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A79" w:rsidRPr="00077048" w:rsidRDefault="00AC5A79" w:rsidP="00B1309F">
      <w:pPr>
        <w:jc w:val="right"/>
        <w:rPr>
          <w:rFonts w:ascii="Times New Roman" w:hAnsi="Times New Roman" w:cs="Times New Roman"/>
          <w:sz w:val="28"/>
          <w:szCs w:val="28"/>
        </w:rPr>
      </w:pPr>
    </w:p>
    <w:p w:rsidR="00AC5A79" w:rsidRPr="00077048" w:rsidRDefault="00AC5A79" w:rsidP="00B1309F">
      <w:pPr>
        <w:jc w:val="right"/>
        <w:rPr>
          <w:rFonts w:ascii="Times New Roman" w:hAnsi="Times New Roman" w:cs="Times New Roman"/>
          <w:sz w:val="28"/>
          <w:szCs w:val="28"/>
        </w:rPr>
      </w:pPr>
    </w:p>
    <w:p w:rsidR="00AC5A79" w:rsidRPr="000945FC" w:rsidRDefault="00AC5A79" w:rsidP="00982324">
      <w:pPr>
        <w:spacing w:line="24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О</w:t>
      </w:r>
      <w:r w:rsidRPr="000945FC">
        <w:rPr>
          <w:rFonts w:ascii="Times New Roman" w:hAnsi="Times New Roman" w:cs="Times New Roman"/>
          <w:b/>
          <w:bCs/>
          <w:sz w:val="28"/>
          <w:szCs w:val="28"/>
          <w:u w:val="single"/>
        </w:rPr>
        <w:t xml:space="preserve"> порядке и особенностях постановки объектов, оказывающих негативное воздействие на окружающую ср</w:t>
      </w:r>
      <w:bookmarkStart w:id="0" w:name="_GoBack"/>
      <w:bookmarkEnd w:id="0"/>
      <w:r w:rsidRPr="000945FC">
        <w:rPr>
          <w:rFonts w:ascii="Times New Roman" w:hAnsi="Times New Roman" w:cs="Times New Roman"/>
          <w:b/>
          <w:bCs/>
          <w:sz w:val="28"/>
          <w:szCs w:val="28"/>
          <w:u w:val="single"/>
        </w:rPr>
        <w:t>еду, на государственный учет</w:t>
      </w:r>
    </w:p>
    <w:p w:rsidR="00AC5A79" w:rsidRPr="00077048" w:rsidRDefault="00AC5A79" w:rsidP="00B1309F">
      <w:pPr>
        <w:jc w:val="right"/>
        <w:rPr>
          <w:rFonts w:ascii="Times New Roman" w:hAnsi="Times New Roman" w:cs="Times New Roman"/>
          <w:sz w:val="20"/>
          <w:szCs w:val="20"/>
        </w:rPr>
      </w:pPr>
    </w:p>
    <w:p w:rsidR="00AC5A79" w:rsidRPr="00077048" w:rsidRDefault="00AC5A79" w:rsidP="00B1309F">
      <w:pPr>
        <w:jc w:val="right"/>
        <w:rPr>
          <w:rFonts w:ascii="Times New Roman" w:hAnsi="Times New Roman" w:cs="Times New Roman"/>
          <w:sz w:val="20"/>
          <w:szCs w:val="20"/>
        </w:rPr>
      </w:pPr>
    </w:p>
    <w:p w:rsidR="00AC5A79" w:rsidRPr="007D3D9A" w:rsidRDefault="00AC5A79" w:rsidP="007D3D9A">
      <w:pPr>
        <w:spacing w:line="240" w:lineRule="auto"/>
        <w:ind w:firstLine="709"/>
        <w:jc w:val="both"/>
        <w:rPr>
          <w:rFonts w:ascii="Times New Roman" w:hAnsi="Times New Roman" w:cs="Times New Roman"/>
          <w:sz w:val="28"/>
          <w:szCs w:val="28"/>
          <w:lang w:eastAsia="ru-RU"/>
        </w:rPr>
      </w:pPr>
      <w:r w:rsidRPr="007D3D9A">
        <w:rPr>
          <w:rFonts w:ascii="Times New Roman" w:hAnsi="Times New Roman" w:cs="Times New Roman"/>
          <w:sz w:val="28"/>
          <w:szCs w:val="28"/>
          <w:lang w:eastAsia="ru-RU"/>
        </w:rPr>
        <w:t>1. Общие положения</w:t>
      </w:r>
    </w:p>
    <w:p w:rsidR="00AC5A79" w:rsidRPr="007D3D9A" w:rsidRDefault="00AC5A79" w:rsidP="007D3D9A">
      <w:pPr>
        <w:spacing w:line="240" w:lineRule="auto"/>
        <w:ind w:firstLine="709"/>
        <w:jc w:val="both"/>
        <w:rPr>
          <w:rFonts w:ascii="Times New Roman" w:hAnsi="Times New Roman" w:cs="Times New Roman"/>
          <w:sz w:val="28"/>
          <w:szCs w:val="28"/>
          <w:lang w:eastAsia="ru-RU"/>
        </w:rPr>
      </w:pPr>
      <w:r w:rsidRPr="007D3D9A">
        <w:rPr>
          <w:rFonts w:ascii="Times New Roman" w:hAnsi="Times New Roman" w:cs="Times New Roman"/>
          <w:sz w:val="28"/>
          <w:szCs w:val="28"/>
          <w:lang w:eastAsia="ru-RU"/>
        </w:rPr>
        <w:t>1.1. Перечень нормативных правовых актов, регламентирующих проведение государственного учета объектов, оказывающих негативное воздействие на окружающую среду:</w:t>
      </w:r>
    </w:p>
    <w:p w:rsidR="00AC5A79" w:rsidRPr="007D3D9A" w:rsidRDefault="00AC5A79" w:rsidP="007D3D9A">
      <w:pPr>
        <w:spacing w:line="240" w:lineRule="auto"/>
        <w:ind w:firstLine="709"/>
        <w:jc w:val="both"/>
        <w:rPr>
          <w:rFonts w:ascii="Times New Roman" w:hAnsi="Times New Roman" w:cs="Times New Roman"/>
          <w:sz w:val="28"/>
          <w:szCs w:val="28"/>
          <w:lang w:eastAsia="ru-RU"/>
        </w:rPr>
      </w:pPr>
      <w:r w:rsidRPr="007D3D9A">
        <w:rPr>
          <w:rFonts w:ascii="Times New Roman" w:hAnsi="Times New Roman" w:cs="Times New Roman"/>
          <w:sz w:val="28"/>
          <w:szCs w:val="28"/>
          <w:lang w:eastAsia="ru-RU"/>
        </w:rPr>
        <w:t>ст. 4.2, 69, 69.2 Федерального закона от 10.01.2002 № 7-ФЗ «Об охране окружающей среды» (далее – Закон № 7-ФЗ);</w:t>
      </w:r>
    </w:p>
    <w:p w:rsidR="00AC5A79" w:rsidRPr="007D3D9A" w:rsidRDefault="00AC5A79" w:rsidP="007D3D9A">
      <w:pPr>
        <w:spacing w:line="240" w:lineRule="auto"/>
        <w:ind w:firstLine="709"/>
        <w:jc w:val="both"/>
        <w:rPr>
          <w:rFonts w:ascii="Times New Roman" w:hAnsi="Times New Roman" w:cs="Times New Roman"/>
          <w:sz w:val="28"/>
          <w:szCs w:val="28"/>
          <w:lang w:eastAsia="ru-RU"/>
        </w:rPr>
      </w:pPr>
      <w:r w:rsidRPr="007D3D9A">
        <w:rPr>
          <w:rFonts w:ascii="Times New Roman" w:hAnsi="Times New Roman" w:cs="Times New Roman"/>
          <w:sz w:val="28"/>
          <w:szCs w:val="28"/>
          <w:lang w:eastAsia="ru-RU"/>
        </w:rPr>
        <w:t>ч. 3 ст. 11 Федерального закона от 21.07.2014 № 219-ФЗ «О внесении изменений в Федеральный закон «Об охране окружающей среды» и отдельные законодательные акты Российской Федерации» (далее – Закон № 219-ФЗ);</w:t>
      </w:r>
    </w:p>
    <w:p w:rsidR="00AC5A79" w:rsidRPr="007D3D9A" w:rsidRDefault="00AC5A79" w:rsidP="007D3D9A">
      <w:pPr>
        <w:spacing w:line="240" w:lineRule="auto"/>
        <w:ind w:firstLine="709"/>
        <w:jc w:val="both"/>
        <w:rPr>
          <w:rFonts w:ascii="Times New Roman" w:hAnsi="Times New Roman" w:cs="Times New Roman"/>
          <w:sz w:val="28"/>
          <w:szCs w:val="28"/>
          <w:lang w:eastAsia="ru-RU"/>
        </w:rPr>
      </w:pPr>
      <w:r w:rsidRPr="007D3D9A">
        <w:rPr>
          <w:rFonts w:ascii="Times New Roman" w:hAnsi="Times New Roman" w:cs="Times New Roman"/>
          <w:sz w:val="28"/>
          <w:szCs w:val="28"/>
          <w:lang w:eastAsia="ru-RU"/>
        </w:rPr>
        <w:t>постановление Правительства Российской Федерации от 23.06.2016 № 572 «Об утверждении Правил создания и ведения государственного реестра объектов, оказывающих негативное воздействие на окружающую среду» (далее – Правила);</w:t>
      </w:r>
    </w:p>
    <w:p w:rsidR="00AC5A79" w:rsidRPr="007D3D9A" w:rsidRDefault="00AC5A79" w:rsidP="007D3D9A">
      <w:pPr>
        <w:spacing w:line="240" w:lineRule="auto"/>
        <w:ind w:firstLine="709"/>
        <w:jc w:val="both"/>
        <w:rPr>
          <w:rFonts w:ascii="Times New Roman" w:hAnsi="Times New Roman" w:cs="Times New Roman"/>
          <w:sz w:val="28"/>
          <w:szCs w:val="28"/>
          <w:lang w:eastAsia="ru-RU"/>
        </w:rPr>
      </w:pPr>
      <w:r w:rsidRPr="007D3D9A">
        <w:rPr>
          <w:rFonts w:ascii="Times New Roman" w:hAnsi="Times New Roman" w:cs="Times New Roman"/>
          <w:sz w:val="28"/>
          <w:szCs w:val="28"/>
          <w:lang w:eastAsia="ru-RU"/>
        </w:rPr>
        <w:t>постановление Правительства Российской Федерации от 28.09.2015 № 1029 «Об утверждении критериев отнесения объектов, оказывающих негативное воздействие на окружающую среду, к объектам I, II, III и IV категорий»;</w:t>
      </w:r>
    </w:p>
    <w:p w:rsidR="00AC5A79" w:rsidRPr="007D3D9A" w:rsidRDefault="00AC5A79" w:rsidP="007D3D9A">
      <w:pPr>
        <w:spacing w:line="240" w:lineRule="auto"/>
        <w:ind w:firstLine="709"/>
        <w:jc w:val="both"/>
        <w:rPr>
          <w:rFonts w:ascii="Times New Roman" w:hAnsi="Times New Roman" w:cs="Times New Roman"/>
          <w:sz w:val="28"/>
          <w:szCs w:val="28"/>
          <w:lang w:eastAsia="ru-RU"/>
        </w:rPr>
      </w:pPr>
      <w:r w:rsidRPr="007D3D9A">
        <w:rPr>
          <w:rFonts w:ascii="Times New Roman" w:hAnsi="Times New Roman" w:cs="Times New Roman"/>
          <w:sz w:val="28"/>
          <w:szCs w:val="28"/>
          <w:lang w:eastAsia="ru-RU"/>
        </w:rPr>
        <w:t>постановление Правительства Российской Федерации от 28.08.2015 № 903 «Об утверждении критериев определения объектов, подлежащих федеральному государственному экологическому надзору»;</w:t>
      </w:r>
    </w:p>
    <w:p w:rsidR="00AC5A79" w:rsidRPr="007D3D9A" w:rsidRDefault="00AC5A79" w:rsidP="007D3D9A">
      <w:pPr>
        <w:spacing w:line="240" w:lineRule="auto"/>
        <w:ind w:firstLine="709"/>
        <w:jc w:val="both"/>
        <w:rPr>
          <w:rFonts w:ascii="Times New Roman" w:hAnsi="Times New Roman" w:cs="Times New Roman"/>
          <w:sz w:val="28"/>
          <w:szCs w:val="28"/>
          <w:lang w:eastAsia="ru-RU"/>
        </w:rPr>
      </w:pPr>
      <w:r w:rsidRPr="007D3D9A">
        <w:rPr>
          <w:rFonts w:ascii="Times New Roman" w:hAnsi="Times New Roman" w:cs="Times New Roman"/>
          <w:sz w:val="28"/>
          <w:szCs w:val="28"/>
          <w:lang w:eastAsia="ru-RU"/>
        </w:rPr>
        <w:t>приказ Минприроды России от 23.12.2015 № 554 «Об утверждении формы заявки о постановке объектов, оказывающих негативное воздействие на окружающую среду,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подписанных усиленной квалифицированной электронной подписью»;</w:t>
      </w:r>
    </w:p>
    <w:p w:rsidR="00AC5A79" w:rsidRPr="007D3D9A" w:rsidRDefault="00AC5A79" w:rsidP="007D3D9A">
      <w:pPr>
        <w:spacing w:line="240" w:lineRule="auto"/>
        <w:ind w:firstLine="709"/>
        <w:jc w:val="both"/>
        <w:rPr>
          <w:rFonts w:ascii="Times New Roman" w:hAnsi="Times New Roman" w:cs="Times New Roman"/>
          <w:sz w:val="28"/>
          <w:szCs w:val="28"/>
          <w:lang w:eastAsia="ru-RU"/>
        </w:rPr>
      </w:pPr>
      <w:r w:rsidRPr="007D3D9A">
        <w:rPr>
          <w:rFonts w:ascii="Times New Roman" w:hAnsi="Times New Roman" w:cs="Times New Roman"/>
          <w:sz w:val="28"/>
          <w:szCs w:val="28"/>
          <w:lang w:eastAsia="ru-RU"/>
        </w:rPr>
        <w:t>приказ Минприроды России от 23.12.2015 № 553 «Об утверждении порядка формирования кодов объектов, оказывающих негативное воздействие на окружающую среду, и присвоения их соответствующим объектам».</w:t>
      </w:r>
    </w:p>
    <w:p w:rsidR="00AC5A79" w:rsidRPr="007D3D9A" w:rsidRDefault="00AC5A79" w:rsidP="007D3D9A">
      <w:pPr>
        <w:spacing w:line="240" w:lineRule="auto"/>
        <w:ind w:firstLine="709"/>
        <w:jc w:val="both"/>
        <w:rPr>
          <w:rFonts w:ascii="Times New Roman" w:hAnsi="Times New Roman" w:cs="Times New Roman"/>
          <w:sz w:val="28"/>
          <w:szCs w:val="28"/>
          <w:lang w:eastAsia="ru-RU"/>
        </w:rPr>
      </w:pPr>
    </w:p>
    <w:p w:rsidR="00AC5A79" w:rsidRPr="007D3D9A" w:rsidRDefault="00AC5A79" w:rsidP="007D3D9A">
      <w:pPr>
        <w:spacing w:line="240" w:lineRule="auto"/>
        <w:ind w:firstLine="709"/>
        <w:jc w:val="both"/>
        <w:rPr>
          <w:rFonts w:ascii="Times New Roman" w:hAnsi="Times New Roman" w:cs="Times New Roman"/>
          <w:sz w:val="28"/>
          <w:szCs w:val="28"/>
          <w:lang w:eastAsia="ru-RU"/>
        </w:rPr>
      </w:pPr>
      <w:r w:rsidRPr="007D3D9A">
        <w:rPr>
          <w:rFonts w:ascii="Times New Roman" w:hAnsi="Times New Roman" w:cs="Times New Roman"/>
          <w:sz w:val="28"/>
          <w:szCs w:val="28"/>
          <w:lang w:eastAsia="ru-RU"/>
        </w:rPr>
        <w:t>1.2. Об изменениях законодательства в части государственного учета объектов, оказывающих негативное воздействие на окружающую среду (далее – объект НВОС)</w:t>
      </w:r>
    </w:p>
    <w:p w:rsidR="00AC5A79" w:rsidRPr="00077048" w:rsidRDefault="00AC5A79" w:rsidP="00883BEC">
      <w:pPr>
        <w:spacing w:line="240" w:lineRule="auto"/>
        <w:ind w:firstLine="709"/>
        <w:jc w:val="both"/>
        <w:rPr>
          <w:rFonts w:ascii="Times New Roman" w:hAnsi="Times New Roman" w:cs="Times New Roman"/>
          <w:sz w:val="28"/>
          <w:szCs w:val="28"/>
          <w:lang w:eastAsia="ru-RU"/>
        </w:rPr>
      </w:pPr>
      <w:r w:rsidRPr="00077048">
        <w:rPr>
          <w:rFonts w:ascii="Times New Roman" w:hAnsi="Times New Roman" w:cs="Times New Roman"/>
          <w:sz w:val="28"/>
          <w:szCs w:val="28"/>
          <w:lang w:eastAsia="ru-RU"/>
        </w:rPr>
        <w:t xml:space="preserve">Федеральным законом от 21.07.2014 № 219-ФЗ «О внесении изменений в Федеральный закон </w:t>
      </w:r>
      <w:r w:rsidRPr="00077048">
        <w:rPr>
          <w:rFonts w:ascii="Times New Roman" w:hAnsi="Times New Roman" w:cs="Times New Roman"/>
          <w:sz w:val="28"/>
          <w:szCs w:val="28"/>
        </w:rPr>
        <w:t xml:space="preserve">от 10.01.2002 № 7-ФЗ </w:t>
      </w:r>
      <w:r w:rsidRPr="00077048">
        <w:rPr>
          <w:rFonts w:ascii="Times New Roman" w:hAnsi="Times New Roman" w:cs="Times New Roman"/>
          <w:sz w:val="28"/>
          <w:szCs w:val="28"/>
          <w:lang w:eastAsia="ru-RU"/>
        </w:rPr>
        <w:t>«Об охране окружающей среды» и отдельные законодательные акты Российской Федерации» (далее – Закон          № 219) внесены изменения в Закон № 7-ФЗ в части, касающейся учета объектов, оказывающих негативное воздействие на окружающую среду.</w:t>
      </w:r>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В соответствии с п. 1 ст. 69.2 Закона № 7-ФЗ:</w:t>
      </w:r>
    </w:p>
    <w:p w:rsidR="00AC5A79" w:rsidRPr="00077048" w:rsidRDefault="00AC5A79" w:rsidP="00910645">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«1. Объекты, оказывающие негативное воздействие на окружающую среду,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объектах, в уполномоченном Правительством Российской Федерации федеральном органе исполнительной власти или органе исполнительной власти субъекта Российской Федерации в соответствии с их компетенцией» (с 1 января 2015 года согласно                      Закону № 219-ФЗ).</w:t>
      </w:r>
    </w:p>
    <w:p w:rsidR="00AC5A79" w:rsidRPr="00077048" w:rsidRDefault="00AC5A79" w:rsidP="006B2533">
      <w:pPr>
        <w:autoSpaceDE w:val="0"/>
        <w:autoSpaceDN w:val="0"/>
        <w:adjustRightInd w:val="0"/>
        <w:spacing w:line="240" w:lineRule="auto"/>
        <w:ind w:right="0" w:firstLine="540"/>
        <w:jc w:val="both"/>
        <w:rPr>
          <w:rFonts w:ascii="Times New Roman" w:hAnsi="Times New Roman" w:cs="Times New Roman"/>
          <w:sz w:val="28"/>
          <w:szCs w:val="28"/>
        </w:rPr>
      </w:pPr>
      <w:r w:rsidRPr="00077048">
        <w:rPr>
          <w:rFonts w:ascii="Times New Roman" w:hAnsi="Times New Roman" w:cs="Times New Roman"/>
          <w:sz w:val="28"/>
          <w:szCs w:val="28"/>
        </w:rPr>
        <w:t>Согласно статье 11 Закона № 219-ФЗ со дня вступления в силу данного Федерального закона (т.е. с 1 января 2015 г.) в течение двух лет юридические лица и индивидуальные предприниматели, осуществляющие хозяйственную и (или) иную деятельность, обязаны поставить на государственный учет принадлежащие им на установленном законом праве объекты, оказывающие негативное воздействие на окружающую среду, в порядке, установленном статьей 69.2 Закона № 7-ФЗ.</w:t>
      </w:r>
    </w:p>
    <w:p w:rsidR="00AC5A79" w:rsidRPr="00077048" w:rsidRDefault="00AC5A79" w:rsidP="006B2533">
      <w:pPr>
        <w:autoSpaceDE w:val="0"/>
        <w:autoSpaceDN w:val="0"/>
        <w:adjustRightInd w:val="0"/>
        <w:spacing w:line="240" w:lineRule="auto"/>
        <w:ind w:right="0" w:firstLine="540"/>
        <w:jc w:val="both"/>
        <w:rPr>
          <w:rFonts w:ascii="Times New Roman" w:hAnsi="Times New Roman" w:cs="Times New Roman"/>
          <w:sz w:val="28"/>
          <w:szCs w:val="28"/>
        </w:rPr>
      </w:pPr>
      <w:r w:rsidRPr="00077048">
        <w:rPr>
          <w:rFonts w:ascii="Times New Roman" w:hAnsi="Times New Roman" w:cs="Times New Roman"/>
          <w:sz w:val="28"/>
          <w:szCs w:val="28"/>
        </w:rPr>
        <w:t>Таким образом, юридические лица, индивидуальные предприниматели должны поставить на государственный учет именно те объекты НВОС, на которых они осуществляют хозяйственную и (или) иную деятельность. Для принятия решения о юридическом лице, индивидуальном предпринимателе, которое обязано поставить объект НВОС на государственный учет, необходимо, в том числе, руководствоваться информацией, регистрируемой в Едином государственном реестре прав (в соответствии с Федеральным законом от 21.07.1997 № 122-ФЗ "О государственной регистрации прав на недвижимое имущество и сделок с ним") и содержащейся в лицензиях, выданных для реализации хозяйственной и иной деятельности на объекте НВОС.</w:t>
      </w:r>
    </w:p>
    <w:p w:rsidR="00AC5A79" w:rsidRPr="00077048" w:rsidRDefault="00AC5A79" w:rsidP="00EF5673">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Невыполнение или несвоевременное выполнение обязанности по подаче заявки на постановку на государственный учет объектов НВОС влечет в соответствии со ст. 8.46 Кодекса Российской Федерации об административных правонарушениях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AC5A79" w:rsidRPr="00077048" w:rsidRDefault="00AC5A79" w:rsidP="00B1309F">
      <w:pPr>
        <w:spacing w:line="240" w:lineRule="auto"/>
        <w:ind w:firstLine="709"/>
        <w:jc w:val="both"/>
        <w:rPr>
          <w:rFonts w:ascii="Times New Roman" w:hAnsi="Times New Roman" w:cs="Times New Roman"/>
          <w:sz w:val="28"/>
          <w:szCs w:val="28"/>
        </w:rPr>
      </w:pPr>
    </w:p>
    <w:p w:rsidR="00AC5A79" w:rsidRPr="00077048" w:rsidRDefault="00AC5A79" w:rsidP="00B1309F">
      <w:pPr>
        <w:spacing w:line="240" w:lineRule="auto"/>
        <w:ind w:firstLine="709"/>
        <w:jc w:val="both"/>
        <w:rPr>
          <w:rFonts w:ascii="Times New Roman" w:hAnsi="Times New Roman" w:cs="Times New Roman"/>
          <w:sz w:val="28"/>
          <w:szCs w:val="28"/>
        </w:rPr>
      </w:pPr>
    </w:p>
    <w:p w:rsidR="00AC5A79" w:rsidRPr="00077048" w:rsidRDefault="00AC5A79" w:rsidP="00B1309F">
      <w:pPr>
        <w:spacing w:line="240" w:lineRule="auto"/>
        <w:ind w:firstLine="709"/>
        <w:jc w:val="both"/>
        <w:rPr>
          <w:rFonts w:ascii="Times New Roman" w:hAnsi="Times New Roman" w:cs="Times New Roman"/>
          <w:sz w:val="28"/>
          <w:szCs w:val="28"/>
          <w:lang w:eastAsia="ru-RU"/>
        </w:rPr>
      </w:pPr>
      <w:r w:rsidRPr="00077048">
        <w:rPr>
          <w:rFonts w:ascii="Times New Roman" w:hAnsi="Times New Roman" w:cs="Times New Roman"/>
          <w:sz w:val="28"/>
          <w:szCs w:val="28"/>
        </w:rPr>
        <w:t>1.3. В</w:t>
      </w:r>
      <w:r w:rsidRPr="00077048">
        <w:rPr>
          <w:rFonts w:ascii="Times New Roman" w:hAnsi="Times New Roman" w:cs="Times New Roman"/>
          <w:sz w:val="28"/>
          <w:szCs w:val="28"/>
          <w:lang w:eastAsia="ru-RU"/>
        </w:rPr>
        <w:t>едение государственных реестров осуществляется на федеральном и региональном уровнях (статьи 69 и 69.2 Закона № 7-ФЗ).</w:t>
      </w:r>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В соответствии со статьей 69 Закона № 7-ФЗ государственный учет объектов, оказывающих негативное воздействие на окружающую среду, осуществляется в форме ведения государственного реестра объектов НВОС, который представляет собой государственную информационную систему, создание и эксплуатация которой осуществляются в соответствии с Законом № 7-ФЗ, законодательством Российской Федерации об информации, информационных технологиях и о защите информации и иными нормативными правовыми актами.</w:t>
      </w:r>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Согласно п. 13 Правил Росприроднадзор определен оператором государственного реестра.</w:t>
      </w: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 xml:space="preserve">В соответствии с Правилами федеральный государственный реестр содержит сведения об объектах, подлежащих в соответствии со </w:t>
      </w:r>
      <w:hyperlink r:id="rId7" w:history="1">
        <w:r w:rsidRPr="005E6B33">
          <w:rPr>
            <w:rFonts w:ascii="Times New Roman" w:hAnsi="Times New Roman" w:cs="Times New Roman"/>
            <w:sz w:val="28"/>
            <w:szCs w:val="28"/>
          </w:rPr>
          <w:t>статьей 65</w:t>
        </w:r>
      </w:hyperlink>
      <w:r w:rsidRPr="005E6B33">
        <w:rPr>
          <w:rFonts w:ascii="Times New Roman" w:hAnsi="Times New Roman" w:cs="Times New Roman"/>
          <w:sz w:val="28"/>
          <w:szCs w:val="28"/>
        </w:rPr>
        <w:t xml:space="preserve"> Федерального закона «Об охране окружающей среды» федеральному государственному экологическому надзору (п. 8 Правил), региональные государственные реестры содержат сведения об объектах, подлежащих региональному государственному экологическому надзору (п. 9 Правил).</w:t>
      </w: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Территориальные органы Росприроднадзора уполномочены на ведение федерального государственного реестра объектов, оказывающих негативное воздействие на окружающую среду и подлежащих федеральному государственному экологическому надзору, по месту нахождения объектов. Критерии определения объектов, подлежащих федеральному государственному надзору, утверждены постановлением Правительства Российской Федерации от 28.08.2015 № 903.</w:t>
      </w: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Ведение региональных государственных реестров осуществляется органами исполнительной власти субъектов Российской Федерации по месту нахождения объектов.</w:t>
      </w:r>
    </w:p>
    <w:p w:rsidR="00AC5A79" w:rsidRPr="00077048" w:rsidRDefault="00AC5A79" w:rsidP="005E6B33">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В случае если при рассмотрении заявки о постановке объекта на учет территориальным органом Росприроднадзора или органом исполнительной власти субъекта Российской Федерации установлено, что объект подлежит внесению в реестр иного уровня (федерального или регионального), заявка в электронном виде с использованием средств государственного реестра направляется в течение 5 рабочих дней со дня регистрации в соответствующие орган исполнительной власти субъекта Российской Федерации или территориальный орган Росприроднадзора с уведомлением юридического лица, индивидуального предпринимателя, направивших заявку, о ее переадресации (пункты 21-22 Правил).</w:t>
      </w: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Обращаем внимание, что рассмотрение заявок центральным аппаратом Росприроднадзора не предусмотрено.</w:t>
      </w:r>
    </w:p>
    <w:p w:rsidR="00AC5A79" w:rsidRPr="005E6B33" w:rsidRDefault="00AC5A79" w:rsidP="005E6B33">
      <w:pPr>
        <w:spacing w:line="240" w:lineRule="auto"/>
        <w:ind w:firstLine="709"/>
        <w:jc w:val="both"/>
        <w:rPr>
          <w:rFonts w:ascii="Times New Roman" w:hAnsi="Times New Roman" w:cs="Times New Roman"/>
          <w:sz w:val="28"/>
          <w:szCs w:val="28"/>
        </w:rPr>
      </w:pP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1.4. Согласно статье 69.2 Закона № 7-ФЗ постановка на государственный учет объектов, оказывающих негативное воздействие на окружающую среду, осуществляется на основании заявки о постановке на государственный учет (далее – Заявка).</w:t>
      </w: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Форма Заявки утверждена приказом Минприроды России от 23.12.2015    № 554 «Об утверждении формы заявки о постановке объектов, оказывающих негативное воздействие на окружающую среду,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подписанных усиленной квалифицированной электронной подписью» (в ред. приказа Минприроды России от 27.09.2016 № 499).</w:t>
      </w: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При подготовке Заявки юридическими лицами и индивидуальными предпринимателями учитываются критерии, утвержденные постановлением Правительства Российской Федерации и от 28.09.2015 № 1029.</w:t>
      </w: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Заявка готовится на каждый объект, оказывающий негативное воздействие на окружающую среду и эксплуатируемый юридическим лицом или индивидуальным предпринимателем (п. 18 Правил).</w:t>
      </w: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Заявка представляется в установленном Правилами порядке в территориальный орган Росприроднадзора или уполномоченный орган исполнительной власти субъекта Российской Федерации – по месту нахождения объекта.</w:t>
      </w: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В центральный аппарат Росприроднадзора направление заявок не предусмотрено.</w:t>
      </w:r>
    </w:p>
    <w:p w:rsidR="00AC5A79" w:rsidRPr="005E6B33" w:rsidRDefault="00AC5A79" w:rsidP="005E6B33">
      <w:pPr>
        <w:spacing w:line="240" w:lineRule="auto"/>
        <w:ind w:firstLine="709"/>
        <w:jc w:val="both"/>
        <w:rPr>
          <w:rFonts w:ascii="Times New Roman" w:hAnsi="Times New Roman" w:cs="Times New Roman"/>
          <w:sz w:val="28"/>
          <w:szCs w:val="28"/>
        </w:rPr>
      </w:pP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 xml:space="preserve">1.5. Объектом, оказывающим негативное воздействие на окружающую среду, является «объект капитального строительства и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 (ст. 1 Федерального закона от 10.02.2002 № 7-ФЗ «Об охране окружающей среды»). </w:t>
      </w: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В соответствии с данным определением имеющиеся на балансе организации отдельные единицы оборудования не могут рассматриваться в качестве самостоятельных объектов НВОС. Земельные участки к объектам НВОС также не относятся.</w:t>
      </w: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Объект, оказывающий негативное воздействие на окружающую среду может включать несколько источников негативного воздействия (в т. ч. источники выбросов, сбросов, площадки размещения отходов) и должен удовлетворять требованию территориальной связанности. В случае, если юридическое лицо, индивидуальный предприниматель осуществляют хозяйственную и (или) иную деятельность на 2 и более производственных территориях, удаленных друг от друга на значительное расстояние и не связанных трубопроводами, железными дорогами или иначе (технически), необходимо ставить на государственный учет два и более производственных объектов с соответствующим представлением заявки на каждый объект.</w:t>
      </w:r>
    </w:p>
    <w:p w:rsidR="00AC5A79" w:rsidRPr="005E6B33" w:rsidRDefault="00AC5A79" w:rsidP="005E6B33">
      <w:pPr>
        <w:spacing w:line="240" w:lineRule="auto"/>
        <w:ind w:firstLine="709"/>
        <w:jc w:val="both"/>
        <w:rPr>
          <w:rFonts w:ascii="Times New Roman" w:hAnsi="Times New Roman" w:cs="Times New Roman"/>
          <w:sz w:val="28"/>
          <w:szCs w:val="28"/>
        </w:rPr>
      </w:pP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Согласно п. 19 Правил, в случае если объект расположен в пределах территории 2 и более субъектов Российской Федерации, юридическое лицо, индивидуальный предприниматель, осуществляющие на данном объекте хозяйственную и (или) иную деятельность, направляют заявку о постановке объекта на учет в один из территориальных органов Федеральной службы по надзору в сфере природопользования или орган исполнительной власти субъекта Российской Федерации согласно их компетенции по месту размещения такого объекта по своему усмотрению.</w:t>
      </w: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Вместе с тем, при постановке на учет линейных объектов НВОС Росприроднадзор рекомендует определять границы объекта НВОС в рамках муниципальных образований, а не субъектов Российской Федерации в целом.</w:t>
      </w:r>
    </w:p>
    <w:p w:rsidR="00AC5A79" w:rsidRPr="005E6B33" w:rsidRDefault="00AC5A79" w:rsidP="005E6B33">
      <w:pPr>
        <w:spacing w:line="240" w:lineRule="auto"/>
        <w:ind w:firstLine="709"/>
        <w:jc w:val="both"/>
        <w:rPr>
          <w:rFonts w:ascii="Times New Roman" w:hAnsi="Times New Roman" w:cs="Times New Roman"/>
          <w:sz w:val="28"/>
          <w:szCs w:val="28"/>
        </w:rPr>
      </w:pPr>
      <w:r w:rsidRPr="005E6B33">
        <w:rPr>
          <w:rFonts w:ascii="Times New Roman" w:hAnsi="Times New Roman" w:cs="Times New Roman"/>
          <w:sz w:val="28"/>
          <w:szCs w:val="28"/>
        </w:rPr>
        <w:t>Учитывая, что ведение государственных реестров осуществляется на федеральном и региональном уровнях, органы исполнительной власти субъектов Российской Федерации самостоятельно принимают решения по организации исполнения данной функции.</w:t>
      </w:r>
    </w:p>
    <w:p w:rsidR="00AC5A79" w:rsidRPr="00077048" w:rsidRDefault="00AC5A79" w:rsidP="00326BA8">
      <w:pPr>
        <w:pStyle w:val="ConsPlusNormal"/>
        <w:ind w:firstLine="709"/>
        <w:jc w:val="both"/>
      </w:pPr>
    </w:p>
    <w:p w:rsidR="00AC5A79" w:rsidRPr="00077048" w:rsidRDefault="00AC5A79" w:rsidP="0024079F">
      <w:pPr>
        <w:spacing w:line="240" w:lineRule="auto"/>
        <w:ind w:firstLine="709"/>
        <w:jc w:val="both"/>
        <w:rPr>
          <w:rFonts w:ascii="Times New Roman" w:hAnsi="Times New Roman" w:cs="Times New Roman"/>
          <w:sz w:val="28"/>
          <w:szCs w:val="28"/>
        </w:rPr>
      </w:pPr>
      <w:bookmarkStart w:id="1" w:name="OLE_LINK24"/>
      <w:bookmarkStart w:id="2" w:name="OLE_LINK25"/>
      <w:r w:rsidRPr="00077048">
        <w:rPr>
          <w:rFonts w:ascii="Times New Roman" w:hAnsi="Times New Roman" w:cs="Times New Roman"/>
          <w:sz w:val="28"/>
          <w:szCs w:val="28"/>
        </w:rPr>
        <w:t>1.6.</w:t>
      </w:r>
      <w:bookmarkEnd w:id="1"/>
      <w:bookmarkEnd w:id="2"/>
      <w:r w:rsidRPr="00077048">
        <w:rPr>
          <w:rFonts w:ascii="Times New Roman" w:hAnsi="Times New Roman" w:cs="Times New Roman"/>
          <w:sz w:val="28"/>
          <w:szCs w:val="28"/>
        </w:rPr>
        <w:t xml:space="preserve"> В связи с вводом в эксплуатацию государственной информационной системы, предназначенной для ведения государственного реестра объектов, оказывающих негативное воздействие на окружающую среду (далее – объект НВОС), в виде программно-технического обеспечения учета объектов НВОС (далее - ПТО УОНВОС), регистрация заявок о постановке на учет объектов НВОС </w:t>
      </w:r>
      <w:r w:rsidRPr="00C94DE4">
        <w:rPr>
          <w:rFonts w:ascii="Times New Roman" w:hAnsi="Times New Roman" w:cs="Times New Roman"/>
          <w:b/>
          <w:bCs/>
          <w:sz w:val="28"/>
          <w:szCs w:val="28"/>
        </w:rPr>
        <w:t>будет осуществляться с использованием ПТО УОНВОС</w:t>
      </w:r>
      <w:r w:rsidRPr="00077048">
        <w:rPr>
          <w:rFonts w:ascii="Times New Roman" w:hAnsi="Times New Roman" w:cs="Times New Roman"/>
          <w:sz w:val="28"/>
          <w:szCs w:val="28"/>
        </w:rPr>
        <w:t>.</w:t>
      </w:r>
    </w:p>
    <w:p w:rsidR="00AC5A79" w:rsidRPr="005E6B33" w:rsidRDefault="00AC5A79" w:rsidP="0024079F">
      <w:pPr>
        <w:pStyle w:val="ConsPlusNormal"/>
        <w:ind w:firstLine="709"/>
        <w:jc w:val="both"/>
        <w:rPr>
          <w:rFonts w:ascii="Times New Roman" w:hAnsi="Times New Roman" w:cs="Times New Roman"/>
        </w:rPr>
      </w:pPr>
      <w:bookmarkStart w:id="3" w:name="OLE_LINK26"/>
      <w:bookmarkStart w:id="4" w:name="OLE_LINK27"/>
      <w:bookmarkStart w:id="5" w:name="OLE_LINK28"/>
      <w:bookmarkStart w:id="6" w:name="OLE_LINK29"/>
      <w:bookmarkStart w:id="7" w:name="OLE_LINK30"/>
      <w:bookmarkStart w:id="8" w:name="OLE_LINK31"/>
      <w:r w:rsidRPr="005E6B33">
        <w:rPr>
          <w:rFonts w:ascii="Times New Roman" w:hAnsi="Times New Roman" w:cs="Times New Roman"/>
        </w:rPr>
        <w:t>1.7</w:t>
      </w:r>
      <w:bookmarkEnd w:id="3"/>
      <w:bookmarkEnd w:id="4"/>
      <w:bookmarkEnd w:id="5"/>
      <w:bookmarkEnd w:id="6"/>
      <w:bookmarkEnd w:id="7"/>
      <w:bookmarkEnd w:id="8"/>
      <w:r w:rsidRPr="005E6B33">
        <w:rPr>
          <w:rFonts w:ascii="Times New Roman" w:hAnsi="Times New Roman" w:cs="Times New Roman"/>
        </w:rPr>
        <w:t>. Постановка объектов на государственный учет будет происходить в следующем порядке.</w:t>
      </w:r>
    </w:p>
    <w:p w:rsidR="00AC5A79" w:rsidRPr="005E6B33" w:rsidRDefault="00AC5A79" w:rsidP="0024079F">
      <w:pPr>
        <w:pStyle w:val="ConsPlusNormal"/>
        <w:ind w:firstLine="709"/>
        <w:jc w:val="both"/>
        <w:rPr>
          <w:rFonts w:ascii="Times New Roman" w:hAnsi="Times New Roman" w:cs="Times New Roman"/>
        </w:rPr>
      </w:pPr>
      <w:r w:rsidRPr="005E6B33">
        <w:rPr>
          <w:rFonts w:ascii="Times New Roman" w:hAnsi="Times New Roman" w:cs="Times New Roman"/>
        </w:rPr>
        <w:t xml:space="preserve">1.7.1. Заявитель подает заявку на регистрацию объекта НВОС с помощью бесплатного средства подготовки отчетности природопользователя («Модуль природопользователя»), размещенного на официальном сайте Росприроднадзора по адресу </w:t>
      </w:r>
      <w:hyperlink r:id="rId8" w:history="1">
        <w:r w:rsidRPr="005E6B33">
          <w:rPr>
            <w:rFonts w:ascii="Times New Roman" w:hAnsi="Times New Roman" w:cs="Times New Roman"/>
          </w:rPr>
          <w:t>http://rpn.gov.ru/otchetnost</w:t>
        </w:r>
      </w:hyperlink>
      <w:r w:rsidRPr="005E6B33">
        <w:rPr>
          <w:rFonts w:ascii="Times New Roman" w:hAnsi="Times New Roman" w:cs="Times New Roman"/>
        </w:rPr>
        <w:t xml:space="preserve">, либо с помощью размещенного в сети Интернет «Личного кабинета» природопользователя по адресу </w:t>
      </w:r>
      <w:hyperlink r:id="rId9" w:history="1">
        <w:r w:rsidRPr="005E6B33">
          <w:rPr>
            <w:rFonts w:ascii="Times New Roman" w:hAnsi="Times New Roman" w:cs="Times New Roman"/>
          </w:rPr>
          <w:t>https://lk.fsrpn.ru</w:t>
        </w:r>
      </w:hyperlink>
      <w:r w:rsidRPr="005E6B33">
        <w:rPr>
          <w:rFonts w:ascii="Times New Roman" w:hAnsi="Times New Roman" w:cs="Times New Roman"/>
        </w:rPr>
        <w:t>.</w:t>
      </w:r>
    </w:p>
    <w:p w:rsidR="00AC5A79" w:rsidRPr="005E6B33" w:rsidRDefault="00AC5A79" w:rsidP="0024079F">
      <w:pPr>
        <w:pStyle w:val="ConsPlusNormal"/>
        <w:ind w:firstLine="709"/>
        <w:jc w:val="both"/>
        <w:rPr>
          <w:rFonts w:ascii="Times New Roman" w:hAnsi="Times New Roman" w:cs="Times New Roman"/>
        </w:rPr>
      </w:pPr>
      <w:r w:rsidRPr="005E6B33">
        <w:rPr>
          <w:rFonts w:ascii="Times New Roman" w:hAnsi="Times New Roman" w:cs="Times New Roman"/>
        </w:rPr>
        <w:t>Заявка подается на каждый объект НВОС отдельно.</w:t>
      </w:r>
    </w:p>
    <w:p w:rsidR="00AC5A79" w:rsidRPr="005E6B33" w:rsidRDefault="00AC5A79" w:rsidP="0024079F">
      <w:pPr>
        <w:pStyle w:val="ConsPlusNormal"/>
        <w:ind w:firstLine="709"/>
        <w:jc w:val="both"/>
        <w:rPr>
          <w:rFonts w:ascii="Times New Roman" w:hAnsi="Times New Roman" w:cs="Times New Roman"/>
        </w:rPr>
      </w:pPr>
      <w:r w:rsidRPr="005E6B33">
        <w:rPr>
          <w:rFonts w:ascii="Times New Roman" w:hAnsi="Times New Roman" w:cs="Times New Roman"/>
        </w:rPr>
        <w:t>1.7.2. В случае наличия электронной подписи (далее – ЭП) у заявителя,  заявитель выгружает заявку в формате XML, подписывая ее электронной подписью организации/индивидуального предпринимателя и отправляет через портал приема отчетности (https://pnv-rpn.ru) в соответствующий территориальный орган Росприроднадзора (по объекту, подлежащему федеральному государственному экологическому надзору, соответствующему I категории объектов негативного воздействия на окружающую среду согласно критериям отнесения объектов, оказывающих негативное воздействие на окружающую среду, к объектам I, II, III и IV категорий, утвержденным постановлением Правительства Российской Федерации от 28.09.2015 № 1029, и критериям определения объектов, подлежащих федеральному государственному экологическому надзору, утвержденным постановлением Правительства Российской Федерации от 28.08.2015 № 903) или в орган исполнительной власти по субъекту Российской Федерации – по месту нахождения объекта НВОС.</w:t>
      </w:r>
    </w:p>
    <w:p w:rsidR="00AC5A79" w:rsidRPr="005E6B33" w:rsidRDefault="00AC5A79" w:rsidP="0024079F">
      <w:pPr>
        <w:pStyle w:val="ConsPlusNormal"/>
        <w:ind w:firstLine="709"/>
        <w:jc w:val="both"/>
        <w:rPr>
          <w:rFonts w:ascii="Times New Roman" w:hAnsi="Times New Roman" w:cs="Times New Roman"/>
        </w:rPr>
      </w:pPr>
      <w:r w:rsidRPr="005E6B33">
        <w:rPr>
          <w:rFonts w:ascii="Times New Roman" w:hAnsi="Times New Roman" w:cs="Times New Roman"/>
        </w:rPr>
        <w:t xml:space="preserve"> При этом ИНН заявителя, указанный в сертификате ЭП, должен совпадать с ИНН в заявке. </w:t>
      </w:r>
    </w:p>
    <w:p w:rsidR="00AC5A79" w:rsidRPr="005E6B33" w:rsidRDefault="00AC5A79" w:rsidP="0024079F">
      <w:pPr>
        <w:pStyle w:val="ConsPlusNormal"/>
        <w:ind w:left="1" w:firstLine="707"/>
        <w:jc w:val="both"/>
        <w:rPr>
          <w:rFonts w:ascii="Times New Roman" w:hAnsi="Times New Roman" w:cs="Times New Roman"/>
        </w:rPr>
      </w:pPr>
      <w:r w:rsidRPr="005E6B33">
        <w:rPr>
          <w:rFonts w:ascii="Times New Roman" w:hAnsi="Times New Roman" w:cs="Times New Roman"/>
        </w:rPr>
        <w:t xml:space="preserve">Заявке присваивается уникальный номер (например, AKOHKCZV). </w:t>
      </w:r>
    </w:p>
    <w:p w:rsidR="00AC5A79" w:rsidRPr="005E6B33" w:rsidRDefault="00AC5A79" w:rsidP="0024079F">
      <w:pPr>
        <w:pStyle w:val="ConsPlusNormal"/>
        <w:ind w:left="1" w:firstLine="707"/>
        <w:jc w:val="both"/>
        <w:rPr>
          <w:rFonts w:ascii="Times New Roman" w:hAnsi="Times New Roman" w:cs="Times New Roman"/>
        </w:rPr>
      </w:pPr>
      <w:r w:rsidRPr="005E6B33">
        <w:rPr>
          <w:rFonts w:ascii="Times New Roman" w:hAnsi="Times New Roman" w:cs="Times New Roman"/>
        </w:rPr>
        <w:t>Датой приема заявки считается дата ее загрузки на портал приема отчетности.</w:t>
      </w:r>
    </w:p>
    <w:p w:rsidR="00AC5A79" w:rsidRPr="005E6B33" w:rsidRDefault="00AC5A79" w:rsidP="0024079F">
      <w:pPr>
        <w:pStyle w:val="ConsPlusNormal"/>
        <w:ind w:firstLine="708"/>
        <w:jc w:val="both"/>
        <w:rPr>
          <w:rFonts w:ascii="Times New Roman" w:hAnsi="Times New Roman" w:cs="Times New Roman"/>
        </w:rPr>
      </w:pPr>
      <w:r w:rsidRPr="005E6B33">
        <w:rPr>
          <w:rFonts w:ascii="Times New Roman" w:hAnsi="Times New Roman" w:cs="Times New Roman"/>
        </w:rPr>
        <w:t>1.7.3. В случае отсутствия ЭП заявитель выгружает заявку, подготовленную с использованием бесплатного средства подготовки отчетности природопользователя («Модуль природопользователя»), размещенного на официальном сайте Росприроднадзора по адресу http://rpn.gov.ru/otchetnost, в формате XML и отправляет через портал приема отчетности (</w:t>
      </w:r>
      <w:hyperlink r:id="rId10" w:history="1">
        <w:r w:rsidRPr="005E6B33">
          <w:rPr>
            <w:rFonts w:ascii="Times New Roman" w:hAnsi="Times New Roman" w:cs="Times New Roman"/>
          </w:rPr>
          <w:t>https://pnv-rpn.ru</w:t>
        </w:r>
      </w:hyperlink>
      <w:r w:rsidRPr="005E6B33">
        <w:rPr>
          <w:rFonts w:ascii="Times New Roman" w:hAnsi="Times New Roman" w:cs="Times New Roman"/>
        </w:rPr>
        <w:t xml:space="preserve">) в соответствующий территориальный орган Росприроднадзора или орган исполнительной власти субъекта Российской Федерации (по месту нахождения объекта НВОС). </w:t>
      </w:r>
    </w:p>
    <w:p w:rsidR="00AC5A79" w:rsidRPr="005E6B33" w:rsidRDefault="00AC5A79" w:rsidP="0024079F">
      <w:pPr>
        <w:pStyle w:val="ConsPlusNormal"/>
        <w:ind w:firstLine="708"/>
        <w:jc w:val="both"/>
        <w:rPr>
          <w:rFonts w:ascii="Times New Roman" w:hAnsi="Times New Roman" w:cs="Times New Roman"/>
        </w:rPr>
      </w:pPr>
      <w:r w:rsidRPr="005E6B33">
        <w:rPr>
          <w:rFonts w:ascii="Times New Roman" w:hAnsi="Times New Roman" w:cs="Times New Roman"/>
        </w:rPr>
        <w:t>При этом заявке будет присвоен уникальный номер (например, AKOHKCZV).</w:t>
      </w:r>
    </w:p>
    <w:p w:rsidR="00AC5A79" w:rsidRPr="005E6B33" w:rsidRDefault="00AC5A79" w:rsidP="0024079F">
      <w:pPr>
        <w:pStyle w:val="ConsPlusNormal"/>
        <w:ind w:firstLine="708"/>
        <w:jc w:val="both"/>
        <w:rPr>
          <w:rFonts w:ascii="Times New Roman" w:hAnsi="Times New Roman" w:cs="Times New Roman"/>
        </w:rPr>
      </w:pPr>
      <w:r w:rsidRPr="005E6B33">
        <w:rPr>
          <w:rFonts w:ascii="Times New Roman" w:hAnsi="Times New Roman" w:cs="Times New Roman"/>
        </w:rPr>
        <w:t xml:space="preserve">Заявитель распечатывает заявку, указывает в сопроводительном письме (по форме приложения 1) присвоенный заявке уникальный номер и отправляет заявку с сопроводительным письмом в территориальный орган Росприроднадзора или орган исполнительной власти субъекта Российской Федерации (по месту нахождения объекта НВОС) почтой или подает лично. </w:t>
      </w:r>
    </w:p>
    <w:p w:rsidR="00AC5A79" w:rsidRPr="005E6B33" w:rsidRDefault="00AC5A79" w:rsidP="0024079F">
      <w:pPr>
        <w:pStyle w:val="ConsPlusNormal"/>
        <w:ind w:firstLine="708"/>
        <w:jc w:val="both"/>
        <w:rPr>
          <w:rFonts w:ascii="Times New Roman" w:hAnsi="Times New Roman" w:cs="Times New Roman"/>
        </w:rPr>
      </w:pPr>
      <w:r w:rsidRPr="005E6B33">
        <w:rPr>
          <w:rFonts w:ascii="Times New Roman" w:hAnsi="Times New Roman" w:cs="Times New Roman"/>
        </w:rPr>
        <w:t>Датой приема заявки считается дата представления в Росприроднадзор или орган исполнительной власти субъекта Российской Федерации (по месту нахождения объекта НВОС) заявки с сопроводительным письмом.</w:t>
      </w:r>
    </w:p>
    <w:p w:rsidR="00AC5A79" w:rsidRPr="005E6B33" w:rsidRDefault="00AC5A79" w:rsidP="0024079F">
      <w:pPr>
        <w:pStyle w:val="ConsPlusNormal"/>
        <w:ind w:firstLine="709"/>
        <w:jc w:val="both"/>
        <w:rPr>
          <w:rFonts w:ascii="Times New Roman" w:hAnsi="Times New Roman" w:cs="Times New Roman"/>
        </w:rPr>
      </w:pPr>
      <w:r w:rsidRPr="005E6B33">
        <w:rPr>
          <w:rFonts w:ascii="Times New Roman" w:hAnsi="Times New Roman" w:cs="Times New Roman"/>
        </w:rPr>
        <w:t>1.7.4. Сотрудник территориального органа Росприроднадзора или органа  исполнительной власти субъекта Российской Федерации проверяет состав данных заявки, формирует и высылает природопользователю свидетельство о постановке на государственный учет объекта, оказывающего негативное воздействие на окружающую среду, в электронном виде, подписанное ЭП Росприроднадзора или органа исполнительной власти субъекта Российской Федерации, либо на портал приема отчетности, либо в «Личный кабинет», в зависимости от способа подачи заявки.</w:t>
      </w:r>
    </w:p>
    <w:p w:rsidR="00AC5A79" w:rsidRPr="005E6B33" w:rsidRDefault="00AC5A79" w:rsidP="0024079F">
      <w:pPr>
        <w:pStyle w:val="ConsPlusNormal"/>
        <w:ind w:firstLine="709"/>
        <w:jc w:val="both"/>
        <w:rPr>
          <w:rFonts w:ascii="Times New Roman" w:hAnsi="Times New Roman" w:cs="Times New Roman"/>
        </w:rPr>
      </w:pPr>
      <w:r w:rsidRPr="005E6B33">
        <w:rPr>
          <w:rFonts w:ascii="Times New Roman" w:hAnsi="Times New Roman" w:cs="Times New Roman"/>
        </w:rPr>
        <w:t>1.7.5. Свидетельство в бумажном виде не формируется и заявителю не направляется.</w:t>
      </w:r>
    </w:p>
    <w:p w:rsidR="00AC5A79" w:rsidRPr="005E6B33" w:rsidRDefault="00AC5A79" w:rsidP="0024079F">
      <w:pPr>
        <w:pStyle w:val="ConsPlusNormal"/>
        <w:ind w:firstLine="709"/>
        <w:jc w:val="both"/>
        <w:rPr>
          <w:rFonts w:ascii="Times New Roman" w:hAnsi="Times New Roman" w:cs="Times New Roman"/>
        </w:rPr>
      </w:pPr>
      <w:r w:rsidRPr="005E6B33">
        <w:rPr>
          <w:rFonts w:ascii="Times New Roman" w:hAnsi="Times New Roman" w:cs="Times New Roman"/>
        </w:rPr>
        <w:t>По вопросам использования «Модуля природопользователя» или «Личного кабинета» для формирования заявок обращайтесь по телефонам +7(916)-496-11-07 (с 9:30 до 18:30 с Пн по Пт по МСК) или по электронной почте </w:t>
      </w:r>
      <w:hyperlink r:id="rId11" w:history="1">
        <w:r w:rsidRPr="005E6B33">
          <w:rPr>
            <w:rFonts w:ascii="Times New Roman" w:hAnsi="Times New Roman" w:cs="Times New Roman"/>
          </w:rPr>
          <w:t>portal.rpn@mail.ru</w:t>
        </w:r>
      </w:hyperlink>
      <w:r w:rsidRPr="005E6B33">
        <w:rPr>
          <w:rFonts w:ascii="Times New Roman" w:hAnsi="Times New Roman" w:cs="Times New Roman"/>
        </w:rPr>
        <w:t>.</w:t>
      </w:r>
    </w:p>
    <w:p w:rsidR="00AC5A79" w:rsidRPr="005E6B33" w:rsidRDefault="00AC5A79" w:rsidP="0024079F">
      <w:pPr>
        <w:pStyle w:val="ConsPlusNormal"/>
        <w:ind w:firstLine="709"/>
        <w:jc w:val="both"/>
        <w:rPr>
          <w:rFonts w:ascii="Times New Roman" w:hAnsi="Times New Roman" w:cs="Times New Roman"/>
        </w:rPr>
      </w:pPr>
    </w:p>
    <w:p w:rsidR="00AC5A79" w:rsidRPr="005E6B33" w:rsidRDefault="00AC5A79" w:rsidP="000E2000">
      <w:pPr>
        <w:pStyle w:val="ConsPlusNormal"/>
        <w:ind w:firstLine="709"/>
        <w:jc w:val="center"/>
        <w:rPr>
          <w:rFonts w:ascii="Times New Roman" w:hAnsi="Times New Roman" w:cs="Times New Roman"/>
        </w:rPr>
      </w:pPr>
    </w:p>
    <w:p w:rsidR="00AC5A79" w:rsidRPr="005E6B33" w:rsidRDefault="00AC5A79" w:rsidP="000E2000">
      <w:pPr>
        <w:pStyle w:val="ConsPlusNormal"/>
        <w:ind w:firstLine="709"/>
        <w:jc w:val="center"/>
        <w:rPr>
          <w:rFonts w:ascii="Times New Roman" w:hAnsi="Times New Roman" w:cs="Times New Roman"/>
        </w:rPr>
      </w:pPr>
      <w:r w:rsidRPr="005E6B33">
        <w:rPr>
          <w:rFonts w:ascii="Times New Roman" w:hAnsi="Times New Roman" w:cs="Times New Roman"/>
        </w:rPr>
        <w:t xml:space="preserve">2. Об особенностях постановки на учет объектов НВОС </w:t>
      </w:r>
    </w:p>
    <w:p w:rsidR="00AC5A79" w:rsidRPr="005E6B33" w:rsidRDefault="00AC5A79" w:rsidP="000E2000">
      <w:pPr>
        <w:pStyle w:val="ConsPlusNormal"/>
        <w:ind w:firstLine="709"/>
        <w:jc w:val="center"/>
        <w:rPr>
          <w:rFonts w:ascii="Times New Roman" w:hAnsi="Times New Roman" w:cs="Times New Roman"/>
        </w:rPr>
      </w:pPr>
      <w:r w:rsidRPr="005E6B33">
        <w:rPr>
          <w:rFonts w:ascii="Times New Roman" w:hAnsi="Times New Roman" w:cs="Times New Roman"/>
        </w:rPr>
        <w:t>(ответы на наиболее часто задаваемые вопросы).</w:t>
      </w:r>
    </w:p>
    <w:p w:rsidR="00AC5A79" w:rsidRPr="005E6B33" w:rsidRDefault="00AC5A79" w:rsidP="000E2000">
      <w:pPr>
        <w:pStyle w:val="ConsPlusNormal"/>
        <w:ind w:firstLine="709"/>
        <w:jc w:val="center"/>
        <w:rPr>
          <w:rFonts w:ascii="Times New Roman" w:hAnsi="Times New Roman" w:cs="Times New Roman"/>
        </w:rPr>
      </w:pPr>
    </w:p>
    <w:p w:rsidR="00AC5A79" w:rsidRPr="005E6B33" w:rsidRDefault="00AC5A79" w:rsidP="00B1309F">
      <w:pPr>
        <w:pStyle w:val="ConsPlusNormal"/>
        <w:ind w:firstLine="709"/>
        <w:jc w:val="both"/>
        <w:rPr>
          <w:rFonts w:ascii="Times New Roman" w:hAnsi="Times New Roman" w:cs="Times New Roman"/>
        </w:rPr>
      </w:pPr>
      <w:r w:rsidRPr="005E6B33">
        <w:rPr>
          <w:rFonts w:ascii="Times New Roman" w:hAnsi="Times New Roman" w:cs="Times New Roman"/>
        </w:rPr>
        <w:t>2.1. В соответствии с п. 24 Правил: «В случае если объект соответствует нескольким критериям, на основании которых он может быть отнесен одновременно к объектам I, II, III и (или) IV категории, объекту присваивается категория, соответствующая категории по наибольшему уровню негативного воздействия на окружающую среду».</w:t>
      </w:r>
    </w:p>
    <w:p w:rsidR="00AC5A79" w:rsidRPr="005E6B33" w:rsidRDefault="00AC5A79" w:rsidP="00B1309F">
      <w:pPr>
        <w:pStyle w:val="ConsPlusNormal"/>
        <w:ind w:firstLine="709"/>
        <w:jc w:val="both"/>
        <w:rPr>
          <w:rFonts w:ascii="Times New Roman" w:hAnsi="Times New Roman" w:cs="Times New Roman"/>
        </w:rPr>
      </w:pPr>
      <w:r w:rsidRPr="005E6B33">
        <w:rPr>
          <w:rFonts w:ascii="Times New Roman" w:hAnsi="Times New Roman" w:cs="Times New Roman"/>
        </w:rPr>
        <w:t>Определение категории объекта НВОС осуществляется при его постановке юридическим лицом, индивидуальным предпринимателем на государственный учет в государственный реестр объектов, оказывающих негативное воздействие на окружающую среду, в порядке, установленном Законом № 7-ФЗ (статьи 69 и 69.2) и Правилами. Категория может быть изменена на этапе рассмотрения заявки.</w:t>
      </w:r>
    </w:p>
    <w:p w:rsidR="00AC5A79" w:rsidRPr="005E6B33" w:rsidRDefault="00AC5A79" w:rsidP="00DB5A8A">
      <w:pPr>
        <w:pStyle w:val="ConsPlusNormal"/>
        <w:jc w:val="both"/>
        <w:rPr>
          <w:rFonts w:ascii="Times New Roman" w:hAnsi="Times New Roman" w:cs="Times New Roman"/>
        </w:rPr>
      </w:pPr>
    </w:p>
    <w:p w:rsidR="00AC5A79" w:rsidRPr="005E6B33" w:rsidRDefault="00AC5A79" w:rsidP="00DB5A8A">
      <w:pPr>
        <w:pStyle w:val="ConsPlusNormal"/>
        <w:ind w:firstLine="709"/>
        <w:jc w:val="both"/>
        <w:rPr>
          <w:rFonts w:ascii="Times New Roman" w:hAnsi="Times New Roman" w:cs="Times New Roman"/>
        </w:rPr>
      </w:pPr>
      <w:r w:rsidRPr="005E6B33">
        <w:rPr>
          <w:rFonts w:ascii="Times New Roman" w:hAnsi="Times New Roman" w:cs="Times New Roman"/>
        </w:rPr>
        <w:t>2.2. В связи с необходимостью наличия в государственном реестре объектов негативного воздействия на окружающую среду достоверных данных Росприроднадзор полагает, при заполнении сведений в форме Заявки в части указания фактических данных по выбросам (за исключением радиоактивных загрязняющих веществ), сбросам, отходам могут использоваться данные:</w:t>
      </w:r>
    </w:p>
    <w:p w:rsidR="00AC5A79" w:rsidRPr="005E6B33" w:rsidRDefault="00AC5A79" w:rsidP="00B1309F">
      <w:pPr>
        <w:pStyle w:val="ConsPlusNormal"/>
        <w:ind w:firstLine="709"/>
        <w:jc w:val="both"/>
        <w:rPr>
          <w:rFonts w:ascii="Times New Roman" w:hAnsi="Times New Roman" w:cs="Times New Roman"/>
        </w:rPr>
      </w:pPr>
      <w:r w:rsidRPr="005E6B33">
        <w:rPr>
          <w:rFonts w:ascii="Times New Roman" w:hAnsi="Times New Roman" w:cs="Times New Roman"/>
        </w:rPr>
        <w:t>- федерального статистического наблюдения по формам № 2-ТП (воздух), № 2-ТП (водхоз) и №</w:t>
      </w:r>
      <w:hyperlink r:id="rId12" w:history="1">
        <w:r w:rsidRPr="005E6B33">
          <w:rPr>
            <w:rFonts w:ascii="Times New Roman" w:hAnsi="Times New Roman" w:cs="Times New Roman"/>
          </w:rPr>
          <w:t xml:space="preserve"> 2-ТП (отходы)</w:t>
        </w:r>
      </w:hyperlink>
      <w:r w:rsidRPr="005E6B33">
        <w:rPr>
          <w:rFonts w:ascii="Times New Roman" w:hAnsi="Times New Roman" w:cs="Times New Roman"/>
        </w:rPr>
        <w:t>;</w:t>
      </w:r>
    </w:p>
    <w:p w:rsidR="00AC5A79" w:rsidRPr="005E6B33" w:rsidRDefault="00AC5A79" w:rsidP="00B1309F">
      <w:pPr>
        <w:pStyle w:val="ConsPlusNormal"/>
        <w:ind w:firstLine="709"/>
        <w:jc w:val="both"/>
        <w:rPr>
          <w:rFonts w:ascii="Times New Roman" w:hAnsi="Times New Roman" w:cs="Times New Roman"/>
        </w:rPr>
      </w:pPr>
      <w:r w:rsidRPr="005E6B33">
        <w:rPr>
          <w:rFonts w:ascii="Times New Roman" w:hAnsi="Times New Roman" w:cs="Times New Roman"/>
        </w:rPr>
        <w:t>- производственного экологического контроля;</w:t>
      </w:r>
    </w:p>
    <w:p w:rsidR="00AC5A79" w:rsidRPr="005E6B33" w:rsidRDefault="00AC5A79" w:rsidP="00B1309F">
      <w:pPr>
        <w:pStyle w:val="ConsPlusNormal"/>
        <w:ind w:firstLine="709"/>
        <w:jc w:val="both"/>
        <w:rPr>
          <w:rFonts w:ascii="Times New Roman" w:hAnsi="Times New Roman" w:cs="Times New Roman"/>
        </w:rPr>
      </w:pPr>
      <w:r w:rsidRPr="005E6B33">
        <w:rPr>
          <w:rFonts w:ascii="Times New Roman" w:hAnsi="Times New Roman" w:cs="Times New Roman"/>
        </w:rPr>
        <w:t>- отчетности по плате за негативное воздействие на окружающую среду.</w:t>
      </w:r>
    </w:p>
    <w:p w:rsidR="00AC5A79" w:rsidRPr="005E6B33" w:rsidRDefault="00AC5A79" w:rsidP="00B1309F">
      <w:pPr>
        <w:pStyle w:val="ConsPlusNormal"/>
        <w:ind w:firstLine="709"/>
        <w:jc w:val="both"/>
        <w:rPr>
          <w:rFonts w:ascii="Times New Roman" w:hAnsi="Times New Roman" w:cs="Times New Roman"/>
        </w:rPr>
      </w:pPr>
    </w:p>
    <w:p w:rsidR="00AC5A79" w:rsidRPr="00077048" w:rsidRDefault="00AC5A79" w:rsidP="00B1309F">
      <w:pPr>
        <w:pStyle w:val="ConsPlusNormal"/>
        <w:ind w:firstLine="709"/>
        <w:jc w:val="both"/>
      </w:pPr>
      <w:r w:rsidRPr="005E6B33">
        <w:rPr>
          <w:rFonts w:ascii="Times New Roman" w:hAnsi="Times New Roman" w:cs="Times New Roman"/>
        </w:rPr>
        <w:t>2.3. По вопросу представления сведений о размещении отходов собственных и сторонних организаций или только собственных</w:t>
      </w:r>
      <w:r w:rsidRPr="00077048">
        <w:t>.</w:t>
      </w:r>
    </w:p>
    <w:p w:rsidR="00AC5A79" w:rsidRPr="00077048" w:rsidRDefault="00AC5A79" w:rsidP="00B1309F">
      <w:pPr>
        <w:pStyle w:val="ConsPlusNormal"/>
        <w:ind w:firstLine="709"/>
        <w:jc w:val="both"/>
      </w:pPr>
      <w:r w:rsidRPr="00077048">
        <w:t>В соответствии с п. 1 ст. 69.2 Закон № 7-ФЗ:</w:t>
      </w:r>
    </w:p>
    <w:p w:rsidR="00AC5A79" w:rsidRPr="00077048" w:rsidRDefault="00AC5A79" w:rsidP="00B1309F">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«1. Объекты, оказывающие негативное воздействие на окружающую среду,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объектах, в уполномоченном Правительством Российской Федерации федеральном органе исполнительной власти или органе исполнительной власти субъекта Российской Федерации в соответствии с их компетенцией».</w:t>
      </w:r>
    </w:p>
    <w:p w:rsidR="00AC5A79" w:rsidRPr="00077048" w:rsidRDefault="00AC5A79" w:rsidP="00DB5A8A">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Таким образом, юридические лица, индивидуальные предприниматели должны поставить на государственный учет именно те объекты НВОС, на которых они осуществляют хозяйственную и (или) иную деятельность, в том числе посредством размещения отходов собственного производства или принимаемых от сторонних организаций отходов для размещения на собственной территории.</w:t>
      </w:r>
    </w:p>
    <w:p w:rsidR="00AC5A79" w:rsidRPr="00077048" w:rsidRDefault="00AC5A79" w:rsidP="00326BA8">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В форме Заявки в части, касающейся сведений об отходах, предусмотрено указание сведений только о размещении отходов (раздел II «Сведения о воздействии объекта на окружающую среду», пункт 4 «Сведения  о  размещении  отходов  производства  и  потребления (для каждого объекта размещения отходов)», раздел III «Сведения  о  разрешительных  документах  (прохождении необходимых процедур) в области охраны окружающей среды», «Утвержденный  лимит  размещения  отходов  (реквизиты  документа,  орган выдавший, срок действия)»).</w:t>
      </w:r>
    </w:p>
    <w:p w:rsidR="00AC5A79" w:rsidRPr="00077048" w:rsidRDefault="00AC5A79" w:rsidP="00326BA8">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В соответствии со ст. 1 Федерального закона от 24.06.1998 № 89-ФЗ «Об отходах производства и потребления» под размещением отходов понимается «хранение и захоронение отходов» (далее – Закон № 89-ФЗ).</w:t>
      </w:r>
    </w:p>
    <w:p w:rsidR="00AC5A79" w:rsidRPr="00077048" w:rsidRDefault="00AC5A79" w:rsidP="00326BA8">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При этом «хранение отходов - складирование отходов в специализированных объектах сроком более чем одиннадцать месяцев в целях утилизации, обезвреживания, захоронения», а «захоронение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 К объектам размещения отходов согласно данной статье относятся – «специально оборудованные сооружения, предназначенные для размещения отходов (полигон, шламохранилище, в том числе шламовый амбар, хвостохранилище, отвал горных пород и другое) и включающие в себя объекты хранения отходов и объекты захоронения отходов»; к объектам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rsidR="00AC5A79" w:rsidRPr="00077048" w:rsidRDefault="00AC5A79" w:rsidP="00326BA8">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Одновременно данной статьей Закона № 89-ФЗ установлено, что накопление отходов - временное складирование отходов (на срок не более чем одиннадцать месяцев) в местах (на площадках),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дальнейших утилизации, обезвреживания, размещения, транспортирования.</w:t>
      </w:r>
    </w:p>
    <w:p w:rsidR="00AC5A79" w:rsidRPr="00077048" w:rsidRDefault="00AC5A79" w:rsidP="00326BA8">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В случае, если юридическим лицом или индивидуальным  предпринимателем деятельность по размещению отходов на эксплуатируемых объектах НВОС не осуществляется, разделы формы Заявки, касающиеся сведений об отходах не заполняются (в соответствующих строках формы Заявки делается запись: «Деятельность по размещению отходов не осуществляется»).</w:t>
      </w:r>
    </w:p>
    <w:p w:rsidR="00AC5A79" w:rsidRPr="00077048" w:rsidRDefault="00AC5A79" w:rsidP="00DB5A8A">
      <w:pPr>
        <w:spacing w:after="1" w:line="280" w:lineRule="atLeast"/>
        <w:jc w:val="both"/>
        <w:rPr>
          <w:rFonts w:ascii="Times New Roman" w:hAnsi="Times New Roman" w:cs="Times New Roman"/>
          <w:sz w:val="28"/>
          <w:szCs w:val="28"/>
        </w:rPr>
      </w:pPr>
    </w:p>
    <w:p w:rsidR="00AC5A79" w:rsidRPr="00077048" w:rsidRDefault="00AC5A79" w:rsidP="00B1309F">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b/>
          <w:bCs/>
          <w:sz w:val="28"/>
          <w:szCs w:val="28"/>
        </w:rPr>
        <w:t>2.4</w:t>
      </w:r>
      <w:r w:rsidRPr="00077048">
        <w:rPr>
          <w:rFonts w:ascii="Times New Roman" w:hAnsi="Times New Roman" w:cs="Times New Roman"/>
          <w:sz w:val="28"/>
          <w:szCs w:val="28"/>
        </w:rPr>
        <w:t>. В п. 5 раздела 4 формы Заявки, в части, касающейся представления информации «о проведении мониторинга состояния и загрязнения окружающей среды на территории объектов размещения отходов и в пределах их воздействия на окружающую среду» целесообразно указывать данные об утверждении программы мониторинга состояния и загрязнения окружающей среды на территории объекта размещения отходов и в пределах его воздействия на окружающую среду (дата, номер приказа об утверждении программы, при наличии такого приказа).</w:t>
      </w:r>
    </w:p>
    <w:p w:rsidR="00AC5A79" w:rsidRPr="00077048" w:rsidRDefault="00AC5A79" w:rsidP="00B1309F">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Утверждение данной программы предусмотрено п. 5 Порядка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 утвержденного приказом Минприроды России от 04.03.2016 № 66 (далее – Порядок). При этом согласно п. 3 Порядка его действие не распространяется на проведение мониторинга состояния и загрязнения окружающей среды на следующих объектах:</w:t>
      </w:r>
    </w:p>
    <w:p w:rsidR="00AC5A79" w:rsidRPr="00077048" w:rsidRDefault="00AC5A79" w:rsidP="00B1309F">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объекты размещения отходов, выведенные из эксплуатации (в том числе рекультивированные или законсервированные) в соответствии с установленным порядком;</w:t>
      </w:r>
    </w:p>
    <w:p w:rsidR="00AC5A79" w:rsidRPr="00077048" w:rsidRDefault="00AC5A79" w:rsidP="00B1309F">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объекты захоронения отходов, расположенные на территориях, использование которых для захоронения отходов запрещено законодательством Российской Федерации;</w:t>
      </w:r>
    </w:p>
    <w:p w:rsidR="00AC5A79" w:rsidRPr="00077048" w:rsidRDefault="00AC5A79" w:rsidP="00B1309F">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специальные объекты размещения радиоактивных отходов;</w:t>
      </w:r>
    </w:p>
    <w:p w:rsidR="00AC5A79" w:rsidRPr="00077048" w:rsidRDefault="00AC5A79" w:rsidP="00B1309F">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скотомогильники;</w:t>
      </w:r>
    </w:p>
    <w:p w:rsidR="00AC5A79" w:rsidRPr="00077048" w:rsidRDefault="00AC5A79" w:rsidP="00B1309F">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объекты размещения медицинских отходов.</w:t>
      </w:r>
    </w:p>
    <w:p w:rsidR="00AC5A79" w:rsidRPr="00077048" w:rsidRDefault="00AC5A79" w:rsidP="00B1309F">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Соответственно при наличии только таких объектов размещения отходов данные о программе не указываются и в п. 5 разделе 4 формы Заявки делается запись: «Программа отсутствует в связи с наличием объектов отходов, соответствующих п. 3  Порядка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 утвержденного приказом Минприроды России от 04.03.2016 № 66».</w:t>
      </w:r>
    </w:p>
    <w:p w:rsidR="00AC5A79" w:rsidRPr="00077048" w:rsidRDefault="00AC5A79" w:rsidP="00B1309F">
      <w:pPr>
        <w:spacing w:after="1" w:line="280" w:lineRule="atLeast"/>
        <w:ind w:firstLine="540"/>
        <w:jc w:val="both"/>
        <w:rPr>
          <w:rFonts w:ascii="Times New Roman" w:hAnsi="Times New Roman" w:cs="Times New Roman"/>
          <w:sz w:val="28"/>
          <w:szCs w:val="28"/>
        </w:rPr>
      </w:pPr>
    </w:p>
    <w:p w:rsidR="00AC5A79" w:rsidRPr="00077048" w:rsidRDefault="00AC5A79" w:rsidP="00B1309F">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b/>
          <w:bCs/>
          <w:sz w:val="28"/>
          <w:szCs w:val="28"/>
        </w:rPr>
        <w:t>2.5</w:t>
      </w:r>
      <w:r w:rsidRPr="00077048">
        <w:rPr>
          <w:rFonts w:ascii="Times New Roman" w:hAnsi="Times New Roman" w:cs="Times New Roman"/>
          <w:sz w:val="28"/>
          <w:szCs w:val="28"/>
        </w:rPr>
        <w:t>. О постановке на учет объекта НВОС после введения его в эксплуатацию и о применении критериев отнесения объектов, оказывающих негативное воздействие на окружающую среду, к объектам I, II, III и IV категорий, утвержденных постановлением Правительства Российской Федерации от 28.09.2015 № 1029 (далее – Критерии № 1029).</w:t>
      </w:r>
    </w:p>
    <w:p w:rsidR="00AC5A79" w:rsidRPr="00077048" w:rsidRDefault="00AC5A79" w:rsidP="00B1309F">
      <w:pPr>
        <w:spacing w:after="1" w:line="280" w:lineRule="atLeast"/>
        <w:ind w:firstLine="540"/>
        <w:jc w:val="both"/>
        <w:rPr>
          <w:rFonts w:ascii="Times New Roman" w:hAnsi="Times New Roman" w:cs="Times New Roman"/>
          <w:sz w:val="28"/>
          <w:szCs w:val="28"/>
        </w:rPr>
      </w:pPr>
      <w:r w:rsidRPr="00077048">
        <w:rPr>
          <w:rFonts w:ascii="Times New Roman" w:hAnsi="Times New Roman" w:cs="Times New Roman"/>
          <w:sz w:val="28"/>
          <w:szCs w:val="28"/>
        </w:rPr>
        <w:t xml:space="preserve">В соответствии с п. 2 ст. 69.2 Закона № 7-ФЗ: «Постановка на государственный учет объектов, оказывающих негативное воздействие на окружающую среду, осуществляется на основании заявки о постановке на государственный учет, которая подается юридическими лицами или индивидуальными предпринимателями </w:t>
      </w:r>
      <w:r w:rsidRPr="00077048">
        <w:rPr>
          <w:rFonts w:ascii="Times New Roman" w:hAnsi="Times New Roman" w:cs="Times New Roman"/>
          <w:sz w:val="28"/>
          <w:szCs w:val="28"/>
          <w:u w:val="single"/>
        </w:rPr>
        <w:t>не позднее чем в течение шести месяцев со дня начала эксплуатации указанных объектов</w:t>
      </w:r>
      <w:r w:rsidRPr="00077048">
        <w:rPr>
          <w:rFonts w:ascii="Times New Roman" w:hAnsi="Times New Roman" w:cs="Times New Roman"/>
          <w:sz w:val="28"/>
          <w:szCs w:val="28"/>
        </w:rPr>
        <w:t>».</w:t>
      </w:r>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Таким образом, внесение в реестр строящихся объектов и объектов, не введенных в эксплуатацию, не предусмотрено.</w:t>
      </w:r>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При этом при постановке объекта на учет в строке "дата ввода объекта в эксплуатацию" указывается именно дата ввода в эксплуатацию объекта НВОС, а не дату наступления прав собственности/аренды юридического лица, индивидуального предпринимателя на данный объект.</w:t>
      </w:r>
    </w:p>
    <w:p w:rsidR="00AC5A79" w:rsidRPr="00077048" w:rsidRDefault="00AC5A79" w:rsidP="00B1309F">
      <w:pPr>
        <w:spacing w:line="240" w:lineRule="auto"/>
        <w:ind w:firstLine="709"/>
        <w:jc w:val="both"/>
        <w:rPr>
          <w:rFonts w:ascii="Times New Roman" w:hAnsi="Times New Roman" w:cs="Times New Roman"/>
          <w:sz w:val="28"/>
          <w:szCs w:val="28"/>
        </w:rPr>
      </w:pPr>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b/>
          <w:bCs/>
          <w:sz w:val="28"/>
          <w:szCs w:val="28"/>
        </w:rPr>
        <w:t>2.6.</w:t>
      </w:r>
      <w:r w:rsidRPr="00077048">
        <w:rPr>
          <w:rFonts w:ascii="Times New Roman" w:hAnsi="Times New Roman" w:cs="Times New Roman"/>
          <w:sz w:val="28"/>
          <w:szCs w:val="28"/>
        </w:rPr>
        <w:t xml:space="preserve"> В соответствии с п. 6 ст. 69.2 Закона № 7-ФЗ сведения об объектах НВОС подлежат актуализации в связи с представлением юридическими лицами и индивидуальными предпринимателями сведений:</w:t>
      </w:r>
      <w:bookmarkStart w:id="9" w:name="P1"/>
      <w:bookmarkEnd w:id="9"/>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1) 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w:t>
      </w:r>
      <w:bookmarkStart w:id="10" w:name="P2"/>
      <w:bookmarkEnd w:id="10"/>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2) об изменении места нахождения объекта, оказывающего негативное воздействие на окружающую среду;</w:t>
      </w:r>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3) об изменении характеристик технологических процессов основных производств, источников загрязнения окружающей среды;</w:t>
      </w:r>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4) 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Сведения по п.п. «1» и «2» в соответствии с п. 7 ст. 69.2 Закона № 7-ФЗ представляются юридическими лицами и индивидуальными предпринимателями в соответствующий территориальный орган Росприроднадзора или орган исполнительной власти субъекта Российской Федерации в соответствии с их компетенцией в срок не позднее чем через тридцать дней со дня государственной регистрации таких изменений.</w:t>
      </w:r>
    </w:p>
    <w:p w:rsidR="00AC5A79" w:rsidRPr="00077048" w:rsidRDefault="00AC5A79" w:rsidP="006C5F74">
      <w:pPr>
        <w:spacing w:line="240" w:lineRule="auto"/>
        <w:ind w:firstLine="709"/>
        <w:jc w:val="both"/>
        <w:rPr>
          <w:rFonts w:ascii="Times New Roman" w:hAnsi="Times New Roman" w:cs="Times New Roman"/>
          <w:i/>
          <w:iCs/>
          <w:sz w:val="28"/>
          <w:szCs w:val="28"/>
        </w:rPr>
      </w:pPr>
    </w:p>
    <w:p w:rsidR="00AC5A79" w:rsidRPr="00077048" w:rsidRDefault="00AC5A79" w:rsidP="006C5F74">
      <w:pPr>
        <w:spacing w:line="240" w:lineRule="auto"/>
        <w:ind w:firstLine="709"/>
        <w:jc w:val="both"/>
        <w:rPr>
          <w:rFonts w:ascii="Times New Roman" w:hAnsi="Times New Roman" w:cs="Times New Roman"/>
          <w:sz w:val="28"/>
          <w:szCs w:val="28"/>
        </w:rPr>
      </w:pPr>
      <w:r w:rsidRPr="00077048">
        <w:rPr>
          <w:rFonts w:ascii="Times New Roman" w:hAnsi="Times New Roman" w:cs="Times New Roman"/>
          <w:b/>
          <w:bCs/>
          <w:sz w:val="28"/>
          <w:szCs w:val="28"/>
        </w:rPr>
        <w:t xml:space="preserve"> 2.6.</w:t>
      </w:r>
      <w:r w:rsidRPr="00077048">
        <w:rPr>
          <w:rFonts w:ascii="Times New Roman" w:hAnsi="Times New Roman" w:cs="Times New Roman"/>
          <w:sz w:val="28"/>
          <w:szCs w:val="28"/>
        </w:rPr>
        <w:t xml:space="preserve"> Об указании географических координат.</w:t>
      </w:r>
    </w:p>
    <w:p w:rsidR="00AC5A79" w:rsidRPr="00077048" w:rsidRDefault="00AC5A79" w:rsidP="001C7E10">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 xml:space="preserve">Координаты угловых точек объекта приводятся в формате десятичных градусов, в проекции WGS 84, точность – 6 знаков после запятой. Рекомендуется для получения координат пользоваться либо имеющейся документацией на объект, либо, в случае ее отсутствия, или использования в ней местной системы координат – сервисом публичной кадастровой карты Росреестра. </w:t>
      </w:r>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Для точечных объектов указывается одна точка.</w:t>
      </w:r>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Для площадных объектов должно быть указано не менее трех точек, при этом должны указываться поворотные точки в порядке их следования по периметру объекта.</w:t>
      </w:r>
    </w:p>
    <w:p w:rsidR="00AC5A79" w:rsidRPr="00077048" w:rsidRDefault="00AC5A79" w:rsidP="00B430C9">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Для линейных объектов должно быть указано не менее трех точек, при этом точки должны указываться в порядке их следования. Линейными объектами являются трубопроводы, железнодорожные линии и другие подобные сооружения (п. 11 ст. 1 Градостроительного кодекса РФ).</w:t>
      </w:r>
    </w:p>
    <w:p w:rsidR="00AC5A79" w:rsidRPr="00077048" w:rsidRDefault="00AC5A79" w:rsidP="00B1309F">
      <w:pPr>
        <w:spacing w:line="240" w:lineRule="auto"/>
        <w:ind w:firstLine="709"/>
        <w:jc w:val="both"/>
        <w:rPr>
          <w:rFonts w:ascii="Times New Roman" w:hAnsi="Times New Roman" w:cs="Times New Roman"/>
          <w:sz w:val="28"/>
          <w:szCs w:val="28"/>
        </w:rPr>
      </w:pPr>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b/>
          <w:bCs/>
          <w:sz w:val="28"/>
          <w:szCs w:val="28"/>
        </w:rPr>
        <w:t>2.7.</w:t>
      </w:r>
      <w:r w:rsidRPr="00077048">
        <w:rPr>
          <w:rFonts w:ascii="Times New Roman" w:hAnsi="Times New Roman" w:cs="Times New Roman"/>
          <w:sz w:val="28"/>
          <w:szCs w:val="28"/>
        </w:rPr>
        <w:t xml:space="preserve"> Согласно ст. 1 Закона № 7-ФЗ наилучшая доступная технология (НДТ) — это технология производства продукции (товаров), выполнения работ, оказания услуг, определяемая на основе современных достижений науки и техники и наилучшего сочетания критериев достижения целей охраны окружающей среды при условии наличия технической возможности ее применения. </w:t>
      </w:r>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Сведения об НДТ представляются в соответствии с информационно-техническими (отраслевыми) справочниками по наилучшим доступным технологиям, применяемым в отнесенных к областям применения наилучших доступных технологий видах хозяйственной и (или) иной деятельности, после их разработки и опубликования ответственными федеральными органами исполнительной власти в соответствии с распоряжением Правительства Российской Федерации от 31.10.2014 № 2178-р.</w:t>
      </w:r>
    </w:p>
    <w:p w:rsidR="00AC5A79" w:rsidRPr="00077048" w:rsidRDefault="00AC5A79" w:rsidP="00B1309F">
      <w:pPr>
        <w:spacing w:line="240" w:lineRule="auto"/>
        <w:ind w:firstLine="709"/>
        <w:jc w:val="both"/>
        <w:rPr>
          <w:rFonts w:ascii="Times New Roman" w:hAnsi="Times New Roman" w:cs="Times New Roman"/>
          <w:sz w:val="28"/>
          <w:szCs w:val="28"/>
        </w:rPr>
      </w:pPr>
      <w:r w:rsidRPr="00077048">
        <w:rPr>
          <w:rFonts w:ascii="Times New Roman" w:hAnsi="Times New Roman" w:cs="Times New Roman"/>
          <w:sz w:val="28"/>
          <w:szCs w:val="28"/>
        </w:rPr>
        <w:t>При отсутствии соответствующего справочника Сведения об НДТ не указываются.</w:t>
      </w:r>
    </w:p>
    <w:p w:rsidR="00AC5A79" w:rsidRPr="00077048" w:rsidRDefault="00AC5A79" w:rsidP="00DB5A8A">
      <w:pPr>
        <w:spacing w:line="240" w:lineRule="auto"/>
        <w:jc w:val="both"/>
        <w:rPr>
          <w:rFonts w:ascii="Times New Roman" w:hAnsi="Times New Roman" w:cs="Times New Roman"/>
          <w:sz w:val="28"/>
          <w:szCs w:val="28"/>
        </w:rPr>
      </w:pPr>
    </w:p>
    <w:p w:rsidR="00AC5A79" w:rsidRPr="00077048" w:rsidRDefault="00AC5A79">
      <w:pPr>
        <w:spacing w:after="200" w:line="276" w:lineRule="auto"/>
        <w:ind w:right="0"/>
        <w:rPr>
          <w:rFonts w:ascii="Times New Roman" w:hAnsi="Times New Roman" w:cs="Times New Roman"/>
          <w:sz w:val="28"/>
          <w:szCs w:val="28"/>
        </w:rPr>
      </w:pPr>
      <w:r w:rsidRPr="00077048">
        <w:br w:type="page"/>
      </w:r>
    </w:p>
    <w:p w:rsidR="00AC5A79" w:rsidRPr="00077048" w:rsidRDefault="00AC5A79" w:rsidP="00474F15">
      <w:pPr>
        <w:ind w:firstLine="709"/>
        <w:jc w:val="right"/>
        <w:rPr>
          <w:rFonts w:ascii="Times New Roman" w:hAnsi="Times New Roman" w:cs="Times New Roman"/>
          <w:sz w:val="28"/>
          <w:szCs w:val="28"/>
        </w:rPr>
      </w:pPr>
      <w:r w:rsidRPr="00077048">
        <w:rPr>
          <w:rFonts w:ascii="Times New Roman" w:hAnsi="Times New Roman" w:cs="Times New Roman"/>
          <w:sz w:val="28"/>
          <w:szCs w:val="28"/>
        </w:rPr>
        <w:t>Приложение 1</w:t>
      </w:r>
    </w:p>
    <w:p w:rsidR="00AC5A79" w:rsidRPr="00077048" w:rsidRDefault="00AC5A79" w:rsidP="00474F15">
      <w:pPr>
        <w:ind w:firstLine="709"/>
        <w:jc w:val="right"/>
        <w:rPr>
          <w:rFonts w:ascii="Times New Roman" w:hAnsi="Times New Roman" w:cs="Times New Roman"/>
          <w:sz w:val="28"/>
          <w:szCs w:val="28"/>
        </w:rPr>
      </w:pPr>
    </w:p>
    <w:p w:rsidR="00AC5A79" w:rsidRPr="00077048" w:rsidRDefault="00AC5A79" w:rsidP="00474F15">
      <w:pPr>
        <w:ind w:firstLine="709"/>
        <w:jc w:val="right"/>
        <w:rPr>
          <w:rFonts w:ascii="Times New Roman" w:hAnsi="Times New Roman" w:cs="Times New Roman"/>
          <w:sz w:val="28"/>
          <w:szCs w:val="28"/>
        </w:rPr>
      </w:pPr>
    </w:p>
    <w:p w:rsidR="00AC5A79" w:rsidRPr="00077048" w:rsidRDefault="00AC5A79" w:rsidP="00474F15">
      <w:pPr>
        <w:pStyle w:val="ConsPlusNonformat"/>
        <w:tabs>
          <w:tab w:val="left" w:pos="567"/>
        </w:tabs>
        <w:jc w:val="both"/>
        <w:rPr>
          <w:rFonts w:ascii="Times New Roman" w:hAnsi="Times New Roman" w:cs="Times New Roman"/>
        </w:rPr>
      </w:pPr>
      <w:r w:rsidRPr="00077048">
        <w:rPr>
          <w:rFonts w:ascii="Times New Roman" w:hAnsi="Times New Roman" w:cs="Times New Roman"/>
        </w:rPr>
        <w:t>в____________________________________________________________________________________________</w:t>
      </w:r>
    </w:p>
    <w:p w:rsidR="00AC5A79" w:rsidRPr="00077048" w:rsidRDefault="00AC5A79" w:rsidP="00474F15">
      <w:pPr>
        <w:pStyle w:val="ConsPlusNonformat"/>
        <w:jc w:val="center"/>
        <w:rPr>
          <w:rFonts w:ascii="Times New Roman" w:hAnsi="Times New Roman" w:cs="Times New Roman"/>
          <w:sz w:val="18"/>
          <w:szCs w:val="18"/>
        </w:rPr>
      </w:pPr>
      <w:r w:rsidRPr="00077048">
        <w:rPr>
          <w:rFonts w:ascii="Times New Roman" w:hAnsi="Times New Roman" w:cs="Times New Roman"/>
          <w:sz w:val="18"/>
          <w:szCs w:val="18"/>
        </w:rPr>
        <w:t>(указывается наименование территориального органа Росприроднадзора</w:t>
      </w:r>
      <w:r>
        <w:rPr>
          <w:rFonts w:ascii="Times New Roman" w:hAnsi="Times New Roman" w:cs="Times New Roman"/>
          <w:sz w:val="18"/>
          <w:szCs w:val="18"/>
        </w:rPr>
        <w:t xml:space="preserve"> или органа государственной власти субъекта РФ</w:t>
      </w:r>
      <w:r w:rsidRPr="00077048">
        <w:rPr>
          <w:rFonts w:ascii="Times New Roman" w:hAnsi="Times New Roman" w:cs="Times New Roman"/>
          <w:sz w:val="18"/>
          <w:szCs w:val="18"/>
        </w:rPr>
        <w:t xml:space="preserve"> в который представляется заявление)</w:t>
      </w:r>
    </w:p>
    <w:p w:rsidR="00AC5A79" w:rsidRPr="00077048" w:rsidRDefault="00AC5A79" w:rsidP="00474F15">
      <w:pPr>
        <w:pStyle w:val="ConsPlusNonformat"/>
        <w:jc w:val="center"/>
        <w:rPr>
          <w:rFonts w:ascii="Times New Roman" w:hAnsi="Times New Roman" w:cs="Times New Roman"/>
        </w:rPr>
      </w:pPr>
    </w:p>
    <w:tbl>
      <w:tblPr>
        <w:tblW w:w="0" w:type="auto"/>
        <w:tblInd w:w="2" w:type="dxa"/>
        <w:tblLook w:val="00A0"/>
      </w:tblPr>
      <w:tblGrid>
        <w:gridCol w:w="4672"/>
        <w:gridCol w:w="4673"/>
      </w:tblGrid>
      <w:tr w:rsidR="00AC5A79" w:rsidRPr="002A6D7F">
        <w:tc>
          <w:tcPr>
            <w:tcW w:w="4672" w:type="dxa"/>
          </w:tcPr>
          <w:p w:rsidR="00AC5A79" w:rsidRPr="002A6D7F" w:rsidRDefault="00AC5A79" w:rsidP="002A6D7F">
            <w:pPr>
              <w:pStyle w:val="ConsPlusNonformat"/>
              <w:jc w:val="right"/>
              <w:rPr>
                <w:rFonts w:ascii="Times New Roman" w:hAnsi="Times New Roman" w:cs="Times New Roman"/>
              </w:rPr>
            </w:pPr>
          </w:p>
        </w:tc>
        <w:tc>
          <w:tcPr>
            <w:tcW w:w="4673" w:type="dxa"/>
          </w:tcPr>
          <w:p w:rsidR="00AC5A79" w:rsidRPr="002A6D7F" w:rsidRDefault="00AC5A79" w:rsidP="002A6D7F">
            <w:pPr>
              <w:jc w:val="right"/>
            </w:pPr>
          </w:p>
        </w:tc>
      </w:tr>
      <w:tr w:rsidR="00AC5A79" w:rsidRPr="002A6D7F">
        <w:tc>
          <w:tcPr>
            <w:tcW w:w="4672" w:type="dxa"/>
          </w:tcPr>
          <w:p w:rsidR="00AC5A79" w:rsidRPr="002A6D7F" w:rsidRDefault="00AC5A79" w:rsidP="002A6D7F">
            <w:pPr>
              <w:pStyle w:val="ConsPlusNonformat"/>
              <w:jc w:val="right"/>
              <w:rPr>
                <w:rFonts w:ascii="Times New Roman" w:hAnsi="Times New Roman" w:cs="Times New Roman"/>
              </w:rPr>
            </w:pPr>
          </w:p>
        </w:tc>
        <w:tc>
          <w:tcPr>
            <w:tcW w:w="4673" w:type="dxa"/>
          </w:tcPr>
          <w:p w:rsidR="00AC5A79" w:rsidRPr="002A6D7F" w:rsidRDefault="00AC5A79" w:rsidP="002A6D7F">
            <w:pPr>
              <w:pStyle w:val="ConsPlusNonformat"/>
              <w:jc w:val="center"/>
              <w:rPr>
                <w:rFonts w:ascii="Times New Roman" w:hAnsi="Times New Roman" w:cs="Times New Roman"/>
              </w:rPr>
            </w:pPr>
          </w:p>
        </w:tc>
      </w:tr>
    </w:tbl>
    <w:p w:rsidR="00AC5A79" w:rsidRPr="00077048" w:rsidRDefault="00AC5A79" w:rsidP="00474F15">
      <w:pPr>
        <w:pStyle w:val="ConsPlusNonformat"/>
        <w:jc w:val="right"/>
        <w:rPr>
          <w:rFonts w:ascii="Times New Roman" w:hAnsi="Times New Roman" w:cs="Times New Roman"/>
        </w:rPr>
      </w:pPr>
    </w:p>
    <w:p w:rsidR="00AC5A79" w:rsidRPr="00077048" w:rsidRDefault="00AC5A79" w:rsidP="00474F15">
      <w:pPr>
        <w:pStyle w:val="ConsPlusNonformat"/>
        <w:jc w:val="right"/>
        <w:rPr>
          <w:rFonts w:ascii="Times New Roman" w:hAnsi="Times New Roman" w:cs="Times New Roman"/>
        </w:rPr>
      </w:pPr>
    </w:p>
    <w:p w:rsidR="00AC5A79" w:rsidRPr="00077048" w:rsidRDefault="00AC5A79" w:rsidP="00474F15">
      <w:pPr>
        <w:pStyle w:val="ConsPlusNonformat"/>
        <w:spacing w:line="240" w:lineRule="exact"/>
        <w:jc w:val="center"/>
        <w:rPr>
          <w:rFonts w:ascii="Times New Roman" w:hAnsi="Times New Roman" w:cs="Times New Roman"/>
          <w:sz w:val="28"/>
          <w:szCs w:val="28"/>
        </w:rPr>
      </w:pPr>
      <w:r w:rsidRPr="00077048">
        <w:rPr>
          <w:rFonts w:ascii="Times New Roman" w:hAnsi="Times New Roman" w:cs="Times New Roman"/>
          <w:sz w:val="28"/>
          <w:szCs w:val="28"/>
        </w:rPr>
        <w:t xml:space="preserve">Сопроводительное письмо </w:t>
      </w:r>
    </w:p>
    <w:p w:rsidR="00AC5A79" w:rsidRPr="00077048" w:rsidRDefault="00AC5A79" w:rsidP="00474F15">
      <w:pPr>
        <w:pStyle w:val="ConsPlusNonformat"/>
        <w:spacing w:line="240" w:lineRule="exact"/>
        <w:jc w:val="center"/>
        <w:rPr>
          <w:rFonts w:ascii="Times New Roman" w:hAnsi="Times New Roman" w:cs="Times New Roman"/>
          <w:sz w:val="28"/>
          <w:szCs w:val="28"/>
        </w:rPr>
      </w:pPr>
      <w:r w:rsidRPr="00077048">
        <w:rPr>
          <w:rFonts w:ascii="Times New Roman" w:hAnsi="Times New Roman" w:cs="Times New Roman"/>
          <w:sz w:val="28"/>
          <w:szCs w:val="28"/>
        </w:rPr>
        <w:t>О подаче данных в Росприроднадзор</w:t>
      </w:r>
      <w:r>
        <w:rPr>
          <w:rFonts w:ascii="Times New Roman" w:hAnsi="Times New Roman" w:cs="Times New Roman"/>
          <w:sz w:val="28"/>
          <w:szCs w:val="28"/>
        </w:rPr>
        <w:t xml:space="preserve"> или в орган государственной власти субъекта РФ (на территории Саратовской области – Министерство природных ресурсов и экологии Саратовской области</w:t>
      </w:r>
    </w:p>
    <w:p w:rsidR="00AC5A79" w:rsidRPr="00077048" w:rsidRDefault="00AC5A79" w:rsidP="00474F15">
      <w:pPr>
        <w:pStyle w:val="ConsPlusNonformat"/>
        <w:jc w:val="both"/>
        <w:rPr>
          <w:rFonts w:ascii="Times New Roman" w:hAnsi="Times New Roman" w:cs="Times New Roman"/>
        </w:rPr>
      </w:pPr>
    </w:p>
    <w:p w:rsidR="00AC5A79" w:rsidRPr="00077048" w:rsidRDefault="00AC5A79" w:rsidP="00474F15">
      <w:pPr>
        <w:pStyle w:val="ConsPlusNonformat"/>
        <w:jc w:val="both"/>
        <w:rPr>
          <w:rFonts w:ascii="Times New Roman" w:hAnsi="Times New Roman" w:cs="Times New Roman"/>
        </w:rPr>
      </w:pPr>
    </w:p>
    <w:p w:rsidR="00AC5A79" w:rsidRPr="00077048" w:rsidRDefault="00AC5A79" w:rsidP="00474F15">
      <w:pPr>
        <w:pStyle w:val="ConsPlusNonformat"/>
        <w:jc w:val="both"/>
        <w:rPr>
          <w:rFonts w:ascii="Times New Roman" w:hAnsi="Times New Roman" w:cs="Times New Roman"/>
        </w:rPr>
      </w:pPr>
      <w:r w:rsidRPr="00077048">
        <w:rPr>
          <w:rFonts w:ascii="Times New Roman" w:hAnsi="Times New Roman" w:cs="Times New Roman"/>
        </w:rPr>
        <w:t>Прошу считать данные _______________________________________________________________________</w:t>
      </w:r>
    </w:p>
    <w:p w:rsidR="00AC5A79" w:rsidRPr="00077048" w:rsidRDefault="00AC5A79" w:rsidP="00474F15">
      <w:pPr>
        <w:pStyle w:val="ConsPlusNonformat"/>
        <w:jc w:val="center"/>
        <w:rPr>
          <w:rFonts w:ascii="Times New Roman" w:hAnsi="Times New Roman" w:cs="Times New Roman"/>
          <w:sz w:val="18"/>
          <w:szCs w:val="18"/>
        </w:rPr>
      </w:pPr>
      <w:r w:rsidRPr="00077048">
        <w:rPr>
          <w:rFonts w:ascii="Times New Roman" w:hAnsi="Times New Roman" w:cs="Times New Roman"/>
          <w:sz w:val="18"/>
          <w:szCs w:val="18"/>
        </w:rPr>
        <w:t>(указывается наименование отчета/заявки/сведений,</w:t>
      </w:r>
    </w:p>
    <w:p w:rsidR="00AC5A79" w:rsidRPr="00077048" w:rsidRDefault="00AC5A79" w:rsidP="00474F15">
      <w:pPr>
        <w:pStyle w:val="ConsPlusNonformat"/>
        <w:jc w:val="center"/>
        <w:rPr>
          <w:rFonts w:ascii="Times New Roman" w:hAnsi="Times New Roman" w:cs="Times New Roman"/>
          <w:sz w:val="18"/>
          <w:szCs w:val="18"/>
        </w:rPr>
      </w:pPr>
      <w:r w:rsidRPr="00077048">
        <w:rPr>
          <w:rFonts w:ascii="Times New Roman" w:hAnsi="Times New Roman" w:cs="Times New Roman"/>
          <w:sz w:val="18"/>
          <w:szCs w:val="18"/>
        </w:rPr>
        <w:t>согласно нормативным актам Российской Федерации)</w:t>
      </w:r>
    </w:p>
    <w:p w:rsidR="00AC5A79" w:rsidRPr="00077048" w:rsidRDefault="00AC5A79" w:rsidP="00474F15">
      <w:pPr>
        <w:pStyle w:val="ConsPlusNonformat"/>
        <w:jc w:val="center"/>
        <w:rPr>
          <w:rFonts w:ascii="Times New Roman" w:hAnsi="Times New Roman" w:cs="Times New Roman"/>
        </w:rPr>
      </w:pPr>
    </w:p>
    <w:p w:rsidR="00AC5A79" w:rsidRPr="00077048" w:rsidRDefault="00AC5A79" w:rsidP="00474F15">
      <w:pPr>
        <w:pStyle w:val="ConsPlusNonformat"/>
        <w:jc w:val="both"/>
        <w:rPr>
          <w:rFonts w:ascii="Times New Roman" w:hAnsi="Times New Roman" w:cs="Times New Roman"/>
        </w:rPr>
      </w:pPr>
      <w:r w:rsidRPr="00077048">
        <w:rPr>
          <w:rFonts w:ascii="Times New Roman" w:hAnsi="Times New Roman" w:cs="Times New Roman"/>
        </w:rPr>
        <w:t xml:space="preserve">поданные на портал </w:t>
      </w:r>
      <w:r w:rsidRPr="00077048">
        <w:rPr>
          <w:rFonts w:ascii="Times New Roman" w:hAnsi="Times New Roman" w:cs="Times New Roman"/>
          <w:lang w:val="en-US"/>
        </w:rPr>
        <w:t>pnv</w:t>
      </w:r>
      <w:r w:rsidRPr="00077048">
        <w:rPr>
          <w:rFonts w:ascii="Times New Roman" w:hAnsi="Times New Roman" w:cs="Times New Roman"/>
        </w:rPr>
        <w:t>-</w:t>
      </w:r>
      <w:r w:rsidRPr="00077048">
        <w:rPr>
          <w:rFonts w:ascii="Times New Roman" w:hAnsi="Times New Roman" w:cs="Times New Roman"/>
          <w:lang w:val="en-US"/>
        </w:rPr>
        <w:t>rpn</w:t>
      </w:r>
      <w:r w:rsidRPr="00077048">
        <w:rPr>
          <w:rFonts w:ascii="Times New Roman" w:hAnsi="Times New Roman" w:cs="Times New Roman"/>
        </w:rPr>
        <w:t>.</w:t>
      </w:r>
      <w:r w:rsidRPr="00077048">
        <w:rPr>
          <w:rFonts w:ascii="Times New Roman" w:hAnsi="Times New Roman" w:cs="Times New Roman"/>
          <w:lang w:val="en-US"/>
        </w:rPr>
        <w:t>ru</w:t>
      </w:r>
      <w:r w:rsidRPr="00077048">
        <w:rPr>
          <w:rFonts w:ascii="Times New Roman" w:hAnsi="Times New Roman" w:cs="Times New Roman"/>
        </w:rPr>
        <w:t xml:space="preserve"> и зарегистрированные за №____________________________</w:t>
      </w:r>
    </w:p>
    <w:tbl>
      <w:tblPr>
        <w:tblW w:w="0" w:type="auto"/>
        <w:tblInd w:w="2" w:type="dxa"/>
        <w:tblLook w:val="00A0"/>
      </w:tblPr>
      <w:tblGrid>
        <w:gridCol w:w="4678"/>
        <w:gridCol w:w="4667"/>
      </w:tblGrid>
      <w:tr w:rsidR="00AC5A79" w:rsidRPr="002A6D7F">
        <w:tc>
          <w:tcPr>
            <w:tcW w:w="4678" w:type="dxa"/>
          </w:tcPr>
          <w:p w:rsidR="00AC5A79" w:rsidRPr="002A6D7F" w:rsidRDefault="00AC5A79" w:rsidP="002A6D7F">
            <w:pPr>
              <w:pStyle w:val="ConsPlusNonformat"/>
              <w:jc w:val="both"/>
              <w:rPr>
                <w:rFonts w:ascii="Times New Roman" w:hAnsi="Times New Roman" w:cs="Times New Roman"/>
              </w:rPr>
            </w:pPr>
          </w:p>
        </w:tc>
        <w:tc>
          <w:tcPr>
            <w:tcW w:w="4667" w:type="dxa"/>
          </w:tcPr>
          <w:p w:rsidR="00AC5A79" w:rsidRPr="002A6D7F" w:rsidRDefault="00AC5A79" w:rsidP="002A6D7F">
            <w:pPr>
              <w:pStyle w:val="ConsPlusNonformat"/>
              <w:jc w:val="center"/>
              <w:rPr>
                <w:rFonts w:ascii="Times New Roman" w:hAnsi="Times New Roman" w:cs="Times New Roman"/>
              </w:rPr>
            </w:pPr>
            <w:r w:rsidRPr="002A6D7F">
              <w:rPr>
                <w:rFonts w:ascii="Times New Roman" w:hAnsi="Times New Roman" w:cs="Times New Roman"/>
                <w:sz w:val="18"/>
                <w:szCs w:val="18"/>
              </w:rPr>
              <w:t>(указывается уникальный номер, присвоенный заявке/отчету/сведениям информационной системой Росприроднадзора)</w:t>
            </w:r>
          </w:p>
        </w:tc>
      </w:tr>
    </w:tbl>
    <w:p w:rsidR="00AC5A79" w:rsidRPr="00077048" w:rsidRDefault="00AC5A79" w:rsidP="00474F15">
      <w:pPr>
        <w:pStyle w:val="ConsPlusNonformat"/>
        <w:jc w:val="both"/>
        <w:rPr>
          <w:rFonts w:ascii="Times New Roman" w:hAnsi="Times New Roman" w:cs="Times New Roman"/>
        </w:rPr>
      </w:pPr>
    </w:p>
    <w:p w:rsidR="00AC5A79" w:rsidRPr="00077048" w:rsidRDefault="00AC5A79" w:rsidP="00474F15">
      <w:pPr>
        <w:pStyle w:val="ConsPlusNonformat"/>
        <w:jc w:val="both"/>
        <w:rPr>
          <w:rFonts w:ascii="Times New Roman" w:hAnsi="Times New Roman" w:cs="Times New Roman"/>
        </w:rPr>
      </w:pPr>
      <w:r w:rsidRPr="00077048">
        <w:rPr>
          <w:rFonts w:ascii="Times New Roman" w:hAnsi="Times New Roman" w:cs="Times New Roman"/>
        </w:rPr>
        <w:t>официально поданными данными, соответствующими приложенной печатной форме.</w:t>
      </w:r>
    </w:p>
    <w:p w:rsidR="00AC5A79" w:rsidRPr="00077048" w:rsidRDefault="00AC5A79" w:rsidP="00474F15">
      <w:pPr>
        <w:pStyle w:val="ConsPlusNonformat"/>
        <w:ind w:firstLine="709"/>
        <w:jc w:val="center"/>
        <w:rPr>
          <w:rFonts w:ascii="Times New Roman" w:hAnsi="Times New Roman" w:cs="Times New Roman"/>
          <w:sz w:val="22"/>
          <w:szCs w:val="22"/>
        </w:rPr>
      </w:pPr>
    </w:p>
    <w:p w:rsidR="00AC5A79" w:rsidRPr="00077048" w:rsidRDefault="00AC5A79" w:rsidP="00474F15">
      <w:pPr>
        <w:pStyle w:val="ConsPlusNonformat"/>
        <w:ind w:firstLine="709"/>
        <w:jc w:val="center"/>
        <w:rPr>
          <w:rFonts w:ascii="Times New Roman" w:hAnsi="Times New Roman" w:cs="Times New Roman"/>
          <w:sz w:val="22"/>
          <w:szCs w:val="22"/>
        </w:rPr>
      </w:pPr>
    </w:p>
    <w:tbl>
      <w:tblPr>
        <w:tblW w:w="0" w:type="auto"/>
        <w:tblInd w:w="2" w:type="dxa"/>
        <w:tblLook w:val="00A0"/>
      </w:tblPr>
      <w:tblGrid>
        <w:gridCol w:w="4673"/>
        <w:gridCol w:w="1156"/>
        <w:gridCol w:w="3516"/>
      </w:tblGrid>
      <w:tr w:rsidR="00AC5A79" w:rsidRPr="002A6D7F">
        <w:tc>
          <w:tcPr>
            <w:tcW w:w="4673" w:type="dxa"/>
          </w:tcPr>
          <w:p w:rsidR="00AC5A79" w:rsidRPr="002A6D7F" w:rsidRDefault="00AC5A79" w:rsidP="002A6D7F">
            <w:pPr>
              <w:pStyle w:val="ConsPlusNonformat"/>
              <w:jc w:val="center"/>
              <w:rPr>
                <w:rFonts w:ascii="Times New Roman" w:hAnsi="Times New Roman" w:cs="Times New Roman"/>
              </w:rPr>
            </w:pPr>
            <w:r w:rsidRPr="002A6D7F">
              <w:rPr>
                <w:rFonts w:ascii="Times New Roman" w:hAnsi="Times New Roman" w:cs="Times New Roman"/>
                <w:sz w:val="22"/>
                <w:szCs w:val="22"/>
              </w:rPr>
              <w:t>____________________________________</w:t>
            </w:r>
          </w:p>
        </w:tc>
        <w:tc>
          <w:tcPr>
            <w:tcW w:w="1156" w:type="dxa"/>
          </w:tcPr>
          <w:p w:rsidR="00AC5A79" w:rsidRPr="002A6D7F" w:rsidRDefault="00AC5A79" w:rsidP="002A6D7F">
            <w:pPr>
              <w:pStyle w:val="ConsPlusNonformat"/>
              <w:jc w:val="both"/>
              <w:rPr>
                <w:rFonts w:ascii="Times New Roman" w:hAnsi="Times New Roman" w:cs="Times New Roman"/>
              </w:rPr>
            </w:pPr>
          </w:p>
        </w:tc>
        <w:tc>
          <w:tcPr>
            <w:tcW w:w="3516" w:type="dxa"/>
          </w:tcPr>
          <w:p w:rsidR="00AC5A79" w:rsidRPr="002A6D7F" w:rsidRDefault="00AC5A79" w:rsidP="002A6D7F">
            <w:pPr>
              <w:pStyle w:val="ConsPlusNonformat"/>
              <w:jc w:val="both"/>
              <w:rPr>
                <w:rFonts w:ascii="Times New Roman" w:hAnsi="Times New Roman" w:cs="Times New Roman"/>
              </w:rPr>
            </w:pPr>
            <w:r w:rsidRPr="002A6D7F">
              <w:rPr>
                <w:rFonts w:ascii="Times New Roman" w:hAnsi="Times New Roman" w:cs="Times New Roman"/>
                <w:sz w:val="22"/>
                <w:szCs w:val="22"/>
              </w:rPr>
              <w:t>______________________________</w:t>
            </w:r>
          </w:p>
        </w:tc>
      </w:tr>
      <w:tr w:rsidR="00AC5A79" w:rsidRPr="002A6D7F">
        <w:tc>
          <w:tcPr>
            <w:tcW w:w="4673" w:type="dxa"/>
          </w:tcPr>
          <w:p w:rsidR="00AC5A79" w:rsidRPr="002A6D7F" w:rsidRDefault="00AC5A79" w:rsidP="002A6D7F">
            <w:pPr>
              <w:pStyle w:val="ConsPlusNonformat"/>
              <w:jc w:val="center"/>
              <w:rPr>
                <w:rFonts w:ascii="Times New Roman" w:hAnsi="Times New Roman" w:cs="Times New Roman"/>
                <w:sz w:val="22"/>
                <w:szCs w:val="22"/>
              </w:rPr>
            </w:pPr>
            <w:r w:rsidRPr="002A6D7F">
              <w:rPr>
                <w:rFonts w:ascii="Times New Roman" w:hAnsi="Times New Roman" w:cs="Times New Roman"/>
                <w:sz w:val="22"/>
                <w:szCs w:val="22"/>
              </w:rPr>
              <w:t>Руководитель (уполномоченный представитель руководителя на основании доверенности от __________ N _______)</w:t>
            </w:r>
          </w:p>
          <w:p w:rsidR="00AC5A79" w:rsidRPr="002A6D7F" w:rsidRDefault="00AC5A79" w:rsidP="002A6D7F">
            <w:pPr>
              <w:pStyle w:val="ConsPlusNonformat"/>
              <w:jc w:val="center"/>
              <w:rPr>
                <w:rFonts w:ascii="Times New Roman" w:hAnsi="Times New Roman" w:cs="Times New Roman"/>
              </w:rPr>
            </w:pPr>
          </w:p>
        </w:tc>
        <w:tc>
          <w:tcPr>
            <w:tcW w:w="1156" w:type="dxa"/>
            <w:vAlign w:val="bottom"/>
          </w:tcPr>
          <w:p w:rsidR="00AC5A79" w:rsidRPr="002A6D7F" w:rsidRDefault="00AC5A79" w:rsidP="00F612E9">
            <w:pPr>
              <w:pStyle w:val="ConsPlusNonformat"/>
              <w:rPr>
                <w:rFonts w:ascii="Times New Roman" w:hAnsi="Times New Roman" w:cs="Times New Roman"/>
              </w:rPr>
            </w:pPr>
          </w:p>
        </w:tc>
        <w:tc>
          <w:tcPr>
            <w:tcW w:w="3516" w:type="dxa"/>
          </w:tcPr>
          <w:p w:rsidR="00AC5A79" w:rsidRPr="002A6D7F" w:rsidRDefault="00AC5A79" w:rsidP="002A6D7F">
            <w:pPr>
              <w:pStyle w:val="ConsPlusNonformat"/>
              <w:jc w:val="center"/>
              <w:rPr>
                <w:rFonts w:ascii="Times New Roman" w:hAnsi="Times New Roman" w:cs="Times New Roman"/>
                <w:sz w:val="22"/>
                <w:szCs w:val="22"/>
              </w:rPr>
            </w:pPr>
            <w:r w:rsidRPr="002A6D7F">
              <w:rPr>
                <w:rFonts w:ascii="Times New Roman" w:hAnsi="Times New Roman" w:cs="Times New Roman"/>
                <w:sz w:val="22"/>
                <w:szCs w:val="22"/>
              </w:rPr>
              <w:t xml:space="preserve">(подпись) фамилия, имя, </w:t>
            </w:r>
          </w:p>
          <w:p w:rsidR="00AC5A79" w:rsidRPr="002A6D7F" w:rsidRDefault="00AC5A79" w:rsidP="002A6D7F">
            <w:pPr>
              <w:pStyle w:val="ConsPlusNonformat"/>
              <w:jc w:val="center"/>
              <w:rPr>
                <w:rFonts w:ascii="Times New Roman" w:hAnsi="Times New Roman" w:cs="Times New Roman"/>
                <w:sz w:val="22"/>
                <w:szCs w:val="22"/>
              </w:rPr>
            </w:pPr>
            <w:r w:rsidRPr="002A6D7F">
              <w:rPr>
                <w:rFonts w:ascii="Times New Roman" w:hAnsi="Times New Roman" w:cs="Times New Roman"/>
                <w:sz w:val="22"/>
                <w:szCs w:val="22"/>
              </w:rPr>
              <w:t>отчество (при наличии)</w:t>
            </w:r>
          </w:p>
          <w:p w:rsidR="00AC5A79" w:rsidRPr="002A6D7F" w:rsidRDefault="00AC5A79" w:rsidP="002A6D7F">
            <w:pPr>
              <w:pStyle w:val="ConsPlusNonformat"/>
              <w:jc w:val="center"/>
              <w:rPr>
                <w:rFonts w:ascii="Times New Roman" w:hAnsi="Times New Roman" w:cs="Times New Roman"/>
                <w:sz w:val="22"/>
                <w:szCs w:val="22"/>
              </w:rPr>
            </w:pPr>
          </w:p>
          <w:p w:rsidR="00AC5A79" w:rsidRPr="002A6D7F" w:rsidRDefault="00AC5A79" w:rsidP="002A6D7F">
            <w:pPr>
              <w:pStyle w:val="ConsPlusNonformat"/>
              <w:jc w:val="center"/>
              <w:rPr>
                <w:rFonts w:ascii="Times New Roman" w:hAnsi="Times New Roman" w:cs="Times New Roman"/>
                <w:sz w:val="22"/>
                <w:szCs w:val="22"/>
              </w:rPr>
            </w:pPr>
          </w:p>
          <w:p w:rsidR="00AC5A79" w:rsidRPr="002A6D7F" w:rsidRDefault="00AC5A79" w:rsidP="002A6D7F">
            <w:pPr>
              <w:pStyle w:val="ConsPlusNonformat"/>
              <w:jc w:val="center"/>
              <w:rPr>
                <w:rFonts w:ascii="Times New Roman" w:hAnsi="Times New Roman" w:cs="Times New Roman"/>
                <w:sz w:val="22"/>
                <w:szCs w:val="22"/>
              </w:rPr>
            </w:pPr>
            <w:r w:rsidRPr="002A6D7F">
              <w:rPr>
                <w:rFonts w:ascii="Times New Roman" w:hAnsi="Times New Roman" w:cs="Times New Roman"/>
              </w:rPr>
              <w:t>«__»______________ 20__ г.</w:t>
            </w:r>
          </w:p>
          <w:p w:rsidR="00AC5A79" w:rsidRPr="002A6D7F" w:rsidRDefault="00AC5A79" w:rsidP="002A6D7F">
            <w:pPr>
              <w:pStyle w:val="ConsPlusNonformat"/>
              <w:jc w:val="center"/>
              <w:rPr>
                <w:rFonts w:ascii="Times New Roman" w:hAnsi="Times New Roman" w:cs="Times New Roman"/>
              </w:rPr>
            </w:pPr>
            <w:r w:rsidRPr="002A6D7F">
              <w:rPr>
                <w:rFonts w:ascii="Times New Roman" w:hAnsi="Times New Roman" w:cs="Times New Roman"/>
                <w:sz w:val="22"/>
                <w:szCs w:val="22"/>
              </w:rPr>
              <w:t>место печати (при наличии)</w:t>
            </w:r>
          </w:p>
        </w:tc>
      </w:tr>
    </w:tbl>
    <w:p w:rsidR="00AC5A79" w:rsidRPr="00077048" w:rsidRDefault="00AC5A79" w:rsidP="00CF555D">
      <w:pPr>
        <w:pStyle w:val="ConsPlusNormal"/>
        <w:jc w:val="both"/>
      </w:pPr>
    </w:p>
    <w:sectPr w:rsidR="00AC5A79" w:rsidRPr="00077048" w:rsidSect="00326918">
      <w:headerReference w:type="default" r:id="rId13"/>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5A79" w:rsidRDefault="00AC5A79">
      <w:pPr>
        <w:spacing w:line="240" w:lineRule="auto"/>
      </w:pPr>
      <w:r>
        <w:separator/>
      </w:r>
    </w:p>
  </w:endnote>
  <w:endnote w:type="continuationSeparator" w:id="0">
    <w:p w:rsidR="00AC5A79" w:rsidRDefault="00AC5A7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5A79" w:rsidRDefault="00AC5A79">
      <w:pPr>
        <w:spacing w:line="240" w:lineRule="auto"/>
      </w:pPr>
      <w:r>
        <w:separator/>
      </w:r>
    </w:p>
  </w:footnote>
  <w:footnote w:type="continuationSeparator" w:id="0">
    <w:p w:rsidR="00AC5A79" w:rsidRDefault="00AC5A7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A79" w:rsidRDefault="00AC5A79">
    <w:pPr>
      <w:pStyle w:val="Header"/>
      <w:jc w:val="center"/>
    </w:pPr>
    <w:fldSimple w:instr="PAGE   \* MERGEFORMAT">
      <w:r>
        <w:rPr>
          <w:noProof/>
        </w:rPr>
        <w:t>12</w:t>
      </w:r>
    </w:fldSimple>
  </w:p>
  <w:p w:rsidR="00AC5A79" w:rsidRDefault="00AC5A7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F7018"/>
    <w:multiLevelType w:val="multilevel"/>
    <w:tmpl w:val="89E0ECBC"/>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A5E6B"/>
    <w:rsid w:val="0000276A"/>
    <w:rsid w:val="00003AE3"/>
    <w:rsid w:val="00027EAD"/>
    <w:rsid w:val="00077048"/>
    <w:rsid w:val="0008343A"/>
    <w:rsid w:val="00084E5E"/>
    <w:rsid w:val="000945FC"/>
    <w:rsid w:val="000B01AD"/>
    <w:rsid w:val="000E2000"/>
    <w:rsid w:val="000E3244"/>
    <w:rsid w:val="00102C24"/>
    <w:rsid w:val="001569B8"/>
    <w:rsid w:val="001C7E10"/>
    <w:rsid w:val="001D3FB9"/>
    <w:rsid w:val="001E3D5A"/>
    <w:rsid w:val="0024079F"/>
    <w:rsid w:val="002A6D7F"/>
    <w:rsid w:val="002E24C7"/>
    <w:rsid w:val="00306E7A"/>
    <w:rsid w:val="00326918"/>
    <w:rsid w:val="00326BA8"/>
    <w:rsid w:val="00335CD2"/>
    <w:rsid w:val="0039523A"/>
    <w:rsid w:val="003A13A8"/>
    <w:rsid w:val="003D42F0"/>
    <w:rsid w:val="003E6E98"/>
    <w:rsid w:val="004502CF"/>
    <w:rsid w:val="00474F15"/>
    <w:rsid w:val="00522707"/>
    <w:rsid w:val="00535B75"/>
    <w:rsid w:val="0056640F"/>
    <w:rsid w:val="0057433C"/>
    <w:rsid w:val="00577351"/>
    <w:rsid w:val="0059092E"/>
    <w:rsid w:val="005B3091"/>
    <w:rsid w:val="005B3156"/>
    <w:rsid w:val="005E6B33"/>
    <w:rsid w:val="00615BE0"/>
    <w:rsid w:val="00622B15"/>
    <w:rsid w:val="00674BB2"/>
    <w:rsid w:val="006A5E6B"/>
    <w:rsid w:val="006B2533"/>
    <w:rsid w:val="006B79C9"/>
    <w:rsid w:val="006C5F74"/>
    <w:rsid w:val="006F51B4"/>
    <w:rsid w:val="006F79CB"/>
    <w:rsid w:val="0072542C"/>
    <w:rsid w:val="00735388"/>
    <w:rsid w:val="007374CD"/>
    <w:rsid w:val="0074647B"/>
    <w:rsid w:val="007922CE"/>
    <w:rsid w:val="007A774B"/>
    <w:rsid w:val="007D3D9A"/>
    <w:rsid w:val="007E5B9E"/>
    <w:rsid w:val="008225FF"/>
    <w:rsid w:val="0085669F"/>
    <w:rsid w:val="00883BEC"/>
    <w:rsid w:val="00886323"/>
    <w:rsid w:val="00886A25"/>
    <w:rsid w:val="0089230B"/>
    <w:rsid w:val="008B6F2A"/>
    <w:rsid w:val="008C40E2"/>
    <w:rsid w:val="00910645"/>
    <w:rsid w:val="00956286"/>
    <w:rsid w:val="00962863"/>
    <w:rsid w:val="0097771C"/>
    <w:rsid w:val="00982324"/>
    <w:rsid w:val="009E1EEF"/>
    <w:rsid w:val="00A00E18"/>
    <w:rsid w:val="00A14CA3"/>
    <w:rsid w:val="00AC5A79"/>
    <w:rsid w:val="00AE7C0A"/>
    <w:rsid w:val="00B1309F"/>
    <w:rsid w:val="00B430C9"/>
    <w:rsid w:val="00B52376"/>
    <w:rsid w:val="00B667B4"/>
    <w:rsid w:val="00B936C4"/>
    <w:rsid w:val="00BB0412"/>
    <w:rsid w:val="00BB7608"/>
    <w:rsid w:val="00BC7BC3"/>
    <w:rsid w:val="00BE3B8A"/>
    <w:rsid w:val="00C94DE4"/>
    <w:rsid w:val="00C958C1"/>
    <w:rsid w:val="00CF555D"/>
    <w:rsid w:val="00D32E97"/>
    <w:rsid w:val="00D7279B"/>
    <w:rsid w:val="00D84A2C"/>
    <w:rsid w:val="00D904FB"/>
    <w:rsid w:val="00DA0B5A"/>
    <w:rsid w:val="00DB5A8A"/>
    <w:rsid w:val="00DD272D"/>
    <w:rsid w:val="00DE5D53"/>
    <w:rsid w:val="00DE7C2F"/>
    <w:rsid w:val="00DF648A"/>
    <w:rsid w:val="00E04216"/>
    <w:rsid w:val="00E32226"/>
    <w:rsid w:val="00E757A9"/>
    <w:rsid w:val="00ED1232"/>
    <w:rsid w:val="00ED6FEA"/>
    <w:rsid w:val="00EE193D"/>
    <w:rsid w:val="00EE27BA"/>
    <w:rsid w:val="00EF5673"/>
    <w:rsid w:val="00F43405"/>
    <w:rsid w:val="00F53662"/>
    <w:rsid w:val="00F612E9"/>
    <w:rsid w:val="00F768A2"/>
    <w:rsid w:val="00FE2BD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09F"/>
    <w:pPr>
      <w:spacing w:line="240" w:lineRule="exact"/>
      <w:ind w:right="-113"/>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rsid w:val="00B1309F"/>
    <w:pPr>
      <w:spacing w:line="240" w:lineRule="auto"/>
      <w:jc w:val="both"/>
    </w:pPr>
    <w:rPr>
      <w:rFonts w:ascii="Times New Roman" w:eastAsia="Times New Roman" w:hAnsi="Times New Roman" w:cs="Times New Roman"/>
      <w:sz w:val="28"/>
      <w:szCs w:val="28"/>
      <w:lang w:eastAsia="ru-RU"/>
    </w:rPr>
  </w:style>
  <w:style w:type="character" w:customStyle="1" w:styleId="BodyText2Char">
    <w:name w:val="Body Text 2 Char"/>
    <w:basedOn w:val="DefaultParagraphFont"/>
    <w:link w:val="BodyText2"/>
    <w:uiPriority w:val="99"/>
    <w:locked/>
    <w:rsid w:val="00B1309F"/>
    <w:rPr>
      <w:rFonts w:ascii="Times New Roman" w:hAnsi="Times New Roman" w:cs="Times New Roman"/>
      <w:sz w:val="20"/>
      <w:szCs w:val="20"/>
      <w:lang w:eastAsia="ru-RU"/>
    </w:rPr>
  </w:style>
  <w:style w:type="paragraph" w:customStyle="1" w:styleId="ConsPlusNormal">
    <w:name w:val="ConsPlusNormal"/>
    <w:uiPriority w:val="99"/>
    <w:rsid w:val="00B1309F"/>
    <w:pPr>
      <w:autoSpaceDE w:val="0"/>
      <w:autoSpaceDN w:val="0"/>
      <w:adjustRightInd w:val="0"/>
    </w:pPr>
    <w:rPr>
      <w:rFonts w:cs="Calibri"/>
      <w:sz w:val="28"/>
      <w:szCs w:val="28"/>
      <w:lang w:eastAsia="en-US"/>
    </w:rPr>
  </w:style>
  <w:style w:type="character" w:styleId="Hyperlink">
    <w:name w:val="Hyperlink"/>
    <w:basedOn w:val="DefaultParagraphFont"/>
    <w:uiPriority w:val="99"/>
    <w:rsid w:val="00B1309F"/>
    <w:rPr>
      <w:color w:val="0000FF"/>
      <w:u w:val="single"/>
    </w:rPr>
  </w:style>
  <w:style w:type="paragraph" w:styleId="Header">
    <w:name w:val="header"/>
    <w:basedOn w:val="Normal"/>
    <w:link w:val="HeaderChar"/>
    <w:uiPriority w:val="99"/>
    <w:rsid w:val="00B1309F"/>
    <w:pPr>
      <w:tabs>
        <w:tab w:val="center" w:pos="4677"/>
        <w:tab w:val="right" w:pos="9355"/>
      </w:tabs>
      <w:spacing w:line="240" w:lineRule="auto"/>
    </w:pPr>
  </w:style>
  <w:style w:type="character" w:customStyle="1" w:styleId="HeaderChar">
    <w:name w:val="Header Char"/>
    <w:basedOn w:val="DefaultParagraphFont"/>
    <w:link w:val="Header"/>
    <w:uiPriority w:val="99"/>
    <w:locked/>
    <w:rsid w:val="00B1309F"/>
  </w:style>
  <w:style w:type="character" w:styleId="Strong">
    <w:name w:val="Strong"/>
    <w:basedOn w:val="DefaultParagraphFont"/>
    <w:uiPriority w:val="99"/>
    <w:qFormat/>
    <w:rsid w:val="006C5F74"/>
    <w:rPr>
      <w:b/>
      <w:bCs/>
    </w:rPr>
  </w:style>
  <w:style w:type="paragraph" w:styleId="BalloonText">
    <w:name w:val="Balloon Text"/>
    <w:basedOn w:val="Normal"/>
    <w:link w:val="BalloonTextChar"/>
    <w:uiPriority w:val="99"/>
    <w:semiHidden/>
    <w:rsid w:val="005227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522707"/>
    <w:rPr>
      <w:rFonts w:ascii="Segoe UI" w:hAnsi="Segoe UI" w:cs="Segoe UI"/>
      <w:sz w:val="18"/>
      <w:szCs w:val="18"/>
    </w:rPr>
  </w:style>
  <w:style w:type="paragraph" w:styleId="Footer">
    <w:name w:val="footer"/>
    <w:basedOn w:val="Normal"/>
    <w:link w:val="FooterChar"/>
    <w:uiPriority w:val="99"/>
    <w:rsid w:val="001E3D5A"/>
    <w:pPr>
      <w:tabs>
        <w:tab w:val="center" w:pos="4677"/>
        <w:tab w:val="right" w:pos="9355"/>
      </w:tabs>
      <w:spacing w:line="240" w:lineRule="auto"/>
    </w:pPr>
  </w:style>
  <w:style w:type="character" w:customStyle="1" w:styleId="FooterChar">
    <w:name w:val="Footer Char"/>
    <w:basedOn w:val="DefaultParagraphFont"/>
    <w:link w:val="Footer"/>
    <w:uiPriority w:val="99"/>
    <w:locked/>
    <w:rsid w:val="001E3D5A"/>
  </w:style>
  <w:style w:type="paragraph" w:styleId="ListParagraph">
    <w:name w:val="List Paragraph"/>
    <w:basedOn w:val="Normal"/>
    <w:uiPriority w:val="99"/>
    <w:qFormat/>
    <w:rsid w:val="00883BEC"/>
    <w:pPr>
      <w:ind w:left="720"/>
    </w:pPr>
  </w:style>
  <w:style w:type="paragraph" w:customStyle="1" w:styleId="ConsPlusNonformat">
    <w:name w:val="ConsPlusNonformat"/>
    <w:uiPriority w:val="99"/>
    <w:rsid w:val="00474F15"/>
    <w:pPr>
      <w:autoSpaceDE w:val="0"/>
      <w:autoSpaceDN w:val="0"/>
      <w:adjustRightInd w:val="0"/>
    </w:pPr>
    <w:rPr>
      <w:rFonts w:ascii="Courier New" w:eastAsia="Times New Roman" w:hAnsi="Courier New" w:cs="Courier New"/>
      <w:sz w:val="20"/>
      <w:szCs w:val="20"/>
      <w:lang w:eastAsia="en-US"/>
    </w:rPr>
  </w:style>
  <w:style w:type="table" w:styleId="TableGrid">
    <w:name w:val="Table Grid"/>
    <w:basedOn w:val="TableNormal"/>
    <w:uiPriority w:val="99"/>
    <w:rsid w:val="00474F15"/>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pn.gov.ru/otchetnos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2A270744BA7C342F955594F81F2644D72F72EFF5DD5775F5856517607ECC1219549349CB5BF47D79b77CN" TargetMode="External"/><Relationship Id="rId12" Type="http://schemas.openxmlformats.org/officeDocument/2006/relationships/hyperlink" Target="consultantplus://offline/ref=F40C6A8191AE019355FE5F79EDDEDFF2E1A6553837447D170024A7650FD1170FADCB6A077F24EBE8q6u8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rtal.rpn@mail.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nv-rpn.ru" TargetMode="External"/><Relationship Id="rId4" Type="http://schemas.openxmlformats.org/officeDocument/2006/relationships/webSettings" Target="webSettings.xml"/><Relationship Id="rId9" Type="http://schemas.openxmlformats.org/officeDocument/2006/relationships/hyperlink" Target="https://lk.fsrpn.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26</TotalTime>
  <Pages>12</Pages>
  <Words>4078</Words>
  <Characters>23246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Worker</cp:lastModifiedBy>
  <cp:revision>14</cp:revision>
  <cp:lastPrinted>2016-11-24T19:26:00Z</cp:lastPrinted>
  <dcterms:created xsi:type="dcterms:W3CDTF">2016-11-25T08:17:00Z</dcterms:created>
  <dcterms:modified xsi:type="dcterms:W3CDTF">2016-12-13T10:30:00Z</dcterms:modified>
</cp:coreProperties>
</file>