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6B1F" w:rsidRPr="00495723" w:rsidRDefault="00DF6B1F" w:rsidP="00DF6B1F">
      <w:pPr>
        <w:jc w:val="right"/>
        <w:rPr>
          <w:sz w:val="28"/>
        </w:rPr>
      </w:pPr>
      <w:r w:rsidRPr="00495723">
        <w:rPr>
          <w:sz w:val="28"/>
        </w:rPr>
        <w:t>Экз. № ___</w:t>
      </w:r>
    </w:p>
    <w:p w:rsidR="00DF6B1F" w:rsidRPr="00495723" w:rsidRDefault="00DF6B1F" w:rsidP="00DF6B1F"/>
    <w:p w:rsidR="00DF6B1F" w:rsidRPr="00495723" w:rsidRDefault="00DF6B1F" w:rsidP="00DF6B1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tblGrid>
      <w:tr w:rsidR="00DF6B1F" w:rsidRPr="00495723" w:rsidTr="0068066A">
        <w:tc>
          <w:tcPr>
            <w:tcW w:w="3369" w:type="dxa"/>
            <w:tcBorders>
              <w:top w:val="nil"/>
              <w:left w:val="nil"/>
              <w:bottom w:val="nil"/>
              <w:right w:val="nil"/>
            </w:tcBorders>
          </w:tcPr>
          <w:p w:rsidR="003359BA" w:rsidRPr="00495723" w:rsidRDefault="003359BA" w:rsidP="003359BA">
            <w:pPr>
              <w:jc w:val="center"/>
              <w:rPr>
                <w:b/>
                <w:sz w:val="28"/>
                <w:szCs w:val="28"/>
              </w:rPr>
            </w:pPr>
            <w:r w:rsidRPr="00495723">
              <w:rPr>
                <w:b/>
                <w:sz w:val="28"/>
                <w:szCs w:val="28"/>
              </w:rPr>
              <w:t>Утвержден:</w:t>
            </w:r>
          </w:p>
          <w:p w:rsidR="003359BA" w:rsidRPr="00495723" w:rsidRDefault="003359BA" w:rsidP="003359BA">
            <w:pPr>
              <w:jc w:val="center"/>
              <w:rPr>
                <w:sz w:val="28"/>
                <w:szCs w:val="28"/>
              </w:rPr>
            </w:pPr>
            <w:r w:rsidRPr="00495723">
              <w:rPr>
                <w:sz w:val="28"/>
                <w:szCs w:val="28"/>
              </w:rPr>
              <w:t>Приказом Министерства</w:t>
            </w:r>
          </w:p>
          <w:p w:rsidR="003359BA" w:rsidRPr="00495723" w:rsidRDefault="003359BA" w:rsidP="003359BA">
            <w:pPr>
              <w:jc w:val="center"/>
              <w:rPr>
                <w:sz w:val="28"/>
                <w:szCs w:val="28"/>
              </w:rPr>
            </w:pPr>
            <w:r w:rsidRPr="00495723">
              <w:rPr>
                <w:sz w:val="28"/>
                <w:szCs w:val="28"/>
              </w:rPr>
              <w:t>Природных ресурсов и экологии</w:t>
            </w:r>
          </w:p>
          <w:p w:rsidR="003359BA" w:rsidRPr="00495723" w:rsidRDefault="003359BA" w:rsidP="003359BA">
            <w:pPr>
              <w:jc w:val="center"/>
              <w:rPr>
                <w:sz w:val="28"/>
                <w:szCs w:val="28"/>
              </w:rPr>
            </w:pPr>
            <w:r w:rsidRPr="00495723">
              <w:rPr>
                <w:sz w:val="28"/>
                <w:szCs w:val="28"/>
              </w:rPr>
              <w:t>Саратовской области</w:t>
            </w:r>
          </w:p>
          <w:p w:rsidR="003359BA" w:rsidRPr="00495723" w:rsidRDefault="003359BA" w:rsidP="003359BA">
            <w:pPr>
              <w:jc w:val="center"/>
              <w:rPr>
                <w:sz w:val="28"/>
                <w:szCs w:val="28"/>
              </w:rPr>
            </w:pPr>
            <w:r w:rsidRPr="00495723">
              <w:rPr>
                <w:sz w:val="28"/>
                <w:szCs w:val="28"/>
              </w:rPr>
              <w:t>от 06.07.2018 г. № 501</w:t>
            </w:r>
          </w:p>
          <w:p w:rsidR="003359BA" w:rsidRPr="00495723" w:rsidRDefault="003359BA" w:rsidP="003359BA">
            <w:pPr>
              <w:jc w:val="center"/>
            </w:pPr>
            <w:r w:rsidRPr="00495723">
              <w:rPr>
                <w:sz w:val="28"/>
                <w:szCs w:val="28"/>
              </w:rPr>
              <w:t>(ред. от 12.09.2018 г., Приказ № 784</w:t>
            </w:r>
            <w:r w:rsidR="0023679F">
              <w:rPr>
                <w:sz w:val="28"/>
                <w:szCs w:val="28"/>
              </w:rPr>
              <w:t>,</w:t>
            </w:r>
            <w:r w:rsidR="0023679F" w:rsidRPr="00495723">
              <w:rPr>
                <w:sz w:val="28"/>
                <w:szCs w:val="28"/>
              </w:rPr>
              <w:t xml:space="preserve"> ред. от 1</w:t>
            </w:r>
            <w:r w:rsidR="0023679F">
              <w:rPr>
                <w:sz w:val="28"/>
                <w:szCs w:val="28"/>
              </w:rPr>
              <w:t>8.06</w:t>
            </w:r>
            <w:r w:rsidR="0023679F" w:rsidRPr="00495723">
              <w:rPr>
                <w:sz w:val="28"/>
                <w:szCs w:val="28"/>
              </w:rPr>
              <w:t>.201</w:t>
            </w:r>
            <w:r w:rsidR="0023679F">
              <w:rPr>
                <w:sz w:val="28"/>
                <w:szCs w:val="28"/>
              </w:rPr>
              <w:t>9</w:t>
            </w:r>
            <w:r w:rsidR="0023679F" w:rsidRPr="00495723">
              <w:rPr>
                <w:sz w:val="28"/>
                <w:szCs w:val="28"/>
              </w:rPr>
              <w:t xml:space="preserve"> г., Приказ № </w:t>
            </w:r>
            <w:r w:rsidR="0023679F">
              <w:rPr>
                <w:sz w:val="28"/>
                <w:szCs w:val="28"/>
              </w:rPr>
              <w:t>510</w:t>
            </w:r>
            <w:r w:rsidRPr="00495723">
              <w:rPr>
                <w:sz w:val="28"/>
                <w:szCs w:val="28"/>
              </w:rPr>
              <w:t>)</w:t>
            </w:r>
          </w:p>
          <w:p w:rsidR="00DD4164" w:rsidRPr="00495723" w:rsidRDefault="00DD4164" w:rsidP="00DD4164"/>
          <w:p w:rsidR="00DF6B1F" w:rsidRPr="00495723" w:rsidRDefault="00DF6B1F" w:rsidP="0068066A"/>
          <w:p w:rsidR="00DF6B1F" w:rsidRPr="00495723" w:rsidRDefault="00DF6B1F" w:rsidP="0068066A"/>
          <w:p w:rsidR="00DF6B1F" w:rsidRPr="00495723" w:rsidRDefault="00DF6B1F" w:rsidP="0068066A"/>
        </w:tc>
      </w:tr>
    </w:tbl>
    <w:p w:rsidR="00DF6B1F" w:rsidRPr="00495723" w:rsidRDefault="00DF6B1F" w:rsidP="00DF6B1F"/>
    <w:p w:rsidR="00DF6B1F" w:rsidRPr="00495723" w:rsidRDefault="00DF6B1F" w:rsidP="00DF6B1F"/>
    <w:p w:rsidR="00DD4164" w:rsidRPr="00495723" w:rsidRDefault="00DD4164" w:rsidP="00DD4164">
      <w:pPr>
        <w:jc w:val="center"/>
        <w:rPr>
          <w:b/>
          <w:sz w:val="48"/>
          <w:szCs w:val="48"/>
        </w:rPr>
      </w:pPr>
      <w:r w:rsidRPr="00495723">
        <w:rPr>
          <w:b/>
          <w:sz w:val="48"/>
          <w:szCs w:val="48"/>
        </w:rPr>
        <w:t>ЛЕСОХОЗЯЙСТВЕННЫЙ РЕГЛАМЕНТ</w:t>
      </w:r>
    </w:p>
    <w:p w:rsidR="00DD4164" w:rsidRPr="00495723" w:rsidRDefault="00DD4164" w:rsidP="00DD4164">
      <w:pPr>
        <w:jc w:val="center"/>
        <w:rPr>
          <w:b/>
          <w:sz w:val="48"/>
          <w:szCs w:val="48"/>
        </w:rPr>
      </w:pPr>
    </w:p>
    <w:p w:rsidR="00DD4164" w:rsidRPr="00495723" w:rsidRDefault="00DD4164" w:rsidP="00DD4164">
      <w:pPr>
        <w:jc w:val="center"/>
        <w:rPr>
          <w:b/>
          <w:sz w:val="42"/>
          <w:szCs w:val="42"/>
        </w:rPr>
      </w:pPr>
      <w:r w:rsidRPr="00495723">
        <w:rPr>
          <w:bCs/>
          <w:sz w:val="42"/>
          <w:szCs w:val="42"/>
        </w:rPr>
        <w:t xml:space="preserve">ГКУ </w:t>
      </w:r>
      <w:proofErr w:type="gramStart"/>
      <w:r w:rsidRPr="00495723">
        <w:rPr>
          <w:bCs/>
          <w:sz w:val="42"/>
          <w:szCs w:val="42"/>
        </w:rPr>
        <w:t>СО</w:t>
      </w:r>
      <w:proofErr w:type="gramEnd"/>
      <w:r w:rsidRPr="00495723">
        <w:rPr>
          <w:bCs/>
          <w:sz w:val="42"/>
          <w:szCs w:val="42"/>
        </w:rPr>
        <w:t xml:space="preserve"> «</w:t>
      </w:r>
      <w:r w:rsidR="00C17512" w:rsidRPr="00495723">
        <w:rPr>
          <w:bCs/>
          <w:sz w:val="42"/>
          <w:szCs w:val="42"/>
        </w:rPr>
        <w:t>Саратовское областное лесничество</w:t>
      </w:r>
      <w:r w:rsidRPr="00495723">
        <w:rPr>
          <w:bCs/>
          <w:sz w:val="42"/>
          <w:szCs w:val="42"/>
        </w:rPr>
        <w:t>»</w:t>
      </w:r>
    </w:p>
    <w:p w:rsidR="00DD4164" w:rsidRPr="00495723" w:rsidRDefault="00DD4164" w:rsidP="00DD4164">
      <w:pPr>
        <w:jc w:val="center"/>
        <w:rPr>
          <w:b/>
          <w:sz w:val="36"/>
          <w:szCs w:val="36"/>
        </w:rPr>
      </w:pPr>
    </w:p>
    <w:p w:rsidR="00DD4164" w:rsidRPr="00495723" w:rsidRDefault="00DD4164" w:rsidP="00DD4164">
      <w:pPr>
        <w:jc w:val="center"/>
        <w:rPr>
          <w:b/>
          <w:sz w:val="36"/>
          <w:szCs w:val="36"/>
        </w:rPr>
      </w:pPr>
      <w:r w:rsidRPr="00495723">
        <w:rPr>
          <w:b/>
          <w:sz w:val="36"/>
          <w:szCs w:val="36"/>
        </w:rPr>
        <w:t>ПУГАЧЕВСКОГО   ЛЕСНИЧЕСТВА</w:t>
      </w:r>
    </w:p>
    <w:p w:rsidR="00DD4164" w:rsidRPr="00495723" w:rsidRDefault="00DD4164" w:rsidP="00DD4164">
      <w:pPr>
        <w:jc w:val="center"/>
        <w:rPr>
          <w:b/>
          <w:sz w:val="36"/>
          <w:szCs w:val="36"/>
        </w:rPr>
      </w:pPr>
    </w:p>
    <w:p w:rsidR="00DD4164" w:rsidRPr="00495723" w:rsidRDefault="00DD4164" w:rsidP="00DD4164">
      <w:pPr>
        <w:jc w:val="center"/>
        <w:rPr>
          <w:b/>
          <w:sz w:val="36"/>
          <w:szCs w:val="36"/>
        </w:rPr>
      </w:pPr>
      <w:r w:rsidRPr="00495723">
        <w:rPr>
          <w:b/>
          <w:sz w:val="36"/>
          <w:szCs w:val="36"/>
        </w:rPr>
        <w:t>САРАТОВСКОЙ ОБЛАСТИ</w:t>
      </w:r>
    </w:p>
    <w:p w:rsidR="00DD4164" w:rsidRPr="00495723" w:rsidRDefault="00DD4164" w:rsidP="00DD4164">
      <w:pPr>
        <w:jc w:val="center"/>
        <w:rPr>
          <w:b/>
          <w:sz w:val="36"/>
          <w:szCs w:val="36"/>
        </w:rPr>
      </w:pPr>
    </w:p>
    <w:p w:rsidR="00DF6B1F" w:rsidRPr="00495723" w:rsidRDefault="00DF6B1F" w:rsidP="00DF6B1F">
      <w:pPr>
        <w:jc w:val="center"/>
        <w:rPr>
          <w:b/>
          <w:sz w:val="48"/>
          <w:szCs w:val="48"/>
        </w:rPr>
      </w:pPr>
    </w:p>
    <w:p w:rsidR="00DF6B1F" w:rsidRPr="00495723" w:rsidRDefault="00DF6B1F" w:rsidP="00DF6B1F">
      <w:pPr>
        <w:jc w:val="center"/>
        <w:rPr>
          <w:b/>
          <w:sz w:val="48"/>
          <w:szCs w:val="48"/>
        </w:rPr>
      </w:pPr>
    </w:p>
    <w:p w:rsidR="00652FA7" w:rsidRPr="00495723" w:rsidRDefault="00652FA7" w:rsidP="00652FA7">
      <w:pPr>
        <w:jc w:val="center"/>
        <w:rPr>
          <w:b/>
          <w:sz w:val="36"/>
          <w:szCs w:val="36"/>
        </w:rPr>
      </w:pPr>
    </w:p>
    <w:p w:rsidR="00652FA7" w:rsidRPr="00495723" w:rsidRDefault="00652FA7" w:rsidP="00652FA7">
      <w:pPr>
        <w:jc w:val="center"/>
        <w:rPr>
          <w:b/>
          <w:sz w:val="36"/>
          <w:szCs w:val="36"/>
        </w:rPr>
      </w:pPr>
    </w:p>
    <w:p w:rsidR="00074C20" w:rsidRPr="00495723" w:rsidRDefault="00074C20" w:rsidP="00652FA7">
      <w:pPr>
        <w:jc w:val="center"/>
        <w:rPr>
          <w:b/>
          <w:sz w:val="36"/>
          <w:szCs w:val="36"/>
        </w:rPr>
      </w:pPr>
    </w:p>
    <w:p w:rsidR="00074C20" w:rsidRPr="00495723" w:rsidRDefault="00074C20" w:rsidP="00652FA7">
      <w:pPr>
        <w:jc w:val="center"/>
        <w:rPr>
          <w:b/>
          <w:sz w:val="36"/>
          <w:szCs w:val="36"/>
        </w:rPr>
      </w:pPr>
    </w:p>
    <w:p w:rsidR="00074C20" w:rsidRPr="00495723" w:rsidRDefault="00074C20" w:rsidP="00652FA7">
      <w:pPr>
        <w:jc w:val="center"/>
        <w:rPr>
          <w:b/>
          <w:sz w:val="36"/>
          <w:szCs w:val="36"/>
        </w:rPr>
      </w:pPr>
    </w:p>
    <w:p w:rsidR="00074C20" w:rsidRPr="00495723" w:rsidRDefault="00074C20" w:rsidP="00652FA7">
      <w:pPr>
        <w:jc w:val="center"/>
        <w:rPr>
          <w:b/>
          <w:sz w:val="36"/>
          <w:szCs w:val="36"/>
        </w:rPr>
      </w:pPr>
    </w:p>
    <w:p w:rsidR="00652FA7" w:rsidRPr="00495723" w:rsidRDefault="00652FA7" w:rsidP="00652FA7">
      <w:pPr>
        <w:jc w:val="center"/>
        <w:rPr>
          <w:b/>
          <w:sz w:val="36"/>
          <w:szCs w:val="36"/>
        </w:rPr>
      </w:pPr>
    </w:p>
    <w:p w:rsidR="00652FA7" w:rsidRPr="00495723" w:rsidRDefault="00652FA7" w:rsidP="00652FA7">
      <w:pPr>
        <w:jc w:val="center"/>
        <w:rPr>
          <w:b/>
          <w:sz w:val="36"/>
          <w:szCs w:val="36"/>
        </w:rPr>
      </w:pPr>
    </w:p>
    <w:p w:rsidR="00074C20" w:rsidRPr="00495723" w:rsidRDefault="00652FA7" w:rsidP="00652FA7">
      <w:pPr>
        <w:jc w:val="center"/>
        <w:rPr>
          <w:b/>
          <w:sz w:val="36"/>
          <w:szCs w:val="36"/>
        </w:rPr>
      </w:pPr>
      <w:r w:rsidRPr="00495723">
        <w:rPr>
          <w:b/>
          <w:sz w:val="36"/>
          <w:szCs w:val="36"/>
        </w:rPr>
        <w:t>Саратов 201</w:t>
      </w:r>
      <w:r w:rsidR="008A5D78" w:rsidRPr="00495723">
        <w:rPr>
          <w:b/>
          <w:sz w:val="36"/>
          <w:szCs w:val="36"/>
        </w:rPr>
        <w:t>8</w:t>
      </w:r>
    </w:p>
    <w:p w:rsidR="00652FA7" w:rsidRPr="00495723" w:rsidRDefault="00074C20" w:rsidP="00652FA7">
      <w:pPr>
        <w:jc w:val="center"/>
      </w:pPr>
      <w:r w:rsidRPr="00495723">
        <w:rPr>
          <w:rFonts w:ascii="Arial" w:hAnsi="Arial" w:cs="Arial"/>
          <w:b/>
          <w:sz w:val="36"/>
          <w:szCs w:val="36"/>
        </w:rPr>
        <w:br w:type="page"/>
      </w:r>
      <w:r w:rsidR="00652FA7" w:rsidRPr="00495723">
        <w:rPr>
          <w:rFonts w:ascii="Arial" w:hAnsi="Arial" w:cs="Arial"/>
          <w:b/>
          <w:sz w:val="36"/>
          <w:szCs w:val="36"/>
        </w:rPr>
        <w:lastRenderedPageBreak/>
        <w:t xml:space="preserve"> </w:t>
      </w:r>
    </w:p>
    <w:p w:rsidR="00CD7B14" w:rsidRPr="00495723" w:rsidRDefault="00CD7B14" w:rsidP="00CA3B58">
      <w:pPr>
        <w:jc w:val="center"/>
        <w:rPr>
          <w:b/>
          <w:sz w:val="32"/>
          <w:szCs w:val="32"/>
        </w:rPr>
      </w:pPr>
      <w:r w:rsidRPr="00495723">
        <w:rPr>
          <w:b/>
          <w:sz w:val="32"/>
          <w:szCs w:val="32"/>
        </w:rPr>
        <w:t>СОДЕРЖАНИЕ</w:t>
      </w:r>
    </w:p>
    <w:p w:rsidR="007E0D60" w:rsidRPr="00495723" w:rsidRDefault="00490BC1">
      <w:pPr>
        <w:pStyle w:val="12"/>
        <w:tabs>
          <w:tab w:val="right" w:leader="dot" w:pos="9345"/>
        </w:tabs>
        <w:rPr>
          <w:rFonts w:asciiTheme="minorHAnsi" w:eastAsiaTheme="minorEastAsia" w:hAnsiTheme="minorHAnsi" w:cstheme="minorBidi"/>
          <w:b w:val="0"/>
          <w:noProof/>
          <w:sz w:val="22"/>
          <w:szCs w:val="22"/>
        </w:rPr>
      </w:pPr>
      <w:r w:rsidRPr="00490BC1">
        <w:rPr>
          <w:bCs/>
        </w:rPr>
        <w:fldChar w:fldCharType="begin"/>
      </w:r>
      <w:r w:rsidR="00CD7B14" w:rsidRPr="00495723">
        <w:rPr>
          <w:bCs/>
        </w:rPr>
        <w:instrText xml:space="preserve"> TOC \o "1-1" \h \z \t "2 Уровень;2;3 уровень;3" </w:instrText>
      </w:r>
      <w:r w:rsidRPr="00490BC1">
        <w:rPr>
          <w:bCs/>
        </w:rPr>
        <w:fldChar w:fldCharType="separate"/>
      </w:r>
      <w:hyperlink w:anchor="_Toc514581222" w:history="1">
        <w:r w:rsidR="007E0D60" w:rsidRPr="00495723">
          <w:rPr>
            <w:rStyle w:val="afffa"/>
            <w:noProof/>
          </w:rPr>
          <w:t>ВВЕДЕНИЕ</w:t>
        </w:r>
        <w:r w:rsidR="007E0D60" w:rsidRPr="00495723">
          <w:rPr>
            <w:noProof/>
            <w:webHidden/>
          </w:rPr>
          <w:tab/>
        </w:r>
        <w:r w:rsidRPr="00495723">
          <w:rPr>
            <w:noProof/>
            <w:webHidden/>
          </w:rPr>
          <w:fldChar w:fldCharType="begin"/>
        </w:r>
        <w:r w:rsidR="007E0D60" w:rsidRPr="00495723">
          <w:rPr>
            <w:noProof/>
            <w:webHidden/>
          </w:rPr>
          <w:instrText xml:space="preserve"> PAGEREF _Toc514581222 \h </w:instrText>
        </w:r>
        <w:r w:rsidRPr="00495723">
          <w:rPr>
            <w:noProof/>
            <w:webHidden/>
          </w:rPr>
        </w:r>
        <w:r w:rsidRPr="00495723">
          <w:rPr>
            <w:noProof/>
            <w:webHidden/>
          </w:rPr>
          <w:fldChar w:fldCharType="separate"/>
        </w:r>
        <w:r w:rsidR="00495723">
          <w:rPr>
            <w:noProof/>
            <w:webHidden/>
          </w:rPr>
          <w:t>6</w:t>
        </w:r>
        <w:r w:rsidRPr="00495723">
          <w:rPr>
            <w:noProof/>
            <w:webHidden/>
          </w:rPr>
          <w:fldChar w:fldCharType="end"/>
        </w:r>
      </w:hyperlink>
    </w:p>
    <w:p w:rsidR="007E0D60" w:rsidRPr="00495723" w:rsidRDefault="00490BC1">
      <w:pPr>
        <w:pStyle w:val="12"/>
        <w:tabs>
          <w:tab w:val="right" w:leader="dot" w:pos="9345"/>
        </w:tabs>
        <w:rPr>
          <w:rFonts w:asciiTheme="minorHAnsi" w:eastAsiaTheme="minorEastAsia" w:hAnsiTheme="minorHAnsi" w:cstheme="minorBidi"/>
          <w:b w:val="0"/>
          <w:noProof/>
          <w:sz w:val="22"/>
          <w:szCs w:val="22"/>
        </w:rPr>
      </w:pPr>
      <w:hyperlink w:anchor="_Toc514581223" w:history="1">
        <w:r w:rsidR="007E0D60" w:rsidRPr="00495723">
          <w:rPr>
            <w:rStyle w:val="afffa"/>
            <w:noProof/>
          </w:rPr>
          <w:t>ГЛАВА 1</w:t>
        </w:r>
        <w:r w:rsidR="007E0D60" w:rsidRPr="00495723">
          <w:rPr>
            <w:noProof/>
            <w:webHidden/>
          </w:rPr>
          <w:tab/>
        </w:r>
        <w:r w:rsidRPr="00495723">
          <w:rPr>
            <w:noProof/>
            <w:webHidden/>
          </w:rPr>
          <w:fldChar w:fldCharType="begin"/>
        </w:r>
        <w:r w:rsidR="007E0D60" w:rsidRPr="00495723">
          <w:rPr>
            <w:noProof/>
            <w:webHidden/>
          </w:rPr>
          <w:instrText xml:space="preserve"> PAGEREF _Toc514581223 \h </w:instrText>
        </w:r>
        <w:r w:rsidRPr="00495723">
          <w:rPr>
            <w:noProof/>
            <w:webHidden/>
          </w:rPr>
        </w:r>
        <w:r w:rsidRPr="00495723">
          <w:rPr>
            <w:noProof/>
            <w:webHidden/>
          </w:rPr>
          <w:fldChar w:fldCharType="separate"/>
        </w:r>
        <w:r w:rsidR="00495723">
          <w:rPr>
            <w:noProof/>
            <w:webHidden/>
          </w:rPr>
          <w:t>15</w:t>
        </w:r>
        <w:r w:rsidRPr="00495723">
          <w:rPr>
            <w:noProof/>
            <w:webHidden/>
          </w:rPr>
          <w:fldChar w:fldCharType="end"/>
        </w:r>
      </w:hyperlink>
    </w:p>
    <w:p w:rsidR="007E0D60" w:rsidRPr="00495723" w:rsidRDefault="00490BC1">
      <w:pPr>
        <w:pStyle w:val="2b"/>
        <w:tabs>
          <w:tab w:val="right" w:leader="dot" w:pos="9345"/>
        </w:tabs>
        <w:rPr>
          <w:rFonts w:asciiTheme="minorHAnsi" w:eastAsiaTheme="minorEastAsia" w:hAnsiTheme="minorHAnsi" w:cstheme="minorBidi"/>
          <w:b w:val="0"/>
          <w:caps w:val="0"/>
          <w:noProof/>
          <w:sz w:val="22"/>
          <w:szCs w:val="22"/>
        </w:rPr>
      </w:pPr>
      <w:hyperlink w:anchor="_Toc514581224" w:history="1">
        <w:r w:rsidR="007E0D60" w:rsidRPr="00495723">
          <w:rPr>
            <w:rStyle w:val="afffa"/>
            <w:noProof/>
          </w:rPr>
          <w:t>1.1. Краткая характеристика лесничества</w:t>
        </w:r>
        <w:r w:rsidR="007E0D60" w:rsidRPr="00495723">
          <w:rPr>
            <w:noProof/>
            <w:webHidden/>
          </w:rPr>
          <w:tab/>
        </w:r>
        <w:r w:rsidRPr="00495723">
          <w:rPr>
            <w:noProof/>
            <w:webHidden/>
          </w:rPr>
          <w:fldChar w:fldCharType="begin"/>
        </w:r>
        <w:r w:rsidR="007E0D60" w:rsidRPr="00495723">
          <w:rPr>
            <w:noProof/>
            <w:webHidden/>
          </w:rPr>
          <w:instrText xml:space="preserve"> PAGEREF _Toc514581224 \h </w:instrText>
        </w:r>
        <w:r w:rsidRPr="00495723">
          <w:rPr>
            <w:noProof/>
            <w:webHidden/>
          </w:rPr>
        </w:r>
        <w:r w:rsidRPr="00495723">
          <w:rPr>
            <w:noProof/>
            <w:webHidden/>
          </w:rPr>
          <w:fldChar w:fldCharType="separate"/>
        </w:r>
        <w:r w:rsidR="00495723">
          <w:rPr>
            <w:noProof/>
            <w:webHidden/>
          </w:rPr>
          <w:t>15</w:t>
        </w:r>
        <w:r w:rsidRPr="00495723">
          <w:rPr>
            <w:noProof/>
            <w:webHidden/>
          </w:rPr>
          <w:fldChar w:fldCharType="end"/>
        </w:r>
      </w:hyperlink>
    </w:p>
    <w:p w:rsidR="007E0D60" w:rsidRPr="00495723" w:rsidRDefault="00490BC1">
      <w:pPr>
        <w:pStyle w:val="37"/>
        <w:tabs>
          <w:tab w:val="right" w:leader="dot" w:pos="9345"/>
        </w:tabs>
        <w:rPr>
          <w:rFonts w:asciiTheme="minorHAnsi" w:eastAsiaTheme="minorEastAsia" w:hAnsiTheme="minorHAnsi" w:cstheme="minorBidi"/>
          <w:noProof/>
          <w:sz w:val="22"/>
          <w:szCs w:val="22"/>
        </w:rPr>
      </w:pPr>
      <w:hyperlink w:anchor="_Toc514581225" w:history="1">
        <w:r w:rsidR="007E0D60" w:rsidRPr="00495723">
          <w:rPr>
            <w:rStyle w:val="afffa"/>
            <w:noProof/>
          </w:rPr>
          <w:t>1.1.1. Наименование и местоположение лесничества</w:t>
        </w:r>
        <w:r w:rsidR="007E0D60" w:rsidRPr="00495723">
          <w:rPr>
            <w:noProof/>
            <w:webHidden/>
          </w:rPr>
          <w:tab/>
        </w:r>
        <w:r w:rsidRPr="00495723">
          <w:rPr>
            <w:noProof/>
            <w:webHidden/>
          </w:rPr>
          <w:fldChar w:fldCharType="begin"/>
        </w:r>
        <w:r w:rsidR="007E0D60" w:rsidRPr="00495723">
          <w:rPr>
            <w:noProof/>
            <w:webHidden/>
          </w:rPr>
          <w:instrText xml:space="preserve"> PAGEREF _Toc514581225 \h </w:instrText>
        </w:r>
        <w:r w:rsidRPr="00495723">
          <w:rPr>
            <w:noProof/>
            <w:webHidden/>
          </w:rPr>
        </w:r>
        <w:r w:rsidRPr="00495723">
          <w:rPr>
            <w:noProof/>
            <w:webHidden/>
          </w:rPr>
          <w:fldChar w:fldCharType="separate"/>
        </w:r>
        <w:r w:rsidR="00495723">
          <w:rPr>
            <w:noProof/>
            <w:webHidden/>
          </w:rPr>
          <w:t>15</w:t>
        </w:r>
        <w:r w:rsidRPr="00495723">
          <w:rPr>
            <w:noProof/>
            <w:webHidden/>
          </w:rPr>
          <w:fldChar w:fldCharType="end"/>
        </w:r>
      </w:hyperlink>
    </w:p>
    <w:p w:rsidR="007E0D60" w:rsidRPr="00495723" w:rsidRDefault="00490BC1">
      <w:pPr>
        <w:pStyle w:val="37"/>
        <w:tabs>
          <w:tab w:val="right" w:leader="dot" w:pos="9345"/>
        </w:tabs>
        <w:rPr>
          <w:rFonts w:asciiTheme="minorHAnsi" w:eastAsiaTheme="minorEastAsia" w:hAnsiTheme="minorHAnsi" w:cstheme="minorBidi"/>
          <w:noProof/>
          <w:sz w:val="22"/>
          <w:szCs w:val="22"/>
        </w:rPr>
      </w:pPr>
      <w:hyperlink w:anchor="_Toc514581226" w:history="1">
        <w:r w:rsidR="007E0D60" w:rsidRPr="00495723">
          <w:rPr>
            <w:rStyle w:val="afffa"/>
            <w:noProof/>
          </w:rPr>
          <w:t>1.1.2. Общая площадь лесничества и участковых лесничеств</w:t>
        </w:r>
        <w:r w:rsidR="007E0D60" w:rsidRPr="00495723">
          <w:rPr>
            <w:noProof/>
            <w:webHidden/>
          </w:rPr>
          <w:tab/>
        </w:r>
        <w:r w:rsidRPr="00495723">
          <w:rPr>
            <w:noProof/>
            <w:webHidden/>
          </w:rPr>
          <w:fldChar w:fldCharType="begin"/>
        </w:r>
        <w:r w:rsidR="007E0D60" w:rsidRPr="00495723">
          <w:rPr>
            <w:noProof/>
            <w:webHidden/>
          </w:rPr>
          <w:instrText xml:space="preserve"> PAGEREF _Toc514581226 \h </w:instrText>
        </w:r>
        <w:r w:rsidRPr="00495723">
          <w:rPr>
            <w:noProof/>
            <w:webHidden/>
          </w:rPr>
        </w:r>
        <w:r w:rsidRPr="00495723">
          <w:rPr>
            <w:noProof/>
            <w:webHidden/>
          </w:rPr>
          <w:fldChar w:fldCharType="separate"/>
        </w:r>
        <w:r w:rsidR="00495723">
          <w:rPr>
            <w:noProof/>
            <w:webHidden/>
          </w:rPr>
          <w:t>16</w:t>
        </w:r>
        <w:r w:rsidRPr="00495723">
          <w:rPr>
            <w:noProof/>
            <w:webHidden/>
          </w:rPr>
          <w:fldChar w:fldCharType="end"/>
        </w:r>
      </w:hyperlink>
    </w:p>
    <w:p w:rsidR="007E0D60" w:rsidRPr="00495723" w:rsidRDefault="00490BC1">
      <w:pPr>
        <w:pStyle w:val="37"/>
        <w:tabs>
          <w:tab w:val="right" w:leader="dot" w:pos="9345"/>
        </w:tabs>
        <w:rPr>
          <w:rFonts w:asciiTheme="minorHAnsi" w:eastAsiaTheme="minorEastAsia" w:hAnsiTheme="minorHAnsi" w:cstheme="minorBidi"/>
          <w:noProof/>
          <w:sz w:val="22"/>
          <w:szCs w:val="22"/>
        </w:rPr>
      </w:pPr>
      <w:hyperlink w:anchor="_Toc514581227" w:history="1">
        <w:r w:rsidR="007E0D60" w:rsidRPr="00495723">
          <w:rPr>
            <w:rStyle w:val="afffa"/>
            <w:noProof/>
          </w:rPr>
          <w:t>1.1.3. Распределение территории лесничества по  муниципальным образованиям</w:t>
        </w:r>
        <w:r w:rsidR="007E0D60" w:rsidRPr="00495723">
          <w:rPr>
            <w:noProof/>
            <w:webHidden/>
          </w:rPr>
          <w:tab/>
        </w:r>
        <w:r w:rsidRPr="00495723">
          <w:rPr>
            <w:noProof/>
            <w:webHidden/>
          </w:rPr>
          <w:fldChar w:fldCharType="begin"/>
        </w:r>
        <w:r w:rsidR="007E0D60" w:rsidRPr="00495723">
          <w:rPr>
            <w:noProof/>
            <w:webHidden/>
          </w:rPr>
          <w:instrText xml:space="preserve"> PAGEREF _Toc514581227 \h </w:instrText>
        </w:r>
        <w:r w:rsidRPr="00495723">
          <w:rPr>
            <w:noProof/>
            <w:webHidden/>
          </w:rPr>
        </w:r>
        <w:r w:rsidRPr="00495723">
          <w:rPr>
            <w:noProof/>
            <w:webHidden/>
          </w:rPr>
          <w:fldChar w:fldCharType="separate"/>
        </w:r>
        <w:r w:rsidR="00495723">
          <w:rPr>
            <w:noProof/>
            <w:webHidden/>
          </w:rPr>
          <w:t>16</w:t>
        </w:r>
        <w:r w:rsidRPr="00495723">
          <w:rPr>
            <w:noProof/>
            <w:webHidden/>
          </w:rPr>
          <w:fldChar w:fldCharType="end"/>
        </w:r>
      </w:hyperlink>
    </w:p>
    <w:p w:rsidR="007E0D60" w:rsidRPr="00495723" w:rsidRDefault="00490BC1">
      <w:pPr>
        <w:pStyle w:val="37"/>
        <w:tabs>
          <w:tab w:val="right" w:leader="dot" w:pos="9345"/>
        </w:tabs>
        <w:rPr>
          <w:rFonts w:asciiTheme="minorHAnsi" w:eastAsiaTheme="minorEastAsia" w:hAnsiTheme="minorHAnsi" w:cstheme="minorBidi"/>
          <w:noProof/>
          <w:sz w:val="22"/>
          <w:szCs w:val="22"/>
        </w:rPr>
      </w:pPr>
      <w:hyperlink w:anchor="_Toc514581228" w:history="1">
        <w:r w:rsidR="007E0D60" w:rsidRPr="00495723">
          <w:rPr>
            <w:rStyle w:val="afffa"/>
            <w:noProof/>
          </w:rPr>
          <w:t>1.1.4. Карта-схема субъекта Российской Федерации с выделением территории лесничества</w:t>
        </w:r>
        <w:r w:rsidR="007E0D60" w:rsidRPr="00495723">
          <w:rPr>
            <w:noProof/>
            <w:webHidden/>
          </w:rPr>
          <w:tab/>
        </w:r>
        <w:r w:rsidRPr="00495723">
          <w:rPr>
            <w:noProof/>
            <w:webHidden/>
          </w:rPr>
          <w:fldChar w:fldCharType="begin"/>
        </w:r>
        <w:r w:rsidR="007E0D60" w:rsidRPr="00495723">
          <w:rPr>
            <w:noProof/>
            <w:webHidden/>
          </w:rPr>
          <w:instrText xml:space="preserve"> PAGEREF _Toc514581228 \h </w:instrText>
        </w:r>
        <w:r w:rsidRPr="00495723">
          <w:rPr>
            <w:noProof/>
            <w:webHidden/>
          </w:rPr>
        </w:r>
        <w:r w:rsidRPr="00495723">
          <w:rPr>
            <w:noProof/>
            <w:webHidden/>
          </w:rPr>
          <w:fldChar w:fldCharType="separate"/>
        </w:r>
        <w:r w:rsidR="00495723">
          <w:rPr>
            <w:noProof/>
            <w:webHidden/>
          </w:rPr>
          <w:t>17</w:t>
        </w:r>
        <w:r w:rsidRPr="00495723">
          <w:rPr>
            <w:noProof/>
            <w:webHidden/>
          </w:rPr>
          <w:fldChar w:fldCharType="end"/>
        </w:r>
      </w:hyperlink>
    </w:p>
    <w:p w:rsidR="007E0D60" w:rsidRPr="00495723" w:rsidRDefault="00490BC1">
      <w:pPr>
        <w:pStyle w:val="37"/>
        <w:tabs>
          <w:tab w:val="right" w:leader="dot" w:pos="9345"/>
        </w:tabs>
        <w:rPr>
          <w:rFonts w:asciiTheme="minorHAnsi" w:eastAsiaTheme="minorEastAsia" w:hAnsiTheme="minorHAnsi" w:cstheme="minorBidi"/>
          <w:noProof/>
          <w:sz w:val="22"/>
          <w:szCs w:val="22"/>
        </w:rPr>
      </w:pPr>
      <w:hyperlink w:anchor="_Toc514581229" w:history="1">
        <w:r w:rsidR="007E0D60" w:rsidRPr="00495723">
          <w:rPr>
            <w:rStyle w:val="afffa"/>
            <w:noProof/>
          </w:rPr>
          <w:t>1.1.5. Распределение лесов лесничества по лесорастительным зонам,  лесным районам и зонам лесозащитного и лесосеменного районирования</w:t>
        </w:r>
        <w:r w:rsidR="007E0D60" w:rsidRPr="00495723">
          <w:rPr>
            <w:noProof/>
            <w:webHidden/>
          </w:rPr>
          <w:tab/>
        </w:r>
        <w:r w:rsidRPr="00495723">
          <w:rPr>
            <w:noProof/>
            <w:webHidden/>
          </w:rPr>
          <w:fldChar w:fldCharType="begin"/>
        </w:r>
        <w:r w:rsidR="007E0D60" w:rsidRPr="00495723">
          <w:rPr>
            <w:noProof/>
            <w:webHidden/>
          </w:rPr>
          <w:instrText xml:space="preserve"> PAGEREF _Toc514581229 \h </w:instrText>
        </w:r>
        <w:r w:rsidRPr="00495723">
          <w:rPr>
            <w:noProof/>
            <w:webHidden/>
          </w:rPr>
        </w:r>
        <w:r w:rsidRPr="00495723">
          <w:rPr>
            <w:noProof/>
            <w:webHidden/>
          </w:rPr>
          <w:fldChar w:fldCharType="separate"/>
        </w:r>
        <w:r w:rsidR="00495723">
          <w:rPr>
            <w:noProof/>
            <w:webHidden/>
          </w:rPr>
          <w:t>19</w:t>
        </w:r>
        <w:r w:rsidRPr="00495723">
          <w:rPr>
            <w:noProof/>
            <w:webHidden/>
          </w:rPr>
          <w:fldChar w:fldCharType="end"/>
        </w:r>
      </w:hyperlink>
    </w:p>
    <w:p w:rsidR="007E0D60" w:rsidRPr="00495723" w:rsidRDefault="00490BC1">
      <w:pPr>
        <w:pStyle w:val="37"/>
        <w:tabs>
          <w:tab w:val="right" w:leader="dot" w:pos="9345"/>
        </w:tabs>
        <w:rPr>
          <w:rFonts w:asciiTheme="minorHAnsi" w:eastAsiaTheme="minorEastAsia" w:hAnsiTheme="minorHAnsi" w:cstheme="minorBidi"/>
          <w:noProof/>
          <w:sz w:val="22"/>
          <w:szCs w:val="22"/>
        </w:rPr>
      </w:pPr>
      <w:hyperlink w:anchor="_Toc514581230" w:history="1">
        <w:r w:rsidR="007E0D60" w:rsidRPr="00495723">
          <w:rPr>
            <w:rStyle w:val="afffa"/>
            <w:noProof/>
          </w:rPr>
          <w:t>1.1.6. Распределение лесов по целевому назначению и категориям защитных лесов</w:t>
        </w:r>
        <w:r w:rsidR="007E0D60" w:rsidRPr="00495723">
          <w:rPr>
            <w:noProof/>
            <w:webHidden/>
          </w:rPr>
          <w:tab/>
        </w:r>
        <w:r w:rsidRPr="00495723">
          <w:rPr>
            <w:noProof/>
            <w:webHidden/>
          </w:rPr>
          <w:fldChar w:fldCharType="begin"/>
        </w:r>
        <w:r w:rsidR="007E0D60" w:rsidRPr="00495723">
          <w:rPr>
            <w:noProof/>
            <w:webHidden/>
          </w:rPr>
          <w:instrText xml:space="preserve"> PAGEREF _Toc514581230 \h </w:instrText>
        </w:r>
        <w:r w:rsidRPr="00495723">
          <w:rPr>
            <w:noProof/>
            <w:webHidden/>
          </w:rPr>
        </w:r>
        <w:r w:rsidRPr="00495723">
          <w:rPr>
            <w:noProof/>
            <w:webHidden/>
          </w:rPr>
          <w:fldChar w:fldCharType="separate"/>
        </w:r>
        <w:r w:rsidR="00495723">
          <w:rPr>
            <w:noProof/>
            <w:webHidden/>
          </w:rPr>
          <w:t>22</w:t>
        </w:r>
        <w:r w:rsidRPr="00495723">
          <w:rPr>
            <w:noProof/>
            <w:webHidden/>
          </w:rPr>
          <w:fldChar w:fldCharType="end"/>
        </w:r>
      </w:hyperlink>
    </w:p>
    <w:p w:rsidR="007E0D60" w:rsidRPr="00495723" w:rsidRDefault="00490BC1">
      <w:pPr>
        <w:pStyle w:val="37"/>
        <w:tabs>
          <w:tab w:val="right" w:leader="dot" w:pos="9345"/>
        </w:tabs>
        <w:rPr>
          <w:rFonts w:asciiTheme="minorHAnsi" w:eastAsiaTheme="minorEastAsia" w:hAnsiTheme="minorHAnsi" w:cstheme="minorBidi"/>
          <w:noProof/>
          <w:sz w:val="22"/>
          <w:szCs w:val="22"/>
        </w:rPr>
      </w:pPr>
      <w:hyperlink w:anchor="_Toc514581231" w:history="1">
        <w:r w:rsidR="007E0D60" w:rsidRPr="00495723">
          <w:rPr>
            <w:rStyle w:val="afffa"/>
            <w:noProof/>
          </w:rPr>
          <w:t>1.1.7. Характеристика лесных и нелесных земель лесного фонда из состава земель лесного фонда на территории лесничества</w:t>
        </w:r>
        <w:r w:rsidR="007E0D60" w:rsidRPr="00495723">
          <w:rPr>
            <w:noProof/>
            <w:webHidden/>
          </w:rPr>
          <w:tab/>
        </w:r>
        <w:r w:rsidRPr="00495723">
          <w:rPr>
            <w:noProof/>
            <w:webHidden/>
          </w:rPr>
          <w:fldChar w:fldCharType="begin"/>
        </w:r>
        <w:r w:rsidR="007E0D60" w:rsidRPr="00495723">
          <w:rPr>
            <w:noProof/>
            <w:webHidden/>
          </w:rPr>
          <w:instrText xml:space="preserve"> PAGEREF _Toc514581231 \h </w:instrText>
        </w:r>
        <w:r w:rsidRPr="00495723">
          <w:rPr>
            <w:noProof/>
            <w:webHidden/>
          </w:rPr>
        </w:r>
        <w:r w:rsidRPr="00495723">
          <w:rPr>
            <w:noProof/>
            <w:webHidden/>
          </w:rPr>
          <w:fldChar w:fldCharType="separate"/>
        </w:r>
        <w:r w:rsidR="00495723">
          <w:rPr>
            <w:noProof/>
            <w:webHidden/>
          </w:rPr>
          <w:t>27</w:t>
        </w:r>
        <w:r w:rsidRPr="00495723">
          <w:rPr>
            <w:noProof/>
            <w:webHidden/>
          </w:rPr>
          <w:fldChar w:fldCharType="end"/>
        </w:r>
      </w:hyperlink>
    </w:p>
    <w:p w:rsidR="007E0D60" w:rsidRPr="00495723" w:rsidRDefault="00490BC1">
      <w:pPr>
        <w:pStyle w:val="37"/>
        <w:tabs>
          <w:tab w:val="right" w:leader="dot" w:pos="9345"/>
        </w:tabs>
        <w:rPr>
          <w:rFonts w:asciiTheme="minorHAnsi" w:eastAsiaTheme="minorEastAsia" w:hAnsiTheme="minorHAnsi" w:cstheme="minorBidi"/>
          <w:noProof/>
          <w:sz w:val="22"/>
          <w:szCs w:val="22"/>
        </w:rPr>
      </w:pPr>
      <w:hyperlink w:anchor="_Toc514581232" w:history="1">
        <w:r w:rsidR="007E0D60" w:rsidRPr="00495723">
          <w:rPr>
            <w:rStyle w:val="afffa"/>
            <w:noProof/>
          </w:rPr>
          <w:t>1.1.8. Характеристика имеющихся</w:t>
        </w:r>
        <w:bookmarkStart w:id="0" w:name="_GoBack"/>
        <w:bookmarkEnd w:id="0"/>
        <w:r w:rsidR="007E0D60" w:rsidRPr="00495723">
          <w:rPr>
            <w:rStyle w:val="afffa"/>
            <w:noProof/>
          </w:rPr>
          <w:t xml:space="preserve">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7E0D60" w:rsidRPr="00495723">
          <w:rPr>
            <w:noProof/>
            <w:webHidden/>
          </w:rPr>
          <w:tab/>
        </w:r>
        <w:r w:rsidRPr="00495723">
          <w:rPr>
            <w:noProof/>
            <w:webHidden/>
          </w:rPr>
          <w:fldChar w:fldCharType="begin"/>
        </w:r>
        <w:r w:rsidR="007E0D60" w:rsidRPr="00495723">
          <w:rPr>
            <w:noProof/>
            <w:webHidden/>
          </w:rPr>
          <w:instrText xml:space="preserve"> PAGEREF _Toc514581232 \h </w:instrText>
        </w:r>
        <w:r w:rsidRPr="00495723">
          <w:rPr>
            <w:noProof/>
            <w:webHidden/>
          </w:rPr>
        </w:r>
        <w:r w:rsidRPr="00495723">
          <w:rPr>
            <w:noProof/>
            <w:webHidden/>
          </w:rPr>
          <w:fldChar w:fldCharType="separate"/>
        </w:r>
        <w:r w:rsidR="00495723">
          <w:rPr>
            <w:noProof/>
            <w:webHidden/>
          </w:rPr>
          <w:t>27</w:t>
        </w:r>
        <w:r w:rsidRPr="00495723">
          <w:rPr>
            <w:noProof/>
            <w:webHidden/>
          </w:rPr>
          <w:fldChar w:fldCharType="end"/>
        </w:r>
      </w:hyperlink>
    </w:p>
    <w:p w:rsidR="007E0D60" w:rsidRPr="00495723" w:rsidRDefault="00490BC1">
      <w:pPr>
        <w:pStyle w:val="37"/>
        <w:tabs>
          <w:tab w:val="right" w:leader="dot" w:pos="9345"/>
        </w:tabs>
        <w:rPr>
          <w:rFonts w:asciiTheme="minorHAnsi" w:eastAsiaTheme="minorEastAsia" w:hAnsiTheme="minorHAnsi" w:cstheme="minorBidi"/>
          <w:noProof/>
          <w:sz w:val="22"/>
          <w:szCs w:val="22"/>
        </w:rPr>
      </w:pPr>
      <w:hyperlink w:anchor="_Toc514581233" w:history="1">
        <w:r w:rsidR="007E0D60" w:rsidRPr="00495723">
          <w:rPr>
            <w:rStyle w:val="afffa"/>
            <w:noProof/>
          </w:rPr>
          <w:t>1.1.9. Характеристика проектируемых лесов национального наследия</w:t>
        </w:r>
        <w:r w:rsidR="007E0D60" w:rsidRPr="00495723">
          <w:rPr>
            <w:noProof/>
            <w:webHidden/>
          </w:rPr>
          <w:tab/>
        </w:r>
        <w:r w:rsidRPr="00495723">
          <w:rPr>
            <w:noProof/>
            <w:webHidden/>
          </w:rPr>
          <w:fldChar w:fldCharType="begin"/>
        </w:r>
        <w:r w:rsidR="007E0D60" w:rsidRPr="00495723">
          <w:rPr>
            <w:noProof/>
            <w:webHidden/>
          </w:rPr>
          <w:instrText xml:space="preserve"> PAGEREF _Toc514581233 \h </w:instrText>
        </w:r>
        <w:r w:rsidRPr="00495723">
          <w:rPr>
            <w:noProof/>
            <w:webHidden/>
          </w:rPr>
        </w:r>
        <w:r w:rsidRPr="00495723">
          <w:rPr>
            <w:noProof/>
            <w:webHidden/>
          </w:rPr>
          <w:fldChar w:fldCharType="separate"/>
        </w:r>
        <w:r w:rsidR="00495723">
          <w:rPr>
            <w:noProof/>
            <w:webHidden/>
          </w:rPr>
          <w:t>30</w:t>
        </w:r>
        <w:r w:rsidRPr="00495723">
          <w:rPr>
            <w:noProof/>
            <w:webHidden/>
          </w:rPr>
          <w:fldChar w:fldCharType="end"/>
        </w:r>
      </w:hyperlink>
    </w:p>
    <w:p w:rsidR="007E0D60" w:rsidRPr="00495723" w:rsidRDefault="00490BC1">
      <w:pPr>
        <w:pStyle w:val="37"/>
        <w:tabs>
          <w:tab w:val="right" w:leader="dot" w:pos="9345"/>
        </w:tabs>
        <w:rPr>
          <w:rFonts w:asciiTheme="minorHAnsi" w:eastAsiaTheme="minorEastAsia" w:hAnsiTheme="minorHAnsi" w:cstheme="minorBidi"/>
          <w:noProof/>
          <w:sz w:val="22"/>
          <w:szCs w:val="22"/>
        </w:rPr>
      </w:pPr>
      <w:hyperlink w:anchor="_Toc514581234" w:history="1">
        <w:r w:rsidR="007E0D60" w:rsidRPr="00495723">
          <w:rPr>
            <w:rStyle w:val="afffa"/>
            <w:noProof/>
          </w:rPr>
          <w:t>1.1.10. Перечень видов биологического разнообразия и размеров буферных зон, подлежащих сохранению при осуществлении лесосечных работ</w:t>
        </w:r>
        <w:r w:rsidR="007E0D60" w:rsidRPr="00495723">
          <w:rPr>
            <w:noProof/>
            <w:webHidden/>
          </w:rPr>
          <w:tab/>
        </w:r>
        <w:r w:rsidRPr="00495723">
          <w:rPr>
            <w:noProof/>
            <w:webHidden/>
          </w:rPr>
          <w:fldChar w:fldCharType="begin"/>
        </w:r>
        <w:r w:rsidR="007E0D60" w:rsidRPr="00495723">
          <w:rPr>
            <w:noProof/>
            <w:webHidden/>
          </w:rPr>
          <w:instrText xml:space="preserve"> PAGEREF _Toc514581234 \h </w:instrText>
        </w:r>
        <w:r w:rsidRPr="00495723">
          <w:rPr>
            <w:noProof/>
            <w:webHidden/>
          </w:rPr>
        </w:r>
        <w:r w:rsidRPr="00495723">
          <w:rPr>
            <w:noProof/>
            <w:webHidden/>
          </w:rPr>
          <w:fldChar w:fldCharType="separate"/>
        </w:r>
        <w:r w:rsidR="00495723">
          <w:rPr>
            <w:noProof/>
            <w:webHidden/>
          </w:rPr>
          <w:t>30</w:t>
        </w:r>
        <w:r w:rsidRPr="00495723">
          <w:rPr>
            <w:noProof/>
            <w:webHidden/>
          </w:rPr>
          <w:fldChar w:fldCharType="end"/>
        </w:r>
      </w:hyperlink>
    </w:p>
    <w:p w:rsidR="007E0D60" w:rsidRPr="00495723" w:rsidRDefault="00490BC1">
      <w:pPr>
        <w:pStyle w:val="37"/>
        <w:tabs>
          <w:tab w:val="right" w:leader="dot" w:pos="9345"/>
        </w:tabs>
        <w:rPr>
          <w:rFonts w:asciiTheme="minorHAnsi" w:eastAsiaTheme="minorEastAsia" w:hAnsiTheme="minorHAnsi" w:cstheme="minorBidi"/>
          <w:noProof/>
          <w:sz w:val="22"/>
          <w:szCs w:val="22"/>
        </w:rPr>
      </w:pPr>
      <w:hyperlink w:anchor="_Toc514581235" w:history="1">
        <w:r w:rsidR="007E0D60" w:rsidRPr="00495723">
          <w:rPr>
            <w:rStyle w:val="afffa"/>
            <w:noProof/>
          </w:rPr>
          <w:t>1.1.11.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7E0D60" w:rsidRPr="00495723">
          <w:rPr>
            <w:noProof/>
            <w:webHidden/>
          </w:rPr>
          <w:tab/>
        </w:r>
        <w:r w:rsidRPr="00495723">
          <w:rPr>
            <w:noProof/>
            <w:webHidden/>
          </w:rPr>
          <w:fldChar w:fldCharType="begin"/>
        </w:r>
        <w:r w:rsidR="007E0D60" w:rsidRPr="00495723">
          <w:rPr>
            <w:noProof/>
            <w:webHidden/>
          </w:rPr>
          <w:instrText xml:space="preserve"> PAGEREF _Toc514581235 \h </w:instrText>
        </w:r>
        <w:r w:rsidRPr="00495723">
          <w:rPr>
            <w:noProof/>
            <w:webHidden/>
          </w:rPr>
        </w:r>
        <w:r w:rsidRPr="00495723">
          <w:rPr>
            <w:noProof/>
            <w:webHidden/>
          </w:rPr>
          <w:fldChar w:fldCharType="separate"/>
        </w:r>
        <w:r w:rsidR="00495723">
          <w:rPr>
            <w:noProof/>
            <w:webHidden/>
          </w:rPr>
          <w:t>31</w:t>
        </w:r>
        <w:r w:rsidRPr="00495723">
          <w:rPr>
            <w:noProof/>
            <w:webHidden/>
          </w:rPr>
          <w:fldChar w:fldCharType="end"/>
        </w:r>
      </w:hyperlink>
    </w:p>
    <w:p w:rsidR="007E0D60" w:rsidRPr="00495723" w:rsidRDefault="00490BC1">
      <w:pPr>
        <w:pStyle w:val="37"/>
        <w:tabs>
          <w:tab w:val="right" w:leader="dot" w:pos="9345"/>
        </w:tabs>
        <w:rPr>
          <w:rFonts w:asciiTheme="minorHAnsi" w:eastAsiaTheme="minorEastAsia" w:hAnsiTheme="minorHAnsi" w:cstheme="minorBidi"/>
          <w:noProof/>
          <w:sz w:val="22"/>
          <w:szCs w:val="22"/>
        </w:rPr>
      </w:pPr>
      <w:hyperlink w:anchor="_Toc514581236" w:history="1">
        <w:r w:rsidR="007E0D60" w:rsidRPr="00495723">
          <w:rPr>
            <w:rStyle w:val="afffa"/>
            <w:noProof/>
          </w:rPr>
          <w:t>1.1.12. Поквартальная карта-схема подразделения лесов по целевому назначению с нанесением местоположения существующих и проектируемых ООПТ и объектов, объектов лесной, лесоперерабатывающей инфраструктуры, объектов не связанных  с созданием лесной инфраструктуры</w:t>
        </w:r>
        <w:r w:rsidR="007E0D60" w:rsidRPr="00495723">
          <w:rPr>
            <w:noProof/>
            <w:webHidden/>
          </w:rPr>
          <w:tab/>
        </w:r>
        <w:r w:rsidRPr="00495723">
          <w:rPr>
            <w:noProof/>
            <w:webHidden/>
          </w:rPr>
          <w:fldChar w:fldCharType="begin"/>
        </w:r>
        <w:r w:rsidR="007E0D60" w:rsidRPr="00495723">
          <w:rPr>
            <w:noProof/>
            <w:webHidden/>
          </w:rPr>
          <w:instrText xml:space="preserve"> PAGEREF _Toc514581236 \h </w:instrText>
        </w:r>
        <w:r w:rsidRPr="00495723">
          <w:rPr>
            <w:noProof/>
            <w:webHidden/>
          </w:rPr>
        </w:r>
        <w:r w:rsidRPr="00495723">
          <w:rPr>
            <w:noProof/>
            <w:webHidden/>
          </w:rPr>
          <w:fldChar w:fldCharType="separate"/>
        </w:r>
        <w:r w:rsidR="00495723">
          <w:rPr>
            <w:noProof/>
            <w:webHidden/>
          </w:rPr>
          <w:t>34</w:t>
        </w:r>
        <w:r w:rsidRPr="00495723">
          <w:rPr>
            <w:noProof/>
            <w:webHidden/>
          </w:rPr>
          <w:fldChar w:fldCharType="end"/>
        </w:r>
      </w:hyperlink>
    </w:p>
    <w:p w:rsidR="007E0D60" w:rsidRPr="00495723" w:rsidRDefault="00490BC1">
      <w:pPr>
        <w:pStyle w:val="37"/>
        <w:tabs>
          <w:tab w:val="right" w:leader="dot" w:pos="9345"/>
        </w:tabs>
        <w:rPr>
          <w:rFonts w:asciiTheme="minorHAnsi" w:eastAsiaTheme="minorEastAsia" w:hAnsiTheme="minorHAnsi" w:cstheme="minorBidi"/>
          <w:noProof/>
          <w:sz w:val="22"/>
          <w:szCs w:val="22"/>
        </w:rPr>
      </w:pPr>
      <w:hyperlink w:anchor="_Toc514581237" w:history="1">
        <w:r w:rsidR="007E0D60" w:rsidRPr="00495723">
          <w:rPr>
            <w:rStyle w:val="afffa"/>
            <w:noProof/>
          </w:rPr>
          <w:t>1.2. Виды разрешенного использования лесов на территории лесничества с распределением по кварталам</w:t>
        </w:r>
        <w:r w:rsidR="007E0D60" w:rsidRPr="00495723">
          <w:rPr>
            <w:noProof/>
            <w:webHidden/>
          </w:rPr>
          <w:tab/>
        </w:r>
        <w:r w:rsidRPr="00495723">
          <w:rPr>
            <w:noProof/>
            <w:webHidden/>
          </w:rPr>
          <w:fldChar w:fldCharType="begin"/>
        </w:r>
        <w:r w:rsidR="007E0D60" w:rsidRPr="00495723">
          <w:rPr>
            <w:noProof/>
            <w:webHidden/>
          </w:rPr>
          <w:instrText xml:space="preserve"> PAGEREF _Toc514581237 \h </w:instrText>
        </w:r>
        <w:r w:rsidRPr="00495723">
          <w:rPr>
            <w:noProof/>
            <w:webHidden/>
          </w:rPr>
        </w:r>
        <w:r w:rsidRPr="00495723">
          <w:rPr>
            <w:noProof/>
            <w:webHidden/>
          </w:rPr>
          <w:fldChar w:fldCharType="separate"/>
        </w:r>
        <w:r w:rsidR="00495723">
          <w:rPr>
            <w:noProof/>
            <w:webHidden/>
          </w:rPr>
          <w:t>35</w:t>
        </w:r>
        <w:r w:rsidRPr="00495723">
          <w:rPr>
            <w:noProof/>
            <w:webHidden/>
          </w:rPr>
          <w:fldChar w:fldCharType="end"/>
        </w:r>
      </w:hyperlink>
    </w:p>
    <w:p w:rsidR="007E0D60" w:rsidRPr="00495723" w:rsidRDefault="00490BC1">
      <w:pPr>
        <w:pStyle w:val="12"/>
        <w:tabs>
          <w:tab w:val="right" w:leader="dot" w:pos="9345"/>
        </w:tabs>
        <w:rPr>
          <w:rFonts w:asciiTheme="minorHAnsi" w:eastAsiaTheme="minorEastAsia" w:hAnsiTheme="minorHAnsi" w:cstheme="minorBidi"/>
          <w:b w:val="0"/>
          <w:noProof/>
          <w:sz w:val="22"/>
          <w:szCs w:val="22"/>
        </w:rPr>
      </w:pPr>
      <w:hyperlink w:anchor="_Toc514581238" w:history="1">
        <w:r w:rsidR="007E0D60" w:rsidRPr="00495723">
          <w:rPr>
            <w:rStyle w:val="afffa"/>
            <w:noProof/>
          </w:rPr>
          <w:t>ГЛАВА 2</w:t>
        </w:r>
        <w:r w:rsidR="007E0D60" w:rsidRPr="00495723">
          <w:rPr>
            <w:noProof/>
            <w:webHidden/>
          </w:rPr>
          <w:tab/>
        </w:r>
        <w:r w:rsidRPr="00495723">
          <w:rPr>
            <w:noProof/>
            <w:webHidden/>
          </w:rPr>
          <w:fldChar w:fldCharType="begin"/>
        </w:r>
        <w:r w:rsidR="007E0D60" w:rsidRPr="00495723">
          <w:rPr>
            <w:noProof/>
            <w:webHidden/>
          </w:rPr>
          <w:instrText xml:space="preserve"> PAGEREF _Toc514581238 \h </w:instrText>
        </w:r>
        <w:r w:rsidRPr="00495723">
          <w:rPr>
            <w:noProof/>
            <w:webHidden/>
          </w:rPr>
        </w:r>
        <w:r w:rsidRPr="00495723">
          <w:rPr>
            <w:noProof/>
            <w:webHidden/>
          </w:rPr>
          <w:fldChar w:fldCharType="separate"/>
        </w:r>
        <w:r w:rsidR="00495723">
          <w:rPr>
            <w:noProof/>
            <w:webHidden/>
          </w:rPr>
          <w:t>38</w:t>
        </w:r>
        <w:r w:rsidRPr="00495723">
          <w:rPr>
            <w:noProof/>
            <w:webHidden/>
          </w:rPr>
          <w:fldChar w:fldCharType="end"/>
        </w:r>
      </w:hyperlink>
    </w:p>
    <w:p w:rsidR="007E0D60" w:rsidRPr="00495723" w:rsidRDefault="00490BC1">
      <w:pPr>
        <w:pStyle w:val="2b"/>
        <w:tabs>
          <w:tab w:val="right" w:leader="dot" w:pos="9345"/>
        </w:tabs>
        <w:rPr>
          <w:rFonts w:asciiTheme="minorHAnsi" w:eastAsiaTheme="minorEastAsia" w:hAnsiTheme="minorHAnsi" w:cstheme="minorBidi"/>
          <w:b w:val="0"/>
          <w:caps w:val="0"/>
          <w:noProof/>
          <w:sz w:val="22"/>
          <w:szCs w:val="22"/>
        </w:rPr>
      </w:pPr>
      <w:hyperlink w:anchor="_Toc514581239" w:history="1">
        <w:r w:rsidR="007E0D60" w:rsidRPr="00495723">
          <w:rPr>
            <w:rStyle w:val="afffa"/>
            <w:noProof/>
          </w:rPr>
          <w:t>2.1. Нормативы параметры и сроки разрешенного использования лесов для заготовки древесины</w:t>
        </w:r>
        <w:r w:rsidR="007E0D60" w:rsidRPr="00495723">
          <w:rPr>
            <w:noProof/>
            <w:webHidden/>
          </w:rPr>
          <w:tab/>
        </w:r>
        <w:r w:rsidRPr="00495723">
          <w:rPr>
            <w:noProof/>
            <w:webHidden/>
          </w:rPr>
          <w:fldChar w:fldCharType="begin"/>
        </w:r>
        <w:r w:rsidR="007E0D60" w:rsidRPr="00495723">
          <w:rPr>
            <w:noProof/>
            <w:webHidden/>
          </w:rPr>
          <w:instrText xml:space="preserve"> PAGEREF _Toc514581239 \h </w:instrText>
        </w:r>
        <w:r w:rsidRPr="00495723">
          <w:rPr>
            <w:noProof/>
            <w:webHidden/>
          </w:rPr>
        </w:r>
        <w:r w:rsidRPr="00495723">
          <w:rPr>
            <w:noProof/>
            <w:webHidden/>
          </w:rPr>
          <w:fldChar w:fldCharType="separate"/>
        </w:r>
        <w:r w:rsidR="00495723">
          <w:rPr>
            <w:noProof/>
            <w:webHidden/>
          </w:rPr>
          <w:t>38</w:t>
        </w:r>
        <w:r w:rsidRPr="00495723">
          <w:rPr>
            <w:noProof/>
            <w:webHidden/>
          </w:rPr>
          <w:fldChar w:fldCharType="end"/>
        </w:r>
      </w:hyperlink>
    </w:p>
    <w:p w:rsidR="007E0D60" w:rsidRPr="00495723" w:rsidRDefault="00490BC1">
      <w:pPr>
        <w:pStyle w:val="37"/>
        <w:tabs>
          <w:tab w:val="right" w:leader="dot" w:pos="9345"/>
        </w:tabs>
        <w:rPr>
          <w:rFonts w:asciiTheme="minorHAnsi" w:eastAsiaTheme="minorEastAsia" w:hAnsiTheme="minorHAnsi" w:cstheme="minorBidi"/>
          <w:noProof/>
          <w:sz w:val="22"/>
          <w:szCs w:val="22"/>
        </w:rPr>
      </w:pPr>
      <w:hyperlink w:anchor="_Toc514581240" w:history="1">
        <w:r w:rsidR="007E0D60" w:rsidRPr="00495723">
          <w:rPr>
            <w:rStyle w:val="afffa"/>
            <w:noProof/>
          </w:rPr>
          <w:t>2.1.1. Расчетная лесосека для заготовки древесины при осуществлении рубок спелых и перестойных лесных насаждений</w:t>
        </w:r>
        <w:r w:rsidR="007E0D60" w:rsidRPr="00495723">
          <w:rPr>
            <w:noProof/>
            <w:webHidden/>
          </w:rPr>
          <w:tab/>
        </w:r>
        <w:r w:rsidRPr="00495723">
          <w:rPr>
            <w:noProof/>
            <w:webHidden/>
          </w:rPr>
          <w:fldChar w:fldCharType="begin"/>
        </w:r>
        <w:r w:rsidR="007E0D60" w:rsidRPr="00495723">
          <w:rPr>
            <w:noProof/>
            <w:webHidden/>
          </w:rPr>
          <w:instrText xml:space="preserve"> PAGEREF _Toc514581240 \h </w:instrText>
        </w:r>
        <w:r w:rsidRPr="00495723">
          <w:rPr>
            <w:noProof/>
            <w:webHidden/>
          </w:rPr>
        </w:r>
        <w:r w:rsidRPr="00495723">
          <w:rPr>
            <w:noProof/>
            <w:webHidden/>
          </w:rPr>
          <w:fldChar w:fldCharType="separate"/>
        </w:r>
        <w:r w:rsidR="00495723">
          <w:rPr>
            <w:noProof/>
            <w:webHidden/>
          </w:rPr>
          <w:t>39</w:t>
        </w:r>
        <w:r w:rsidRPr="00495723">
          <w:rPr>
            <w:noProof/>
            <w:webHidden/>
          </w:rPr>
          <w:fldChar w:fldCharType="end"/>
        </w:r>
      </w:hyperlink>
    </w:p>
    <w:p w:rsidR="007E0D60" w:rsidRPr="00495723" w:rsidRDefault="00490BC1">
      <w:pPr>
        <w:pStyle w:val="37"/>
        <w:tabs>
          <w:tab w:val="right" w:leader="dot" w:pos="9345"/>
        </w:tabs>
        <w:rPr>
          <w:rFonts w:asciiTheme="minorHAnsi" w:eastAsiaTheme="minorEastAsia" w:hAnsiTheme="minorHAnsi" w:cstheme="minorBidi"/>
          <w:noProof/>
          <w:sz w:val="22"/>
          <w:szCs w:val="22"/>
        </w:rPr>
      </w:pPr>
      <w:hyperlink w:anchor="_Toc514581241" w:history="1">
        <w:r w:rsidR="007E0D60" w:rsidRPr="00495723">
          <w:rPr>
            <w:rStyle w:val="afffa"/>
            <w:noProof/>
          </w:rPr>
          <w:t>2.1.2. Ежегодный допустимый объем изъятия древесины в средневозрастных, приспевающих, спелых, перестойных лесных насаждениях при уходе за лесами</w:t>
        </w:r>
        <w:r w:rsidR="007E0D60" w:rsidRPr="00495723">
          <w:rPr>
            <w:noProof/>
            <w:webHidden/>
          </w:rPr>
          <w:tab/>
        </w:r>
        <w:r w:rsidRPr="00495723">
          <w:rPr>
            <w:noProof/>
            <w:webHidden/>
          </w:rPr>
          <w:fldChar w:fldCharType="begin"/>
        </w:r>
        <w:r w:rsidR="007E0D60" w:rsidRPr="00495723">
          <w:rPr>
            <w:noProof/>
            <w:webHidden/>
          </w:rPr>
          <w:instrText xml:space="preserve"> PAGEREF _Toc514581241 \h </w:instrText>
        </w:r>
        <w:r w:rsidRPr="00495723">
          <w:rPr>
            <w:noProof/>
            <w:webHidden/>
          </w:rPr>
        </w:r>
        <w:r w:rsidRPr="00495723">
          <w:rPr>
            <w:noProof/>
            <w:webHidden/>
          </w:rPr>
          <w:fldChar w:fldCharType="separate"/>
        </w:r>
        <w:r w:rsidR="00495723">
          <w:rPr>
            <w:noProof/>
            <w:webHidden/>
          </w:rPr>
          <w:t>39</w:t>
        </w:r>
        <w:r w:rsidRPr="00495723">
          <w:rPr>
            <w:noProof/>
            <w:webHidden/>
          </w:rPr>
          <w:fldChar w:fldCharType="end"/>
        </w:r>
      </w:hyperlink>
    </w:p>
    <w:p w:rsidR="007E0D60" w:rsidRPr="00495723" w:rsidRDefault="00490BC1">
      <w:pPr>
        <w:pStyle w:val="37"/>
        <w:tabs>
          <w:tab w:val="right" w:leader="dot" w:pos="9345"/>
        </w:tabs>
        <w:rPr>
          <w:rFonts w:asciiTheme="minorHAnsi" w:eastAsiaTheme="minorEastAsia" w:hAnsiTheme="minorHAnsi" w:cstheme="minorBidi"/>
          <w:noProof/>
          <w:sz w:val="22"/>
          <w:szCs w:val="22"/>
        </w:rPr>
      </w:pPr>
      <w:hyperlink w:anchor="_Toc514581242" w:history="1">
        <w:r w:rsidR="007E0D60" w:rsidRPr="00495723">
          <w:rPr>
            <w:rStyle w:val="afffa"/>
            <w:noProof/>
          </w:rPr>
          <w:t>2.1.3. Расчетная лесосека (ежегодный допустимый объем изъятия древесины)  при всех видах рубок</w:t>
        </w:r>
        <w:r w:rsidR="007E0D60" w:rsidRPr="00495723">
          <w:rPr>
            <w:noProof/>
            <w:webHidden/>
          </w:rPr>
          <w:tab/>
        </w:r>
        <w:r w:rsidRPr="00495723">
          <w:rPr>
            <w:noProof/>
            <w:webHidden/>
          </w:rPr>
          <w:fldChar w:fldCharType="begin"/>
        </w:r>
        <w:r w:rsidR="007E0D60" w:rsidRPr="00495723">
          <w:rPr>
            <w:noProof/>
            <w:webHidden/>
          </w:rPr>
          <w:instrText xml:space="preserve"> PAGEREF _Toc514581242 \h </w:instrText>
        </w:r>
        <w:r w:rsidRPr="00495723">
          <w:rPr>
            <w:noProof/>
            <w:webHidden/>
          </w:rPr>
        </w:r>
        <w:r w:rsidRPr="00495723">
          <w:rPr>
            <w:noProof/>
            <w:webHidden/>
          </w:rPr>
          <w:fldChar w:fldCharType="separate"/>
        </w:r>
        <w:r w:rsidR="00495723">
          <w:rPr>
            <w:noProof/>
            <w:webHidden/>
          </w:rPr>
          <w:t>40</w:t>
        </w:r>
        <w:r w:rsidRPr="00495723">
          <w:rPr>
            <w:noProof/>
            <w:webHidden/>
          </w:rPr>
          <w:fldChar w:fldCharType="end"/>
        </w:r>
      </w:hyperlink>
    </w:p>
    <w:p w:rsidR="007E0D60" w:rsidRPr="00495723" w:rsidRDefault="00490BC1">
      <w:pPr>
        <w:pStyle w:val="37"/>
        <w:tabs>
          <w:tab w:val="right" w:leader="dot" w:pos="9345"/>
        </w:tabs>
        <w:rPr>
          <w:rFonts w:asciiTheme="minorHAnsi" w:eastAsiaTheme="minorEastAsia" w:hAnsiTheme="minorHAnsi" w:cstheme="minorBidi"/>
          <w:noProof/>
          <w:sz w:val="22"/>
          <w:szCs w:val="22"/>
        </w:rPr>
      </w:pPr>
      <w:hyperlink w:anchor="_Toc514581243" w:history="1">
        <w:r w:rsidR="007E0D60" w:rsidRPr="00495723">
          <w:rPr>
            <w:rStyle w:val="afffa"/>
            <w:noProof/>
          </w:rPr>
          <w:t>2.1.4. Возрасты рубок</w:t>
        </w:r>
        <w:r w:rsidR="007E0D60" w:rsidRPr="00495723">
          <w:rPr>
            <w:noProof/>
            <w:webHidden/>
          </w:rPr>
          <w:tab/>
        </w:r>
        <w:r w:rsidRPr="00495723">
          <w:rPr>
            <w:noProof/>
            <w:webHidden/>
          </w:rPr>
          <w:fldChar w:fldCharType="begin"/>
        </w:r>
        <w:r w:rsidR="007E0D60" w:rsidRPr="00495723">
          <w:rPr>
            <w:noProof/>
            <w:webHidden/>
          </w:rPr>
          <w:instrText xml:space="preserve"> PAGEREF _Toc514581243 \h </w:instrText>
        </w:r>
        <w:r w:rsidRPr="00495723">
          <w:rPr>
            <w:noProof/>
            <w:webHidden/>
          </w:rPr>
        </w:r>
        <w:r w:rsidRPr="00495723">
          <w:rPr>
            <w:noProof/>
            <w:webHidden/>
          </w:rPr>
          <w:fldChar w:fldCharType="separate"/>
        </w:r>
        <w:r w:rsidR="00495723">
          <w:rPr>
            <w:noProof/>
            <w:webHidden/>
          </w:rPr>
          <w:t>49</w:t>
        </w:r>
        <w:r w:rsidRPr="00495723">
          <w:rPr>
            <w:noProof/>
            <w:webHidden/>
          </w:rPr>
          <w:fldChar w:fldCharType="end"/>
        </w:r>
      </w:hyperlink>
    </w:p>
    <w:p w:rsidR="007E0D60" w:rsidRPr="00495723" w:rsidRDefault="00490BC1">
      <w:pPr>
        <w:pStyle w:val="37"/>
        <w:tabs>
          <w:tab w:val="right" w:leader="dot" w:pos="9345"/>
        </w:tabs>
        <w:rPr>
          <w:rFonts w:asciiTheme="minorHAnsi" w:eastAsiaTheme="minorEastAsia" w:hAnsiTheme="minorHAnsi" w:cstheme="minorBidi"/>
          <w:noProof/>
          <w:sz w:val="22"/>
          <w:szCs w:val="22"/>
        </w:rPr>
      </w:pPr>
      <w:hyperlink w:anchor="_Toc514581244" w:history="1">
        <w:r w:rsidR="007E0D60" w:rsidRPr="00495723">
          <w:rPr>
            <w:rStyle w:val="afffa"/>
            <w:noProof/>
          </w:rPr>
          <w:t>2.1.5. Процент выборки древесины с учетом полноты древостоя, состава и т.п.</w:t>
        </w:r>
        <w:r w:rsidR="007E0D60" w:rsidRPr="00495723">
          <w:rPr>
            <w:noProof/>
            <w:webHidden/>
          </w:rPr>
          <w:tab/>
        </w:r>
        <w:r w:rsidRPr="00495723">
          <w:rPr>
            <w:noProof/>
            <w:webHidden/>
          </w:rPr>
          <w:fldChar w:fldCharType="begin"/>
        </w:r>
        <w:r w:rsidR="007E0D60" w:rsidRPr="00495723">
          <w:rPr>
            <w:noProof/>
            <w:webHidden/>
          </w:rPr>
          <w:instrText xml:space="preserve"> PAGEREF _Toc514581244 \h </w:instrText>
        </w:r>
        <w:r w:rsidRPr="00495723">
          <w:rPr>
            <w:noProof/>
            <w:webHidden/>
          </w:rPr>
        </w:r>
        <w:r w:rsidRPr="00495723">
          <w:rPr>
            <w:noProof/>
            <w:webHidden/>
          </w:rPr>
          <w:fldChar w:fldCharType="separate"/>
        </w:r>
        <w:r w:rsidR="00495723">
          <w:rPr>
            <w:noProof/>
            <w:webHidden/>
          </w:rPr>
          <w:t>52</w:t>
        </w:r>
        <w:r w:rsidRPr="00495723">
          <w:rPr>
            <w:noProof/>
            <w:webHidden/>
          </w:rPr>
          <w:fldChar w:fldCharType="end"/>
        </w:r>
      </w:hyperlink>
    </w:p>
    <w:p w:rsidR="007E0D60" w:rsidRPr="00495723" w:rsidRDefault="00490BC1">
      <w:pPr>
        <w:pStyle w:val="37"/>
        <w:tabs>
          <w:tab w:val="right" w:leader="dot" w:pos="9345"/>
        </w:tabs>
        <w:rPr>
          <w:rFonts w:asciiTheme="minorHAnsi" w:eastAsiaTheme="minorEastAsia" w:hAnsiTheme="minorHAnsi" w:cstheme="minorBidi"/>
          <w:noProof/>
          <w:sz w:val="22"/>
          <w:szCs w:val="22"/>
        </w:rPr>
      </w:pPr>
      <w:hyperlink w:anchor="_Toc514581245" w:history="1">
        <w:r w:rsidR="007E0D60" w:rsidRPr="00495723">
          <w:rPr>
            <w:rStyle w:val="afffa"/>
            <w:noProof/>
          </w:rPr>
          <w:t>2.1.6. Размеры лесосек</w:t>
        </w:r>
        <w:r w:rsidR="007E0D60" w:rsidRPr="00495723">
          <w:rPr>
            <w:noProof/>
            <w:webHidden/>
          </w:rPr>
          <w:tab/>
        </w:r>
        <w:r w:rsidRPr="00495723">
          <w:rPr>
            <w:noProof/>
            <w:webHidden/>
          </w:rPr>
          <w:fldChar w:fldCharType="begin"/>
        </w:r>
        <w:r w:rsidR="007E0D60" w:rsidRPr="00495723">
          <w:rPr>
            <w:noProof/>
            <w:webHidden/>
          </w:rPr>
          <w:instrText xml:space="preserve"> PAGEREF _Toc514581245 \h </w:instrText>
        </w:r>
        <w:r w:rsidRPr="00495723">
          <w:rPr>
            <w:noProof/>
            <w:webHidden/>
          </w:rPr>
        </w:r>
        <w:r w:rsidRPr="00495723">
          <w:rPr>
            <w:noProof/>
            <w:webHidden/>
          </w:rPr>
          <w:fldChar w:fldCharType="separate"/>
        </w:r>
        <w:r w:rsidR="00495723">
          <w:rPr>
            <w:noProof/>
            <w:webHidden/>
          </w:rPr>
          <w:t>60</w:t>
        </w:r>
        <w:r w:rsidRPr="00495723">
          <w:rPr>
            <w:noProof/>
            <w:webHidden/>
          </w:rPr>
          <w:fldChar w:fldCharType="end"/>
        </w:r>
      </w:hyperlink>
    </w:p>
    <w:p w:rsidR="007E0D60" w:rsidRPr="00495723" w:rsidRDefault="00490BC1">
      <w:pPr>
        <w:pStyle w:val="37"/>
        <w:tabs>
          <w:tab w:val="right" w:leader="dot" w:pos="9345"/>
        </w:tabs>
        <w:rPr>
          <w:rFonts w:asciiTheme="minorHAnsi" w:eastAsiaTheme="minorEastAsia" w:hAnsiTheme="minorHAnsi" w:cstheme="minorBidi"/>
          <w:noProof/>
          <w:sz w:val="22"/>
          <w:szCs w:val="22"/>
        </w:rPr>
      </w:pPr>
      <w:hyperlink w:anchor="_Toc514581246" w:history="1">
        <w:r w:rsidR="007E0D60" w:rsidRPr="00495723">
          <w:rPr>
            <w:rStyle w:val="afffa"/>
            <w:noProof/>
          </w:rPr>
          <w:t>2.1.7. Сроки примыкания лесосек</w:t>
        </w:r>
        <w:r w:rsidR="007E0D60" w:rsidRPr="00495723">
          <w:rPr>
            <w:noProof/>
            <w:webHidden/>
          </w:rPr>
          <w:tab/>
        </w:r>
        <w:r w:rsidRPr="00495723">
          <w:rPr>
            <w:noProof/>
            <w:webHidden/>
          </w:rPr>
          <w:fldChar w:fldCharType="begin"/>
        </w:r>
        <w:r w:rsidR="007E0D60" w:rsidRPr="00495723">
          <w:rPr>
            <w:noProof/>
            <w:webHidden/>
          </w:rPr>
          <w:instrText xml:space="preserve"> PAGEREF _Toc514581246 \h </w:instrText>
        </w:r>
        <w:r w:rsidRPr="00495723">
          <w:rPr>
            <w:noProof/>
            <w:webHidden/>
          </w:rPr>
        </w:r>
        <w:r w:rsidRPr="00495723">
          <w:rPr>
            <w:noProof/>
            <w:webHidden/>
          </w:rPr>
          <w:fldChar w:fldCharType="separate"/>
        </w:r>
        <w:r w:rsidR="00495723">
          <w:rPr>
            <w:noProof/>
            <w:webHidden/>
          </w:rPr>
          <w:t>60</w:t>
        </w:r>
        <w:r w:rsidRPr="00495723">
          <w:rPr>
            <w:noProof/>
            <w:webHidden/>
          </w:rPr>
          <w:fldChar w:fldCharType="end"/>
        </w:r>
      </w:hyperlink>
    </w:p>
    <w:p w:rsidR="007E0D60" w:rsidRPr="00495723" w:rsidRDefault="00490BC1">
      <w:pPr>
        <w:pStyle w:val="37"/>
        <w:tabs>
          <w:tab w:val="right" w:leader="dot" w:pos="9345"/>
        </w:tabs>
        <w:rPr>
          <w:rFonts w:asciiTheme="minorHAnsi" w:eastAsiaTheme="minorEastAsia" w:hAnsiTheme="minorHAnsi" w:cstheme="minorBidi"/>
          <w:noProof/>
          <w:sz w:val="22"/>
          <w:szCs w:val="22"/>
        </w:rPr>
      </w:pPr>
      <w:hyperlink w:anchor="_Toc514581247" w:history="1">
        <w:r w:rsidR="007E0D60" w:rsidRPr="00495723">
          <w:rPr>
            <w:rStyle w:val="afffa"/>
            <w:noProof/>
          </w:rPr>
          <w:t>2.1.8. Количество зарубов</w:t>
        </w:r>
        <w:r w:rsidR="007E0D60" w:rsidRPr="00495723">
          <w:rPr>
            <w:noProof/>
            <w:webHidden/>
          </w:rPr>
          <w:tab/>
        </w:r>
        <w:r w:rsidRPr="00495723">
          <w:rPr>
            <w:noProof/>
            <w:webHidden/>
          </w:rPr>
          <w:fldChar w:fldCharType="begin"/>
        </w:r>
        <w:r w:rsidR="007E0D60" w:rsidRPr="00495723">
          <w:rPr>
            <w:noProof/>
            <w:webHidden/>
          </w:rPr>
          <w:instrText xml:space="preserve"> PAGEREF _Toc514581247 \h </w:instrText>
        </w:r>
        <w:r w:rsidRPr="00495723">
          <w:rPr>
            <w:noProof/>
            <w:webHidden/>
          </w:rPr>
        </w:r>
        <w:r w:rsidRPr="00495723">
          <w:rPr>
            <w:noProof/>
            <w:webHidden/>
          </w:rPr>
          <w:fldChar w:fldCharType="separate"/>
        </w:r>
        <w:r w:rsidR="00495723">
          <w:rPr>
            <w:noProof/>
            <w:webHidden/>
          </w:rPr>
          <w:t>61</w:t>
        </w:r>
        <w:r w:rsidRPr="00495723">
          <w:rPr>
            <w:noProof/>
            <w:webHidden/>
          </w:rPr>
          <w:fldChar w:fldCharType="end"/>
        </w:r>
      </w:hyperlink>
    </w:p>
    <w:p w:rsidR="007E0D60" w:rsidRPr="00495723" w:rsidRDefault="00490BC1">
      <w:pPr>
        <w:pStyle w:val="37"/>
        <w:tabs>
          <w:tab w:val="right" w:leader="dot" w:pos="9345"/>
        </w:tabs>
        <w:rPr>
          <w:rFonts w:asciiTheme="minorHAnsi" w:eastAsiaTheme="minorEastAsia" w:hAnsiTheme="minorHAnsi" w:cstheme="minorBidi"/>
          <w:noProof/>
          <w:sz w:val="22"/>
          <w:szCs w:val="22"/>
        </w:rPr>
      </w:pPr>
      <w:hyperlink w:anchor="_Toc514581248" w:history="1">
        <w:r w:rsidR="007E0D60" w:rsidRPr="00495723">
          <w:rPr>
            <w:rStyle w:val="afffa"/>
            <w:noProof/>
          </w:rPr>
          <w:t>2.1.9. Сроки повторяемости рубок</w:t>
        </w:r>
        <w:r w:rsidR="007E0D60" w:rsidRPr="00495723">
          <w:rPr>
            <w:noProof/>
            <w:webHidden/>
          </w:rPr>
          <w:tab/>
        </w:r>
        <w:r w:rsidRPr="00495723">
          <w:rPr>
            <w:noProof/>
            <w:webHidden/>
          </w:rPr>
          <w:fldChar w:fldCharType="begin"/>
        </w:r>
        <w:r w:rsidR="007E0D60" w:rsidRPr="00495723">
          <w:rPr>
            <w:noProof/>
            <w:webHidden/>
          </w:rPr>
          <w:instrText xml:space="preserve"> PAGEREF _Toc514581248 \h </w:instrText>
        </w:r>
        <w:r w:rsidRPr="00495723">
          <w:rPr>
            <w:noProof/>
            <w:webHidden/>
          </w:rPr>
        </w:r>
        <w:r w:rsidRPr="00495723">
          <w:rPr>
            <w:noProof/>
            <w:webHidden/>
          </w:rPr>
          <w:fldChar w:fldCharType="separate"/>
        </w:r>
        <w:r w:rsidR="00495723">
          <w:rPr>
            <w:noProof/>
            <w:webHidden/>
          </w:rPr>
          <w:t>61</w:t>
        </w:r>
        <w:r w:rsidRPr="00495723">
          <w:rPr>
            <w:noProof/>
            <w:webHidden/>
          </w:rPr>
          <w:fldChar w:fldCharType="end"/>
        </w:r>
      </w:hyperlink>
    </w:p>
    <w:p w:rsidR="007E0D60" w:rsidRPr="00495723" w:rsidRDefault="00490BC1">
      <w:pPr>
        <w:pStyle w:val="37"/>
        <w:tabs>
          <w:tab w:val="right" w:leader="dot" w:pos="9345"/>
        </w:tabs>
        <w:rPr>
          <w:rFonts w:asciiTheme="minorHAnsi" w:eastAsiaTheme="minorEastAsia" w:hAnsiTheme="minorHAnsi" w:cstheme="minorBidi"/>
          <w:noProof/>
          <w:sz w:val="22"/>
          <w:szCs w:val="22"/>
        </w:rPr>
      </w:pPr>
      <w:hyperlink w:anchor="_Toc514581249" w:history="1">
        <w:r w:rsidR="007E0D60" w:rsidRPr="00495723">
          <w:rPr>
            <w:rStyle w:val="afffa"/>
            <w:noProof/>
          </w:rPr>
          <w:t>2.1.10. Методы лесовосстановления</w:t>
        </w:r>
        <w:r w:rsidR="007E0D60" w:rsidRPr="00495723">
          <w:rPr>
            <w:noProof/>
            <w:webHidden/>
          </w:rPr>
          <w:tab/>
        </w:r>
        <w:r w:rsidRPr="00495723">
          <w:rPr>
            <w:noProof/>
            <w:webHidden/>
          </w:rPr>
          <w:fldChar w:fldCharType="begin"/>
        </w:r>
        <w:r w:rsidR="007E0D60" w:rsidRPr="00495723">
          <w:rPr>
            <w:noProof/>
            <w:webHidden/>
          </w:rPr>
          <w:instrText xml:space="preserve"> PAGEREF _Toc514581249 \h </w:instrText>
        </w:r>
        <w:r w:rsidRPr="00495723">
          <w:rPr>
            <w:noProof/>
            <w:webHidden/>
          </w:rPr>
        </w:r>
        <w:r w:rsidRPr="00495723">
          <w:rPr>
            <w:noProof/>
            <w:webHidden/>
          </w:rPr>
          <w:fldChar w:fldCharType="separate"/>
        </w:r>
        <w:r w:rsidR="00495723">
          <w:rPr>
            <w:noProof/>
            <w:webHidden/>
          </w:rPr>
          <w:t>61</w:t>
        </w:r>
        <w:r w:rsidRPr="00495723">
          <w:rPr>
            <w:noProof/>
            <w:webHidden/>
          </w:rPr>
          <w:fldChar w:fldCharType="end"/>
        </w:r>
      </w:hyperlink>
    </w:p>
    <w:p w:rsidR="007E0D60" w:rsidRPr="00495723" w:rsidRDefault="00490BC1">
      <w:pPr>
        <w:pStyle w:val="37"/>
        <w:tabs>
          <w:tab w:val="right" w:leader="dot" w:pos="9345"/>
        </w:tabs>
        <w:rPr>
          <w:rFonts w:asciiTheme="minorHAnsi" w:eastAsiaTheme="minorEastAsia" w:hAnsiTheme="minorHAnsi" w:cstheme="minorBidi"/>
          <w:noProof/>
          <w:sz w:val="22"/>
          <w:szCs w:val="22"/>
        </w:rPr>
      </w:pPr>
      <w:hyperlink w:anchor="_Toc514581250" w:history="1">
        <w:r w:rsidR="007E0D60" w:rsidRPr="00495723">
          <w:rPr>
            <w:rStyle w:val="afffa"/>
            <w:noProof/>
          </w:rPr>
          <w:t>2.1.11. Сроки разрешенного использования лесов для заготовки древесины и другие сведения</w:t>
        </w:r>
        <w:r w:rsidR="007E0D60" w:rsidRPr="00495723">
          <w:rPr>
            <w:noProof/>
            <w:webHidden/>
          </w:rPr>
          <w:tab/>
        </w:r>
        <w:r w:rsidRPr="00495723">
          <w:rPr>
            <w:noProof/>
            <w:webHidden/>
          </w:rPr>
          <w:fldChar w:fldCharType="begin"/>
        </w:r>
        <w:r w:rsidR="007E0D60" w:rsidRPr="00495723">
          <w:rPr>
            <w:noProof/>
            <w:webHidden/>
          </w:rPr>
          <w:instrText xml:space="preserve"> PAGEREF _Toc514581250 \h </w:instrText>
        </w:r>
        <w:r w:rsidRPr="00495723">
          <w:rPr>
            <w:noProof/>
            <w:webHidden/>
          </w:rPr>
        </w:r>
        <w:r w:rsidRPr="00495723">
          <w:rPr>
            <w:noProof/>
            <w:webHidden/>
          </w:rPr>
          <w:fldChar w:fldCharType="separate"/>
        </w:r>
        <w:r w:rsidR="00495723">
          <w:rPr>
            <w:noProof/>
            <w:webHidden/>
          </w:rPr>
          <w:t>62</w:t>
        </w:r>
        <w:r w:rsidRPr="00495723">
          <w:rPr>
            <w:noProof/>
            <w:webHidden/>
          </w:rPr>
          <w:fldChar w:fldCharType="end"/>
        </w:r>
      </w:hyperlink>
    </w:p>
    <w:p w:rsidR="007E0D60" w:rsidRPr="00495723" w:rsidRDefault="00490BC1">
      <w:pPr>
        <w:pStyle w:val="2b"/>
        <w:tabs>
          <w:tab w:val="right" w:leader="dot" w:pos="9345"/>
        </w:tabs>
        <w:rPr>
          <w:rFonts w:asciiTheme="minorHAnsi" w:eastAsiaTheme="minorEastAsia" w:hAnsiTheme="minorHAnsi" w:cstheme="minorBidi"/>
          <w:b w:val="0"/>
          <w:caps w:val="0"/>
          <w:noProof/>
          <w:sz w:val="22"/>
          <w:szCs w:val="22"/>
        </w:rPr>
      </w:pPr>
      <w:hyperlink w:anchor="_Toc514581251" w:history="1">
        <w:r w:rsidR="007E0D60" w:rsidRPr="00495723">
          <w:rPr>
            <w:rStyle w:val="afffa"/>
            <w:noProof/>
          </w:rPr>
          <w:t>2.2. Нормативы, параметры и сроки разрешенного использования лесов для заготовки живицы</w:t>
        </w:r>
        <w:r w:rsidR="007E0D60" w:rsidRPr="00495723">
          <w:rPr>
            <w:noProof/>
            <w:webHidden/>
          </w:rPr>
          <w:tab/>
        </w:r>
        <w:r w:rsidRPr="00495723">
          <w:rPr>
            <w:noProof/>
            <w:webHidden/>
          </w:rPr>
          <w:fldChar w:fldCharType="begin"/>
        </w:r>
        <w:r w:rsidR="007E0D60" w:rsidRPr="00495723">
          <w:rPr>
            <w:noProof/>
            <w:webHidden/>
          </w:rPr>
          <w:instrText xml:space="preserve"> PAGEREF _Toc514581251 \h </w:instrText>
        </w:r>
        <w:r w:rsidRPr="00495723">
          <w:rPr>
            <w:noProof/>
            <w:webHidden/>
          </w:rPr>
        </w:r>
        <w:r w:rsidRPr="00495723">
          <w:rPr>
            <w:noProof/>
            <w:webHidden/>
          </w:rPr>
          <w:fldChar w:fldCharType="separate"/>
        </w:r>
        <w:r w:rsidR="00495723">
          <w:rPr>
            <w:noProof/>
            <w:webHidden/>
          </w:rPr>
          <w:t>66</w:t>
        </w:r>
        <w:r w:rsidRPr="00495723">
          <w:rPr>
            <w:noProof/>
            <w:webHidden/>
          </w:rPr>
          <w:fldChar w:fldCharType="end"/>
        </w:r>
      </w:hyperlink>
    </w:p>
    <w:p w:rsidR="007E0D60" w:rsidRPr="00495723" w:rsidRDefault="00490BC1">
      <w:pPr>
        <w:pStyle w:val="2b"/>
        <w:tabs>
          <w:tab w:val="right" w:leader="dot" w:pos="9345"/>
        </w:tabs>
        <w:rPr>
          <w:rFonts w:asciiTheme="minorHAnsi" w:eastAsiaTheme="minorEastAsia" w:hAnsiTheme="minorHAnsi" w:cstheme="minorBidi"/>
          <w:b w:val="0"/>
          <w:caps w:val="0"/>
          <w:noProof/>
          <w:sz w:val="22"/>
          <w:szCs w:val="22"/>
        </w:rPr>
      </w:pPr>
      <w:hyperlink w:anchor="_Toc514581252" w:history="1">
        <w:r w:rsidR="007E0D60" w:rsidRPr="00495723">
          <w:rPr>
            <w:rStyle w:val="afffa"/>
            <w:noProof/>
          </w:rPr>
          <w:t>2.3. Нормативы, параметры и сроки разрешенного использования лесов для заготовки и сбора недревесных лесных ресурсов</w:t>
        </w:r>
        <w:r w:rsidR="007E0D60" w:rsidRPr="00495723">
          <w:rPr>
            <w:noProof/>
            <w:webHidden/>
          </w:rPr>
          <w:tab/>
        </w:r>
        <w:r w:rsidRPr="00495723">
          <w:rPr>
            <w:noProof/>
            <w:webHidden/>
          </w:rPr>
          <w:fldChar w:fldCharType="begin"/>
        </w:r>
        <w:r w:rsidR="007E0D60" w:rsidRPr="00495723">
          <w:rPr>
            <w:noProof/>
            <w:webHidden/>
          </w:rPr>
          <w:instrText xml:space="preserve"> PAGEREF _Toc514581252 \h </w:instrText>
        </w:r>
        <w:r w:rsidRPr="00495723">
          <w:rPr>
            <w:noProof/>
            <w:webHidden/>
          </w:rPr>
        </w:r>
        <w:r w:rsidRPr="00495723">
          <w:rPr>
            <w:noProof/>
            <w:webHidden/>
          </w:rPr>
          <w:fldChar w:fldCharType="separate"/>
        </w:r>
        <w:r w:rsidR="00495723">
          <w:rPr>
            <w:noProof/>
            <w:webHidden/>
          </w:rPr>
          <w:t>66</w:t>
        </w:r>
        <w:r w:rsidRPr="00495723">
          <w:rPr>
            <w:noProof/>
            <w:webHidden/>
          </w:rPr>
          <w:fldChar w:fldCharType="end"/>
        </w:r>
      </w:hyperlink>
    </w:p>
    <w:p w:rsidR="007E0D60" w:rsidRPr="00495723" w:rsidRDefault="00490BC1">
      <w:pPr>
        <w:pStyle w:val="37"/>
        <w:tabs>
          <w:tab w:val="right" w:leader="dot" w:pos="9345"/>
        </w:tabs>
        <w:rPr>
          <w:rFonts w:asciiTheme="minorHAnsi" w:eastAsiaTheme="minorEastAsia" w:hAnsiTheme="minorHAnsi" w:cstheme="minorBidi"/>
          <w:noProof/>
          <w:sz w:val="22"/>
          <w:szCs w:val="22"/>
        </w:rPr>
      </w:pPr>
      <w:hyperlink w:anchor="_Toc514581253" w:history="1">
        <w:r w:rsidR="007E0D60" w:rsidRPr="00495723">
          <w:rPr>
            <w:rStyle w:val="afffa"/>
            <w:noProof/>
          </w:rPr>
          <w:t>2.3.1. Нормативы (ежегодные допустимые объемы) и параметры использования лесов для заготовки недревесных лесных ресурсов по их видам</w:t>
        </w:r>
        <w:r w:rsidR="007E0D60" w:rsidRPr="00495723">
          <w:rPr>
            <w:noProof/>
            <w:webHidden/>
          </w:rPr>
          <w:tab/>
        </w:r>
        <w:r w:rsidRPr="00495723">
          <w:rPr>
            <w:noProof/>
            <w:webHidden/>
          </w:rPr>
          <w:fldChar w:fldCharType="begin"/>
        </w:r>
        <w:r w:rsidR="007E0D60" w:rsidRPr="00495723">
          <w:rPr>
            <w:noProof/>
            <w:webHidden/>
          </w:rPr>
          <w:instrText xml:space="preserve"> PAGEREF _Toc514581253 \h </w:instrText>
        </w:r>
        <w:r w:rsidRPr="00495723">
          <w:rPr>
            <w:noProof/>
            <w:webHidden/>
          </w:rPr>
        </w:r>
        <w:r w:rsidRPr="00495723">
          <w:rPr>
            <w:noProof/>
            <w:webHidden/>
          </w:rPr>
          <w:fldChar w:fldCharType="separate"/>
        </w:r>
        <w:r w:rsidR="00495723">
          <w:rPr>
            <w:noProof/>
            <w:webHidden/>
          </w:rPr>
          <w:t>68</w:t>
        </w:r>
        <w:r w:rsidRPr="00495723">
          <w:rPr>
            <w:noProof/>
            <w:webHidden/>
          </w:rPr>
          <w:fldChar w:fldCharType="end"/>
        </w:r>
      </w:hyperlink>
    </w:p>
    <w:p w:rsidR="007E0D60" w:rsidRPr="00495723" w:rsidRDefault="00490BC1">
      <w:pPr>
        <w:pStyle w:val="37"/>
        <w:tabs>
          <w:tab w:val="right" w:leader="dot" w:pos="9345"/>
        </w:tabs>
        <w:rPr>
          <w:rFonts w:asciiTheme="minorHAnsi" w:eastAsiaTheme="minorEastAsia" w:hAnsiTheme="minorHAnsi" w:cstheme="minorBidi"/>
          <w:noProof/>
          <w:sz w:val="22"/>
          <w:szCs w:val="22"/>
        </w:rPr>
      </w:pPr>
      <w:hyperlink w:anchor="_Toc514581254" w:history="1">
        <w:r w:rsidR="007E0D60" w:rsidRPr="00495723">
          <w:rPr>
            <w:rStyle w:val="afffa"/>
            <w:noProof/>
          </w:rPr>
          <w:t>2.3.2. Сроки разрешенного использования лесов для заготовки и сбора недревесных лесных ресурсов</w:t>
        </w:r>
        <w:r w:rsidR="007E0D60" w:rsidRPr="00495723">
          <w:rPr>
            <w:noProof/>
            <w:webHidden/>
          </w:rPr>
          <w:tab/>
        </w:r>
        <w:r w:rsidRPr="00495723">
          <w:rPr>
            <w:noProof/>
            <w:webHidden/>
          </w:rPr>
          <w:fldChar w:fldCharType="begin"/>
        </w:r>
        <w:r w:rsidR="007E0D60" w:rsidRPr="00495723">
          <w:rPr>
            <w:noProof/>
            <w:webHidden/>
          </w:rPr>
          <w:instrText xml:space="preserve"> PAGEREF _Toc514581254 \h </w:instrText>
        </w:r>
        <w:r w:rsidRPr="00495723">
          <w:rPr>
            <w:noProof/>
            <w:webHidden/>
          </w:rPr>
        </w:r>
        <w:r w:rsidRPr="00495723">
          <w:rPr>
            <w:noProof/>
            <w:webHidden/>
          </w:rPr>
          <w:fldChar w:fldCharType="separate"/>
        </w:r>
        <w:r w:rsidR="00495723">
          <w:rPr>
            <w:noProof/>
            <w:webHidden/>
          </w:rPr>
          <w:t>72</w:t>
        </w:r>
        <w:r w:rsidRPr="00495723">
          <w:rPr>
            <w:noProof/>
            <w:webHidden/>
          </w:rPr>
          <w:fldChar w:fldCharType="end"/>
        </w:r>
      </w:hyperlink>
    </w:p>
    <w:p w:rsidR="007E0D60" w:rsidRPr="00495723" w:rsidRDefault="00490BC1">
      <w:pPr>
        <w:pStyle w:val="2b"/>
        <w:tabs>
          <w:tab w:val="right" w:leader="dot" w:pos="9345"/>
        </w:tabs>
        <w:rPr>
          <w:rFonts w:asciiTheme="minorHAnsi" w:eastAsiaTheme="minorEastAsia" w:hAnsiTheme="minorHAnsi" w:cstheme="minorBidi"/>
          <w:b w:val="0"/>
          <w:caps w:val="0"/>
          <w:noProof/>
          <w:sz w:val="22"/>
          <w:szCs w:val="22"/>
        </w:rPr>
      </w:pPr>
      <w:hyperlink w:anchor="_Toc514581255" w:history="1">
        <w:r w:rsidR="007E0D60" w:rsidRPr="00495723">
          <w:rPr>
            <w:rStyle w:val="afffa"/>
            <w:noProof/>
          </w:rPr>
          <w:t>2.4. Нормативы, параметры и сроки разрешенного использования лесов для заготовки  пищевых лесных ресурсов и сбора лекарственных  растений</w:t>
        </w:r>
        <w:r w:rsidR="007E0D60" w:rsidRPr="00495723">
          <w:rPr>
            <w:noProof/>
            <w:webHidden/>
          </w:rPr>
          <w:tab/>
        </w:r>
        <w:r w:rsidRPr="00495723">
          <w:rPr>
            <w:noProof/>
            <w:webHidden/>
          </w:rPr>
          <w:fldChar w:fldCharType="begin"/>
        </w:r>
        <w:r w:rsidR="007E0D60" w:rsidRPr="00495723">
          <w:rPr>
            <w:noProof/>
            <w:webHidden/>
          </w:rPr>
          <w:instrText xml:space="preserve"> PAGEREF _Toc514581255 \h </w:instrText>
        </w:r>
        <w:r w:rsidRPr="00495723">
          <w:rPr>
            <w:noProof/>
            <w:webHidden/>
          </w:rPr>
        </w:r>
        <w:r w:rsidRPr="00495723">
          <w:rPr>
            <w:noProof/>
            <w:webHidden/>
          </w:rPr>
          <w:fldChar w:fldCharType="separate"/>
        </w:r>
        <w:r w:rsidR="00495723">
          <w:rPr>
            <w:noProof/>
            <w:webHidden/>
          </w:rPr>
          <w:t>72</w:t>
        </w:r>
        <w:r w:rsidRPr="00495723">
          <w:rPr>
            <w:noProof/>
            <w:webHidden/>
          </w:rPr>
          <w:fldChar w:fldCharType="end"/>
        </w:r>
      </w:hyperlink>
    </w:p>
    <w:p w:rsidR="007E0D60" w:rsidRPr="00495723" w:rsidRDefault="00490BC1">
      <w:pPr>
        <w:pStyle w:val="37"/>
        <w:tabs>
          <w:tab w:val="right" w:leader="dot" w:pos="9345"/>
        </w:tabs>
        <w:rPr>
          <w:rFonts w:asciiTheme="minorHAnsi" w:eastAsiaTheme="minorEastAsia" w:hAnsiTheme="minorHAnsi" w:cstheme="minorBidi"/>
          <w:noProof/>
          <w:sz w:val="22"/>
          <w:szCs w:val="22"/>
        </w:rPr>
      </w:pPr>
      <w:hyperlink w:anchor="_Toc514581256" w:history="1">
        <w:r w:rsidR="007E0D60" w:rsidRPr="00495723">
          <w:rPr>
            <w:rStyle w:val="afffa"/>
            <w:noProof/>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7E0D60" w:rsidRPr="00495723">
          <w:rPr>
            <w:noProof/>
            <w:webHidden/>
          </w:rPr>
          <w:tab/>
        </w:r>
        <w:r w:rsidRPr="00495723">
          <w:rPr>
            <w:noProof/>
            <w:webHidden/>
          </w:rPr>
          <w:fldChar w:fldCharType="begin"/>
        </w:r>
        <w:r w:rsidR="007E0D60" w:rsidRPr="00495723">
          <w:rPr>
            <w:noProof/>
            <w:webHidden/>
          </w:rPr>
          <w:instrText xml:space="preserve"> PAGEREF _Toc514581256 \h </w:instrText>
        </w:r>
        <w:r w:rsidRPr="00495723">
          <w:rPr>
            <w:noProof/>
            <w:webHidden/>
          </w:rPr>
        </w:r>
        <w:r w:rsidRPr="00495723">
          <w:rPr>
            <w:noProof/>
            <w:webHidden/>
          </w:rPr>
          <w:fldChar w:fldCharType="separate"/>
        </w:r>
        <w:r w:rsidR="00495723">
          <w:rPr>
            <w:noProof/>
            <w:webHidden/>
          </w:rPr>
          <w:t>73</w:t>
        </w:r>
        <w:r w:rsidRPr="00495723">
          <w:rPr>
            <w:noProof/>
            <w:webHidden/>
          </w:rPr>
          <w:fldChar w:fldCharType="end"/>
        </w:r>
      </w:hyperlink>
    </w:p>
    <w:p w:rsidR="007E0D60" w:rsidRPr="00495723" w:rsidRDefault="00490BC1">
      <w:pPr>
        <w:pStyle w:val="37"/>
        <w:tabs>
          <w:tab w:val="right" w:leader="dot" w:pos="9345"/>
        </w:tabs>
        <w:rPr>
          <w:rFonts w:asciiTheme="minorHAnsi" w:eastAsiaTheme="minorEastAsia" w:hAnsiTheme="minorHAnsi" w:cstheme="minorBidi"/>
          <w:noProof/>
          <w:sz w:val="22"/>
          <w:szCs w:val="22"/>
        </w:rPr>
      </w:pPr>
      <w:hyperlink w:anchor="_Toc514581257" w:history="1">
        <w:r w:rsidR="007E0D60" w:rsidRPr="00495723">
          <w:rPr>
            <w:rStyle w:val="afffa"/>
            <w:noProof/>
          </w:rPr>
          <w:t>2.4.2. Сроки заготовки и сбора</w:t>
        </w:r>
        <w:r w:rsidR="007E0D60" w:rsidRPr="00495723">
          <w:rPr>
            <w:noProof/>
            <w:webHidden/>
          </w:rPr>
          <w:tab/>
        </w:r>
        <w:r w:rsidRPr="00495723">
          <w:rPr>
            <w:noProof/>
            <w:webHidden/>
          </w:rPr>
          <w:fldChar w:fldCharType="begin"/>
        </w:r>
        <w:r w:rsidR="007E0D60" w:rsidRPr="00495723">
          <w:rPr>
            <w:noProof/>
            <w:webHidden/>
          </w:rPr>
          <w:instrText xml:space="preserve"> PAGEREF _Toc514581257 \h </w:instrText>
        </w:r>
        <w:r w:rsidRPr="00495723">
          <w:rPr>
            <w:noProof/>
            <w:webHidden/>
          </w:rPr>
        </w:r>
        <w:r w:rsidRPr="00495723">
          <w:rPr>
            <w:noProof/>
            <w:webHidden/>
          </w:rPr>
          <w:fldChar w:fldCharType="separate"/>
        </w:r>
        <w:r w:rsidR="00495723">
          <w:rPr>
            <w:noProof/>
            <w:webHidden/>
          </w:rPr>
          <w:t>74</w:t>
        </w:r>
        <w:r w:rsidRPr="00495723">
          <w:rPr>
            <w:noProof/>
            <w:webHidden/>
          </w:rPr>
          <w:fldChar w:fldCharType="end"/>
        </w:r>
      </w:hyperlink>
    </w:p>
    <w:p w:rsidR="007E0D60" w:rsidRPr="00495723" w:rsidRDefault="00490BC1">
      <w:pPr>
        <w:pStyle w:val="37"/>
        <w:tabs>
          <w:tab w:val="right" w:leader="dot" w:pos="9345"/>
        </w:tabs>
        <w:rPr>
          <w:rFonts w:asciiTheme="minorHAnsi" w:eastAsiaTheme="minorEastAsia" w:hAnsiTheme="minorHAnsi" w:cstheme="minorBidi"/>
          <w:noProof/>
          <w:sz w:val="22"/>
          <w:szCs w:val="22"/>
        </w:rPr>
      </w:pPr>
      <w:hyperlink w:anchor="_Toc514581258" w:history="1">
        <w:r w:rsidR="007E0D60" w:rsidRPr="00495723">
          <w:rPr>
            <w:rStyle w:val="afffa"/>
            <w:noProof/>
          </w:rPr>
          <w:t>2.4.3. Нормативы количества высверливаемых каналов в зависимости от диаметра ствола деревьев и класса бонитета насаждения</w:t>
        </w:r>
        <w:r w:rsidR="007E0D60" w:rsidRPr="00495723">
          <w:rPr>
            <w:noProof/>
            <w:webHidden/>
          </w:rPr>
          <w:tab/>
        </w:r>
        <w:r w:rsidRPr="00495723">
          <w:rPr>
            <w:noProof/>
            <w:webHidden/>
          </w:rPr>
          <w:fldChar w:fldCharType="begin"/>
        </w:r>
        <w:r w:rsidR="007E0D60" w:rsidRPr="00495723">
          <w:rPr>
            <w:noProof/>
            <w:webHidden/>
          </w:rPr>
          <w:instrText xml:space="preserve"> PAGEREF _Toc514581258 \h </w:instrText>
        </w:r>
        <w:r w:rsidRPr="00495723">
          <w:rPr>
            <w:noProof/>
            <w:webHidden/>
          </w:rPr>
        </w:r>
        <w:r w:rsidRPr="00495723">
          <w:rPr>
            <w:noProof/>
            <w:webHidden/>
          </w:rPr>
          <w:fldChar w:fldCharType="separate"/>
        </w:r>
        <w:r w:rsidR="00495723">
          <w:rPr>
            <w:noProof/>
            <w:webHidden/>
          </w:rPr>
          <w:t>75</w:t>
        </w:r>
        <w:r w:rsidRPr="00495723">
          <w:rPr>
            <w:noProof/>
            <w:webHidden/>
          </w:rPr>
          <w:fldChar w:fldCharType="end"/>
        </w:r>
      </w:hyperlink>
    </w:p>
    <w:p w:rsidR="007E0D60" w:rsidRPr="00495723" w:rsidRDefault="00490BC1">
      <w:pPr>
        <w:pStyle w:val="37"/>
        <w:tabs>
          <w:tab w:val="right" w:leader="dot" w:pos="9345"/>
        </w:tabs>
        <w:rPr>
          <w:rFonts w:asciiTheme="minorHAnsi" w:eastAsiaTheme="minorEastAsia" w:hAnsiTheme="minorHAnsi" w:cstheme="minorBidi"/>
          <w:noProof/>
          <w:sz w:val="22"/>
          <w:szCs w:val="22"/>
        </w:rPr>
      </w:pPr>
      <w:hyperlink w:anchor="_Toc514581259" w:history="1">
        <w:r w:rsidR="007E0D60" w:rsidRPr="00495723">
          <w:rPr>
            <w:rStyle w:val="afffa"/>
            <w:noProof/>
          </w:rPr>
          <w:t>2.4.4. Сроки использования лесов для заготовки пищевых лесных ресурсов и сбора лекарственных растений</w:t>
        </w:r>
        <w:r w:rsidR="007E0D60" w:rsidRPr="00495723">
          <w:rPr>
            <w:noProof/>
            <w:webHidden/>
          </w:rPr>
          <w:tab/>
        </w:r>
        <w:r w:rsidRPr="00495723">
          <w:rPr>
            <w:noProof/>
            <w:webHidden/>
          </w:rPr>
          <w:fldChar w:fldCharType="begin"/>
        </w:r>
        <w:r w:rsidR="007E0D60" w:rsidRPr="00495723">
          <w:rPr>
            <w:noProof/>
            <w:webHidden/>
          </w:rPr>
          <w:instrText xml:space="preserve"> PAGEREF _Toc514581259 \h </w:instrText>
        </w:r>
        <w:r w:rsidRPr="00495723">
          <w:rPr>
            <w:noProof/>
            <w:webHidden/>
          </w:rPr>
        </w:r>
        <w:r w:rsidRPr="00495723">
          <w:rPr>
            <w:noProof/>
            <w:webHidden/>
          </w:rPr>
          <w:fldChar w:fldCharType="separate"/>
        </w:r>
        <w:r w:rsidR="00495723">
          <w:rPr>
            <w:noProof/>
            <w:webHidden/>
          </w:rPr>
          <w:t>76</w:t>
        </w:r>
        <w:r w:rsidRPr="00495723">
          <w:rPr>
            <w:noProof/>
            <w:webHidden/>
          </w:rPr>
          <w:fldChar w:fldCharType="end"/>
        </w:r>
      </w:hyperlink>
    </w:p>
    <w:p w:rsidR="007E0D60" w:rsidRPr="00495723" w:rsidRDefault="00490BC1">
      <w:pPr>
        <w:pStyle w:val="2b"/>
        <w:tabs>
          <w:tab w:val="right" w:leader="dot" w:pos="9345"/>
        </w:tabs>
        <w:rPr>
          <w:rFonts w:asciiTheme="minorHAnsi" w:eastAsiaTheme="minorEastAsia" w:hAnsiTheme="minorHAnsi" w:cstheme="minorBidi"/>
          <w:b w:val="0"/>
          <w:caps w:val="0"/>
          <w:noProof/>
          <w:sz w:val="22"/>
          <w:szCs w:val="22"/>
        </w:rPr>
      </w:pPr>
      <w:hyperlink w:anchor="_Toc514581260" w:history="1">
        <w:r w:rsidR="007E0D60" w:rsidRPr="00495723">
          <w:rPr>
            <w:rStyle w:val="afffa"/>
            <w:noProof/>
          </w:rPr>
          <w:t>2.5. нормативы, параметры и сроки разрешенного использования лесов для ОСУЩЕСТВЛЕНИЯ ВИДОВ ДЕЯТЕЛЬНОСТИ В СФЕРЕ ОХОТНИЧЬЕГО ХОЗЯЙСТВА</w:t>
        </w:r>
        <w:r w:rsidR="007E0D60" w:rsidRPr="00495723">
          <w:rPr>
            <w:noProof/>
            <w:webHidden/>
          </w:rPr>
          <w:tab/>
        </w:r>
        <w:r w:rsidRPr="00495723">
          <w:rPr>
            <w:noProof/>
            <w:webHidden/>
          </w:rPr>
          <w:fldChar w:fldCharType="begin"/>
        </w:r>
        <w:r w:rsidR="007E0D60" w:rsidRPr="00495723">
          <w:rPr>
            <w:noProof/>
            <w:webHidden/>
          </w:rPr>
          <w:instrText xml:space="preserve"> PAGEREF _Toc514581260 \h </w:instrText>
        </w:r>
        <w:r w:rsidRPr="00495723">
          <w:rPr>
            <w:noProof/>
            <w:webHidden/>
          </w:rPr>
        </w:r>
        <w:r w:rsidRPr="00495723">
          <w:rPr>
            <w:noProof/>
            <w:webHidden/>
          </w:rPr>
          <w:fldChar w:fldCharType="separate"/>
        </w:r>
        <w:r w:rsidR="00495723">
          <w:rPr>
            <w:noProof/>
            <w:webHidden/>
          </w:rPr>
          <w:t>76</w:t>
        </w:r>
        <w:r w:rsidRPr="00495723">
          <w:rPr>
            <w:noProof/>
            <w:webHidden/>
          </w:rPr>
          <w:fldChar w:fldCharType="end"/>
        </w:r>
      </w:hyperlink>
    </w:p>
    <w:p w:rsidR="007E0D60" w:rsidRPr="00495723" w:rsidRDefault="00490BC1">
      <w:pPr>
        <w:pStyle w:val="2b"/>
        <w:tabs>
          <w:tab w:val="right" w:leader="dot" w:pos="9345"/>
        </w:tabs>
        <w:rPr>
          <w:rFonts w:asciiTheme="minorHAnsi" w:eastAsiaTheme="minorEastAsia" w:hAnsiTheme="minorHAnsi" w:cstheme="minorBidi"/>
          <w:b w:val="0"/>
          <w:caps w:val="0"/>
          <w:noProof/>
          <w:sz w:val="22"/>
          <w:szCs w:val="22"/>
        </w:rPr>
      </w:pPr>
      <w:hyperlink w:anchor="_Toc514581261" w:history="1">
        <w:r w:rsidR="007E0D60" w:rsidRPr="00495723">
          <w:rPr>
            <w:rStyle w:val="afffa"/>
            <w:noProof/>
          </w:rPr>
          <w:t>2.6. НОРМАТИВЫ, ПАРАМЕТРЫ И СРОКИ РАЗРЕШЕННОГО ИСПОЛЬЗОВАНИЯ ЛЕСОВ ДЛЯ ВЕДЕНИЯ СЕЛЬСКОГО ХОЗЯЙСТВА</w:t>
        </w:r>
        <w:r w:rsidR="007E0D60" w:rsidRPr="00495723">
          <w:rPr>
            <w:noProof/>
            <w:webHidden/>
          </w:rPr>
          <w:tab/>
        </w:r>
        <w:r w:rsidRPr="00495723">
          <w:rPr>
            <w:noProof/>
            <w:webHidden/>
          </w:rPr>
          <w:fldChar w:fldCharType="begin"/>
        </w:r>
        <w:r w:rsidR="007E0D60" w:rsidRPr="00495723">
          <w:rPr>
            <w:noProof/>
            <w:webHidden/>
          </w:rPr>
          <w:instrText xml:space="preserve"> PAGEREF _Toc514581261 \h </w:instrText>
        </w:r>
        <w:r w:rsidRPr="00495723">
          <w:rPr>
            <w:noProof/>
            <w:webHidden/>
          </w:rPr>
        </w:r>
        <w:r w:rsidRPr="00495723">
          <w:rPr>
            <w:noProof/>
            <w:webHidden/>
          </w:rPr>
          <w:fldChar w:fldCharType="separate"/>
        </w:r>
        <w:r w:rsidR="00495723">
          <w:rPr>
            <w:noProof/>
            <w:webHidden/>
          </w:rPr>
          <w:t>80</w:t>
        </w:r>
        <w:r w:rsidRPr="00495723">
          <w:rPr>
            <w:noProof/>
            <w:webHidden/>
          </w:rPr>
          <w:fldChar w:fldCharType="end"/>
        </w:r>
      </w:hyperlink>
    </w:p>
    <w:p w:rsidR="007E0D60" w:rsidRPr="00495723" w:rsidRDefault="00490BC1">
      <w:pPr>
        <w:pStyle w:val="37"/>
        <w:tabs>
          <w:tab w:val="right" w:leader="dot" w:pos="9345"/>
        </w:tabs>
        <w:rPr>
          <w:rFonts w:asciiTheme="minorHAnsi" w:eastAsiaTheme="minorEastAsia" w:hAnsiTheme="minorHAnsi" w:cstheme="minorBidi"/>
          <w:noProof/>
          <w:sz w:val="22"/>
          <w:szCs w:val="22"/>
        </w:rPr>
      </w:pPr>
      <w:hyperlink w:anchor="_Toc514581262" w:history="1">
        <w:r w:rsidR="007E0D60" w:rsidRPr="00495723">
          <w:rPr>
            <w:rStyle w:val="afffa"/>
            <w:noProof/>
          </w:rPr>
          <w:t>2.6.1. Сведения о площадях сельскохозяйственных угодий и земель, на которых возможно ведение сельского хозяйства</w:t>
        </w:r>
        <w:r w:rsidR="007E0D60" w:rsidRPr="00495723">
          <w:rPr>
            <w:noProof/>
            <w:webHidden/>
          </w:rPr>
          <w:tab/>
        </w:r>
        <w:r w:rsidRPr="00495723">
          <w:rPr>
            <w:noProof/>
            <w:webHidden/>
          </w:rPr>
          <w:fldChar w:fldCharType="begin"/>
        </w:r>
        <w:r w:rsidR="007E0D60" w:rsidRPr="00495723">
          <w:rPr>
            <w:noProof/>
            <w:webHidden/>
          </w:rPr>
          <w:instrText xml:space="preserve"> PAGEREF _Toc514581262 \h </w:instrText>
        </w:r>
        <w:r w:rsidRPr="00495723">
          <w:rPr>
            <w:noProof/>
            <w:webHidden/>
          </w:rPr>
        </w:r>
        <w:r w:rsidRPr="00495723">
          <w:rPr>
            <w:noProof/>
            <w:webHidden/>
          </w:rPr>
          <w:fldChar w:fldCharType="separate"/>
        </w:r>
        <w:r w:rsidR="00495723">
          <w:rPr>
            <w:noProof/>
            <w:webHidden/>
          </w:rPr>
          <w:t>80</w:t>
        </w:r>
        <w:r w:rsidRPr="00495723">
          <w:rPr>
            <w:noProof/>
            <w:webHidden/>
          </w:rPr>
          <w:fldChar w:fldCharType="end"/>
        </w:r>
      </w:hyperlink>
    </w:p>
    <w:p w:rsidR="007E0D60" w:rsidRPr="00495723" w:rsidRDefault="00490BC1">
      <w:pPr>
        <w:pStyle w:val="37"/>
        <w:tabs>
          <w:tab w:val="right" w:leader="dot" w:pos="9345"/>
        </w:tabs>
        <w:rPr>
          <w:rFonts w:asciiTheme="minorHAnsi" w:eastAsiaTheme="minorEastAsia" w:hAnsiTheme="minorHAnsi" w:cstheme="minorBidi"/>
          <w:noProof/>
          <w:sz w:val="22"/>
          <w:szCs w:val="22"/>
        </w:rPr>
      </w:pPr>
      <w:hyperlink w:anchor="_Toc514581263" w:history="1">
        <w:r w:rsidR="007E0D60" w:rsidRPr="00495723">
          <w:rPr>
            <w:rStyle w:val="afffa"/>
            <w:noProof/>
          </w:rPr>
          <w:t>2.6.2. Параметры использования лесов для ведения сельского хозяйства</w:t>
        </w:r>
        <w:r w:rsidR="007E0D60" w:rsidRPr="00495723">
          <w:rPr>
            <w:noProof/>
            <w:webHidden/>
          </w:rPr>
          <w:tab/>
        </w:r>
        <w:r w:rsidRPr="00495723">
          <w:rPr>
            <w:noProof/>
            <w:webHidden/>
          </w:rPr>
          <w:fldChar w:fldCharType="begin"/>
        </w:r>
        <w:r w:rsidR="007E0D60" w:rsidRPr="00495723">
          <w:rPr>
            <w:noProof/>
            <w:webHidden/>
          </w:rPr>
          <w:instrText xml:space="preserve"> PAGEREF _Toc514581263 \h </w:instrText>
        </w:r>
        <w:r w:rsidRPr="00495723">
          <w:rPr>
            <w:noProof/>
            <w:webHidden/>
          </w:rPr>
        </w:r>
        <w:r w:rsidRPr="00495723">
          <w:rPr>
            <w:noProof/>
            <w:webHidden/>
          </w:rPr>
          <w:fldChar w:fldCharType="separate"/>
        </w:r>
        <w:r w:rsidR="00495723">
          <w:rPr>
            <w:noProof/>
            <w:webHidden/>
          </w:rPr>
          <w:t>82</w:t>
        </w:r>
        <w:r w:rsidRPr="00495723">
          <w:rPr>
            <w:noProof/>
            <w:webHidden/>
          </w:rPr>
          <w:fldChar w:fldCharType="end"/>
        </w:r>
      </w:hyperlink>
    </w:p>
    <w:p w:rsidR="007E0D60" w:rsidRPr="00495723" w:rsidRDefault="00490BC1">
      <w:pPr>
        <w:pStyle w:val="2b"/>
        <w:tabs>
          <w:tab w:val="right" w:leader="dot" w:pos="9345"/>
        </w:tabs>
        <w:rPr>
          <w:rFonts w:asciiTheme="minorHAnsi" w:eastAsiaTheme="minorEastAsia" w:hAnsiTheme="minorHAnsi" w:cstheme="minorBidi"/>
          <w:b w:val="0"/>
          <w:caps w:val="0"/>
          <w:noProof/>
          <w:sz w:val="22"/>
          <w:szCs w:val="22"/>
        </w:rPr>
      </w:pPr>
      <w:hyperlink w:anchor="_Toc514581264" w:history="1">
        <w:r w:rsidR="007E0D60" w:rsidRPr="00495723">
          <w:rPr>
            <w:rStyle w:val="afffa"/>
            <w:noProof/>
          </w:rPr>
          <w:t>2.7. Нормативы, параметры и сроки разрешенного использования лесов для осуществления научно-исследовательской и образовательной деятельности</w:t>
        </w:r>
        <w:r w:rsidR="007E0D60" w:rsidRPr="00495723">
          <w:rPr>
            <w:noProof/>
            <w:webHidden/>
          </w:rPr>
          <w:tab/>
        </w:r>
        <w:r w:rsidRPr="00495723">
          <w:rPr>
            <w:noProof/>
            <w:webHidden/>
          </w:rPr>
          <w:fldChar w:fldCharType="begin"/>
        </w:r>
        <w:r w:rsidR="007E0D60" w:rsidRPr="00495723">
          <w:rPr>
            <w:noProof/>
            <w:webHidden/>
          </w:rPr>
          <w:instrText xml:space="preserve"> PAGEREF _Toc514581264 \h </w:instrText>
        </w:r>
        <w:r w:rsidRPr="00495723">
          <w:rPr>
            <w:noProof/>
            <w:webHidden/>
          </w:rPr>
        </w:r>
        <w:r w:rsidRPr="00495723">
          <w:rPr>
            <w:noProof/>
            <w:webHidden/>
          </w:rPr>
          <w:fldChar w:fldCharType="separate"/>
        </w:r>
        <w:r w:rsidR="00495723">
          <w:rPr>
            <w:noProof/>
            <w:webHidden/>
          </w:rPr>
          <w:t>85</w:t>
        </w:r>
        <w:r w:rsidRPr="00495723">
          <w:rPr>
            <w:noProof/>
            <w:webHidden/>
          </w:rPr>
          <w:fldChar w:fldCharType="end"/>
        </w:r>
      </w:hyperlink>
    </w:p>
    <w:p w:rsidR="007E0D60" w:rsidRPr="00495723" w:rsidRDefault="00490BC1">
      <w:pPr>
        <w:pStyle w:val="2b"/>
        <w:tabs>
          <w:tab w:val="right" w:leader="dot" w:pos="9345"/>
        </w:tabs>
        <w:rPr>
          <w:rFonts w:asciiTheme="minorHAnsi" w:eastAsiaTheme="minorEastAsia" w:hAnsiTheme="minorHAnsi" w:cstheme="minorBidi"/>
          <w:b w:val="0"/>
          <w:caps w:val="0"/>
          <w:noProof/>
          <w:sz w:val="22"/>
          <w:szCs w:val="22"/>
        </w:rPr>
      </w:pPr>
      <w:hyperlink w:anchor="_Toc514581265" w:history="1">
        <w:r w:rsidR="007E0D60" w:rsidRPr="00495723">
          <w:rPr>
            <w:rStyle w:val="afffa"/>
            <w:noProof/>
          </w:rPr>
          <w:t>2.8.Нормативы, параметры и сроки разрешенного использования лесов для осуществления рекреационной деятельности</w:t>
        </w:r>
        <w:r w:rsidR="007E0D60" w:rsidRPr="00495723">
          <w:rPr>
            <w:noProof/>
            <w:webHidden/>
          </w:rPr>
          <w:tab/>
        </w:r>
        <w:r w:rsidRPr="00495723">
          <w:rPr>
            <w:noProof/>
            <w:webHidden/>
          </w:rPr>
          <w:fldChar w:fldCharType="begin"/>
        </w:r>
        <w:r w:rsidR="007E0D60" w:rsidRPr="00495723">
          <w:rPr>
            <w:noProof/>
            <w:webHidden/>
          </w:rPr>
          <w:instrText xml:space="preserve"> PAGEREF _Toc514581265 \h </w:instrText>
        </w:r>
        <w:r w:rsidRPr="00495723">
          <w:rPr>
            <w:noProof/>
            <w:webHidden/>
          </w:rPr>
        </w:r>
        <w:r w:rsidRPr="00495723">
          <w:rPr>
            <w:noProof/>
            <w:webHidden/>
          </w:rPr>
          <w:fldChar w:fldCharType="separate"/>
        </w:r>
        <w:r w:rsidR="00495723">
          <w:rPr>
            <w:noProof/>
            <w:webHidden/>
          </w:rPr>
          <w:t>88</w:t>
        </w:r>
        <w:r w:rsidRPr="00495723">
          <w:rPr>
            <w:noProof/>
            <w:webHidden/>
          </w:rPr>
          <w:fldChar w:fldCharType="end"/>
        </w:r>
      </w:hyperlink>
    </w:p>
    <w:p w:rsidR="007E0D60" w:rsidRPr="00495723" w:rsidRDefault="00490BC1">
      <w:pPr>
        <w:pStyle w:val="37"/>
        <w:tabs>
          <w:tab w:val="right" w:leader="dot" w:pos="9345"/>
        </w:tabs>
        <w:rPr>
          <w:rFonts w:asciiTheme="minorHAnsi" w:eastAsiaTheme="minorEastAsia" w:hAnsiTheme="minorHAnsi" w:cstheme="minorBidi"/>
          <w:noProof/>
          <w:sz w:val="22"/>
          <w:szCs w:val="22"/>
        </w:rPr>
      </w:pPr>
      <w:hyperlink w:anchor="_Toc514581266" w:history="1">
        <w:r w:rsidR="007E0D60" w:rsidRPr="00495723">
          <w:rPr>
            <w:rStyle w:val="afffa"/>
            <w:noProof/>
          </w:rPr>
          <w:t>2.8.1.Нормативы использования лесов для осуществления рекреационной деятельности</w:t>
        </w:r>
        <w:r w:rsidR="007E0D60" w:rsidRPr="00495723">
          <w:rPr>
            <w:noProof/>
            <w:webHidden/>
          </w:rPr>
          <w:tab/>
        </w:r>
        <w:r w:rsidRPr="00495723">
          <w:rPr>
            <w:noProof/>
            <w:webHidden/>
          </w:rPr>
          <w:fldChar w:fldCharType="begin"/>
        </w:r>
        <w:r w:rsidR="007E0D60" w:rsidRPr="00495723">
          <w:rPr>
            <w:noProof/>
            <w:webHidden/>
          </w:rPr>
          <w:instrText xml:space="preserve"> PAGEREF _Toc514581266 \h </w:instrText>
        </w:r>
        <w:r w:rsidRPr="00495723">
          <w:rPr>
            <w:noProof/>
            <w:webHidden/>
          </w:rPr>
        </w:r>
        <w:r w:rsidRPr="00495723">
          <w:rPr>
            <w:noProof/>
            <w:webHidden/>
          </w:rPr>
          <w:fldChar w:fldCharType="separate"/>
        </w:r>
        <w:r w:rsidR="00495723">
          <w:rPr>
            <w:noProof/>
            <w:webHidden/>
          </w:rPr>
          <w:t>88</w:t>
        </w:r>
        <w:r w:rsidRPr="00495723">
          <w:rPr>
            <w:noProof/>
            <w:webHidden/>
          </w:rPr>
          <w:fldChar w:fldCharType="end"/>
        </w:r>
      </w:hyperlink>
    </w:p>
    <w:p w:rsidR="007E0D60" w:rsidRPr="00495723" w:rsidRDefault="00490BC1">
      <w:pPr>
        <w:pStyle w:val="37"/>
        <w:tabs>
          <w:tab w:val="right" w:leader="dot" w:pos="9345"/>
        </w:tabs>
        <w:rPr>
          <w:rFonts w:asciiTheme="minorHAnsi" w:eastAsiaTheme="minorEastAsia" w:hAnsiTheme="minorHAnsi" w:cstheme="minorBidi"/>
          <w:noProof/>
          <w:sz w:val="22"/>
          <w:szCs w:val="22"/>
        </w:rPr>
      </w:pPr>
      <w:hyperlink w:anchor="_Toc514581267" w:history="1">
        <w:r w:rsidR="007E0D60" w:rsidRPr="00495723">
          <w:rPr>
            <w:rStyle w:val="afffa"/>
            <w:noProof/>
          </w:rPr>
          <w:t>2.8.2. Перечень кварталов  зоны рекреационной деятельности</w:t>
        </w:r>
        <w:r w:rsidR="007E0D60" w:rsidRPr="00495723">
          <w:rPr>
            <w:noProof/>
            <w:webHidden/>
          </w:rPr>
          <w:tab/>
        </w:r>
        <w:r w:rsidRPr="00495723">
          <w:rPr>
            <w:noProof/>
            <w:webHidden/>
          </w:rPr>
          <w:fldChar w:fldCharType="begin"/>
        </w:r>
        <w:r w:rsidR="007E0D60" w:rsidRPr="00495723">
          <w:rPr>
            <w:noProof/>
            <w:webHidden/>
          </w:rPr>
          <w:instrText xml:space="preserve"> PAGEREF _Toc514581267 \h </w:instrText>
        </w:r>
        <w:r w:rsidRPr="00495723">
          <w:rPr>
            <w:noProof/>
            <w:webHidden/>
          </w:rPr>
        </w:r>
        <w:r w:rsidRPr="00495723">
          <w:rPr>
            <w:noProof/>
            <w:webHidden/>
          </w:rPr>
          <w:fldChar w:fldCharType="separate"/>
        </w:r>
        <w:r w:rsidR="00495723">
          <w:rPr>
            <w:noProof/>
            <w:webHidden/>
          </w:rPr>
          <w:t>94</w:t>
        </w:r>
        <w:r w:rsidRPr="00495723">
          <w:rPr>
            <w:noProof/>
            <w:webHidden/>
          </w:rPr>
          <w:fldChar w:fldCharType="end"/>
        </w:r>
      </w:hyperlink>
    </w:p>
    <w:p w:rsidR="007E0D60" w:rsidRPr="00495723" w:rsidRDefault="00490BC1">
      <w:pPr>
        <w:pStyle w:val="37"/>
        <w:tabs>
          <w:tab w:val="right" w:leader="dot" w:pos="9345"/>
        </w:tabs>
        <w:rPr>
          <w:rFonts w:asciiTheme="minorHAnsi" w:eastAsiaTheme="minorEastAsia" w:hAnsiTheme="minorHAnsi" w:cstheme="minorBidi"/>
          <w:noProof/>
          <w:sz w:val="22"/>
          <w:szCs w:val="22"/>
        </w:rPr>
      </w:pPr>
      <w:hyperlink w:anchor="_Toc514581268" w:history="1">
        <w:r w:rsidR="007E0D60" w:rsidRPr="00495723">
          <w:rPr>
            <w:rStyle w:val="afffa"/>
            <w:noProof/>
          </w:rPr>
          <w:t>2.8.3. Функциональное зонирование территории зоны рекреационной деятельности</w:t>
        </w:r>
        <w:r w:rsidR="007E0D60" w:rsidRPr="00495723">
          <w:rPr>
            <w:noProof/>
            <w:webHidden/>
          </w:rPr>
          <w:tab/>
        </w:r>
        <w:r w:rsidRPr="00495723">
          <w:rPr>
            <w:noProof/>
            <w:webHidden/>
          </w:rPr>
          <w:fldChar w:fldCharType="begin"/>
        </w:r>
        <w:r w:rsidR="007E0D60" w:rsidRPr="00495723">
          <w:rPr>
            <w:noProof/>
            <w:webHidden/>
          </w:rPr>
          <w:instrText xml:space="preserve"> PAGEREF _Toc514581268 \h </w:instrText>
        </w:r>
        <w:r w:rsidRPr="00495723">
          <w:rPr>
            <w:noProof/>
            <w:webHidden/>
          </w:rPr>
        </w:r>
        <w:r w:rsidRPr="00495723">
          <w:rPr>
            <w:noProof/>
            <w:webHidden/>
          </w:rPr>
          <w:fldChar w:fldCharType="separate"/>
        </w:r>
        <w:r w:rsidR="00495723">
          <w:rPr>
            <w:noProof/>
            <w:webHidden/>
          </w:rPr>
          <w:t>95</w:t>
        </w:r>
        <w:r w:rsidRPr="00495723">
          <w:rPr>
            <w:noProof/>
            <w:webHidden/>
          </w:rPr>
          <w:fldChar w:fldCharType="end"/>
        </w:r>
      </w:hyperlink>
    </w:p>
    <w:p w:rsidR="007E0D60" w:rsidRPr="00495723" w:rsidRDefault="00490BC1">
      <w:pPr>
        <w:pStyle w:val="37"/>
        <w:tabs>
          <w:tab w:val="right" w:leader="dot" w:pos="9345"/>
        </w:tabs>
        <w:rPr>
          <w:rFonts w:asciiTheme="minorHAnsi" w:eastAsiaTheme="minorEastAsia" w:hAnsiTheme="minorHAnsi" w:cstheme="minorBidi"/>
          <w:noProof/>
          <w:sz w:val="22"/>
          <w:szCs w:val="22"/>
        </w:rPr>
      </w:pPr>
      <w:hyperlink w:anchor="_Toc514581269" w:history="1">
        <w:r w:rsidR="007E0D60" w:rsidRPr="00495723">
          <w:rPr>
            <w:rStyle w:val="afffa"/>
            <w:noProof/>
          </w:rPr>
          <w:t>2.8.4. Параметры и сроки разрешенного использования лесов для осуществления рекреационной деятельности</w:t>
        </w:r>
        <w:r w:rsidR="007E0D60" w:rsidRPr="00495723">
          <w:rPr>
            <w:noProof/>
            <w:webHidden/>
          </w:rPr>
          <w:tab/>
        </w:r>
        <w:r w:rsidRPr="00495723">
          <w:rPr>
            <w:noProof/>
            <w:webHidden/>
          </w:rPr>
          <w:fldChar w:fldCharType="begin"/>
        </w:r>
        <w:r w:rsidR="007E0D60" w:rsidRPr="00495723">
          <w:rPr>
            <w:noProof/>
            <w:webHidden/>
          </w:rPr>
          <w:instrText xml:space="preserve"> PAGEREF _Toc514581269 \h </w:instrText>
        </w:r>
        <w:r w:rsidRPr="00495723">
          <w:rPr>
            <w:noProof/>
            <w:webHidden/>
          </w:rPr>
        </w:r>
        <w:r w:rsidRPr="00495723">
          <w:rPr>
            <w:noProof/>
            <w:webHidden/>
          </w:rPr>
          <w:fldChar w:fldCharType="separate"/>
        </w:r>
        <w:r w:rsidR="00495723">
          <w:rPr>
            <w:noProof/>
            <w:webHidden/>
          </w:rPr>
          <w:t>96</w:t>
        </w:r>
        <w:r w:rsidRPr="00495723">
          <w:rPr>
            <w:noProof/>
            <w:webHidden/>
          </w:rPr>
          <w:fldChar w:fldCharType="end"/>
        </w:r>
      </w:hyperlink>
    </w:p>
    <w:p w:rsidR="007E0D60" w:rsidRPr="00495723" w:rsidRDefault="00490BC1">
      <w:pPr>
        <w:pStyle w:val="2b"/>
        <w:tabs>
          <w:tab w:val="right" w:leader="dot" w:pos="9345"/>
        </w:tabs>
        <w:rPr>
          <w:rFonts w:asciiTheme="minorHAnsi" w:eastAsiaTheme="minorEastAsia" w:hAnsiTheme="minorHAnsi" w:cstheme="minorBidi"/>
          <w:b w:val="0"/>
          <w:caps w:val="0"/>
          <w:noProof/>
          <w:sz w:val="22"/>
          <w:szCs w:val="22"/>
        </w:rPr>
      </w:pPr>
      <w:hyperlink w:anchor="_Toc514581270" w:history="1">
        <w:r w:rsidR="007E0D60" w:rsidRPr="00495723">
          <w:rPr>
            <w:rStyle w:val="afffa"/>
            <w:noProof/>
          </w:rPr>
          <w:t>2.9. Нормативы, параметры и сроки разрешенного использования лесов для создания лесных плантаций и их эксплуатации</w:t>
        </w:r>
        <w:r w:rsidR="007E0D60" w:rsidRPr="00495723">
          <w:rPr>
            <w:noProof/>
            <w:webHidden/>
          </w:rPr>
          <w:tab/>
        </w:r>
        <w:r w:rsidRPr="00495723">
          <w:rPr>
            <w:noProof/>
            <w:webHidden/>
          </w:rPr>
          <w:fldChar w:fldCharType="begin"/>
        </w:r>
        <w:r w:rsidR="007E0D60" w:rsidRPr="00495723">
          <w:rPr>
            <w:noProof/>
            <w:webHidden/>
          </w:rPr>
          <w:instrText xml:space="preserve"> PAGEREF _Toc514581270 \h </w:instrText>
        </w:r>
        <w:r w:rsidRPr="00495723">
          <w:rPr>
            <w:noProof/>
            <w:webHidden/>
          </w:rPr>
        </w:r>
        <w:r w:rsidRPr="00495723">
          <w:rPr>
            <w:noProof/>
            <w:webHidden/>
          </w:rPr>
          <w:fldChar w:fldCharType="separate"/>
        </w:r>
        <w:r w:rsidR="00495723">
          <w:rPr>
            <w:noProof/>
            <w:webHidden/>
          </w:rPr>
          <w:t>96</w:t>
        </w:r>
        <w:r w:rsidRPr="00495723">
          <w:rPr>
            <w:noProof/>
            <w:webHidden/>
          </w:rPr>
          <w:fldChar w:fldCharType="end"/>
        </w:r>
      </w:hyperlink>
    </w:p>
    <w:p w:rsidR="007E0D60" w:rsidRPr="00495723" w:rsidRDefault="00490BC1">
      <w:pPr>
        <w:pStyle w:val="2b"/>
        <w:tabs>
          <w:tab w:val="right" w:leader="dot" w:pos="9345"/>
        </w:tabs>
        <w:rPr>
          <w:rFonts w:asciiTheme="minorHAnsi" w:eastAsiaTheme="minorEastAsia" w:hAnsiTheme="minorHAnsi" w:cstheme="minorBidi"/>
          <w:b w:val="0"/>
          <w:caps w:val="0"/>
          <w:noProof/>
          <w:sz w:val="22"/>
          <w:szCs w:val="22"/>
        </w:rPr>
      </w:pPr>
      <w:hyperlink w:anchor="_Toc514581271" w:history="1">
        <w:r w:rsidR="007E0D60" w:rsidRPr="00495723">
          <w:rPr>
            <w:rStyle w:val="afffa"/>
            <w:noProof/>
          </w:rPr>
          <w:t>2.10. Нормативы, параметры и сроки разрешенного использования лесов для выращивания лесных плодовых, ягодных, декоративных растений и лекарственных растений</w:t>
        </w:r>
        <w:r w:rsidR="007E0D60" w:rsidRPr="00495723">
          <w:rPr>
            <w:noProof/>
            <w:webHidden/>
          </w:rPr>
          <w:tab/>
        </w:r>
        <w:r w:rsidRPr="00495723">
          <w:rPr>
            <w:noProof/>
            <w:webHidden/>
          </w:rPr>
          <w:fldChar w:fldCharType="begin"/>
        </w:r>
        <w:r w:rsidR="007E0D60" w:rsidRPr="00495723">
          <w:rPr>
            <w:noProof/>
            <w:webHidden/>
          </w:rPr>
          <w:instrText xml:space="preserve"> PAGEREF _Toc514581271 \h </w:instrText>
        </w:r>
        <w:r w:rsidRPr="00495723">
          <w:rPr>
            <w:noProof/>
            <w:webHidden/>
          </w:rPr>
        </w:r>
        <w:r w:rsidRPr="00495723">
          <w:rPr>
            <w:noProof/>
            <w:webHidden/>
          </w:rPr>
          <w:fldChar w:fldCharType="separate"/>
        </w:r>
        <w:r w:rsidR="00495723">
          <w:rPr>
            <w:noProof/>
            <w:webHidden/>
          </w:rPr>
          <w:t>96</w:t>
        </w:r>
        <w:r w:rsidRPr="00495723">
          <w:rPr>
            <w:noProof/>
            <w:webHidden/>
          </w:rPr>
          <w:fldChar w:fldCharType="end"/>
        </w:r>
      </w:hyperlink>
    </w:p>
    <w:p w:rsidR="007E0D60" w:rsidRPr="00495723" w:rsidRDefault="00490BC1">
      <w:pPr>
        <w:pStyle w:val="2b"/>
        <w:tabs>
          <w:tab w:val="right" w:leader="dot" w:pos="9345"/>
        </w:tabs>
        <w:rPr>
          <w:rFonts w:asciiTheme="minorHAnsi" w:eastAsiaTheme="minorEastAsia" w:hAnsiTheme="minorHAnsi" w:cstheme="minorBidi"/>
          <w:b w:val="0"/>
          <w:caps w:val="0"/>
          <w:noProof/>
          <w:sz w:val="22"/>
          <w:szCs w:val="22"/>
        </w:rPr>
      </w:pPr>
      <w:hyperlink w:anchor="_Toc514581272" w:history="1">
        <w:r w:rsidR="007E0D60" w:rsidRPr="00495723">
          <w:rPr>
            <w:rStyle w:val="afffa"/>
            <w:noProof/>
          </w:rPr>
          <w:t>2.10.1.НОРМАТИВЫ, ПАРАМЕТРЫ И СРОКИ РАЗРЕШЕННОГО ИСПОЛЬЗОВАНИЯ ЛЕСОВ ДЛЯ ВЫРАЩИВАНИЯ ПОСАДОЧНОГО МАТЕРИАЛА ЛЕСНЫХ РАСТЕНИЙ (САЖЕНЦЕВ, СЕЯНЦЕВ)</w:t>
        </w:r>
        <w:r w:rsidR="007E0D60" w:rsidRPr="00495723">
          <w:rPr>
            <w:noProof/>
            <w:webHidden/>
          </w:rPr>
          <w:tab/>
        </w:r>
        <w:r w:rsidRPr="00495723">
          <w:rPr>
            <w:noProof/>
            <w:webHidden/>
          </w:rPr>
          <w:fldChar w:fldCharType="begin"/>
        </w:r>
        <w:r w:rsidR="007E0D60" w:rsidRPr="00495723">
          <w:rPr>
            <w:noProof/>
            <w:webHidden/>
          </w:rPr>
          <w:instrText xml:space="preserve"> PAGEREF _Toc514581272 \h </w:instrText>
        </w:r>
        <w:r w:rsidRPr="00495723">
          <w:rPr>
            <w:noProof/>
            <w:webHidden/>
          </w:rPr>
        </w:r>
        <w:r w:rsidRPr="00495723">
          <w:rPr>
            <w:noProof/>
            <w:webHidden/>
          </w:rPr>
          <w:fldChar w:fldCharType="separate"/>
        </w:r>
        <w:r w:rsidR="00495723">
          <w:rPr>
            <w:noProof/>
            <w:webHidden/>
          </w:rPr>
          <w:t>98</w:t>
        </w:r>
        <w:r w:rsidRPr="00495723">
          <w:rPr>
            <w:noProof/>
            <w:webHidden/>
          </w:rPr>
          <w:fldChar w:fldCharType="end"/>
        </w:r>
      </w:hyperlink>
    </w:p>
    <w:p w:rsidR="007E0D60" w:rsidRPr="00495723" w:rsidRDefault="00490BC1">
      <w:pPr>
        <w:pStyle w:val="2b"/>
        <w:tabs>
          <w:tab w:val="right" w:leader="dot" w:pos="9345"/>
        </w:tabs>
        <w:rPr>
          <w:rFonts w:asciiTheme="minorHAnsi" w:eastAsiaTheme="minorEastAsia" w:hAnsiTheme="minorHAnsi" w:cstheme="minorBidi"/>
          <w:b w:val="0"/>
          <w:caps w:val="0"/>
          <w:noProof/>
          <w:sz w:val="22"/>
          <w:szCs w:val="22"/>
        </w:rPr>
      </w:pPr>
      <w:hyperlink w:anchor="_Toc514581273" w:history="1">
        <w:r w:rsidR="007E0D60" w:rsidRPr="00495723">
          <w:rPr>
            <w:rStyle w:val="afffa"/>
            <w:noProof/>
          </w:rPr>
          <w:t>2.11. Нормативы, параметры и сроки разрешенного использования лесов для  выполнения работ по геологическому изучению недр, для разработки месторождений полезных ископаемых</w:t>
        </w:r>
        <w:r w:rsidR="007E0D60" w:rsidRPr="00495723">
          <w:rPr>
            <w:noProof/>
            <w:webHidden/>
          </w:rPr>
          <w:tab/>
        </w:r>
        <w:r w:rsidRPr="00495723">
          <w:rPr>
            <w:noProof/>
            <w:webHidden/>
          </w:rPr>
          <w:fldChar w:fldCharType="begin"/>
        </w:r>
        <w:r w:rsidR="007E0D60" w:rsidRPr="00495723">
          <w:rPr>
            <w:noProof/>
            <w:webHidden/>
          </w:rPr>
          <w:instrText xml:space="preserve"> PAGEREF _Toc514581273 \h </w:instrText>
        </w:r>
        <w:r w:rsidRPr="00495723">
          <w:rPr>
            <w:noProof/>
            <w:webHidden/>
          </w:rPr>
        </w:r>
        <w:r w:rsidRPr="00495723">
          <w:rPr>
            <w:noProof/>
            <w:webHidden/>
          </w:rPr>
          <w:fldChar w:fldCharType="separate"/>
        </w:r>
        <w:r w:rsidR="00495723">
          <w:rPr>
            <w:noProof/>
            <w:webHidden/>
          </w:rPr>
          <w:t>102</w:t>
        </w:r>
        <w:r w:rsidRPr="00495723">
          <w:rPr>
            <w:noProof/>
            <w:webHidden/>
          </w:rPr>
          <w:fldChar w:fldCharType="end"/>
        </w:r>
      </w:hyperlink>
    </w:p>
    <w:p w:rsidR="007E0D60" w:rsidRPr="00495723" w:rsidRDefault="00490BC1">
      <w:pPr>
        <w:pStyle w:val="2b"/>
        <w:tabs>
          <w:tab w:val="right" w:leader="dot" w:pos="9345"/>
        </w:tabs>
        <w:rPr>
          <w:rFonts w:asciiTheme="minorHAnsi" w:eastAsiaTheme="minorEastAsia" w:hAnsiTheme="minorHAnsi" w:cstheme="minorBidi"/>
          <w:b w:val="0"/>
          <w:caps w:val="0"/>
          <w:noProof/>
          <w:sz w:val="22"/>
          <w:szCs w:val="22"/>
        </w:rPr>
      </w:pPr>
      <w:hyperlink w:anchor="_Toc514581274" w:history="1">
        <w:r w:rsidR="007E0D60" w:rsidRPr="00495723">
          <w:rPr>
            <w:rStyle w:val="afffa"/>
            <w:noProof/>
          </w:rPr>
          <w:t>2.12. Нормативы, параметры и сроки разрешенного использования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007E0D60" w:rsidRPr="00495723">
          <w:rPr>
            <w:noProof/>
            <w:webHidden/>
          </w:rPr>
          <w:tab/>
        </w:r>
        <w:r w:rsidRPr="00495723">
          <w:rPr>
            <w:noProof/>
            <w:webHidden/>
          </w:rPr>
          <w:fldChar w:fldCharType="begin"/>
        </w:r>
        <w:r w:rsidR="007E0D60" w:rsidRPr="00495723">
          <w:rPr>
            <w:noProof/>
            <w:webHidden/>
          </w:rPr>
          <w:instrText xml:space="preserve"> PAGEREF _Toc514581274 \h </w:instrText>
        </w:r>
        <w:r w:rsidRPr="00495723">
          <w:rPr>
            <w:noProof/>
            <w:webHidden/>
          </w:rPr>
        </w:r>
        <w:r w:rsidRPr="00495723">
          <w:rPr>
            <w:noProof/>
            <w:webHidden/>
          </w:rPr>
          <w:fldChar w:fldCharType="separate"/>
        </w:r>
        <w:r w:rsidR="00495723">
          <w:rPr>
            <w:noProof/>
            <w:webHidden/>
          </w:rPr>
          <w:t>105</w:t>
        </w:r>
        <w:r w:rsidRPr="00495723">
          <w:rPr>
            <w:noProof/>
            <w:webHidden/>
          </w:rPr>
          <w:fldChar w:fldCharType="end"/>
        </w:r>
      </w:hyperlink>
    </w:p>
    <w:p w:rsidR="007E0D60" w:rsidRPr="00495723" w:rsidRDefault="00490BC1">
      <w:pPr>
        <w:pStyle w:val="2b"/>
        <w:tabs>
          <w:tab w:val="right" w:leader="dot" w:pos="9345"/>
        </w:tabs>
        <w:rPr>
          <w:rFonts w:asciiTheme="minorHAnsi" w:eastAsiaTheme="minorEastAsia" w:hAnsiTheme="minorHAnsi" w:cstheme="minorBidi"/>
          <w:b w:val="0"/>
          <w:caps w:val="0"/>
          <w:noProof/>
          <w:sz w:val="22"/>
          <w:szCs w:val="22"/>
        </w:rPr>
      </w:pPr>
      <w:hyperlink w:anchor="_Toc514581275" w:history="1">
        <w:r w:rsidR="007E0D60" w:rsidRPr="00495723">
          <w:rPr>
            <w:rStyle w:val="afffa"/>
            <w:noProof/>
          </w:rPr>
          <w:t>2.13. Нормативы, параметры и сроки разрешенного использования лесов для строительства, реконструкции, эксплуатации линейных объектов</w:t>
        </w:r>
        <w:r w:rsidR="007E0D60" w:rsidRPr="00495723">
          <w:rPr>
            <w:noProof/>
            <w:webHidden/>
          </w:rPr>
          <w:tab/>
        </w:r>
        <w:r w:rsidRPr="00495723">
          <w:rPr>
            <w:noProof/>
            <w:webHidden/>
          </w:rPr>
          <w:fldChar w:fldCharType="begin"/>
        </w:r>
        <w:r w:rsidR="007E0D60" w:rsidRPr="00495723">
          <w:rPr>
            <w:noProof/>
            <w:webHidden/>
          </w:rPr>
          <w:instrText xml:space="preserve"> PAGEREF _Toc514581275 \h </w:instrText>
        </w:r>
        <w:r w:rsidRPr="00495723">
          <w:rPr>
            <w:noProof/>
            <w:webHidden/>
          </w:rPr>
        </w:r>
        <w:r w:rsidRPr="00495723">
          <w:rPr>
            <w:noProof/>
            <w:webHidden/>
          </w:rPr>
          <w:fldChar w:fldCharType="separate"/>
        </w:r>
        <w:r w:rsidR="00495723">
          <w:rPr>
            <w:noProof/>
            <w:webHidden/>
          </w:rPr>
          <w:t>107</w:t>
        </w:r>
        <w:r w:rsidRPr="00495723">
          <w:rPr>
            <w:noProof/>
            <w:webHidden/>
          </w:rPr>
          <w:fldChar w:fldCharType="end"/>
        </w:r>
      </w:hyperlink>
    </w:p>
    <w:p w:rsidR="007E0D60" w:rsidRPr="00495723" w:rsidRDefault="00490BC1">
      <w:pPr>
        <w:pStyle w:val="2b"/>
        <w:tabs>
          <w:tab w:val="right" w:leader="dot" w:pos="9345"/>
        </w:tabs>
        <w:rPr>
          <w:rFonts w:asciiTheme="minorHAnsi" w:eastAsiaTheme="minorEastAsia" w:hAnsiTheme="minorHAnsi" w:cstheme="minorBidi"/>
          <w:b w:val="0"/>
          <w:caps w:val="0"/>
          <w:noProof/>
          <w:sz w:val="22"/>
          <w:szCs w:val="22"/>
        </w:rPr>
      </w:pPr>
      <w:hyperlink w:anchor="_Toc514581276" w:history="1">
        <w:r w:rsidR="007E0D60" w:rsidRPr="00495723">
          <w:rPr>
            <w:rStyle w:val="afffa"/>
            <w:noProof/>
          </w:rPr>
          <w:t>2.14. Нормативы, параметры и сроки разрешенного использования лесов для переработки древесины и иных лесных ресурсов</w:t>
        </w:r>
        <w:r w:rsidR="007E0D60" w:rsidRPr="00495723">
          <w:rPr>
            <w:noProof/>
            <w:webHidden/>
          </w:rPr>
          <w:tab/>
        </w:r>
        <w:r w:rsidRPr="00495723">
          <w:rPr>
            <w:noProof/>
            <w:webHidden/>
          </w:rPr>
          <w:fldChar w:fldCharType="begin"/>
        </w:r>
        <w:r w:rsidR="007E0D60" w:rsidRPr="00495723">
          <w:rPr>
            <w:noProof/>
            <w:webHidden/>
          </w:rPr>
          <w:instrText xml:space="preserve"> PAGEREF _Toc514581276 \h </w:instrText>
        </w:r>
        <w:r w:rsidRPr="00495723">
          <w:rPr>
            <w:noProof/>
            <w:webHidden/>
          </w:rPr>
        </w:r>
        <w:r w:rsidRPr="00495723">
          <w:rPr>
            <w:noProof/>
            <w:webHidden/>
          </w:rPr>
          <w:fldChar w:fldCharType="separate"/>
        </w:r>
        <w:r w:rsidR="00495723">
          <w:rPr>
            <w:noProof/>
            <w:webHidden/>
          </w:rPr>
          <w:t>117</w:t>
        </w:r>
        <w:r w:rsidRPr="00495723">
          <w:rPr>
            <w:noProof/>
            <w:webHidden/>
          </w:rPr>
          <w:fldChar w:fldCharType="end"/>
        </w:r>
      </w:hyperlink>
    </w:p>
    <w:p w:rsidR="007E0D60" w:rsidRPr="00495723" w:rsidRDefault="00490BC1">
      <w:pPr>
        <w:pStyle w:val="2b"/>
        <w:tabs>
          <w:tab w:val="right" w:leader="dot" w:pos="9345"/>
        </w:tabs>
        <w:rPr>
          <w:rFonts w:asciiTheme="minorHAnsi" w:eastAsiaTheme="minorEastAsia" w:hAnsiTheme="minorHAnsi" w:cstheme="minorBidi"/>
          <w:b w:val="0"/>
          <w:caps w:val="0"/>
          <w:noProof/>
          <w:sz w:val="22"/>
          <w:szCs w:val="22"/>
        </w:rPr>
      </w:pPr>
      <w:hyperlink w:anchor="_Toc514581277" w:history="1">
        <w:r w:rsidR="007E0D60" w:rsidRPr="00495723">
          <w:rPr>
            <w:rStyle w:val="afffa"/>
            <w:noProof/>
          </w:rPr>
          <w:t>2.15. нормативы, параметры и сроки использования лесов для осуществления религиозной деятельности</w:t>
        </w:r>
        <w:r w:rsidR="007E0D60" w:rsidRPr="00495723">
          <w:rPr>
            <w:noProof/>
            <w:webHidden/>
          </w:rPr>
          <w:tab/>
        </w:r>
        <w:r w:rsidRPr="00495723">
          <w:rPr>
            <w:noProof/>
            <w:webHidden/>
          </w:rPr>
          <w:fldChar w:fldCharType="begin"/>
        </w:r>
        <w:r w:rsidR="007E0D60" w:rsidRPr="00495723">
          <w:rPr>
            <w:noProof/>
            <w:webHidden/>
          </w:rPr>
          <w:instrText xml:space="preserve"> PAGEREF _Toc514581277 \h </w:instrText>
        </w:r>
        <w:r w:rsidRPr="00495723">
          <w:rPr>
            <w:noProof/>
            <w:webHidden/>
          </w:rPr>
        </w:r>
        <w:r w:rsidRPr="00495723">
          <w:rPr>
            <w:noProof/>
            <w:webHidden/>
          </w:rPr>
          <w:fldChar w:fldCharType="separate"/>
        </w:r>
        <w:r w:rsidR="00495723">
          <w:rPr>
            <w:noProof/>
            <w:webHidden/>
          </w:rPr>
          <w:t>117</w:t>
        </w:r>
        <w:r w:rsidRPr="00495723">
          <w:rPr>
            <w:noProof/>
            <w:webHidden/>
          </w:rPr>
          <w:fldChar w:fldCharType="end"/>
        </w:r>
      </w:hyperlink>
    </w:p>
    <w:p w:rsidR="007E0D60" w:rsidRPr="00495723" w:rsidRDefault="00490BC1">
      <w:pPr>
        <w:pStyle w:val="2b"/>
        <w:tabs>
          <w:tab w:val="right" w:leader="dot" w:pos="9345"/>
        </w:tabs>
        <w:rPr>
          <w:rFonts w:asciiTheme="minorHAnsi" w:eastAsiaTheme="minorEastAsia" w:hAnsiTheme="minorHAnsi" w:cstheme="minorBidi"/>
          <w:b w:val="0"/>
          <w:caps w:val="0"/>
          <w:noProof/>
          <w:sz w:val="22"/>
          <w:szCs w:val="22"/>
        </w:rPr>
      </w:pPr>
      <w:hyperlink w:anchor="_Toc514581278" w:history="1">
        <w:r w:rsidR="007E0D60" w:rsidRPr="00495723">
          <w:rPr>
            <w:rStyle w:val="afffa"/>
            <w:noProof/>
          </w:rPr>
          <w:t>2.16. Требования к охране, защите  и воспроизводству лесов</w:t>
        </w:r>
        <w:r w:rsidR="007E0D60" w:rsidRPr="00495723">
          <w:rPr>
            <w:noProof/>
            <w:webHidden/>
          </w:rPr>
          <w:tab/>
        </w:r>
        <w:r w:rsidRPr="00495723">
          <w:rPr>
            <w:noProof/>
            <w:webHidden/>
          </w:rPr>
          <w:fldChar w:fldCharType="begin"/>
        </w:r>
        <w:r w:rsidR="007E0D60" w:rsidRPr="00495723">
          <w:rPr>
            <w:noProof/>
            <w:webHidden/>
          </w:rPr>
          <w:instrText xml:space="preserve"> PAGEREF _Toc514581278 \h </w:instrText>
        </w:r>
        <w:r w:rsidRPr="00495723">
          <w:rPr>
            <w:noProof/>
            <w:webHidden/>
          </w:rPr>
        </w:r>
        <w:r w:rsidRPr="00495723">
          <w:rPr>
            <w:noProof/>
            <w:webHidden/>
          </w:rPr>
          <w:fldChar w:fldCharType="separate"/>
        </w:r>
        <w:r w:rsidR="00495723">
          <w:rPr>
            <w:noProof/>
            <w:webHidden/>
          </w:rPr>
          <w:t>118</w:t>
        </w:r>
        <w:r w:rsidRPr="00495723">
          <w:rPr>
            <w:noProof/>
            <w:webHidden/>
          </w:rPr>
          <w:fldChar w:fldCharType="end"/>
        </w:r>
      </w:hyperlink>
    </w:p>
    <w:p w:rsidR="007E0D60" w:rsidRPr="00495723" w:rsidRDefault="00490BC1">
      <w:pPr>
        <w:pStyle w:val="37"/>
        <w:tabs>
          <w:tab w:val="right" w:leader="dot" w:pos="9345"/>
        </w:tabs>
        <w:rPr>
          <w:rFonts w:asciiTheme="minorHAnsi" w:eastAsiaTheme="minorEastAsia" w:hAnsiTheme="minorHAnsi" w:cstheme="minorBidi"/>
          <w:noProof/>
          <w:sz w:val="22"/>
          <w:szCs w:val="22"/>
        </w:rPr>
      </w:pPr>
      <w:hyperlink w:anchor="_Toc514581279" w:history="1">
        <w:r w:rsidR="007E0D60" w:rsidRPr="00495723">
          <w:rPr>
            <w:rStyle w:val="afffa"/>
            <w:noProof/>
          </w:rPr>
          <w:t>2.16.1. Требования к мерам пожарной безопасности в лесах, охране лесов от загрязнения радиоактивными веществами и иного негативного воздействия</w:t>
        </w:r>
        <w:r w:rsidR="007E0D60" w:rsidRPr="00495723">
          <w:rPr>
            <w:noProof/>
            <w:webHidden/>
          </w:rPr>
          <w:tab/>
        </w:r>
        <w:r w:rsidRPr="00495723">
          <w:rPr>
            <w:noProof/>
            <w:webHidden/>
          </w:rPr>
          <w:fldChar w:fldCharType="begin"/>
        </w:r>
        <w:r w:rsidR="007E0D60" w:rsidRPr="00495723">
          <w:rPr>
            <w:noProof/>
            <w:webHidden/>
          </w:rPr>
          <w:instrText xml:space="preserve"> PAGEREF _Toc514581279 \h </w:instrText>
        </w:r>
        <w:r w:rsidRPr="00495723">
          <w:rPr>
            <w:noProof/>
            <w:webHidden/>
          </w:rPr>
        </w:r>
        <w:r w:rsidRPr="00495723">
          <w:rPr>
            <w:noProof/>
            <w:webHidden/>
          </w:rPr>
          <w:fldChar w:fldCharType="separate"/>
        </w:r>
        <w:r w:rsidR="00495723">
          <w:rPr>
            <w:noProof/>
            <w:webHidden/>
          </w:rPr>
          <w:t>118</w:t>
        </w:r>
        <w:r w:rsidRPr="00495723">
          <w:rPr>
            <w:noProof/>
            <w:webHidden/>
          </w:rPr>
          <w:fldChar w:fldCharType="end"/>
        </w:r>
      </w:hyperlink>
    </w:p>
    <w:p w:rsidR="007E0D60" w:rsidRPr="00495723" w:rsidRDefault="00490BC1">
      <w:pPr>
        <w:pStyle w:val="37"/>
        <w:tabs>
          <w:tab w:val="right" w:leader="dot" w:pos="9345"/>
        </w:tabs>
        <w:rPr>
          <w:rFonts w:asciiTheme="minorHAnsi" w:eastAsiaTheme="minorEastAsia" w:hAnsiTheme="minorHAnsi" w:cstheme="minorBidi"/>
          <w:noProof/>
          <w:sz w:val="22"/>
          <w:szCs w:val="22"/>
        </w:rPr>
      </w:pPr>
      <w:hyperlink w:anchor="_Toc514581280" w:history="1">
        <w:r w:rsidR="007E0D60" w:rsidRPr="00495723">
          <w:rPr>
            <w:rStyle w:val="afffa"/>
            <w:noProof/>
          </w:rPr>
          <w:t>2.16.2. Требования к защите лесов</w:t>
        </w:r>
        <w:r w:rsidR="007E0D60" w:rsidRPr="00495723">
          <w:rPr>
            <w:noProof/>
            <w:webHidden/>
          </w:rPr>
          <w:tab/>
        </w:r>
        <w:r w:rsidRPr="00495723">
          <w:rPr>
            <w:noProof/>
            <w:webHidden/>
          </w:rPr>
          <w:fldChar w:fldCharType="begin"/>
        </w:r>
        <w:r w:rsidR="007E0D60" w:rsidRPr="00495723">
          <w:rPr>
            <w:noProof/>
            <w:webHidden/>
          </w:rPr>
          <w:instrText xml:space="preserve"> PAGEREF _Toc514581280 \h </w:instrText>
        </w:r>
        <w:r w:rsidRPr="00495723">
          <w:rPr>
            <w:noProof/>
            <w:webHidden/>
          </w:rPr>
        </w:r>
        <w:r w:rsidRPr="00495723">
          <w:rPr>
            <w:noProof/>
            <w:webHidden/>
          </w:rPr>
          <w:fldChar w:fldCharType="separate"/>
        </w:r>
        <w:r w:rsidR="00495723">
          <w:rPr>
            <w:noProof/>
            <w:webHidden/>
          </w:rPr>
          <w:t>131</w:t>
        </w:r>
        <w:r w:rsidRPr="00495723">
          <w:rPr>
            <w:noProof/>
            <w:webHidden/>
          </w:rPr>
          <w:fldChar w:fldCharType="end"/>
        </w:r>
      </w:hyperlink>
    </w:p>
    <w:p w:rsidR="007E0D60" w:rsidRPr="00495723" w:rsidRDefault="00490BC1">
      <w:pPr>
        <w:pStyle w:val="37"/>
        <w:tabs>
          <w:tab w:val="right" w:leader="dot" w:pos="9345"/>
        </w:tabs>
        <w:rPr>
          <w:rFonts w:asciiTheme="minorHAnsi" w:eastAsiaTheme="minorEastAsia" w:hAnsiTheme="minorHAnsi" w:cstheme="minorBidi"/>
          <w:noProof/>
          <w:sz w:val="22"/>
          <w:szCs w:val="22"/>
        </w:rPr>
      </w:pPr>
      <w:hyperlink w:anchor="_Toc514581281" w:history="1">
        <w:r w:rsidR="007E0D60" w:rsidRPr="00495723">
          <w:rPr>
            <w:rStyle w:val="afffa"/>
            <w:noProof/>
          </w:rPr>
          <w:t>2.16.3. Требования к воспроизводству лесов</w:t>
        </w:r>
        <w:r w:rsidR="007E0D60" w:rsidRPr="00495723">
          <w:rPr>
            <w:noProof/>
            <w:webHidden/>
          </w:rPr>
          <w:tab/>
        </w:r>
        <w:r w:rsidRPr="00495723">
          <w:rPr>
            <w:noProof/>
            <w:webHidden/>
          </w:rPr>
          <w:fldChar w:fldCharType="begin"/>
        </w:r>
        <w:r w:rsidR="007E0D60" w:rsidRPr="00495723">
          <w:rPr>
            <w:noProof/>
            <w:webHidden/>
          </w:rPr>
          <w:instrText xml:space="preserve"> PAGEREF _Toc514581281 \h </w:instrText>
        </w:r>
        <w:r w:rsidRPr="00495723">
          <w:rPr>
            <w:noProof/>
            <w:webHidden/>
          </w:rPr>
        </w:r>
        <w:r w:rsidRPr="00495723">
          <w:rPr>
            <w:noProof/>
            <w:webHidden/>
          </w:rPr>
          <w:fldChar w:fldCharType="separate"/>
        </w:r>
        <w:r w:rsidR="00495723">
          <w:rPr>
            <w:noProof/>
            <w:webHidden/>
          </w:rPr>
          <w:t>151</w:t>
        </w:r>
        <w:r w:rsidRPr="00495723">
          <w:rPr>
            <w:noProof/>
            <w:webHidden/>
          </w:rPr>
          <w:fldChar w:fldCharType="end"/>
        </w:r>
      </w:hyperlink>
    </w:p>
    <w:p w:rsidR="007E0D60" w:rsidRPr="00495723" w:rsidRDefault="00490BC1">
      <w:pPr>
        <w:pStyle w:val="2b"/>
        <w:tabs>
          <w:tab w:val="right" w:leader="dot" w:pos="9345"/>
        </w:tabs>
        <w:rPr>
          <w:rFonts w:asciiTheme="minorHAnsi" w:eastAsiaTheme="minorEastAsia" w:hAnsiTheme="minorHAnsi" w:cstheme="minorBidi"/>
          <w:b w:val="0"/>
          <w:caps w:val="0"/>
          <w:noProof/>
          <w:sz w:val="22"/>
          <w:szCs w:val="22"/>
        </w:rPr>
      </w:pPr>
      <w:hyperlink w:anchor="_Toc514581282" w:history="1">
        <w:r w:rsidR="007E0D60" w:rsidRPr="00495723">
          <w:rPr>
            <w:rStyle w:val="afffa"/>
            <w:noProof/>
          </w:rPr>
          <w:t>2.17. Особенности требований к использованию лесов по лесорастительным зонам и лесным районам</w:t>
        </w:r>
        <w:r w:rsidR="007E0D60" w:rsidRPr="00495723">
          <w:rPr>
            <w:noProof/>
            <w:webHidden/>
          </w:rPr>
          <w:tab/>
        </w:r>
        <w:r w:rsidRPr="00495723">
          <w:rPr>
            <w:noProof/>
            <w:webHidden/>
          </w:rPr>
          <w:fldChar w:fldCharType="begin"/>
        </w:r>
        <w:r w:rsidR="007E0D60" w:rsidRPr="00495723">
          <w:rPr>
            <w:noProof/>
            <w:webHidden/>
          </w:rPr>
          <w:instrText xml:space="preserve"> PAGEREF _Toc514581282 \h </w:instrText>
        </w:r>
        <w:r w:rsidRPr="00495723">
          <w:rPr>
            <w:noProof/>
            <w:webHidden/>
          </w:rPr>
        </w:r>
        <w:r w:rsidRPr="00495723">
          <w:rPr>
            <w:noProof/>
            <w:webHidden/>
          </w:rPr>
          <w:fldChar w:fldCharType="separate"/>
        </w:r>
        <w:r w:rsidR="00495723">
          <w:rPr>
            <w:noProof/>
            <w:webHidden/>
          </w:rPr>
          <w:t>158</w:t>
        </w:r>
        <w:r w:rsidRPr="00495723">
          <w:rPr>
            <w:noProof/>
            <w:webHidden/>
          </w:rPr>
          <w:fldChar w:fldCharType="end"/>
        </w:r>
      </w:hyperlink>
    </w:p>
    <w:p w:rsidR="007E0D60" w:rsidRPr="00495723" w:rsidRDefault="00490BC1">
      <w:pPr>
        <w:pStyle w:val="12"/>
        <w:tabs>
          <w:tab w:val="right" w:leader="dot" w:pos="9345"/>
        </w:tabs>
        <w:rPr>
          <w:rFonts w:asciiTheme="minorHAnsi" w:eastAsiaTheme="minorEastAsia" w:hAnsiTheme="minorHAnsi" w:cstheme="minorBidi"/>
          <w:b w:val="0"/>
          <w:noProof/>
          <w:sz w:val="22"/>
          <w:szCs w:val="22"/>
        </w:rPr>
      </w:pPr>
      <w:hyperlink w:anchor="_Toc514581283" w:history="1">
        <w:r w:rsidR="007E0D60" w:rsidRPr="00495723">
          <w:rPr>
            <w:rStyle w:val="afffa"/>
            <w:noProof/>
          </w:rPr>
          <w:t>ГЛАВА 3</w:t>
        </w:r>
        <w:r w:rsidR="007E0D60" w:rsidRPr="00495723">
          <w:rPr>
            <w:noProof/>
            <w:webHidden/>
          </w:rPr>
          <w:tab/>
        </w:r>
        <w:r w:rsidRPr="00495723">
          <w:rPr>
            <w:noProof/>
            <w:webHidden/>
          </w:rPr>
          <w:fldChar w:fldCharType="begin"/>
        </w:r>
        <w:r w:rsidR="007E0D60" w:rsidRPr="00495723">
          <w:rPr>
            <w:noProof/>
            <w:webHidden/>
          </w:rPr>
          <w:instrText xml:space="preserve"> PAGEREF _Toc514581283 \h </w:instrText>
        </w:r>
        <w:r w:rsidRPr="00495723">
          <w:rPr>
            <w:noProof/>
            <w:webHidden/>
          </w:rPr>
        </w:r>
        <w:r w:rsidRPr="00495723">
          <w:rPr>
            <w:noProof/>
            <w:webHidden/>
          </w:rPr>
          <w:fldChar w:fldCharType="separate"/>
        </w:r>
        <w:r w:rsidR="00495723">
          <w:rPr>
            <w:noProof/>
            <w:webHidden/>
          </w:rPr>
          <w:t>159</w:t>
        </w:r>
        <w:r w:rsidRPr="00495723">
          <w:rPr>
            <w:noProof/>
            <w:webHidden/>
          </w:rPr>
          <w:fldChar w:fldCharType="end"/>
        </w:r>
      </w:hyperlink>
    </w:p>
    <w:p w:rsidR="007E0D60" w:rsidRPr="00495723" w:rsidRDefault="00490BC1">
      <w:pPr>
        <w:pStyle w:val="2b"/>
        <w:tabs>
          <w:tab w:val="right" w:leader="dot" w:pos="9345"/>
        </w:tabs>
        <w:rPr>
          <w:rFonts w:asciiTheme="minorHAnsi" w:eastAsiaTheme="minorEastAsia" w:hAnsiTheme="minorHAnsi" w:cstheme="minorBidi"/>
          <w:b w:val="0"/>
          <w:caps w:val="0"/>
          <w:noProof/>
          <w:sz w:val="22"/>
          <w:szCs w:val="22"/>
        </w:rPr>
      </w:pPr>
      <w:hyperlink w:anchor="_Toc514581284" w:history="1">
        <w:r w:rsidR="007E0D60" w:rsidRPr="00495723">
          <w:rPr>
            <w:rStyle w:val="afffa"/>
            <w:noProof/>
          </w:rPr>
          <w:t>3.1. Ограничения по видам целевого назначения лесов и по видам использования лесов</w:t>
        </w:r>
        <w:r w:rsidR="007E0D60" w:rsidRPr="00495723">
          <w:rPr>
            <w:noProof/>
            <w:webHidden/>
          </w:rPr>
          <w:tab/>
        </w:r>
        <w:r w:rsidRPr="00495723">
          <w:rPr>
            <w:noProof/>
            <w:webHidden/>
          </w:rPr>
          <w:fldChar w:fldCharType="begin"/>
        </w:r>
        <w:r w:rsidR="007E0D60" w:rsidRPr="00495723">
          <w:rPr>
            <w:noProof/>
            <w:webHidden/>
          </w:rPr>
          <w:instrText xml:space="preserve"> PAGEREF _Toc514581284 \h </w:instrText>
        </w:r>
        <w:r w:rsidRPr="00495723">
          <w:rPr>
            <w:noProof/>
            <w:webHidden/>
          </w:rPr>
        </w:r>
        <w:r w:rsidRPr="00495723">
          <w:rPr>
            <w:noProof/>
            <w:webHidden/>
          </w:rPr>
          <w:fldChar w:fldCharType="separate"/>
        </w:r>
        <w:r w:rsidR="00495723">
          <w:rPr>
            <w:noProof/>
            <w:webHidden/>
          </w:rPr>
          <w:t>159</w:t>
        </w:r>
        <w:r w:rsidRPr="00495723">
          <w:rPr>
            <w:noProof/>
            <w:webHidden/>
          </w:rPr>
          <w:fldChar w:fldCharType="end"/>
        </w:r>
      </w:hyperlink>
    </w:p>
    <w:p w:rsidR="007E0D60" w:rsidRPr="00495723" w:rsidRDefault="00490BC1">
      <w:pPr>
        <w:pStyle w:val="2b"/>
        <w:tabs>
          <w:tab w:val="right" w:leader="dot" w:pos="9345"/>
        </w:tabs>
        <w:rPr>
          <w:rFonts w:asciiTheme="minorHAnsi" w:eastAsiaTheme="minorEastAsia" w:hAnsiTheme="minorHAnsi" w:cstheme="minorBidi"/>
          <w:b w:val="0"/>
          <w:caps w:val="0"/>
          <w:noProof/>
          <w:sz w:val="22"/>
          <w:szCs w:val="22"/>
        </w:rPr>
      </w:pPr>
      <w:hyperlink w:anchor="_Toc514581285" w:history="1">
        <w:r w:rsidR="007E0D60" w:rsidRPr="00495723">
          <w:rPr>
            <w:rStyle w:val="afffa"/>
            <w:noProof/>
          </w:rPr>
          <w:t>3.2. Ограничения по видам особо защитных участков</w:t>
        </w:r>
        <w:r w:rsidR="007E0D60" w:rsidRPr="00495723">
          <w:rPr>
            <w:noProof/>
            <w:webHidden/>
          </w:rPr>
          <w:tab/>
        </w:r>
        <w:r w:rsidRPr="00495723">
          <w:rPr>
            <w:noProof/>
            <w:webHidden/>
          </w:rPr>
          <w:fldChar w:fldCharType="begin"/>
        </w:r>
        <w:r w:rsidR="007E0D60" w:rsidRPr="00495723">
          <w:rPr>
            <w:noProof/>
            <w:webHidden/>
          </w:rPr>
          <w:instrText xml:space="preserve"> PAGEREF _Toc514581285 \h </w:instrText>
        </w:r>
        <w:r w:rsidRPr="00495723">
          <w:rPr>
            <w:noProof/>
            <w:webHidden/>
          </w:rPr>
        </w:r>
        <w:r w:rsidRPr="00495723">
          <w:rPr>
            <w:noProof/>
            <w:webHidden/>
          </w:rPr>
          <w:fldChar w:fldCharType="separate"/>
        </w:r>
        <w:r w:rsidR="00495723">
          <w:rPr>
            <w:noProof/>
            <w:webHidden/>
          </w:rPr>
          <w:t>162</w:t>
        </w:r>
        <w:r w:rsidRPr="00495723">
          <w:rPr>
            <w:noProof/>
            <w:webHidden/>
          </w:rPr>
          <w:fldChar w:fldCharType="end"/>
        </w:r>
      </w:hyperlink>
    </w:p>
    <w:p w:rsidR="007E0D60" w:rsidRPr="00495723" w:rsidRDefault="00490BC1">
      <w:pPr>
        <w:pStyle w:val="2b"/>
        <w:tabs>
          <w:tab w:val="right" w:leader="dot" w:pos="9345"/>
        </w:tabs>
        <w:rPr>
          <w:rFonts w:asciiTheme="minorHAnsi" w:eastAsiaTheme="minorEastAsia" w:hAnsiTheme="minorHAnsi" w:cstheme="minorBidi"/>
          <w:b w:val="0"/>
          <w:caps w:val="0"/>
          <w:noProof/>
          <w:sz w:val="22"/>
          <w:szCs w:val="22"/>
        </w:rPr>
      </w:pPr>
      <w:hyperlink w:anchor="_Toc514581286" w:history="1">
        <w:r w:rsidR="007E0D60" w:rsidRPr="00495723">
          <w:rPr>
            <w:rStyle w:val="afffa"/>
            <w:noProof/>
          </w:rPr>
          <w:t>3.3. Ограничения по видам использования лесов</w:t>
        </w:r>
        <w:r w:rsidR="007E0D60" w:rsidRPr="00495723">
          <w:rPr>
            <w:noProof/>
            <w:webHidden/>
          </w:rPr>
          <w:tab/>
        </w:r>
        <w:r w:rsidRPr="00495723">
          <w:rPr>
            <w:noProof/>
            <w:webHidden/>
          </w:rPr>
          <w:fldChar w:fldCharType="begin"/>
        </w:r>
        <w:r w:rsidR="007E0D60" w:rsidRPr="00495723">
          <w:rPr>
            <w:noProof/>
            <w:webHidden/>
          </w:rPr>
          <w:instrText xml:space="preserve"> PAGEREF _Toc514581286 \h </w:instrText>
        </w:r>
        <w:r w:rsidRPr="00495723">
          <w:rPr>
            <w:noProof/>
            <w:webHidden/>
          </w:rPr>
        </w:r>
        <w:r w:rsidRPr="00495723">
          <w:rPr>
            <w:noProof/>
            <w:webHidden/>
          </w:rPr>
          <w:fldChar w:fldCharType="separate"/>
        </w:r>
        <w:r w:rsidR="00495723">
          <w:rPr>
            <w:noProof/>
            <w:webHidden/>
          </w:rPr>
          <w:t>163</w:t>
        </w:r>
        <w:r w:rsidRPr="00495723">
          <w:rPr>
            <w:noProof/>
            <w:webHidden/>
          </w:rPr>
          <w:fldChar w:fldCharType="end"/>
        </w:r>
      </w:hyperlink>
    </w:p>
    <w:p w:rsidR="007E0D60" w:rsidRPr="00495723" w:rsidRDefault="00490BC1">
      <w:pPr>
        <w:pStyle w:val="12"/>
        <w:tabs>
          <w:tab w:val="right" w:leader="dot" w:pos="9345"/>
        </w:tabs>
        <w:rPr>
          <w:rFonts w:asciiTheme="minorHAnsi" w:eastAsiaTheme="minorEastAsia" w:hAnsiTheme="minorHAnsi" w:cstheme="minorBidi"/>
          <w:b w:val="0"/>
          <w:noProof/>
          <w:sz w:val="22"/>
          <w:szCs w:val="22"/>
        </w:rPr>
      </w:pPr>
      <w:hyperlink w:anchor="_Toc514581287" w:history="1">
        <w:r w:rsidR="007E0D60" w:rsidRPr="00495723">
          <w:rPr>
            <w:rStyle w:val="afffa"/>
            <w:noProof/>
          </w:rPr>
          <w:t>ПРИЛОЖЕНИЯ</w:t>
        </w:r>
        <w:r w:rsidR="007E0D60" w:rsidRPr="00495723">
          <w:rPr>
            <w:noProof/>
            <w:webHidden/>
          </w:rPr>
          <w:tab/>
        </w:r>
        <w:r w:rsidRPr="00495723">
          <w:rPr>
            <w:noProof/>
            <w:webHidden/>
          </w:rPr>
          <w:fldChar w:fldCharType="begin"/>
        </w:r>
        <w:r w:rsidR="007E0D60" w:rsidRPr="00495723">
          <w:rPr>
            <w:noProof/>
            <w:webHidden/>
          </w:rPr>
          <w:instrText xml:space="preserve"> PAGEREF _Toc514581287 \h </w:instrText>
        </w:r>
        <w:r w:rsidRPr="00495723">
          <w:rPr>
            <w:noProof/>
            <w:webHidden/>
          </w:rPr>
        </w:r>
        <w:r w:rsidRPr="00495723">
          <w:rPr>
            <w:noProof/>
            <w:webHidden/>
          </w:rPr>
          <w:fldChar w:fldCharType="separate"/>
        </w:r>
        <w:r w:rsidR="00495723">
          <w:rPr>
            <w:noProof/>
            <w:webHidden/>
          </w:rPr>
          <w:t>175</w:t>
        </w:r>
        <w:r w:rsidRPr="00495723">
          <w:rPr>
            <w:noProof/>
            <w:webHidden/>
          </w:rPr>
          <w:fldChar w:fldCharType="end"/>
        </w:r>
      </w:hyperlink>
    </w:p>
    <w:p w:rsidR="00CD7B14" w:rsidRPr="00495723" w:rsidRDefault="00490BC1" w:rsidP="006024FF">
      <w:pPr>
        <w:pStyle w:val="1"/>
      </w:pPr>
      <w:r w:rsidRPr="00495723">
        <w:rPr>
          <w:bCs w:val="0"/>
        </w:rPr>
        <w:fldChar w:fldCharType="end"/>
      </w:r>
    </w:p>
    <w:p w:rsidR="00E63FDF" w:rsidRPr="00495723" w:rsidRDefault="00BA21FE" w:rsidP="006024FF">
      <w:pPr>
        <w:pStyle w:val="1"/>
      </w:pPr>
      <w:r w:rsidRPr="00495723">
        <w:br w:type="page"/>
      </w:r>
      <w:bookmarkStart w:id="1" w:name="_Toc514581222"/>
      <w:r w:rsidR="00CE6273" w:rsidRPr="00495723">
        <w:lastRenderedPageBreak/>
        <w:t>ВВЕДЕНИЕ</w:t>
      </w:r>
      <w:bookmarkEnd w:id="1"/>
    </w:p>
    <w:p w:rsidR="00CE6273" w:rsidRPr="00495723" w:rsidRDefault="00CE6273"/>
    <w:p w:rsidR="008A5D78" w:rsidRPr="00495723" w:rsidRDefault="008A5D78" w:rsidP="008A5D78">
      <w:pPr>
        <w:ind w:firstLine="720"/>
        <w:jc w:val="both"/>
        <w:rPr>
          <w:sz w:val="28"/>
          <w:szCs w:val="28"/>
        </w:rPr>
      </w:pPr>
      <w:r w:rsidRPr="00495723">
        <w:rPr>
          <w:sz w:val="28"/>
          <w:szCs w:val="28"/>
        </w:rPr>
        <w:t xml:space="preserve">Настоящий лесохозяйственный </w:t>
      </w:r>
      <w:r w:rsidR="0010710D" w:rsidRPr="00495723">
        <w:rPr>
          <w:sz w:val="28"/>
          <w:szCs w:val="28"/>
        </w:rPr>
        <w:t xml:space="preserve">регламент </w:t>
      </w:r>
      <w:r w:rsidRPr="00495723">
        <w:rPr>
          <w:sz w:val="28"/>
          <w:szCs w:val="28"/>
        </w:rPr>
        <w:t xml:space="preserve">является основой осуществления использования, охраны, защиты, воспроизводства лесов в границах Пугачевского лесничества Саратовской области. </w:t>
      </w:r>
    </w:p>
    <w:p w:rsidR="008A5D78" w:rsidRPr="00495723" w:rsidRDefault="008A5D78" w:rsidP="008A5D78">
      <w:pPr>
        <w:ind w:firstLine="720"/>
        <w:jc w:val="both"/>
        <w:rPr>
          <w:sz w:val="28"/>
          <w:szCs w:val="28"/>
        </w:rPr>
      </w:pPr>
      <w:proofErr w:type="gramStart"/>
      <w:r w:rsidRPr="00495723">
        <w:rPr>
          <w:sz w:val="28"/>
          <w:szCs w:val="28"/>
        </w:rPr>
        <w:t>Разработан в соответствии с частью 7 статьи 87 Лесного кодекса Российской Федерации (от 4.12.2006 г. № 200-ФЗ) (Собрание законодательства Российской Федерации, 2006 г., № 50, ст. 5278) по программе, утвержденной приказом Минприроды России от 27.02.2017 № 72 «Об утверждении Состава лесохозяйственных регламентов, порядка их разработки, сроков их действия и порядка внесения в них изменений».</w:t>
      </w:r>
      <w:proofErr w:type="gramEnd"/>
      <w:r w:rsidRPr="00495723">
        <w:rPr>
          <w:sz w:val="28"/>
          <w:szCs w:val="28"/>
        </w:rPr>
        <w:t xml:space="preserve"> 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лесных участков.</w:t>
      </w:r>
    </w:p>
    <w:p w:rsidR="008A5D78" w:rsidRPr="00495723" w:rsidRDefault="008A5D78" w:rsidP="008A5D78">
      <w:pPr>
        <w:ind w:firstLine="720"/>
        <w:jc w:val="both"/>
        <w:rPr>
          <w:sz w:val="28"/>
          <w:szCs w:val="28"/>
        </w:rPr>
      </w:pPr>
      <w:r w:rsidRPr="00495723">
        <w:rPr>
          <w:sz w:val="28"/>
          <w:szCs w:val="28"/>
        </w:rPr>
        <w:t>Лесохозяйственные регламенты обязательны для исполнения гражданами, юридическими лицами, осуществляющими использование, охрану, защиту, воспроизводство лесов в границах лесничества, лесопарка (ст. 87, ч. 6). Невыполнение лесохозяйственного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24, 51, 61).</w:t>
      </w:r>
    </w:p>
    <w:p w:rsidR="008A5D78" w:rsidRPr="00495723" w:rsidRDefault="008A5D78" w:rsidP="008A5D78">
      <w:pPr>
        <w:ind w:firstLine="720"/>
        <w:jc w:val="both"/>
        <w:rPr>
          <w:sz w:val="28"/>
          <w:szCs w:val="28"/>
        </w:rPr>
      </w:pPr>
      <w:r w:rsidRPr="00495723">
        <w:rPr>
          <w:sz w:val="28"/>
          <w:szCs w:val="28"/>
        </w:rPr>
        <w:t xml:space="preserve">Лесохозяйственный регламент разработан Федеральным государственным бюджетным образовательным учреждением высшего образования «Саратовский государственный аграрный университет имени Н.И. Вавилова» (ФГБОУ </w:t>
      </w:r>
      <w:proofErr w:type="gramStart"/>
      <w:r w:rsidRPr="00495723">
        <w:rPr>
          <w:sz w:val="28"/>
          <w:szCs w:val="28"/>
        </w:rPr>
        <w:t>ВО</w:t>
      </w:r>
      <w:proofErr w:type="gramEnd"/>
      <w:r w:rsidRPr="00495723">
        <w:rPr>
          <w:sz w:val="28"/>
          <w:szCs w:val="28"/>
        </w:rPr>
        <w:t xml:space="preserve"> Саратовский ГАУ), юридический адрес: 410012, г. Саратов, Театральная пл., 1, ИНН 6455024197 , КПП 645501001, на основании государственного контракта от 09.04.2018 № 7/К, заключенного между Министерством природных ресурсов и экологии Саратовской области  и ФГБОУ ВО Саратовский ГАУ.</w:t>
      </w:r>
    </w:p>
    <w:p w:rsidR="008A5D78" w:rsidRPr="00495723" w:rsidRDefault="008A5D78" w:rsidP="008A5D78">
      <w:pPr>
        <w:ind w:firstLine="720"/>
        <w:jc w:val="both"/>
        <w:rPr>
          <w:sz w:val="28"/>
          <w:szCs w:val="28"/>
        </w:rPr>
      </w:pPr>
      <w:r w:rsidRPr="00495723">
        <w:rPr>
          <w:sz w:val="28"/>
          <w:szCs w:val="28"/>
        </w:rPr>
        <w:t xml:space="preserve">Лесохозяйственный регламент разработан ФГБОУ </w:t>
      </w:r>
      <w:proofErr w:type="gramStart"/>
      <w:r w:rsidRPr="00495723">
        <w:rPr>
          <w:sz w:val="28"/>
          <w:szCs w:val="28"/>
        </w:rPr>
        <w:t>ВО</w:t>
      </w:r>
      <w:proofErr w:type="gramEnd"/>
      <w:r w:rsidRPr="00495723">
        <w:rPr>
          <w:sz w:val="28"/>
          <w:szCs w:val="28"/>
        </w:rPr>
        <w:t xml:space="preserve"> «Саратовский ГАУ имени Н.И. Вавилова» (исполнители: </w:t>
      </w:r>
      <w:r w:rsidRPr="00495723">
        <w:rPr>
          <w:sz w:val="28"/>
          <w:szCs w:val="36"/>
        </w:rPr>
        <w:t xml:space="preserve">доц. Кабанов С.В., доц. Есков Д.В., доц. Самсонов Е.В., доц. Терешкин А.В.)  </w:t>
      </w:r>
      <w:r w:rsidRPr="00495723">
        <w:rPr>
          <w:sz w:val="28"/>
          <w:szCs w:val="28"/>
        </w:rPr>
        <w:t xml:space="preserve">в соответствии с государственным контрактом № 7/К   с Министерством природных ресурсов и экологии Саратовской области от 09.04.2018 г.  </w:t>
      </w:r>
    </w:p>
    <w:p w:rsidR="008A5D78" w:rsidRPr="00495723" w:rsidRDefault="008A5D78" w:rsidP="008A5D78">
      <w:pPr>
        <w:ind w:firstLine="720"/>
        <w:jc w:val="both"/>
        <w:rPr>
          <w:sz w:val="28"/>
          <w:szCs w:val="28"/>
        </w:rPr>
      </w:pPr>
      <w:r w:rsidRPr="00495723">
        <w:rPr>
          <w:sz w:val="28"/>
          <w:szCs w:val="28"/>
        </w:rPr>
        <w:t>Предельный срок действия лесохозяйственного регламента ограничивается десятью годами (ст.87 ЛК РФ). Срок действия настоящего лесохозяйственного регламента до 20 декабря 2028 года включительно.</w:t>
      </w:r>
    </w:p>
    <w:p w:rsidR="00786AD5" w:rsidRPr="00495723" w:rsidRDefault="00D428B1" w:rsidP="00786AD5">
      <w:pPr>
        <w:ind w:firstLine="720"/>
        <w:jc w:val="both"/>
        <w:rPr>
          <w:sz w:val="28"/>
          <w:szCs w:val="28"/>
        </w:rPr>
      </w:pPr>
      <w:proofErr w:type="gramStart"/>
      <w:r w:rsidRPr="00495723">
        <w:rPr>
          <w:sz w:val="28"/>
          <w:szCs w:val="28"/>
        </w:rPr>
        <w:t xml:space="preserve">Лесохозяйственный регламент </w:t>
      </w:r>
      <w:r w:rsidR="00C96AB5" w:rsidRPr="00495723">
        <w:rPr>
          <w:sz w:val="28"/>
          <w:szCs w:val="28"/>
        </w:rPr>
        <w:t>Пугачевского</w:t>
      </w:r>
      <w:r w:rsidRPr="00495723">
        <w:rPr>
          <w:sz w:val="28"/>
          <w:szCs w:val="28"/>
        </w:rPr>
        <w:t xml:space="preserve"> лесничества разработан на основе материалов лесоустройства </w:t>
      </w:r>
      <w:r w:rsidR="00C96AB5" w:rsidRPr="00495723">
        <w:rPr>
          <w:sz w:val="28"/>
          <w:szCs w:val="28"/>
        </w:rPr>
        <w:t xml:space="preserve">Пугачевского, </w:t>
      </w:r>
      <w:r w:rsidR="00DF1C39" w:rsidRPr="00495723">
        <w:rPr>
          <w:sz w:val="28"/>
          <w:szCs w:val="28"/>
        </w:rPr>
        <w:t xml:space="preserve"> </w:t>
      </w:r>
      <w:r w:rsidR="00C96AB5" w:rsidRPr="00495723">
        <w:rPr>
          <w:sz w:val="28"/>
          <w:szCs w:val="28"/>
        </w:rPr>
        <w:t xml:space="preserve">Ивантеевского и </w:t>
      </w:r>
      <w:r w:rsidR="000E40C9" w:rsidRPr="00495723">
        <w:rPr>
          <w:sz w:val="28"/>
          <w:szCs w:val="28"/>
        </w:rPr>
        <w:t xml:space="preserve"> </w:t>
      </w:r>
      <w:r w:rsidR="00C96AB5" w:rsidRPr="00495723">
        <w:rPr>
          <w:sz w:val="28"/>
          <w:szCs w:val="28"/>
        </w:rPr>
        <w:t xml:space="preserve">Перелюбского </w:t>
      </w:r>
      <w:r w:rsidR="00774693" w:rsidRPr="00495723">
        <w:rPr>
          <w:sz w:val="28"/>
          <w:szCs w:val="28"/>
        </w:rPr>
        <w:t>лесхо</w:t>
      </w:r>
      <w:r w:rsidR="00DF1C39" w:rsidRPr="00495723">
        <w:rPr>
          <w:sz w:val="28"/>
          <w:szCs w:val="28"/>
        </w:rPr>
        <w:t>зов</w:t>
      </w:r>
      <w:r w:rsidR="00774693" w:rsidRPr="00495723">
        <w:rPr>
          <w:sz w:val="28"/>
          <w:szCs w:val="28"/>
        </w:rPr>
        <w:t xml:space="preserve"> 199</w:t>
      </w:r>
      <w:r w:rsidR="00F3189D" w:rsidRPr="00495723">
        <w:rPr>
          <w:sz w:val="28"/>
          <w:szCs w:val="28"/>
        </w:rPr>
        <w:t>5</w:t>
      </w:r>
      <w:r w:rsidR="00774693" w:rsidRPr="00495723">
        <w:rPr>
          <w:sz w:val="28"/>
          <w:szCs w:val="28"/>
        </w:rPr>
        <w:t xml:space="preserve"> года, проведенного 2-ой Воронежской экспедицией «Воронежлеспроекта», </w:t>
      </w:r>
      <w:r w:rsidR="00CA3B17" w:rsidRPr="00495723">
        <w:rPr>
          <w:sz w:val="28"/>
          <w:szCs w:val="28"/>
        </w:rPr>
        <w:t xml:space="preserve">и материалов лесоустройства </w:t>
      </w:r>
      <w:smartTag w:uri="urn:schemas-microsoft-com:office:smarttags" w:element="metricconverter">
        <w:smartTagPr>
          <w:attr w:name="ProductID" w:val="2004 г"/>
        </w:smartTagPr>
        <w:r w:rsidR="00CA3B17" w:rsidRPr="00495723">
          <w:rPr>
            <w:sz w:val="28"/>
            <w:szCs w:val="28"/>
          </w:rPr>
          <w:t>200</w:t>
        </w:r>
        <w:r w:rsidR="001926A5" w:rsidRPr="00495723">
          <w:rPr>
            <w:sz w:val="28"/>
            <w:szCs w:val="28"/>
          </w:rPr>
          <w:t>4</w:t>
        </w:r>
        <w:r w:rsidR="00CA3B17" w:rsidRPr="00495723">
          <w:rPr>
            <w:sz w:val="28"/>
            <w:szCs w:val="28"/>
          </w:rPr>
          <w:t xml:space="preserve"> г</w:t>
        </w:r>
      </w:smartTag>
      <w:r w:rsidR="00CA3B17" w:rsidRPr="00495723">
        <w:rPr>
          <w:sz w:val="28"/>
          <w:szCs w:val="28"/>
        </w:rPr>
        <w:t xml:space="preserve">. </w:t>
      </w:r>
      <w:r w:rsidR="00DF1C39" w:rsidRPr="00495723">
        <w:rPr>
          <w:sz w:val="28"/>
          <w:szCs w:val="28"/>
        </w:rPr>
        <w:t>Подлесновского</w:t>
      </w:r>
      <w:r w:rsidR="00DA1083" w:rsidRPr="00495723">
        <w:rPr>
          <w:sz w:val="28"/>
          <w:szCs w:val="28"/>
        </w:rPr>
        <w:t xml:space="preserve"> </w:t>
      </w:r>
      <w:r w:rsidR="00CA3B17" w:rsidRPr="00495723">
        <w:rPr>
          <w:sz w:val="28"/>
          <w:szCs w:val="28"/>
        </w:rPr>
        <w:t xml:space="preserve"> сельского лесхоза, проведенного </w:t>
      </w:r>
      <w:r w:rsidR="009B43D2" w:rsidRPr="00495723">
        <w:rPr>
          <w:sz w:val="28"/>
          <w:szCs w:val="28"/>
        </w:rPr>
        <w:t xml:space="preserve">2-ой </w:t>
      </w:r>
      <w:r w:rsidR="00CA3B17" w:rsidRPr="00495723">
        <w:rPr>
          <w:sz w:val="28"/>
          <w:szCs w:val="28"/>
        </w:rPr>
        <w:t xml:space="preserve">Брянской </w:t>
      </w:r>
      <w:r w:rsidR="00CA3B17" w:rsidRPr="00495723">
        <w:rPr>
          <w:sz w:val="28"/>
          <w:szCs w:val="28"/>
        </w:rPr>
        <w:lastRenderedPageBreak/>
        <w:t>лесоустроительной экспедицией</w:t>
      </w:r>
      <w:r w:rsidR="009B43D2" w:rsidRPr="00495723">
        <w:rPr>
          <w:sz w:val="28"/>
          <w:szCs w:val="28"/>
        </w:rPr>
        <w:t xml:space="preserve"> «Западного лесоустроительного предприятия</w:t>
      </w:r>
      <w:r w:rsidR="004B3816" w:rsidRPr="00495723">
        <w:rPr>
          <w:sz w:val="28"/>
          <w:szCs w:val="28"/>
        </w:rPr>
        <w:t xml:space="preserve">»; </w:t>
      </w:r>
      <w:r w:rsidR="00786AD5" w:rsidRPr="00495723">
        <w:rPr>
          <w:sz w:val="28"/>
          <w:szCs w:val="28"/>
        </w:rPr>
        <w:t>»;  материалов землеустройства; данных государственного лесного реестра на 01.01.2018 г.,  ведомственной и статистической отчетности органов управления лесным хозяйством Саратовской области.</w:t>
      </w:r>
      <w:proofErr w:type="gramEnd"/>
      <w:r w:rsidR="00786AD5" w:rsidRPr="00495723">
        <w:rPr>
          <w:sz w:val="28"/>
          <w:szCs w:val="28"/>
        </w:rPr>
        <w:t xml:space="preserve"> При разработке отдельных разделов регламента использовались «Основные положения организации и развития лесного хозяйства лесохозяйственных предприятий Саратовской области» (1992-1993 </w:t>
      </w:r>
      <w:proofErr w:type="gramStart"/>
      <w:r w:rsidR="00786AD5" w:rsidRPr="00495723">
        <w:rPr>
          <w:sz w:val="28"/>
          <w:szCs w:val="28"/>
        </w:rPr>
        <w:t>гг</w:t>
      </w:r>
      <w:proofErr w:type="gramEnd"/>
      <w:r w:rsidR="00786AD5" w:rsidRPr="00495723">
        <w:rPr>
          <w:sz w:val="28"/>
          <w:szCs w:val="28"/>
        </w:rPr>
        <w:t xml:space="preserve">), материалы лесопатологических  и других обследований, проведенных на территории лесничества в последние годы. </w:t>
      </w:r>
    </w:p>
    <w:p w:rsidR="004B3816" w:rsidRPr="00495723" w:rsidRDefault="004B3816" w:rsidP="004B3816">
      <w:pPr>
        <w:ind w:firstLine="720"/>
        <w:jc w:val="both"/>
        <w:rPr>
          <w:sz w:val="28"/>
          <w:szCs w:val="28"/>
        </w:rPr>
      </w:pPr>
      <w:r w:rsidRPr="00495723">
        <w:rPr>
          <w:sz w:val="28"/>
          <w:szCs w:val="28"/>
        </w:rPr>
        <w:t>Лесохозяйственный регламент составлен на основе действующих законов, изданных нормативных правовых актов,   а также литературных источников (перечень законов и нормативных правовых актов не является исчерпывающим):</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0"/>
        <w:gridCol w:w="3891"/>
      </w:tblGrid>
      <w:tr w:rsidR="00A147CE" w:rsidRPr="00495723" w:rsidTr="00177700">
        <w:trPr>
          <w:trHeight w:val="556"/>
          <w:tblHeader/>
        </w:trPr>
        <w:tc>
          <w:tcPr>
            <w:tcW w:w="5680" w:type="dxa"/>
          </w:tcPr>
          <w:p w:rsidR="00A147CE" w:rsidRPr="00495723" w:rsidRDefault="00A147CE" w:rsidP="00177700">
            <w:pPr>
              <w:pStyle w:val="a4"/>
              <w:spacing w:before="0" w:after="0"/>
              <w:jc w:val="both"/>
              <w:rPr>
                <w:rFonts w:ascii="Times New Roman" w:hAnsi="Times New Roman" w:cs="Times New Roman"/>
                <w:color w:val="auto"/>
              </w:rPr>
            </w:pPr>
            <w:r w:rsidRPr="00495723">
              <w:rPr>
                <w:rFonts w:ascii="Times New Roman" w:hAnsi="Times New Roman" w:cs="Times New Roman"/>
                <w:color w:val="auto"/>
              </w:rPr>
              <w:br w:type="page"/>
            </w:r>
            <w:r w:rsidRPr="00495723">
              <w:rPr>
                <w:rFonts w:ascii="Times New Roman" w:hAnsi="Times New Roman" w:cs="Times New Roman"/>
                <w:color w:val="auto"/>
              </w:rPr>
              <w:br w:type="page"/>
              <w:t>Наименование документа</w:t>
            </w:r>
          </w:p>
        </w:tc>
        <w:tc>
          <w:tcPr>
            <w:tcW w:w="3891" w:type="dxa"/>
          </w:tcPr>
          <w:p w:rsidR="00A147CE" w:rsidRPr="00495723" w:rsidRDefault="00A147CE" w:rsidP="00177700">
            <w:pPr>
              <w:jc w:val="both"/>
            </w:pPr>
            <w:r w:rsidRPr="00495723">
              <w:t xml:space="preserve">Кем </w:t>
            </w:r>
            <w:proofErr w:type="gramStart"/>
            <w:r w:rsidRPr="00495723">
              <w:t>принят</w:t>
            </w:r>
            <w:proofErr w:type="gramEnd"/>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sz w:val="24"/>
                <w:szCs w:val="24"/>
              </w:rPr>
            </w:pPr>
            <w:r w:rsidRPr="00495723">
              <w:rPr>
                <w:rFonts w:ascii="Times New Roman" w:hAnsi="Times New Roman" w:cs="Times New Roman"/>
                <w:b w:val="0"/>
                <w:sz w:val="24"/>
                <w:szCs w:val="24"/>
              </w:rPr>
              <w:t>Водный кодекс Российской Федерации от 3 июня 2006 г. № 74-ФЗ</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rPr>
                <w:rFonts w:ascii="Times New Roman" w:hAnsi="Times New Roman" w:cs="Times New Roman"/>
                <w:b w:val="0"/>
                <w:sz w:val="24"/>
                <w:szCs w:val="24"/>
              </w:rPr>
            </w:pPr>
            <w:proofErr w:type="gramStart"/>
            <w:r w:rsidRPr="00495723">
              <w:rPr>
                <w:rFonts w:ascii="Times New Roman" w:hAnsi="Times New Roman" w:cs="Times New Roman"/>
                <w:b w:val="0"/>
                <w:sz w:val="24"/>
                <w:szCs w:val="24"/>
              </w:rPr>
              <w:t>Принят</w:t>
            </w:r>
            <w:proofErr w:type="gramEnd"/>
            <w:r w:rsidRPr="00495723">
              <w:rPr>
                <w:rFonts w:ascii="Times New Roman" w:hAnsi="Times New Roman" w:cs="Times New Roman"/>
                <w:b w:val="0"/>
                <w:sz w:val="24"/>
                <w:szCs w:val="24"/>
              </w:rPr>
              <w:t xml:space="preserve"> Государственной Думой 12 апреля 2006 года.</w:t>
            </w:r>
            <w:r w:rsidRPr="00495723">
              <w:rPr>
                <w:rFonts w:ascii="Times New Roman" w:hAnsi="Times New Roman" w:cs="Times New Roman"/>
                <w:b w:val="0"/>
                <w:sz w:val="24"/>
                <w:szCs w:val="24"/>
              </w:rPr>
              <w:br/>
            </w:r>
            <w:proofErr w:type="gramStart"/>
            <w:r w:rsidRPr="00495723">
              <w:rPr>
                <w:rFonts w:ascii="Times New Roman" w:hAnsi="Times New Roman" w:cs="Times New Roman"/>
                <w:b w:val="0"/>
                <w:sz w:val="24"/>
                <w:szCs w:val="24"/>
              </w:rPr>
              <w:t>Одобрен</w:t>
            </w:r>
            <w:proofErr w:type="gramEnd"/>
            <w:r w:rsidRPr="00495723">
              <w:rPr>
                <w:rFonts w:ascii="Times New Roman" w:hAnsi="Times New Roman" w:cs="Times New Roman"/>
                <w:b w:val="0"/>
                <w:sz w:val="24"/>
                <w:szCs w:val="24"/>
              </w:rPr>
              <w:t xml:space="preserve"> Советом Федерации 26 мая 2006 года</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autoSpaceDE w:val="0"/>
              <w:autoSpaceDN w:val="0"/>
              <w:adjustRightInd w:val="0"/>
              <w:jc w:val="both"/>
            </w:pPr>
            <w:r w:rsidRPr="00495723">
              <w:rPr>
                <w:bCs/>
              </w:rPr>
              <w:t xml:space="preserve">Лесной кодекс Российской Федерации от 4 декабря 2006 г. № 200-ФЗ </w:t>
            </w:r>
          </w:p>
          <w:p w:rsidR="00A147CE" w:rsidRPr="00495723" w:rsidRDefault="00A147CE" w:rsidP="00177700">
            <w:pPr>
              <w:widowControl w:val="0"/>
              <w:autoSpaceDE w:val="0"/>
              <w:autoSpaceDN w:val="0"/>
              <w:adjustRightInd w:val="0"/>
              <w:jc w:val="both"/>
            </w:pP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jc w:val="both"/>
              <w:rPr>
                <w:iCs/>
              </w:rPr>
            </w:pPr>
            <w:proofErr w:type="gramStart"/>
            <w:r w:rsidRPr="00495723">
              <w:rPr>
                <w:iCs/>
              </w:rPr>
              <w:t>Принят</w:t>
            </w:r>
            <w:proofErr w:type="gramEnd"/>
            <w:r w:rsidRPr="00495723">
              <w:rPr>
                <w:iCs/>
              </w:rPr>
              <w:t xml:space="preserve"> Государственной Думой </w:t>
            </w:r>
          </w:p>
          <w:p w:rsidR="00A147CE" w:rsidRPr="00495723" w:rsidRDefault="00A147CE" w:rsidP="00177700">
            <w:pPr>
              <w:jc w:val="both"/>
              <w:rPr>
                <w:iCs/>
              </w:rPr>
            </w:pPr>
            <w:r w:rsidRPr="00495723">
              <w:rPr>
                <w:iCs/>
              </w:rPr>
              <w:t>8 ноября 2006 года</w:t>
            </w:r>
          </w:p>
          <w:p w:rsidR="00A147CE" w:rsidRPr="00495723" w:rsidRDefault="00A147CE" w:rsidP="00177700">
            <w:pPr>
              <w:jc w:val="both"/>
              <w:rPr>
                <w:iCs/>
              </w:rPr>
            </w:pPr>
            <w:proofErr w:type="gramStart"/>
            <w:r w:rsidRPr="00495723">
              <w:rPr>
                <w:iCs/>
              </w:rPr>
              <w:t>Одобрен</w:t>
            </w:r>
            <w:proofErr w:type="gramEnd"/>
            <w:r w:rsidRPr="00495723">
              <w:rPr>
                <w:iCs/>
              </w:rPr>
              <w:t xml:space="preserve"> Советом Федерации </w:t>
            </w:r>
          </w:p>
          <w:p w:rsidR="00A147CE" w:rsidRPr="00495723" w:rsidRDefault="00A147CE" w:rsidP="00177700">
            <w:pPr>
              <w:jc w:val="both"/>
              <w:rPr>
                <w:iCs/>
              </w:rPr>
            </w:pPr>
            <w:r w:rsidRPr="00495723">
              <w:rPr>
                <w:iCs/>
              </w:rPr>
              <w:t>24 ноября 2006 года</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autoSpaceDE w:val="0"/>
              <w:autoSpaceDN w:val="0"/>
              <w:adjustRightInd w:val="0"/>
              <w:jc w:val="both"/>
            </w:pPr>
            <w:r w:rsidRPr="00495723">
              <w:t>Градостроительный кодекс Российской Федерации от 29.12.2004 N 190-ФЗ</w:t>
            </w:r>
          </w:p>
          <w:p w:rsidR="00A147CE" w:rsidRPr="00495723" w:rsidRDefault="00A147CE" w:rsidP="00177700">
            <w:pPr>
              <w:autoSpaceDE w:val="0"/>
              <w:autoSpaceDN w:val="0"/>
              <w:adjustRightInd w:val="0"/>
              <w:jc w:val="both"/>
            </w:pP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autoSpaceDE w:val="0"/>
              <w:autoSpaceDN w:val="0"/>
              <w:adjustRightInd w:val="0"/>
              <w:jc w:val="both"/>
              <w:rPr>
                <w:rFonts w:eastAsia="Calibri"/>
                <w:lang w:eastAsia="en-US"/>
              </w:rPr>
            </w:pPr>
            <w:proofErr w:type="gramStart"/>
            <w:r w:rsidRPr="00495723">
              <w:rPr>
                <w:rFonts w:eastAsia="Calibri"/>
                <w:lang w:eastAsia="en-US"/>
              </w:rPr>
              <w:t>Принят</w:t>
            </w:r>
            <w:proofErr w:type="gramEnd"/>
            <w:r w:rsidRPr="00495723">
              <w:rPr>
                <w:rFonts w:eastAsia="Calibri"/>
                <w:lang w:eastAsia="en-US"/>
              </w:rPr>
              <w:t xml:space="preserve"> Государственной Думой</w:t>
            </w:r>
          </w:p>
          <w:p w:rsidR="00A147CE" w:rsidRPr="00495723" w:rsidRDefault="00A147CE" w:rsidP="00177700">
            <w:pPr>
              <w:autoSpaceDE w:val="0"/>
              <w:autoSpaceDN w:val="0"/>
              <w:adjustRightInd w:val="0"/>
              <w:jc w:val="both"/>
              <w:rPr>
                <w:rFonts w:eastAsia="Calibri"/>
                <w:lang w:eastAsia="en-US"/>
              </w:rPr>
            </w:pPr>
            <w:r w:rsidRPr="00495723">
              <w:rPr>
                <w:rFonts w:eastAsia="Calibri"/>
                <w:lang w:eastAsia="en-US"/>
              </w:rPr>
              <w:t>22 декабря 2004 года</w:t>
            </w:r>
          </w:p>
          <w:p w:rsidR="00A147CE" w:rsidRPr="00495723" w:rsidRDefault="00A147CE" w:rsidP="00177700">
            <w:pPr>
              <w:autoSpaceDE w:val="0"/>
              <w:autoSpaceDN w:val="0"/>
              <w:adjustRightInd w:val="0"/>
              <w:jc w:val="both"/>
              <w:rPr>
                <w:rFonts w:eastAsia="Calibri"/>
                <w:lang w:eastAsia="en-US"/>
              </w:rPr>
            </w:pPr>
            <w:proofErr w:type="gramStart"/>
            <w:r w:rsidRPr="00495723">
              <w:rPr>
                <w:rFonts w:eastAsia="Calibri"/>
                <w:lang w:eastAsia="en-US"/>
              </w:rPr>
              <w:t>Одобрен</w:t>
            </w:r>
            <w:proofErr w:type="gramEnd"/>
            <w:r w:rsidRPr="00495723">
              <w:rPr>
                <w:rFonts w:eastAsia="Calibri"/>
                <w:lang w:eastAsia="en-US"/>
              </w:rPr>
              <w:t xml:space="preserve"> Советом Федерации</w:t>
            </w:r>
          </w:p>
          <w:p w:rsidR="00A147CE" w:rsidRPr="00495723" w:rsidRDefault="00A147CE" w:rsidP="00177700">
            <w:pPr>
              <w:autoSpaceDE w:val="0"/>
              <w:autoSpaceDN w:val="0"/>
              <w:adjustRightInd w:val="0"/>
              <w:jc w:val="both"/>
              <w:rPr>
                <w:rFonts w:eastAsia="Calibri"/>
                <w:lang w:eastAsia="en-US"/>
              </w:rPr>
            </w:pPr>
            <w:r w:rsidRPr="00495723">
              <w:rPr>
                <w:rFonts w:eastAsia="Calibri"/>
                <w:lang w:eastAsia="en-US"/>
              </w:rPr>
              <w:t>24 декабря 2004 года</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jc w:val="both"/>
              <w:rPr>
                <w:rFonts w:ascii="Times New Roman" w:hAnsi="Times New Roman" w:cs="Times New Roman"/>
                <w:b w:val="0"/>
                <w:sz w:val="24"/>
                <w:szCs w:val="24"/>
              </w:rPr>
            </w:pPr>
            <w:r w:rsidRPr="00495723">
              <w:rPr>
                <w:rFonts w:ascii="Times New Roman" w:hAnsi="Times New Roman" w:cs="Times New Roman"/>
                <w:b w:val="0"/>
                <w:sz w:val="24"/>
                <w:szCs w:val="24"/>
              </w:rPr>
              <w:t>О введении в действие Лесного кодекса РФ</w:t>
            </w:r>
            <w:r w:rsidRPr="00495723">
              <w:rPr>
                <w:sz w:val="28"/>
                <w:szCs w:val="28"/>
              </w:rPr>
              <w:t xml:space="preserve"> </w:t>
            </w:r>
            <w:r w:rsidRPr="00495723">
              <w:rPr>
                <w:rFonts w:ascii="Times New Roman" w:hAnsi="Times New Roman" w:cs="Times New Roman"/>
                <w:b w:val="0"/>
                <w:sz w:val="24"/>
                <w:szCs w:val="24"/>
              </w:rPr>
              <w:t>от 04.12.2006 г. № 201-ФЗ</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autoSpaceDE w:val="0"/>
              <w:autoSpaceDN w:val="0"/>
              <w:adjustRightInd w:val="0"/>
              <w:jc w:val="both"/>
              <w:rPr>
                <w:rFonts w:eastAsia="Calibri"/>
              </w:rPr>
            </w:pPr>
            <w:proofErr w:type="gramStart"/>
            <w:r w:rsidRPr="00495723">
              <w:rPr>
                <w:rFonts w:eastAsia="Calibri"/>
              </w:rPr>
              <w:t>Принят</w:t>
            </w:r>
            <w:proofErr w:type="gramEnd"/>
            <w:r w:rsidRPr="00495723">
              <w:rPr>
                <w:rFonts w:eastAsia="Calibri"/>
              </w:rPr>
              <w:t xml:space="preserve"> Государственной Думой</w:t>
            </w:r>
          </w:p>
          <w:p w:rsidR="00A147CE" w:rsidRPr="00495723" w:rsidRDefault="00A147CE" w:rsidP="00177700">
            <w:pPr>
              <w:autoSpaceDE w:val="0"/>
              <w:autoSpaceDN w:val="0"/>
              <w:adjustRightInd w:val="0"/>
              <w:jc w:val="both"/>
              <w:rPr>
                <w:rFonts w:eastAsia="Calibri"/>
              </w:rPr>
            </w:pPr>
            <w:r w:rsidRPr="00495723">
              <w:rPr>
                <w:rFonts w:eastAsia="Calibri"/>
              </w:rPr>
              <w:t>8 ноября 2006 года</w:t>
            </w:r>
          </w:p>
          <w:p w:rsidR="00A147CE" w:rsidRPr="00495723" w:rsidRDefault="00A147CE" w:rsidP="00177700">
            <w:pPr>
              <w:autoSpaceDE w:val="0"/>
              <w:autoSpaceDN w:val="0"/>
              <w:adjustRightInd w:val="0"/>
              <w:jc w:val="both"/>
              <w:rPr>
                <w:rFonts w:eastAsia="Calibri"/>
              </w:rPr>
            </w:pPr>
            <w:proofErr w:type="gramStart"/>
            <w:r w:rsidRPr="00495723">
              <w:rPr>
                <w:rFonts w:eastAsia="Calibri"/>
              </w:rPr>
              <w:t>Одобрен</w:t>
            </w:r>
            <w:proofErr w:type="gramEnd"/>
            <w:r w:rsidRPr="00495723">
              <w:rPr>
                <w:rFonts w:eastAsia="Calibri"/>
              </w:rPr>
              <w:t xml:space="preserve"> Советом Федерации</w:t>
            </w:r>
          </w:p>
          <w:p w:rsidR="00A147CE" w:rsidRPr="00495723" w:rsidRDefault="00A147CE" w:rsidP="00177700">
            <w:pPr>
              <w:autoSpaceDE w:val="0"/>
              <w:autoSpaceDN w:val="0"/>
              <w:adjustRightInd w:val="0"/>
              <w:jc w:val="both"/>
              <w:rPr>
                <w:rFonts w:eastAsia="Calibri"/>
              </w:rPr>
            </w:pPr>
            <w:r w:rsidRPr="00495723">
              <w:rPr>
                <w:rFonts w:eastAsia="Calibri"/>
              </w:rPr>
              <w:t>24 ноября 2006 года</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jc w:val="both"/>
              <w:rPr>
                <w:rFonts w:ascii="Times New Roman" w:hAnsi="Times New Roman" w:cs="Times New Roman"/>
                <w:b w:val="0"/>
                <w:sz w:val="24"/>
                <w:szCs w:val="24"/>
              </w:rPr>
            </w:pPr>
            <w:r w:rsidRPr="00495723">
              <w:rPr>
                <w:rFonts w:ascii="Times New Roman" w:hAnsi="Times New Roman" w:cs="Times New Roman"/>
                <w:b w:val="0"/>
                <w:sz w:val="24"/>
                <w:szCs w:val="24"/>
              </w:rPr>
              <w:t>Закон РФ «О недрах»</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sz w:val="24"/>
                <w:szCs w:val="24"/>
              </w:rPr>
            </w:pPr>
            <w:r w:rsidRPr="00495723">
              <w:rPr>
                <w:rFonts w:ascii="Times New Roman" w:hAnsi="Times New Roman" w:cs="Times New Roman"/>
                <w:b w:val="0"/>
                <w:sz w:val="24"/>
                <w:szCs w:val="24"/>
              </w:rPr>
              <w:t>Закон РФ от 21.02.1992  № 2395-1</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widowControl w:val="0"/>
              <w:autoSpaceDE w:val="0"/>
              <w:autoSpaceDN w:val="0"/>
              <w:adjustRightInd w:val="0"/>
              <w:jc w:val="both"/>
            </w:pPr>
            <w:r w:rsidRPr="00495723">
              <w:t>О пожарной безопасности</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widowControl w:val="0"/>
              <w:autoSpaceDE w:val="0"/>
              <w:autoSpaceDN w:val="0"/>
              <w:adjustRightInd w:val="0"/>
              <w:jc w:val="both"/>
            </w:pPr>
            <w:r w:rsidRPr="00495723">
              <w:t>Федеральный закон от 21.12.1994  № 69-ФЗ</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widowControl w:val="0"/>
              <w:autoSpaceDE w:val="0"/>
              <w:autoSpaceDN w:val="0"/>
              <w:adjustRightInd w:val="0"/>
              <w:jc w:val="both"/>
            </w:pPr>
            <w:r w:rsidRPr="00495723">
              <w:t>О защите населения и территорий от чрезвычайных ситуаций природного и техногенного характера</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widowControl w:val="0"/>
              <w:autoSpaceDE w:val="0"/>
              <w:autoSpaceDN w:val="0"/>
              <w:adjustRightInd w:val="0"/>
              <w:jc w:val="both"/>
            </w:pPr>
            <w:r w:rsidRPr="00495723">
              <w:t>Федеральный закон от 21.12.1994  № 68-ФЗ</w:t>
            </w:r>
          </w:p>
        </w:tc>
      </w:tr>
      <w:tr w:rsidR="00A147CE" w:rsidRPr="00495723" w:rsidTr="00177700">
        <w:trPr>
          <w:trHeight w:val="479"/>
        </w:trPr>
        <w:tc>
          <w:tcPr>
            <w:tcW w:w="5680" w:type="dxa"/>
            <w:tcBorders>
              <w:top w:val="single" w:sz="4" w:space="0" w:color="auto"/>
              <w:left w:val="single" w:sz="4" w:space="0" w:color="auto"/>
              <w:bottom w:val="single" w:sz="4" w:space="0" w:color="000000"/>
              <w:right w:val="single" w:sz="4" w:space="0" w:color="auto"/>
            </w:tcBorders>
          </w:tcPr>
          <w:p w:rsidR="00A147CE" w:rsidRPr="00495723" w:rsidRDefault="00A147CE" w:rsidP="00177700">
            <w:pPr>
              <w:pStyle w:val="ConsPlusTitle"/>
              <w:jc w:val="both"/>
              <w:rPr>
                <w:rFonts w:ascii="Times New Roman" w:hAnsi="Times New Roman" w:cs="Times New Roman"/>
                <w:b w:val="0"/>
                <w:sz w:val="24"/>
                <w:szCs w:val="24"/>
              </w:rPr>
            </w:pPr>
            <w:r w:rsidRPr="00495723">
              <w:rPr>
                <w:rFonts w:ascii="Times New Roman" w:hAnsi="Times New Roman" w:cs="Times New Roman"/>
                <w:b w:val="0"/>
                <w:sz w:val="24"/>
                <w:szCs w:val="24"/>
              </w:rPr>
              <w:t>О науке и государственной научно-технической политике</w:t>
            </w:r>
          </w:p>
        </w:tc>
        <w:tc>
          <w:tcPr>
            <w:tcW w:w="3891" w:type="dxa"/>
            <w:tcBorders>
              <w:top w:val="single" w:sz="4" w:space="0" w:color="auto"/>
              <w:left w:val="single" w:sz="4" w:space="0" w:color="auto"/>
              <w:bottom w:val="single" w:sz="4" w:space="0" w:color="000000"/>
              <w:right w:val="single" w:sz="4" w:space="0" w:color="auto"/>
            </w:tcBorders>
          </w:tcPr>
          <w:p w:rsidR="00A147CE" w:rsidRPr="00495723" w:rsidRDefault="00A147CE" w:rsidP="00177700">
            <w:pPr>
              <w:pStyle w:val="ConsPlusTitle"/>
              <w:widowControl/>
              <w:jc w:val="both"/>
              <w:rPr>
                <w:rFonts w:ascii="Times New Roman" w:hAnsi="Times New Roman" w:cs="Times New Roman"/>
                <w:b w:val="0"/>
                <w:sz w:val="24"/>
                <w:szCs w:val="24"/>
              </w:rPr>
            </w:pPr>
            <w:r w:rsidRPr="00495723">
              <w:rPr>
                <w:rFonts w:ascii="Times New Roman" w:hAnsi="Times New Roman" w:cs="Times New Roman"/>
                <w:b w:val="0"/>
                <w:sz w:val="24"/>
                <w:szCs w:val="24"/>
              </w:rPr>
              <w:t>Федеральный закон от 23.08.1996  № 127-ФЗ</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jc w:val="both"/>
              <w:rPr>
                <w:rFonts w:ascii="Times New Roman" w:hAnsi="Times New Roman" w:cs="Times New Roman"/>
                <w:b w:val="0"/>
                <w:sz w:val="24"/>
                <w:szCs w:val="24"/>
              </w:rPr>
            </w:pPr>
            <w:r w:rsidRPr="00495723">
              <w:rPr>
                <w:rFonts w:ascii="Times New Roman" w:hAnsi="Times New Roman" w:cs="Times New Roman"/>
                <w:b w:val="0"/>
                <w:sz w:val="24"/>
                <w:szCs w:val="24"/>
              </w:rPr>
              <w:t>О свободе совести и религиозных объединениях</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sz w:val="24"/>
                <w:szCs w:val="24"/>
              </w:rPr>
            </w:pPr>
            <w:r w:rsidRPr="00495723">
              <w:rPr>
                <w:rFonts w:ascii="Times New Roman" w:hAnsi="Times New Roman" w:cs="Times New Roman"/>
                <w:b w:val="0"/>
                <w:sz w:val="24"/>
                <w:szCs w:val="24"/>
              </w:rPr>
              <w:t>Федеральный закон от 26.09.1997 № 125-ФЗ</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jc w:val="both"/>
            </w:pPr>
            <w:r w:rsidRPr="00495723">
              <w:t>О семеноводстве</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jc w:val="both"/>
            </w:pPr>
            <w:r w:rsidRPr="00495723">
              <w:t>Федеральный закон от 17.12.1997  № 149-ФЗ</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widowControl w:val="0"/>
              <w:autoSpaceDE w:val="0"/>
              <w:autoSpaceDN w:val="0"/>
              <w:adjustRightInd w:val="0"/>
              <w:jc w:val="both"/>
            </w:pPr>
            <w:r w:rsidRPr="00495723">
              <w:t>О безопасном обращении с пестицидами и агрохимикатами</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widowControl w:val="0"/>
              <w:autoSpaceDE w:val="0"/>
              <w:autoSpaceDN w:val="0"/>
              <w:adjustRightInd w:val="0"/>
              <w:jc w:val="both"/>
            </w:pPr>
            <w:r w:rsidRPr="00495723">
              <w:t>Федеральный закон от 19.07.1997 № 109-ФЗ</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widowControl w:val="0"/>
              <w:autoSpaceDE w:val="0"/>
              <w:autoSpaceDN w:val="0"/>
              <w:adjustRightInd w:val="0"/>
              <w:jc w:val="both"/>
            </w:pPr>
            <w:r w:rsidRPr="00495723">
              <w:t>О наркотических средствах и психотропных веществах</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widowControl w:val="0"/>
              <w:autoSpaceDE w:val="0"/>
              <w:autoSpaceDN w:val="0"/>
              <w:adjustRightInd w:val="0"/>
              <w:jc w:val="both"/>
            </w:pPr>
            <w:r w:rsidRPr="00495723">
              <w:t>Федеральный закон от 08.01.1998  № 3-ФЗ</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jc w:val="both"/>
              <w:rPr>
                <w:rFonts w:ascii="Times New Roman" w:hAnsi="Times New Roman" w:cs="Times New Roman"/>
                <w:b w:val="0"/>
                <w:sz w:val="24"/>
                <w:szCs w:val="24"/>
              </w:rPr>
            </w:pPr>
            <w:r w:rsidRPr="00495723">
              <w:rPr>
                <w:rFonts w:ascii="Times New Roman" w:hAnsi="Times New Roman" w:cs="Times New Roman"/>
                <w:b w:val="0"/>
                <w:sz w:val="24"/>
                <w:szCs w:val="24"/>
              </w:rPr>
              <w:t>О газоснабжении в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sz w:val="24"/>
                <w:szCs w:val="24"/>
              </w:rPr>
            </w:pPr>
            <w:r w:rsidRPr="00495723">
              <w:rPr>
                <w:rFonts w:ascii="Times New Roman" w:hAnsi="Times New Roman" w:cs="Times New Roman"/>
                <w:b w:val="0"/>
                <w:sz w:val="24"/>
                <w:szCs w:val="24"/>
              </w:rPr>
              <w:t>Федеральный закон от 31.03.1999   № 69-ФЗ</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2"/>
              <w:spacing w:before="0" w:after="0"/>
              <w:jc w:val="both"/>
              <w:rPr>
                <w:rStyle w:val="affd"/>
                <w:rFonts w:ascii="Times New Roman" w:hAnsi="Times New Roman" w:cs="Times New Roman"/>
                <w:i w:val="0"/>
                <w:sz w:val="24"/>
                <w:szCs w:val="24"/>
              </w:rPr>
            </w:pPr>
            <w:r w:rsidRPr="00495723">
              <w:rPr>
                <w:rStyle w:val="affd"/>
                <w:rFonts w:ascii="Times New Roman" w:hAnsi="Times New Roman" w:cs="Times New Roman"/>
                <w:i w:val="0"/>
                <w:sz w:val="24"/>
                <w:szCs w:val="24"/>
              </w:rPr>
              <w:lastRenderedPageBreak/>
              <w:t>О санитарно-эпидемиологическом благополучии населения</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widowControl w:val="0"/>
              <w:autoSpaceDE w:val="0"/>
              <w:autoSpaceDN w:val="0"/>
              <w:adjustRightInd w:val="0"/>
              <w:jc w:val="both"/>
            </w:pPr>
            <w:r w:rsidRPr="00495723">
              <w:rPr>
                <w:bCs/>
              </w:rPr>
              <w:t>Федеральный закон от 30.03.1999  № 52-ФЗ</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widowControl w:val="0"/>
              <w:autoSpaceDE w:val="0"/>
              <w:autoSpaceDN w:val="0"/>
              <w:adjustRightInd w:val="0"/>
              <w:jc w:val="both"/>
            </w:pPr>
            <w:r w:rsidRPr="00495723">
              <w:t>О государственной регистрации юридических лиц и индивидуальных предпринимателей</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widowControl w:val="0"/>
              <w:autoSpaceDE w:val="0"/>
              <w:autoSpaceDN w:val="0"/>
              <w:adjustRightInd w:val="0"/>
              <w:jc w:val="both"/>
            </w:pPr>
            <w:r w:rsidRPr="00495723">
              <w:t>Федеральный закон от 08.08 2001  № 129-ФЗ</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2"/>
              <w:spacing w:before="0" w:after="0"/>
              <w:jc w:val="both"/>
              <w:rPr>
                <w:rStyle w:val="affd"/>
                <w:rFonts w:ascii="Times New Roman" w:hAnsi="Times New Roman" w:cs="Times New Roman"/>
                <w:i w:val="0"/>
                <w:sz w:val="24"/>
                <w:szCs w:val="24"/>
              </w:rPr>
            </w:pPr>
            <w:r w:rsidRPr="00495723">
              <w:rPr>
                <w:rFonts w:ascii="Times New Roman" w:hAnsi="Times New Roman" w:cs="Times New Roman"/>
                <w:b w:val="0"/>
                <w:i w:val="0"/>
                <w:sz w:val="24"/>
                <w:szCs w:val="24"/>
              </w:rPr>
              <w:t>Технический регламент о требованиях пожарной безопасности</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widowControl w:val="0"/>
              <w:autoSpaceDE w:val="0"/>
              <w:autoSpaceDN w:val="0"/>
              <w:adjustRightInd w:val="0"/>
              <w:jc w:val="both"/>
            </w:pPr>
            <w:r w:rsidRPr="00495723">
              <w:t>Федеральный закон от 22.07. 2008  № 123-ФЗ</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jc w:val="both"/>
              <w:rPr>
                <w:rFonts w:ascii="Times New Roman" w:hAnsi="Times New Roman" w:cs="Times New Roman"/>
                <w:b w:val="0"/>
                <w:sz w:val="24"/>
                <w:szCs w:val="24"/>
              </w:rPr>
            </w:pPr>
            <w:r w:rsidRPr="00495723">
              <w:rPr>
                <w:rFonts w:ascii="Times New Roman" w:hAnsi="Times New Roman" w:cs="Times New Roman"/>
                <w:b w:val="0"/>
                <w:sz w:val="24"/>
                <w:szCs w:val="24"/>
              </w:rPr>
              <w:t xml:space="preserve">Об охоте и о сохранении охотничьих ресурсов и о внесении изменений в отдельные законодательные акты Российской Федерации </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widowControl w:val="0"/>
              <w:autoSpaceDE w:val="0"/>
              <w:autoSpaceDN w:val="0"/>
              <w:adjustRightInd w:val="0"/>
              <w:jc w:val="both"/>
            </w:pPr>
            <w:r w:rsidRPr="00495723">
              <w:t xml:space="preserve">Федеральный закон от 24.07.2009 № 209-ФЗ </w:t>
            </w:r>
          </w:p>
          <w:p w:rsidR="00A147CE" w:rsidRPr="00495723" w:rsidRDefault="00A147CE" w:rsidP="00177700">
            <w:pPr>
              <w:jc w:val="both"/>
            </w:pP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jc w:val="both"/>
              <w:rPr>
                <w:rFonts w:ascii="Times New Roman" w:hAnsi="Times New Roman" w:cs="Times New Roman"/>
                <w:b w:val="0"/>
                <w:sz w:val="24"/>
                <w:szCs w:val="24"/>
              </w:rPr>
            </w:pPr>
            <w:r w:rsidRPr="00495723">
              <w:rPr>
                <w:rFonts w:ascii="Times New Roman" w:hAnsi="Times New Roman" w:cs="Times New Roman"/>
                <w:b w:val="0"/>
                <w:sz w:val="24"/>
                <w:szCs w:val="24"/>
              </w:rPr>
              <w:t>Об образовании в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jc w:val="both"/>
              <w:rPr>
                <w:rFonts w:ascii="Times New Roman" w:hAnsi="Times New Roman" w:cs="Times New Roman"/>
                <w:b w:val="0"/>
                <w:sz w:val="24"/>
                <w:szCs w:val="24"/>
              </w:rPr>
            </w:pPr>
            <w:r w:rsidRPr="00495723">
              <w:rPr>
                <w:rFonts w:ascii="Times New Roman" w:hAnsi="Times New Roman" w:cs="Times New Roman"/>
                <w:b w:val="0"/>
                <w:sz w:val="24"/>
                <w:szCs w:val="24"/>
              </w:rPr>
              <w:t xml:space="preserve">Федеральный закон от 29.12.2012 № 273-ФЗ </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autoSpaceDE w:val="0"/>
              <w:autoSpaceDN w:val="0"/>
              <w:adjustRightInd w:val="0"/>
              <w:jc w:val="both"/>
            </w:pPr>
            <w:r w:rsidRPr="00495723">
              <w:t>О контрактной системе в сфере закупок товаров, работ, услуг для обеспечения государственных и муниципальных нужд</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autoSpaceDE w:val="0"/>
              <w:autoSpaceDN w:val="0"/>
              <w:adjustRightInd w:val="0"/>
              <w:jc w:val="both"/>
            </w:pPr>
            <w:r w:rsidRPr="00495723">
              <w:t>Федеральный закон от 05.04.2013 № 44-ФЗ</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bCs w:val="0"/>
                <w:sz w:val="24"/>
                <w:szCs w:val="24"/>
              </w:rPr>
            </w:pPr>
            <w:r w:rsidRPr="00495723">
              <w:rPr>
                <w:rFonts w:ascii="Times New Roman" w:hAnsi="Times New Roman" w:cs="Times New Roman"/>
                <w:b w:val="0"/>
                <w:bCs w:val="0"/>
                <w:sz w:val="24"/>
                <w:szCs w:val="24"/>
              </w:rPr>
              <w:t>О внесении изменений в Лесной кодекс Российской Федерации и Кодекс Российской Федерации об административных правонарушениях</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Normal"/>
              <w:widowControl/>
              <w:ind w:firstLine="0"/>
              <w:jc w:val="both"/>
              <w:rPr>
                <w:rFonts w:ascii="Times New Roman" w:hAnsi="Times New Roman" w:cs="Times New Roman"/>
                <w:sz w:val="24"/>
                <w:szCs w:val="24"/>
              </w:rPr>
            </w:pPr>
            <w:r w:rsidRPr="00495723">
              <w:rPr>
                <w:rFonts w:ascii="Times New Roman" w:hAnsi="Times New Roman" w:cs="Times New Roman"/>
                <w:sz w:val="24"/>
                <w:szCs w:val="24"/>
              </w:rPr>
              <w:t>Федеральный закон от 28.12.2013 № 415-ФЗ</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a4"/>
              <w:spacing w:before="0" w:after="0"/>
              <w:jc w:val="both"/>
              <w:rPr>
                <w:rStyle w:val="affd"/>
                <w:rFonts w:ascii="Times New Roman" w:hAnsi="Times New Roman" w:cs="Times New Roman"/>
                <w:b w:val="0"/>
              </w:rPr>
            </w:pPr>
            <w:r w:rsidRPr="00495723">
              <w:rPr>
                <w:rFonts w:ascii="Times New Roman" w:hAnsi="Times New Roman" w:cs="Times New Roman"/>
                <w:bCs/>
                <w:color w:val="auto"/>
              </w:rPr>
              <w:t>Об утверждении положения о формировании и использовании Федерального фонда семян лесных растений</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widowControl w:val="0"/>
              <w:autoSpaceDE w:val="0"/>
              <w:autoSpaceDN w:val="0"/>
              <w:adjustRightInd w:val="0"/>
              <w:jc w:val="both"/>
            </w:pPr>
            <w:r w:rsidRPr="00495723">
              <w:t>Постановление Правительства РФ от 03.10.1998 № 1151</w:t>
            </w:r>
          </w:p>
          <w:p w:rsidR="00A147CE" w:rsidRPr="00495723" w:rsidRDefault="00A147CE" w:rsidP="00177700">
            <w:pPr>
              <w:autoSpaceDE w:val="0"/>
              <w:autoSpaceDN w:val="0"/>
              <w:adjustRightInd w:val="0"/>
              <w:jc w:val="both"/>
            </w:pP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jc w:val="both"/>
              <w:rPr>
                <w:rFonts w:ascii="Times New Roman" w:hAnsi="Times New Roman" w:cs="Times New Roman"/>
                <w:b w:val="0"/>
                <w:sz w:val="24"/>
                <w:szCs w:val="24"/>
              </w:rPr>
            </w:pPr>
            <w:r w:rsidRPr="00495723">
              <w:rPr>
                <w:rFonts w:ascii="Times New Roman" w:hAnsi="Times New Roman" w:cs="Times New Roman"/>
                <w:b w:val="0"/>
                <w:sz w:val="24"/>
                <w:szCs w:val="24"/>
              </w:rPr>
              <w:t xml:space="preserve">О порядке установления и использования полос отвода и охранных </w:t>
            </w:r>
            <w:proofErr w:type="gramStart"/>
            <w:r w:rsidRPr="00495723">
              <w:rPr>
                <w:rFonts w:ascii="Times New Roman" w:hAnsi="Times New Roman" w:cs="Times New Roman"/>
                <w:b w:val="0"/>
                <w:sz w:val="24"/>
                <w:szCs w:val="24"/>
              </w:rPr>
              <w:t>зон</w:t>
            </w:r>
            <w:proofErr w:type="gramEnd"/>
            <w:r w:rsidRPr="00495723">
              <w:rPr>
                <w:rFonts w:ascii="Times New Roman" w:hAnsi="Times New Roman" w:cs="Times New Roman"/>
                <w:b w:val="0"/>
                <w:sz w:val="24"/>
                <w:szCs w:val="24"/>
              </w:rPr>
              <w:t xml:space="preserve"> железных дорог</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sz w:val="24"/>
                <w:szCs w:val="24"/>
              </w:rPr>
            </w:pPr>
            <w:r w:rsidRPr="00495723">
              <w:rPr>
                <w:rFonts w:ascii="Times New Roman" w:hAnsi="Times New Roman" w:cs="Times New Roman"/>
                <w:b w:val="0"/>
                <w:sz w:val="24"/>
                <w:szCs w:val="24"/>
              </w:rPr>
              <w:t>Постановление Правительства РФ от 12.10.2006 № 611</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bCs w:val="0"/>
                <w:sz w:val="24"/>
                <w:szCs w:val="24"/>
              </w:rPr>
            </w:pPr>
            <w:r w:rsidRPr="00495723">
              <w:rPr>
                <w:rFonts w:ascii="Times New Roman" w:hAnsi="Times New Roman" w:cs="Times New Roman"/>
                <w:b w:val="0"/>
                <w:bCs w:val="0"/>
                <w:sz w:val="24"/>
                <w:szCs w:val="24"/>
              </w:rPr>
              <w:t>Об утверждении Положения об осуществлении федерального государственного лесного надзора (лесной охраны)</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Normal"/>
              <w:widowControl/>
              <w:ind w:firstLine="0"/>
              <w:jc w:val="both"/>
              <w:rPr>
                <w:rFonts w:ascii="Times New Roman" w:hAnsi="Times New Roman" w:cs="Times New Roman"/>
                <w:sz w:val="24"/>
                <w:szCs w:val="24"/>
              </w:rPr>
            </w:pPr>
            <w:r w:rsidRPr="00495723">
              <w:rPr>
                <w:rFonts w:ascii="Times New Roman" w:hAnsi="Times New Roman" w:cs="Times New Roman"/>
                <w:sz w:val="24"/>
                <w:szCs w:val="24"/>
              </w:rPr>
              <w:t>Постановление Правительства РФ от 22.06.2007 № 394</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3"/>
              <w:jc w:val="both"/>
              <w:rPr>
                <w:rFonts w:ascii="Times New Roman" w:hAnsi="Times New Roman" w:cs="Times New Roman"/>
                <w:b w:val="0"/>
              </w:rPr>
            </w:pPr>
            <w:r w:rsidRPr="00495723">
              <w:rPr>
                <w:rFonts w:ascii="Times New Roman" w:hAnsi="Times New Roman" w:cs="Times New Roman"/>
                <w:b w:val="0"/>
              </w:rPr>
              <w:t xml:space="preserve">Об установлении максимального объема древесины, </w:t>
            </w:r>
            <w:r w:rsidRPr="00495723">
              <w:rPr>
                <w:rFonts w:ascii="Times New Roman" w:hAnsi="Times New Roman" w:cs="Times New Roman"/>
                <w:b w:val="0"/>
              </w:rPr>
              <w:br/>
              <w:t xml:space="preserve">подлежащей заготовке лицом, группой лиц </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3"/>
              <w:jc w:val="both"/>
              <w:rPr>
                <w:rFonts w:ascii="Times New Roman" w:hAnsi="Times New Roman" w:cs="Times New Roman"/>
                <w:b w:val="0"/>
              </w:rPr>
            </w:pPr>
            <w:r w:rsidRPr="00495723">
              <w:rPr>
                <w:rFonts w:ascii="Times New Roman" w:hAnsi="Times New Roman" w:cs="Times New Roman"/>
                <w:b w:val="0"/>
              </w:rPr>
              <w:t xml:space="preserve">Постановление правительства РФ от 22.06.2007 № 395 </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widowControl w:val="0"/>
              <w:autoSpaceDE w:val="0"/>
              <w:autoSpaceDN w:val="0"/>
              <w:adjustRightInd w:val="0"/>
              <w:jc w:val="both"/>
            </w:pPr>
            <w:r w:rsidRPr="00495723">
              <w:t>Об  утверждении правил пожарной безопасности в лесах</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widowControl w:val="0"/>
              <w:autoSpaceDE w:val="0"/>
              <w:autoSpaceDN w:val="0"/>
              <w:adjustRightInd w:val="0"/>
              <w:jc w:val="both"/>
            </w:pPr>
            <w:r w:rsidRPr="00495723">
              <w:t>Постановление Правительства РФ от 30 июня 2007  № 417</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jc w:val="both"/>
            </w:pPr>
            <w:r w:rsidRPr="00495723">
              <w:t>Положение об определении  функциональных зон в лесопарковых зонах, площади и границ лесопарковых зон, зеленых зон</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jc w:val="both"/>
            </w:pPr>
            <w:r w:rsidRPr="00495723">
              <w:t>Постановление Правительства РФ от 14.12.2009  № 1007</w:t>
            </w:r>
          </w:p>
          <w:p w:rsidR="00A147CE" w:rsidRPr="00495723" w:rsidRDefault="00A147CE" w:rsidP="00177700">
            <w:pPr>
              <w:autoSpaceDE w:val="0"/>
              <w:autoSpaceDN w:val="0"/>
              <w:adjustRightInd w:val="0"/>
              <w:jc w:val="both"/>
            </w:pP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jc w:val="both"/>
            </w:pPr>
            <w:r w:rsidRPr="00495723">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jc w:val="both"/>
            </w:pPr>
            <w:r w:rsidRPr="00495723">
              <w:t>Постановление Правительства РФ от 24.02.2009  № 160</w:t>
            </w:r>
          </w:p>
          <w:p w:rsidR="00A147CE" w:rsidRPr="00495723" w:rsidRDefault="00A147CE" w:rsidP="00177700">
            <w:pPr>
              <w:jc w:val="both"/>
            </w:pP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sz w:val="24"/>
                <w:szCs w:val="24"/>
              </w:rPr>
            </w:pPr>
            <w:r w:rsidRPr="00495723">
              <w:rPr>
                <w:rFonts w:ascii="Times New Roman" w:hAnsi="Times New Roman" w:cs="Times New Roman"/>
                <w:b w:val="0"/>
                <w:sz w:val="24"/>
                <w:szCs w:val="24"/>
              </w:rPr>
              <w:t>О мерах противопожарного обустройства лесов</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Normal"/>
              <w:widowControl/>
              <w:ind w:firstLine="0"/>
              <w:jc w:val="both"/>
              <w:rPr>
                <w:rFonts w:ascii="Times New Roman" w:hAnsi="Times New Roman" w:cs="Times New Roman"/>
                <w:sz w:val="24"/>
                <w:szCs w:val="24"/>
              </w:rPr>
            </w:pPr>
            <w:r w:rsidRPr="00495723">
              <w:rPr>
                <w:rFonts w:ascii="Times New Roman" w:hAnsi="Times New Roman" w:cs="Times New Roman"/>
                <w:sz w:val="24"/>
                <w:szCs w:val="24"/>
              </w:rPr>
              <w:t>Постановление Правительства РФ от 16.04.2011  № 281</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widowControl w:val="0"/>
              <w:autoSpaceDE w:val="0"/>
              <w:autoSpaceDN w:val="0"/>
              <w:adjustRightInd w:val="0"/>
              <w:jc w:val="both"/>
            </w:pPr>
            <w:r w:rsidRPr="00495723">
              <w:t xml:space="preserve">Об утверждении Правил разработки и утверждения плана тушения лесных пожаров и его формы </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widowControl w:val="0"/>
              <w:autoSpaceDE w:val="0"/>
              <w:autoSpaceDN w:val="0"/>
              <w:adjustRightInd w:val="0"/>
              <w:jc w:val="both"/>
            </w:pPr>
            <w:r w:rsidRPr="00495723">
              <w:t>Постановление Правительства РФ от 17.05.2011  № 377</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widowControl w:val="0"/>
              <w:autoSpaceDE w:val="0"/>
              <w:autoSpaceDN w:val="0"/>
              <w:adjustRightInd w:val="0"/>
              <w:jc w:val="both"/>
              <w:rPr>
                <w:bCs/>
              </w:rPr>
            </w:pPr>
            <w:r w:rsidRPr="00495723">
              <w:t xml:space="preserve">Об утверждении </w:t>
            </w:r>
            <w:proofErr w:type="gramStart"/>
            <w:r w:rsidRPr="00495723">
              <w:t>Правил разработки сводного плана тушения лесных пожаров</w:t>
            </w:r>
            <w:proofErr w:type="gramEnd"/>
            <w:r w:rsidRPr="00495723">
              <w:t xml:space="preserve"> на территории субъекта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widowControl w:val="0"/>
              <w:autoSpaceDE w:val="0"/>
              <w:autoSpaceDN w:val="0"/>
              <w:adjustRightInd w:val="0"/>
              <w:jc w:val="both"/>
            </w:pPr>
            <w:r w:rsidRPr="00495723">
              <w:t>Постановление Правительства РФ от 18.05.2011  № 378</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widowControl w:val="0"/>
              <w:autoSpaceDE w:val="0"/>
              <w:autoSpaceDN w:val="0"/>
              <w:adjustRightInd w:val="0"/>
              <w:jc w:val="both"/>
            </w:pPr>
            <w:r w:rsidRPr="00495723">
              <w:t>О чрезвычайных ситуациях в лесах, возникших вследствие лесных пожаров</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widowControl w:val="0"/>
              <w:autoSpaceDE w:val="0"/>
              <w:autoSpaceDN w:val="0"/>
              <w:adjustRightInd w:val="0"/>
              <w:jc w:val="both"/>
            </w:pPr>
            <w:r w:rsidRPr="00495723">
              <w:t>Постановление Правительства РФ от 17.05.2011  № 376</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bCs w:val="0"/>
                <w:sz w:val="24"/>
                <w:szCs w:val="24"/>
              </w:rPr>
            </w:pPr>
            <w:r w:rsidRPr="00495723">
              <w:rPr>
                <w:rFonts w:ascii="Times New Roman" w:hAnsi="Times New Roman" w:cs="Times New Roman"/>
                <w:b w:val="0"/>
                <w:bCs w:val="0"/>
                <w:sz w:val="24"/>
                <w:szCs w:val="24"/>
              </w:rPr>
              <w:t xml:space="preserve">О внесении изменений в Правила 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w:t>
            </w:r>
            <w:r w:rsidRPr="00495723">
              <w:rPr>
                <w:rFonts w:ascii="Times New Roman" w:hAnsi="Times New Roman" w:cs="Times New Roman"/>
                <w:b w:val="0"/>
                <w:bCs w:val="0"/>
                <w:sz w:val="24"/>
                <w:szCs w:val="24"/>
              </w:rPr>
              <w:lastRenderedPageBreak/>
              <w:t>ситуаций</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Normal"/>
              <w:widowControl/>
              <w:ind w:firstLine="0"/>
              <w:jc w:val="both"/>
              <w:rPr>
                <w:rFonts w:ascii="Times New Roman" w:hAnsi="Times New Roman" w:cs="Times New Roman"/>
                <w:sz w:val="24"/>
                <w:szCs w:val="24"/>
              </w:rPr>
            </w:pPr>
            <w:r w:rsidRPr="00495723">
              <w:rPr>
                <w:rFonts w:ascii="Times New Roman" w:hAnsi="Times New Roman" w:cs="Times New Roman"/>
                <w:sz w:val="24"/>
                <w:szCs w:val="24"/>
              </w:rPr>
              <w:lastRenderedPageBreak/>
              <w:t>Постановление Правительства РФ от 11.06.2016 № 528</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jc w:val="both"/>
              <w:rPr>
                <w:bCs/>
              </w:rPr>
            </w:pPr>
            <w:r w:rsidRPr="00495723">
              <w:rPr>
                <w:bCs/>
              </w:rPr>
              <w:lastRenderedPageBreak/>
              <w:t>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jc w:val="both"/>
              <w:rPr>
                <w:rStyle w:val="blk"/>
                <w:color w:val="000000"/>
                <w:spacing w:val="2"/>
                <w:shd w:val="clear" w:color="auto" w:fill="FFFFFF"/>
              </w:rPr>
            </w:pPr>
            <w:r w:rsidRPr="00495723">
              <w:rPr>
                <w:bCs/>
              </w:rPr>
              <w:t>Постановление Правительства Российской Федерации от 02.12.2017 № 1464</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jc w:val="both"/>
              <w:rPr>
                <w:rStyle w:val="blk"/>
                <w:color w:val="000000"/>
              </w:rPr>
            </w:pPr>
            <w:r w:rsidRPr="00495723">
              <w:rPr>
                <w:rStyle w:val="blk"/>
                <w:color w:val="000000"/>
              </w:rPr>
              <w:t>О коэффициентах к ставкам платы за единицу объема лесных ресурсов и ставкам платы за единицу площади лесного участка, находящегося в федеральной собственности</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jc w:val="both"/>
              <w:rPr>
                <w:rStyle w:val="blk"/>
                <w:color w:val="000000"/>
              </w:rPr>
            </w:pPr>
            <w:r w:rsidRPr="00495723">
              <w:rPr>
                <w:rStyle w:val="blk"/>
                <w:color w:val="000000"/>
              </w:rPr>
              <w:t>Постановление Правительства РФ  от 11.11.2017 № 1363</w:t>
            </w:r>
          </w:p>
          <w:p w:rsidR="00A147CE" w:rsidRPr="00495723" w:rsidRDefault="00A147CE" w:rsidP="00177700">
            <w:pPr>
              <w:jc w:val="both"/>
              <w:rPr>
                <w:rStyle w:val="blk"/>
                <w:color w:val="000000"/>
              </w:rPr>
            </w:pP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sz w:val="24"/>
                <w:szCs w:val="24"/>
              </w:rPr>
            </w:pPr>
            <w:r w:rsidRPr="00495723">
              <w:rPr>
                <w:rFonts w:ascii="Times New Roman" w:hAnsi="Times New Roman" w:cs="Times New Roman"/>
                <w:b w:val="0"/>
                <w:sz w:val="24"/>
                <w:szCs w:val="24"/>
              </w:rPr>
              <w:t>Правила санитарной безопасности в лесах</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sz w:val="24"/>
                <w:szCs w:val="24"/>
              </w:rPr>
            </w:pPr>
            <w:r w:rsidRPr="00495723">
              <w:rPr>
                <w:rFonts w:ascii="Times New Roman" w:hAnsi="Times New Roman" w:cs="Times New Roman"/>
                <w:b w:val="0"/>
                <w:sz w:val="24"/>
                <w:szCs w:val="24"/>
              </w:rPr>
              <w:t>Постановление Правительства РФ от 20.05.2017 № 607</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widowControl w:val="0"/>
              <w:autoSpaceDE w:val="0"/>
              <w:autoSpaceDN w:val="0"/>
              <w:adjustRightInd w:val="0"/>
              <w:jc w:val="both"/>
            </w:pPr>
            <w:r w:rsidRPr="00495723">
              <w:t>Об утверждении Перечня объектов лесной инфраструктуры для защитных лесов, эксплуатационных лесов и резервных лесов</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widowControl w:val="0"/>
              <w:autoSpaceDE w:val="0"/>
              <w:autoSpaceDN w:val="0"/>
              <w:adjustRightInd w:val="0"/>
              <w:jc w:val="both"/>
            </w:pPr>
            <w:r w:rsidRPr="00495723">
              <w:t>Распоряжение Правительства РФ от 17.07.2012 № 1283-р</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bCs w:val="0"/>
                <w:sz w:val="24"/>
                <w:szCs w:val="24"/>
              </w:rPr>
            </w:pPr>
            <w:r w:rsidRPr="00495723">
              <w:rPr>
                <w:rFonts w:ascii="Times New Roman" w:hAnsi="Times New Roman" w:cs="Times New Roman"/>
                <w:b w:val="0"/>
                <w:bCs w:val="0"/>
                <w:sz w:val="24"/>
                <w:szCs w:val="24"/>
              </w:rPr>
              <w:t>Об утверждении Перечня объектов, не связанных с созданием лесной инфраструктуры для защитных лесов, эксплуатационных лесов,  резервных лесов</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Normal"/>
              <w:widowControl/>
              <w:ind w:firstLine="0"/>
              <w:jc w:val="both"/>
              <w:rPr>
                <w:rFonts w:ascii="Times New Roman" w:hAnsi="Times New Roman" w:cs="Times New Roman"/>
                <w:sz w:val="24"/>
                <w:szCs w:val="24"/>
              </w:rPr>
            </w:pPr>
            <w:r w:rsidRPr="00495723">
              <w:rPr>
                <w:rFonts w:ascii="Times New Roman" w:hAnsi="Times New Roman" w:cs="Times New Roman"/>
                <w:sz w:val="24"/>
                <w:szCs w:val="24"/>
              </w:rPr>
              <w:t>Распоряжение Правительства РФ от 27.05.2013 № 849-р</w:t>
            </w:r>
          </w:p>
          <w:p w:rsidR="00A147CE" w:rsidRPr="00495723" w:rsidRDefault="00A147CE" w:rsidP="00177700">
            <w:pPr>
              <w:autoSpaceDE w:val="0"/>
              <w:autoSpaceDN w:val="0"/>
              <w:adjustRightInd w:val="0"/>
              <w:jc w:val="both"/>
            </w:pP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bCs w:val="0"/>
                <w:sz w:val="24"/>
                <w:szCs w:val="24"/>
              </w:rPr>
            </w:pPr>
            <w:r w:rsidRPr="00495723">
              <w:rPr>
                <w:rFonts w:ascii="Times New Roman" w:hAnsi="Times New Roman" w:cs="Times New Roman"/>
                <w:b w:val="0"/>
                <w:bCs w:val="0"/>
                <w:sz w:val="24"/>
                <w:szCs w:val="24"/>
              </w:rPr>
              <w:t>Об утверждении Перечня объектов, относящихся к  охотничьей инфраструктуре</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Normal"/>
              <w:widowControl/>
              <w:ind w:firstLine="0"/>
              <w:jc w:val="both"/>
              <w:rPr>
                <w:rFonts w:ascii="Times New Roman" w:hAnsi="Times New Roman" w:cs="Times New Roman"/>
                <w:sz w:val="24"/>
                <w:szCs w:val="24"/>
              </w:rPr>
            </w:pPr>
            <w:r w:rsidRPr="00495723">
              <w:rPr>
                <w:rFonts w:ascii="Times New Roman" w:hAnsi="Times New Roman" w:cs="Times New Roman"/>
                <w:sz w:val="24"/>
                <w:szCs w:val="24"/>
              </w:rPr>
              <w:t>Распоряжение Правительства РФ от 11.07.2017  № 1469-р</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jc w:val="both"/>
              <w:rPr>
                <w:rFonts w:ascii="Times New Roman" w:hAnsi="Times New Roman" w:cs="Times New Roman"/>
                <w:b w:val="0"/>
                <w:sz w:val="24"/>
                <w:szCs w:val="24"/>
              </w:rPr>
            </w:pPr>
            <w:r w:rsidRPr="00495723">
              <w:rPr>
                <w:rFonts w:ascii="Times New Roman" w:hAnsi="Times New Roman" w:cs="Times New Roman"/>
                <w:b w:val="0"/>
                <w:sz w:val="24"/>
                <w:szCs w:val="24"/>
              </w:rPr>
              <w:t xml:space="preserve">Правила охраны магистральных трубопроводов </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autoSpaceDE w:val="0"/>
              <w:autoSpaceDN w:val="0"/>
              <w:adjustRightInd w:val="0"/>
              <w:jc w:val="both"/>
            </w:pPr>
            <w:r w:rsidRPr="00495723">
              <w:rPr>
                <w:rFonts w:eastAsia="Calibri"/>
              </w:rPr>
              <w:t>Постановление Госгортехнадзора России от 22.04.1992 № 9</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jc w:val="both"/>
              <w:rPr>
                <w:rFonts w:ascii="Times New Roman" w:hAnsi="Times New Roman" w:cs="Times New Roman"/>
                <w:b w:val="0"/>
                <w:sz w:val="24"/>
                <w:szCs w:val="24"/>
              </w:rPr>
            </w:pPr>
            <w:r w:rsidRPr="00495723">
              <w:rPr>
                <w:rFonts w:ascii="Times New Roman" w:hAnsi="Times New Roman" w:cs="Times New Roman"/>
                <w:b w:val="0"/>
                <w:sz w:val="24"/>
                <w:szCs w:val="24"/>
              </w:rPr>
              <w:t>Об утверждении «Правил охраны недр»</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sz w:val="24"/>
                <w:szCs w:val="24"/>
              </w:rPr>
            </w:pPr>
            <w:r w:rsidRPr="00495723">
              <w:rPr>
                <w:rFonts w:ascii="Times New Roman" w:hAnsi="Times New Roman" w:cs="Times New Roman"/>
                <w:b w:val="0"/>
                <w:sz w:val="24"/>
                <w:szCs w:val="24"/>
              </w:rPr>
              <w:t>Постановление Госгортехнадзора РФ от 06.06.2003  № 71</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Style w:val="affd"/>
                <w:rFonts w:ascii="Times New Roman" w:hAnsi="Times New Roman" w:cs="Times New Roman"/>
                <w:sz w:val="24"/>
                <w:szCs w:val="24"/>
              </w:rPr>
            </w:pPr>
            <w:r w:rsidRPr="00495723">
              <w:rPr>
                <w:rFonts w:ascii="Times New Roman" w:hAnsi="Times New Roman" w:cs="Times New Roman"/>
                <w:b w:val="0"/>
                <w:sz w:val="24"/>
                <w:szCs w:val="24"/>
              </w:rPr>
              <w:t>О государственном каталоге пестицидов и агрохимикатов, разрешенных к применению на территории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widowControl w:val="0"/>
              <w:autoSpaceDE w:val="0"/>
              <w:autoSpaceDN w:val="0"/>
              <w:adjustRightInd w:val="0"/>
              <w:jc w:val="both"/>
            </w:pPr>
            <w:r w:rsidRPr="00495723">
              <w:t>Приказ Минсельхоза России от 11.04.2002  № 380</w:t>
            </w:r>
          </w:p>
          <w:p w:rsidR="00A147CE" w:rsidRPr="00495723" w:rsidRDefault="00A147CE" w:rsidP="00177700">
            <w:pPr>
              <w:widowControl w:val="0"/>
              <w:autoSpaceDE w:val="0"/>
              <w:autoSpaceDN w:val="0"/>
              <w:adjustRightInd w:val="0"/>
              <w:jc w:val="both"/>
            </w:pP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jc w:val="both"/>
              <w:rPr>
                <w:rFonts w:ascii="Times New Roman" w:hAnsi="Times New Roman" w:cs="Times New Roman"/>
                <w:b w:val="0"/>
                <w:sz w:val="24"/>
                <w:szCs w:val="24"/>
              </w:rPr>
            </w:pPr>
            <w:r w:rsidRPr="00495723">
              <w:rPr>
                <w:rFonts w:ascii="Times New Roman" w:hAnsi="Times New Roman" w:cs="Times New Roman"/>
                <w:b w:val="0"/>
                <w:sz w:val="24"/>
                <w:szCs w:val="24"/>
              </w:rPr>
              <w:t>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sz w:val="24"/>
                <w:szCs w:val="24"/>
              </w:rPr>
            </w:pPr>
            <w:r w:rsidRPr="00495723">
              <w:rPr>
                <w:rFonts w:ascii="Times New Roman" w:hAnsi="Times New Roman" w:cs="Times New Roman"/>
                <w:b w:val="0"/>
                <w:sz w:val="24"/>
                <w:szCs w:val="24"/>
              </w:rPr>
              <w:t>Приказ Министерство транспорта Российской Федерации от 06.08.2008 № 126</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autoSpaceDE w:val="0"/>
              <w:autoSpaceDN w:val="0"/>
              <w:adjustRightInd w:val="0"/>
              <w:jc w:val="both"/>
            </w:pPr>
            <w:r w:rsidRPr="00495723">
              <w:t>Об установлении и использовании придорожных полос автомобильных дорог федерального значения</w:t>
            </w:r>
          </w:p>
          <w:p w:rsidR="00A147CE" w:rsidRPr="00495723" w:rsidRDefault="00A147CE" w:rsidP="00177700">
            <w:pPr>
              <w:autoSpaceDE w:val="0"/>
              <w:autoSpaceDN w:val="0"/>
              <w:adjustRightInd w:val="0"/>
              <w:jc w:val="both"/>
              <w:rPr>
                <w:rStyle w:val="affd"/>
                <w:b w:val="0"/>
                <w:bCs w:val="0"/>
              </w:rPr>
            </w:pPr>
            <w:r w:rsidRPr="00495723">
              <w:t xml:space="preserve">(вместе с "Порядком установления и использования придорожных </w:t>
            </w:r>
            <w:proofErr w:type="gramStart"/>
            <w:r w:rsidRPr="00495723">
              <w:t>полос</w:t>
            </w:r>
            <w:proofErr w:type="gramEnd"/>
            <w:r w:rsidRPr="00495723">
              <w:t xml:space="preserve"> автомобильных дорог федерального значения")</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autoSpaceDE w:val="0"/>
              <w:autoSpaceDN w:val="0"/>
              <w:adjustRightInd w:val="0"/>
              <w:jc w:val="both"/>
            </w:pPr>
            <w:r w:rsidRPr="00495723">
              <w:t>Приказ Минтранса России от 13.01.2010 № 4</w:t>
            </w:r>
          </w:p>
          <w:p w:rsidR="00A147CE" w:rsidRPr="00495723" w:rsidRDefault="00A147CE" w:rsidP="00177700">
            <w:pPr>
              <w:widowControl w:val="0"/>
              <w:autoSpaceDE w:val="0"/>
              <w:autoSpaceDN w:val="0"/>
              <w:adjustRightInd w:val="0"/>
              <w:jc w:val="both"/>
              <w:rPr>
                <w:bCs/>
              </w:rPr>
            </w:pP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jc w:val="both"/>
              <w:rPr>
                <w:rStyle w:val="blk"/>
                <w:color w:val="000000"/>
              </w:rPr>
            </w:pPr>
            <w:r w:rsidRPr="00495723">
              <w:t>Основные положения о рекультивации земель, снятии, сохранении и рациональном использовании плодородного слоя почвы</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jc w:val="both"/>
            </w:pPr>
            <w:r w:rsidRPr="00495723">
              <w:t xml:space="preserve">Приказ Минприроды РФ № 525, </w:t>
            </w:r>
          </w:p>
          <w:p w:rsidR="00A147CE" w:rsidRPr="00495723" w:rsidRDefault="00A147CE" w:rsidP="00177700">
            <w:pPr>
              <w:jc w:val="both"/>
              <w:rPr>
                <w:rStyle w:val="blk"/>
                <w:color w:val="000000"/>
              </w:rPr>
            </w:pPr>
            <w:r w:rsidRPr="00495723">
              <w:t>Роскомзема № 67 от 22.12.1995</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sz w:val="24"/>
                <w:szCs w:val="24"/>
              </w:rPr>
            </w:pPr>
            <w:r w:rsidRPr="00495723">
              <w:rPr>
                <w:rFonts w:ascii="Times New Roman" w:hAnsi="Times New Roman" w:cs="Times New Roman"/>
                <w:b w:val="0"/>
                <w:sz w:val="24"/>
                <w:szCs w:val="24"/>
              </w:rPr>
              <w:t>Особенности использования, охраны, защиты, воспроизводства лесов, расположенных на особо охраняемых природных территориях</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sz w:val="24"/>
                <w:szCs w:val="24"/>
              </w:rPr>
            </w:pPr>
            <w:r w:rsidRPr="00495723">
              <w:rPr>
                <w:rFonts w:ascii="Times New Roman" w:hAnsi="Times New Roman" w:cs="Times New Roman"/>
                <w:b w:val="0"/>
                <w:sz w:val="24"/>
                <w:szCs w:val="24"/>
              </w:rPr>
              <w:t>Приказ МПР РФ от 16.07.2007 № 181</w:t>
            </w:r>
          </w:p>
          <w:p w:rsidR="00A147CE" w:rsidRPr="00495723" w:rsidRDefault="00A147CE" w:rsidP="00177700">
            <w:pPr>
              <w:pStyle w:val="ConsPlusTitle"/>
              <w:widowControl/>
              <w:jc w:val="both"/>
              <w:rPr>
                <w:rFonts w:ascii="Times New Roman" w:hAnsi="Times New Roman" w:cs="Times New Roman"/>
                <w:b w:val="0"/>
                <w:sz w:val="24"/>
                <w:szCs w:val="24"/>
              </w:rPr>
            </w:pP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autoSpaceDE w:val="0"/>
              <w:autoSpaceDN w:val="0"/>
              <w:adjustRightInd w:val="0"/>
              <w:jc w:val="both"/>
            </w:pPr>
            <w:r w:rsidRPr="00495723">
              <w:rPr>
                <w:rStyle w:val="affd"/>
                <w:b w:val="0"/>
                <w:iCs/>
              </w:rPr>
              <w:t>Об утверждении Нормативов патрулирования лесов должностными лицами, осуществляющими федеральный государственный лесной надзор (лесную охрану)</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autoSpaceDE w:val="0"/>
              <w:autoSpaceDN w:val="0"/>
              <w:adjustRightInd w:val="0"/>
              <w:jc w:val="both"/>
            </w:pPr>
            <w:r w:rsidRPr="00495723">
              <w:t>Приказ Минприроды России от 21.01.2014 № 21</w:t>
            </w:r>
          </w:p>
          <w:p w:rsidR="00A147CE" w:rsidRPr="00495723" w:rsidRDefault="00A147CE" w:rsidP="00177700">
            <w:pPr>
              <w:widowControl w:val="0"/>
              <w:autoSpaceDE w:val="0"/>
              <w:autoSpaceDN w:val="0"/>
              <w:adjustRightInd w:val="0"/>
              <w:jc w:val="both"/>
            </w:pP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autoSpaceDE w:val="0"/>
              <w:autoSpaceDN w:val="0"/>
              <w:adjustRightInd w:val="0"/>
              <w:jc w:val="both"/>
            </w:pPr>
            <w:r w:rsidRPr="00495723">
              <w:t>Об утверждении видов сре</w:t>
            </w:r>
            <w:proofErr w:type="gramStart"/>
            <w:r w:rsidRPr="00495723">
              <w:t>дств пр</w:t>
            </w:r>
            <w:proofErr w:type="gramEnd"/>
            <w:r w:rsidRPr="00495723">
              <w:t xml:space="preserve">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w:t>
            </w:r>
            <w:r w:rsidRPr="00495723">
              <w:lastRenderedPageBreak/>
              <w:t>использовании лесов</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autoSpaceDE w:val="0"/>
              <w:autoSpaceDN w:val="0"/>
              <w:adjustRightInd w:val="0"/>
              <w:jc w:val="both"/>
            </w:pPr>
            <w:r w:rsidRPr="00495723">
              <w:lastRenderedPageBreak/>
              <w:t>Приказ Минприроды России от 28.03.2014 № 161</w:t>
            </w:r>
          </w:p>
          <w:p w:rsidR="00A147CE" w:rsidRPr="00495723" w:rsidRDefault="00A147CE" w:rsidP="00177700">
            <w:pPr>
              <w:autoSpaceDE w:val="0"/>
              <w:autoSpaceDN w:val="0"/>
              <w:adjustRightInd w:val="0"/>
              <w:jc w:val="both"/>
            </w:pP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bCs w:val="0"/>
                <w:sz w:val="24"/>
                <w:szCs w:val="24"/>
              </w:rPr>
            </w:pPr>
            <w:r w:rsidRPr="00495723">
              <w:rPr>
                <w:rFonts w:ascii="Times New Roman" w:hAnsi="Times New Roman" w:cs="Times New Roman"/>
                <w:b w:val="0"/>
                <w:bCs w:val="0"/>
                <w:sz w:val="24"/>
                <w:szCs w:val="24"/>
              </w:rPr>
              <w:lastRenderedPageBreak/>
              <w:t>Об утверждении Перечня лесорастительных зон Российской Федерации и Перечня лесных районов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Normal"/>
              <w:widowControl/>
              <w:ind w:firstLine="0"/>
              <w:jc w:val="both"/>
              <w:rPr>
                <w:rFonts w:ascii="Times New Roman" w:hAnsi="Times New Roman" w:cs="Times New Roman"/>
                <w:sz w:val="24"/>
                <w:szCs w:val="24"/>
              </w:rPr>
            </w:pPr>
            <w:r w:rsidRPr="00495723">
              <w:rPr>
                <w:rFonts w:ascii="Times New Roman" w:hAnsi="Times New Roman" w:cs="Times New Roman"/>
                <w:sz w:val="24"/>
                <w:szCs w:val="24"/>
              </w:rPr>
              <w:t>Приказ Минприроды России от 18.08.2014 № 367</w:t>
            </w:r>
          </w:p>
          <w:p w:rsidR="00A147CE" w:rsidRPr="00495723" w:rsidRDefault="00A147CE" w:rsidP="00177700">
            <w:pPr>
              <w:autoSpaceDE w:val="0"/>
              <w:autoSpaceDN w:val="0"/>
              <w:adjustRightInd w:val="0"/>
              <w:jc w:val="both"/>
            </w:pP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bCs w:val="0"/>
                <w:sz w:val="24"/>
                <w:szCs w:val="24"/>
              </w:rPr>
            </w:pPr>
            <w:r w:rsidRPr="00495723">
              <w:rPr>
                <w:rFonts w:ascii="Times New Roman" w:hAnsi="Times New Roman" w:cs="Times New Roman"/>
                <w:b w:val="0"/>
                <w:bCs w:val="0"/>
                <w:sz w:val="24"/>
                <w:szCs w:val="24"/>
              </w:rPr>
              <w:t>Об утверждении Порядка заготовки, обработки, хранения и использования семян лесных растений</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bCs w:val="0"/>
                <w:sz w:val="24"/>
                <w:szCs w:val="24"/>
              </w:rPr>
            </w:pPr>
            <w:r w:rsidRPr="00495723">
              <w:rPr>
                <w:rFonts w:ascii="Times New Roman" w:hAnsi="Times New Roman" w:cs="Times New Roman"/>
                <w:b w:val="0"/>
                <w:bCs w:val="0"/>
                <w:sz w:val="24"/>
                <w:szCs w:val="24"/>
              </w:rPr>
              <w:t xml:space="preserve">Приказ Минприроды России от 02.07.2014  № 298 </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autoSpaceDE w:val="0"/>
              <w:autoSpaceDN w:val="0"/>
              <w:adjustRightInd w:val="0"/>
              <w:jc w:val="both"/>
            </w:pPr>
            <w:r w:rsidRPr="00495723">
              <w:t>Об утверждении Порядка осуществления мониторинга пожарной опасности в лесах и лесных пожаров</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autoSpaceDE w:val="0"/>
              <w:autoSpaceDN w:val="0"/>
              <w:adjustRightInd w:val="0"/>
              <w:jc w:val="both"/>
            </w:pPr>
            <w:r w:rsidRPr="00495723">
              <w:t>Приказ Минприроды России от 23.06.2014 № 276</w:t>
            </w:r>
          </w:p>
          <w:p w:rsidR="00A147CE" w:rsidRPr="00495723" w:rsidRDefault="00A147CE" w:rsidP="00177700">
            <w:pPr>
              <w:autoSpaceDE w:val="0"/>
              <w:autoSpaceDN w:val="0"/>
              <w:adjustRightInd w:val="0"/>
              <w:jc w:val="both"/>
            </w:pP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autoSpaceDE w:val="0"/>
              <w:autoSpaceDN w:val="0"/>
              <w:adjustRightInd w:val="0"/>
              <w:jc w:val="both"/>
            </w:pPr>
            <w:r w:rsidRPr="00495723">
              <w:t>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autoSpaceDE w:val="0"/>
              <w:autoSpaceDN w:val="0"/>
              <w:adjustRightInd w:val="0"/>
              <w:jc w:val="both"/>
            </w:pPr>
            <w:r w:rsidRPr="00495723">
              <w:t>Приказ Минприроды России от 01.12.2014  № 529</w:t>
            </w:r>
          </w:p>
          <w:p w:rsidR="00A147CE" w:rsidRPr="00495723" w:rsidRDefault="00A147CE" w:rsidP="00177700">
            <w:pPr>
              <w:tabs>
                <w:tab w:val="left" w:pos="937"/>
              </w:tabs>
              <w:jc w:val="both"/>
            </w:pP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bCs w:val="0"/>
                <w:sz w:val="24"/>
                <w:szCs w:val="24"/>
              </w:rPr>
            </w:pPr>
            <w:r w:rsidRPr="00495723">
              <w:rPr>
                <w:rFonts w:ascii="Times New Roman" w:hAnsi="Times New Roman" w:cs="Times New Roman"/>
                <w:b w:val="0"/>
                <w:bCs w:val="0"/>
                <w:sz w:val="24"/>
                <w:szCs w:val="24"/>
              </w:rPr>
              <w:t>Об утверждении Правил использования лесов для переработки древесины и иных лесных ресурсов</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Normal"/>
              <w:widowControl/>
              <w:ind w:firstLine="0"/>
              <w:jc w:val="both"/>
              <w:rPr>
                <w:rFonts w:ascii="Times New Roman" w:hAnsi="Times New Roman" w:cs="Times New Roman"/>
                <w:sz w:val="24"/>
                <w:szCs w:val="24"/>
              </w:rPr>
            </w:pPr>
            <w:r w:rsidRPr="00495723">
              <w:rPr>
                <w:rFonts w:ascii="Times New Roman" w:hAnsi="Times New Roman" w:cs="Times New Roman"/>
                <w:sz w:val="24"/>
                <w:szCs w:val="24"/>
              </w:rPr>
              <w:t>Приказ Минприроды России от 01.12.2014  № 528</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bCs w:val="0"/>
                <w:sz w:val="24"/>
                <w:szCs w:val="24"/>
              </w:rPr>
            </w:pPr>
            <w:r w:rsidRPr="00495723">
              <w:rPr>
                <w:rFonts w:ascii="Times New Roman" w:hAnsi="Times New Roman" w:cs="Times New Roman"/>
                <w:b w:val="0"/>
                <w:bCs w:val="0"/>
                <w:sz w:val="24"/>
                <w:szCs w:val="24"/>
              </w:rPr>
              <w:t>Об утверждении состава и формы предоставления сведений о пожарной опасности в лесах и лесных пожарах</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Normal"/>
              <w:widowControl/>
              <w:ind w:firstLine="0"/>
              <w:jc w:val="both"/>
              <w:rPr>
                <w:rFonts w:ascii="Times New Roman" w:hAnsi="Times New Roman" w:cs="Times New Roman"/>
                <w:sz w:val="24"/>
                <w:szCs w:val="24"/>
              </w:rPr>
            </w:pPr>
            <w:r w:rsidRPr="00495723">
              <w:rPr>
                <w:rFonts w:ascii="Times New Roman" w:hAnsi="Times New Roman" w:cs="Times New Roman"/>
                <w:sz w:val="24"/>
                <w:szCs w:val="24"/>
              </w:rPr>
              <w:t>Приказ Минприроды России от 22.07.2014  № 331</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autoSpaceDE w:val="0"/>
              <w:autoSpaceDN w:val="0"/>
              <w:adjustRightInd w:val="0"/>
              <w:jc w:val="both"/>
            </w:pPr>
            <w:r w:rsidRPr="00495723">
              <w:t>Об утверждении Правил тушения лесных пожаров</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autoSpaceDE w:val="0"/>
              <w:autoSpaceDN w:val="0"/>
              <w:adjustRightInd w:val="0"/>
              <w:jc w:val="both"/>
            </w:pPr>
            <w:r w:rsidRPr="00495723">
              <w:t>Приказ Минприроды России от 08.07.2014 № 313</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bCs w:val="0"/>
                <w:sz w:val="24"/>
                <w:szCs w:val="24"/>
              </w:rPr>
            </w:pPr>
            <w:r w:rsidRPr="00495723">
              <w:rPr>
                <w:rFonts w:ascii="Times New Roman" w:hAnsi="Times New Roman" w:cs="Times New Roman"/>
                <w:b w:val="0"/>
                <w:bCs w:val="0"/>
                <w:sz w:val="24"/>
                <w:szCs w:val="24"/>
              </w:rPr>
              <w:t>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Normal"/>
              <w:widowControl/>
              <w:ind w:firstLine="0"/>
              <w:jc w:val="both"/>
              <w:rPr>
                <w:rFonts w:ascii="Times New Roman" w:hAnsi="Times New Roman" w:cs="Times New Roman"/>
                <w:sz w:val="24"/>
                <w:szCs w:val="24"/>
              </w:rPr>
            </w:pPr>
            <w:r w:rsidRPr="00495723">
              <w:rPr>
                <w:rFonts w:ascii="Times New Roman" w:hAnsi="Times New Roman" w:cs="Times New Roman"/>
                <w:sz w:val="24"/>
                <w:szCs w:val="24"/>
              </w:rPr>
              <w:t>Приказ Минприроды России от 20.10.2015 № 438</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bCs w:val="0"/>
                <w:sz w:val="24"/>
                <w:szCs w:val="24"/>
              </w:rPr>
            </w:pPr>
            <w:r w:rsidRPr="00495723">
              <w:rPr>
                <w:rFonts w:ascii="Times New Roman" w:hAnsi="Times New Roman" w:cs="Times New Roman"/>
                <w:b w:val="0"/>
                <w:bCs w:val="0"/>
                <w:sz w:val="24"/>
                <w:szCs w:val="24"/>
              </w:rPr>
              <w:t xml:space="preserve"> Об утверждении </w:t>
            </w:r>
            <w:proofErr w:type="gramStart"/>
            <w:r w:rsidRPr="00495723">
              <w:rPr>
                <w:rFonts w:ascii="Times New Roman" w:hAnsi="Times New Roman" w:cs="Times New Roman"/>
                <w:b w:val="0"/>
                <w:bCs w:val="0"/>
                <w:sz w:val="24"/>
                <w:szCs w:val="24"/>
              </w:rPr>
              <w:t>Порядка использования районированных семян лесных растений основных лесных древесных пород</w:t>
            </w:r>
            <w:proofErr w:type="gramEnd"/>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Normal"/>
              <w:widowControl/>
              <w:ind w:firstLine="0"/>
              <w:jc w:val="both"/>
              <w:rPr>
                <w:rFonts w:ascii="Times New Roman" w:hAnsi="Times New Roman" w:cs="Times New Roman"/>
                <w:sz w:val="24"/>
                <w:szCs w:val="24"/>
              </w:rPr>
            </w:pPr>
            <w:r w:rsidRPr="00495723">
              <w:rPr>
                <w:rFonts w:ascii="Times New Roman" w:hAnsi="Times New Roman" w:cs="Times New Roman"/>
                <w:sz w:val="24"/>
                <w:szCs w:val="24"/>
              </w:rPr>
              <w:t>Приказ Минприроды России от 17.09.2015 № 400</w:t>
            </w:r>
          </w:p>
          <w:p w:rsidR="00A147CE" w:rsidRPr="00495723" w:rsidRDefault="00A147CE" w:rsidP="00177700">
            <w:pPr>
              <w:autoSpaceDE w:val="0"/>
              <w:autoSpaceDN w:val="0"/>
              <w:adjustRightInd w:val="0"/>
              <w:jc w:val="both"/>
            </w:pP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bCs w:val="0"/>
                <w:sz w:val="24"/>
                <w:szCs w:val="24"/>
              </w:rPr>
            </w:pPr>
            <w:r w:rsidRPr="00495723">
              <w:rPr>
                <w:rFonts w:ascii="Times New Roman" w:hAnsi="Times New Roman" w:cs="Times New Roman"/>
                <w:b w:val="0"/>
                <w:bCs w:val="0"/>
                <w:sz w:val="24"/>
                <w:szCs w:val="24"/>
              </w:rPr>
              <w:t>Об утверждении Порядка определения видового (породного) и сортиментного состава древесины</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Normal"/>
              <w:widowControl/>
              <w:ind w:firstLine="0"/>
              <w:jc w:val="both"/>
              <w:rPr>
                <w:rFonts w:ascii="Times New Roman" w:hAnsi="Times New Roman" w:cs="Times New Roman"/>
                <w:sz w:val="24"/>
                <w:szCs w:val="24"/>
              </w:rPr>
            </w:pPr>
            <w:r w:rsidRPr="00495723">
              <w:rPr>
                <w:rFonts w:ascii="Times New Roman" w:hAnsi="Times New Roman" w:cs="Times New Roman"/>
                <w:sz w:val="24"/>
                <w:szCs w:val="24"/>
              </w:rPr>
              <w:t>Приказ Минприроды России от 30.03.2015 № 154</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bCs w:val="0"/>
                <w:sz w:val="24"/>
                <w:szCs w:val="24"/>
              </w:rPr>
            </w:pPr>
            <w:r w:rsidRPr="00495723">
              <w:rPr>
                <w:rFonts w:ascii="Times New Roman" w:hAnsi="Times New Roman" w:cs="Times New Roman"/>
                <w:b w:val="0"/>
                <w:bCs w:val="0"/>
                <w:sz w:val="24"/>
                <w:szCs w:val="24"/>
              </w:rPr>
              <w:t>Об утверждении Правил ликвидации очагов</w:t>
            </w:r>
          </w:p>
          <w:p w:rsidR="00A147CE" w:rsidRPr="00495723" w:rsidRDefault="00A147CE" w:rsidP="00177700">
            <w:pPr>
              <w:pStyle w:val="ConsPlusTitle"/>
              <w:widowControl/>
              <w:jc w:val="both"/>
              <w:rPr>
                <w:rFonts w:ascii="Times New Roman" w:hAnsi="Times New Roman" w:cs="Times New Roman"/>
                <w:b w:val="0"/>
                <w:bCs w:val="0"/>
                <w:sz w:val="24"/>
                <w:szCs w:val="24"/>
              </w:rPr>
            </w:pPr>
            <w:r w:rsidRPr="00495723">
              <w:rPr>
                <w:rFonts w:ascii="Times New Roman" w:hAnsi="Times New Roman" w:cs="Times New Roman"/>
                <w:b w:val="0"/>
                <w:bCs w:val="0"/>
                <w:sz w:val="24"/>
                <w:szCs w:val="24"/>
              </w:rPr>
              <w:t>вредных организмов</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bCs w:val="0"/>
                <w:sz w:val="24"/>
                <w:szCs w:val="24"/>
              </w:rPr>
            </w:pPr>
            <w:r w:rsidRPr="00495723">
              <w:rPr>
                <w:rFonts w:ascii="Times New Roman" w:hAnsi="Times New Roman" w:cs="Times New Roman"/>
                <w:b w:val="0"/>
                <w:bCs w:val="0"/>
                <w:sz w:val="24"/>
                <w:szCs w:val="24"/>
              </w:rPr>
              <w:t>Приказ Минприроды России от 23.06.2016 № 361</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bCs w:val="0"/>
                <w:sz w:val="24"/>
                <w:szCs w:val="24"/>
              </w:rPr>
            </w:pPr>
            <w:r w:rsidRPr="00495723">
              <w:rPr>
                <w:rFonts w:ascii="Times New Roman" w:hAnsi="Times New Roman" w:cs="Times New Roman"/>
                <w:b w:val="0"/>
                <w:bCs w:val="0"/>
                <w:sz w:val="24"/>
                <w:szCs w:val="24"/>
              </w:rPr>
              <w:t>Об утверждении Правил осуществления</w:t>
            </w:r>
          </w:p>
          <w:p w:rsidR="00A147CE" w:rsidRPr="00495723" w:rsidRDefault="00A147CE" w:rsidP="00177700">
            <w:pPr>
              <w:pStyle w:val="ConsPlusTitle"/>
              <w:widowControl/>
              <w:jc w:val="both"/>
              <w:rPr>
                <w:rFonts w:ascii="Times New Roman" w:hAnsi="Times New Roman" w:cs="Times New Roman"/>
                <w:b w:val="0"/>
                <w:bCs w:val="0"/>
                <w:sz w:val="24"/>
                <w:szCs w:val="24"/>
              </w:rPr>
            </w:pPr>
            <w:r w:rsidRPr="00495723">
              <w:rPr>
                <w:rFonts w:ascii="Times New Roman" w:hAnsi="Times New Roman" w:cs="Times New Roman"/>
                <w:b w:val="0"/>
                <w:bCs w:val="0"/>
                <w:sz w:val="24"/>
                <w:szCs w:val="24"/>
              </w:rPr>
              <w:t>мероприятий по предупреждению</w:t>
            </w:r>
          </w:p>
          <w:p w:rsidR="00A147CE" w:rsidRPr="00495723" w:rsidRDefault="00A147CE" w:rsidP="00177700">
            <w:pPr>
              <w:pStyle w:val="ConsPlusTitle"/>
              <w:widowControl/>
              <w:jc w:val="both"/>
              <w:rPr>
                <w:rFonts w:ascii="Times New Roman" w:hAnsi="Times New Roman" w:cs="Times New Roman"/>
                <w:b w:val="0"/>
                <w:bCs w:val="0"/>
                <w:sz w:val="24"/>
                <w:szCs w:val="24"/>
              </w:rPr>
            </w:pPr>
            <w:r w:rsidRPr="00495723">
              <w:rPr>
                <w:rFonts w:ascii="Times New Roman" w:hAnsi="Times New Roman" w:cs="Times New Roman"/>
                <w:b w:val="0"/>
                <w:bCs w:val="0"/>
                <w:sz w:val="24"/>
                <w:szCs w:val="24"/>
              </w:rPr>
              <w:t>распространения вредных организмов</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bCs w:val="0"/>
                <w:sz w:val="24"/>
                <w:szCs w:val="24"/>
              </w:rPr>
            </w:pPr>
            <w:r w:rsidRPr="00495723">
              <w:rPr>
                <w:rFonts w:ascii="Times New Roman" w:hAnsi="Times New Roman" w:cs="Times New Roman"/>
                <w:b w:val="0"/>
                <w:bCs w:val="0"/>
                <w:sz w:val="24"/>
                <w:szCs w:val="24"/>
              </w:rPr>
              <w:t>Приказ Минприроды России от 12.09.2016 № 470</w:t>
            </w:r>
          </w:p>
          <w:p w:rsidR="00A147CE" w:rsidRPr="00495723" w:rsidRDefault="00A147CE" w:rsidP="00177700">
            <w:pPr>
              <w:pStyle w:val="ConsPlusTitle"/>
              <w:widowControl/>
              <w:jc w:val="both"/>
              <w:rPr>
                <w:rFonts w:ascii="Times New Roman" w:hAnsi="Times New Roman" w:cs="Times New Roman"/>
                <w:b w:val="0"/>
                <w:bCs w:val="0"/>
                <w:sz w:val="24"/>
                <w:szCs w:val="24"/>
              </w:rPr>
            </w:pP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sz w:val="24"/>
                <w:szCs w:val="24"/>
              </w:rPr>
            </w:pPr>
            <w:r w:rsidRPr="00495723">
              <w:rPr>
                <w:rFonts w:ascii="Times New Roman" w:hAnsi="Times New Roman" w:cs="Times New Roman"/>
                <w:b w:val="0"/>
                <w:sz w:val="24"/>
                <w:szCs w:val="24"/>
              </w:rPr>
              <w:t>Правила лесовосстановления</w:t>
            </w:r>
          </w:p>
          <w:p w:rsidR="00A147CE" w:rsidRPr="00495723" w:rsidRDefault="00A147CE" w:rsidP="00177700">
            <w:pPr>
              <w:jc w:val="both"/>
            </w:pP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jc w:val="both"/>
            </w:pPr>
            <w:r w:rsidRPr="00495723">
              <w:t>Приказ Минприроды России от 29.06.2016 № 375</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bCs w:val="0"/>
                <w:sz w:val="24"/>
                <w:szCs w:val="24"/>
              </w:rPr>
            </w:pPr>
            <w:r w:rsidRPr="00495723">
              <w:rPr>
                <w:rFonts w:ascii="Times New Roman" w:hAnsi="Times New Roman" w:cs="Times New Roman"/>
                <w:b w:val="0"/>
                <w:bCs w:val="0"/>
                <w:sz w:val="24"/>
                <w:szCs w:val="24"/>
              </w:rP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Normal"/>
              <w:widowControl/>
              <w:ind w:firstLine="0"/>
              <w:jc w:val="both"/>
              <w:rPr>
                <w:rFonts w:ascii="Times New Roman" w:hAnsi="Times New Roman" w:cs="Times New Roman"/>
                <w:sz w:val="24"/>
                <w:szCs w:val="24"/>
              </w:rPr>
            </w:pPr>
            <w:r w:rsidRPr="00495723">
              <w:rPr>
                <w:rFonts w:ascii="Times New Roman" w:hAnsi="Times New Roman" w:cs="Times New Roman"/>
                <w:sz w:val="24"/>
                <w:szCs w:val="24"/>
              </w:rPr>
              <w:t>Приказ Минприроды России от 27.06.2016 № 367</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jc w:val="both"/>
            </w:pPr>
            <w:proofErr w:type="gramStart"/>
            <w:r w:rsidRPr="00495723">
              <w:t>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roofErr w:type="gramEnd"/>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tabs>
                <w:tab w:val="left" w:pos="938"/>
              </w:tabs>
              <w:contextualSpacing/>
              <w:jc w:val="both"/>
            </w:pPr>
            <w:r w:rsidRPr="00495723">
              <w:t>Приказ Минприроды России от 06.09.2016 № 457</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bCs w:val="0"/>
                <w:sz w:val="24"/>
                <w:szCs w:val="24"/>
              </w:rPr>
            </w:pPr>
            <w:r w:rsidRPr="00495723">
              <w:rPr>
                <w:rFonts w:ascii="Times New Roman" w:hAnsi="Times New Roman" w:cs="Times New Roman"/>
                <w:b w:val="0"/>
                <w:bCs w:val="0"/>
                <w:sz w:val="24"/>
                <w:szCs w:val="24"/>
              </w:rPr>
              <w:t>Об утверждении порядка проведения</w:t>
            </w:r>
          </w:p>
          <w:p w:rsidR="00A147CE" w:rsidRPr="00495723" w:rsidRDefault="00A147CE" w:rsidP="00177700">
            <w:pPr>
              <w:pStyle w:val="ConsPlusTitle"/>
              <w:widowControl/>
              <w:jc w:val="both"/>
              <w:rPr>
                <w:rFonts w:ascii="Times New Roman" w:hAnsi="Times New Roman" w:cs="Times New Roman"/>
                <w:b w:val="0"/>
                <w:bCs w:val="0"/>
                <w:sz w:val="24"/>
                <w:szCs w:val="24"/>
              </w:rPr>
            </w:pPr>
            <w:r w:rsidRPr="00495723">
              <w:rPr>
                <w:rFonts w:ascii="Times New Roman" w:hAnsi="Times New Roman" w:cs="Times New Roman"/>
                <w:b w:val="0"/>
                <w:bCs w:val="0"/>
                <w:sz w:val="24"/>
                <w:szCs w:val="24"/>
              </w:rPr>
              <w:t>лесопатологических обследований и формы</w:t>
            </w:r>
          </w:p>
          <w:p w:rsidR="00A147CE" w:rsidRPr="00495723" w:rsidRDefault="00A147CE" w:rsidP="00177700">
            <w:pPr>
              <w:pStyle w:val="ConsPlusTitle"/>
              <w:widowControl/>
              <w:jc w:val="both"/>
              <w:rPr>
                <w:rFonts w:ascii="Times New Roman" w:hAnsi="Times New Roman" w:cs="Times New Roman"/>
                <w:b w:val="0"/>
                <w:bCs w:val="0"/>
                <w:sz w:val="24"/>
                <w:szCs w:val="24"/>
              </w:rPr>
            </w:pPr>
            <w:r w:rsidRPr="00495723">
              <w:rPr>
                <w:rFonts w:ascii="Times New Roman" w:hAnsi="Times New Roman" w:cs="Times New Roman"/>
                <w:b w:val="0"/>
                <w:bCs w:val="0"/>
                <w:sz w:val="24"/>
                <w:szCs w:val="24"/>
              </w:rPr>
              <w:lastRenderedPageBreak/>
              <w:t>акта лесопатологического обследования</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bCs w:val="0"/>
                <w:sz w:val="24"/>
                <w:szCs w:val="24"/>
              </w:rPr>
            </w:pPr>
            <w:r w:rsidRPr="00495723">
              <w:rPr>
                <w:rFonts w:ascii="Times New Roman" w:hAnsi="Times New Roman" w:cs="Times New Roman"/>
                <w:b w:val="0"/>
                <w:bCs w:val="0"/>
                <w:sz w:val="24"/>
                <w:szCs w:val="24"/>
              </w:rPr>
              <w:lastRenderedPageBreak/>
              <w:t>Приказ Минприроды России от 16.09.2016 № 480</w:t>
            </w:r>
          </w:p>
          <w:p w:rsidR="00A147CE" w:rsidRPr="00495723" w:rsidRDefault="00A147CE" w:rsidP="00177700">
            <w:pPr>
              <w:pStyle w:val="ConsPlusTitle"/>
              <w:widowControl/>
              <w:jc w:val="both"/>
              <w:rPr>
                <w:rFonts w:ascii="Times New Roman" w:hAnsi="Times New Roman" w:cs="Times New Roman"/>
                <w:b w:val="0"/>
                <w:bCs w:val="0"/>
                <w:sz w:val="24"/>
                <w:szCs w:val="24"/>
              </w:rPr>
            </w:pP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sz w:val="24"/>
                <w:szCs w:val="24"/>
              </w:rPr>
            </w:pPr>
            <w:r w:rsidRPr="00495723">
              <w:rPr>
                <w:rFonts w:ascii="Times New Roman" w:hAnsi="Times New Roman" w:cs="Times New Roman"/>
                <w:b w:val="0"/>
                <w:sz w:val="24"/>
                <w:szCs w:val="24"/>
              </w:rPr>
              <w:lastRenderedPageBreak/>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Normal"/>
              <w:widowControl/>
              <w:ind w:firstLine="0"/>
              <w:jc w:val="both"/>
              <w:rPr>
                <w:rFonts w:ascii="Times New Roman" w:hAnsi="Times New Roman" w:cs="Times New Roman"/>
                <w:sz w:val="24"/>
                <w:szCs w:val="24"/>
              </w:rPr>
            </w:pPr>
            <w:r w:rsidRPr="00495723">
              <w:rPr>
                <w:rFonts w:ascii="Times New Roman" w:hAnsi="Times New Roman" w:cs="Times New Roman"/>
                <w:sz w:val="24"/>
                <w:szCs w:val="24"/>
              </w:rPr>
              <w:t>Приказ Минприроды России от 13.09.2016 № 474</w:t>
            </w:r>
          </w:p>
          <w:p w:rsidR="00A147CE" w:rsidRPr="00495723" w:rsidRDefault="00A147CE" w:rsidP="00177700">
            <w:pPr>
              <w:autoSpaceDE w:val="0"/>
              <w:autoSpaceDN w:val="0"/>
              <w:adjustRightInd w:val="0"/>
              <w:jc w:val="both"/>
            </w:pP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bCs w:val="0"/>
                <w:sz w:val="24"/>
                <w:szCs w:val="24"/>
              </w:rPr>
            </w:pPr>
            <w:r w:rsidRPr="00495723">
              <w:rPr>
                <w:rFonts w:ascii="Times New Roman" w:hAnsi="Times New Roman" w:cs="Times New Roman"/>
                <w:b w:val="0"/>
                <w:bCs w:val="0"/>
                <w:sz w:val="24"/>
                <w:szCs w:val="24"/>
              </w:rPr>
              <w:t>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bCs w:val="0"/>
                <w:sz w:val="24"/>
                <w:szCs w:val="24"/>
              </w:rPr>
            </w:pPr>
            <w:r w:rsidRPr="00495723">
              <w:rPr>
                <w:rFonts w:ascii="Times New Roman" w:hAnsi="Times New Roman" w:cs="Times New Roman"/>
                <w:b w:val="0"/>
                <w:bCs w:val="0"/>
                <w:sz w:val="24"/>
                <w:szCs w:val="24"/>
              </w:rPr>
              <w:t>Приказ Минприроды России от 29.05.2017 № 264</w:t>
            </w:r>
          </w:p>
          <w:p w:rsidR="00A147CE" w:rsidRPr="00495723" w:rsidRDefault="00A147CE" w:rsidP="00177700">
            <w:pPr>
              <w:pStyle w:val="ConsPlusTitle"/>
              <w:widowControl/>
              <w:jc w:val="both"/>
              <w:rPr>
                <w:rFonts w:ascii="Times New Roman" w:hAnsi="Times New Roman" w:cs="Times New Roman"/>
                <w:b w:val="0"/>
                <w:bCs w:val="0"/>
                <w:sz w:val="24"/>
                <w:szCs w:val="24"/>
              </w:rPr>
            </w:pP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bCs w:val="0"/>
                <w:sz w:val="24"/>
                <w:szCs w:val="24"/>
              </w:rPr>
            </w:pPr>
            <w:r w:rsidRPr="00495723">
              <w:rPr>
                <w:rFonts w:ascii="Times New Roman" w:hAnsi="Times New Roman" w:cs="Times New Roman"/>
                <w:b w:val="0"/>
                <w:bCs w:val="0"/>
                <w:sz w:val="24"/>
                <w:szCs w:val="24"/>
              </w:rPr>
              <w:t>Об утверждении Порядка лесозащитного</w:t>
            </w:r>
          </w:p>
          <w:p w:rsidR="00A147CE" w:rsidRPr="00495723" w:rsidRDefault="00A147CE" w:rsidP="00177700">
            <w:pPr>
              <w:pStyle w:val="ConsPlusTitle"/>
              <w:widowControl/>
              <w:jc w:val="both"/>
              <w:rPr>
                <w:rFonts w:ascii="Times New Roman" w:hAnsi="Times New Roman" w:cs="Times New Roman"/>
                <w:b w:val="0"/>
                <w:bCs w:val="0"/>
                <w:sz w:val="24"/>
                <w:szCs w:val="24"/>
              </w:rPr>
            </w:pPr>
            <w:r w:rsidRPr="00495723">
              <w:rPr>
                <w:rFonts w:ascii="Times New Roman" w:hAnsi="Times New Roman" w:cs="Times New Roman"/>
                <w:b w:val="0"/>
                <w:bCs w:val="0"/>
                <w:sz w:val="24"/>
                <w:szCs w:val="24"/>
              </w:rPr>
              <w:t>районирования</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bCs w:val="0"/>
                <w:sz w:val="24"/>
                <w:szCs w:val="24"/>
              </w:rPr>
            </w:pPr>
            <w:r w:rsidRPr="00495723">
              <w:rPr>
                <w:rFonts w:ascii="Times New Roman" w:hAnsi="Times New Roman" w:cs="Times New Roman"/>
                <w:b w:val="0"/>
                <w:bCs w:val="0"/>
                <w:sz w:val="24"/>
                <w:szCs w:val="24"/>
              </w:rPr>
              <w:t>Приказ Минприроды России от 09.01.2017 № 1</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490BC1" w:rsidP="00177700">
            <w:pPr>
              <w:jc w:val="both"/>
            </w:pPr>
            <w:hyperlink r:id="rId8" w:history="1">
              <w:r w:rsidR="00A147CE" w:rsidRPr="00495723">
                <w:t xml:space="preserve"> Об утверждении правил использования лесов для ведения сельского хозяйства </w:t>
              </w:r>
            </w:hyperlink>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jc w:val="both"/>
            </w:pPr>
            <w:r w:rsidRPr="00495723">
              <w:t>Приказ Минприроды России от 21.06.2017 № 314</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jc w:val="both"/>
              <w:rPr>
                <w:rStyle w:val="blk"/>
                <w:color w:val="000000"/>
              </w:rPr>
            </w:pPr>
            <w:r w:rsidRPr="00495723">
              <w:rPr>
                <w:rStyle w:val="blk"/>
                <w:color w:val="000000"/>
              </w:rPr>
              <w:t>Правила использования лесов для осуществления видов деятельности в сфере охотничьего  хозяйства вместе с Перечнем случаев использования лесов для осуществления видов деятельности в сфере охотничьего хозяйства без предоставления лесных участков</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jc w:val="both"/>
              <w:rPr>
                <w:rStyle w:val="blk"/>
                <w:color w:val="000000"/>
              </w:rPr>
            </w:pPr>
            <w:r w:rsidRPr="00495723">
              <w:rPr>
                <w:rStyle w:val="blk"/>
                <w:color w:val="000000"/>
              </w:rPr>
              <w:t>Приказ Минприроды России от 12.12.2017 № 661</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2"/>
              <w:spacing w:before="0" w:after="0"/>
              <w:jc w:val="both"/>
              <w:rPr>
                <w:rFonts w:ascii="Times New Roman" w:hAnsi="Times New Roman" w:cs="Times New Roman"/>
                <w:b w:val="0"/>
                <w:i w:val="0"/>
                <w:sz w:val="24"/>
                <w:szCs w:val="24"/>
              </w:rPr>
            </w:pPr>
            <w:r w:rsidRPr="00495723">
              <w:rPr>
                <w:rStyle w:val="affd"/>
                <w:rFonts w:ascii="Times New Roman" w:hAnsi="Times New Roman" w:cs="Times New Roman"/>
                <w:i w:val="0"/>
                <w:sz w:val="24"/>
                <w:szCs w:val="24"/>
              </w:rPr>
              <w:t>Об утверждении состава лесохозяйственных регламентов, порядка их разработки, сроков их  действия и порядка внесения в них изменений</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jc w:val="both"/>
            </w:pPr>
            <w:r w:rsidRPr="00495723">
              <w:t>Приказ Минприроды России от 27.02.2017 № 72</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bCs w:val="0"/>
                <w:sz w:val="24"/>
                <w:szCs w:val="24"/>
              </w:rPr>
            </w:pPr>
            <w:r w:rsidRPr="00495723">
              <w:rPr>
                <w:rFonts w:ascii="Times New Roman" w:hAnsi="Times New Roman" w:cs="Times New Roman"/>
                <w:b w:val="0"/>
                <w:bCs w:val="0"/>
                <w:sz w:val="24"/>
                <w:szCs w:val="24"/>
              </w:rPr>
              <w:t>Об утверждении Требований к составу и к содержанию проектной документации лесного участка, порядка ее подготовки</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Normal"/>
              <w:widowControl/>
              <w:ind w:firstLine="0"/>
              <w:jc w:val="both"/>
              <w:rPr>
                <w:rFonts w:ascii="Times New Roman" w:hAnsi="Times New Roman" w:cs="Times New Roman"/>
                <w:sz w:val="24"/>
                <w:szCs w:val="24"/>
              </w:rPr>
            </w:pPr>
            <w:r w:rsidRPr="00495723">
              <w:rPr>
                <w:rFonts w:ascii="Times New Roman" w:hAnsi="Times New Roman" w:cs="Times New Roman"/>
                <w:bCs/>
                <w:sz w:val="24"/>
                <w:szCs w:val="24"/>
              </w:rPr>
              <w:t>Приказ Минприроды России от 03.02.2017 № 54</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sz w:val="24"/>
                <w:szCs w:val="24"/>
              </w:rPr>
            </w:pPr>
            <w:r w:rsidRPr="00495723">
              <w:rPr>
                <w:rFonts w:ascii="Times New Roman" w:hAnsi="Times New Roman" w:cs="Times New Roman"/>
                <w:b w:val="0"/>
                <w:sz w:val="24"/>
                <w:szCs w:val="24"/>
              </w:rPr>
              <w:t xml:space="preserve">Правила ухода за лесами </w:t>
            </w:r>
          </w:p>
          <w:p w:rsidR="00A147CE" w:rsidRPr="00495723" w:rsidRDefault="00A147CE" w:rsidP="00177700">
            <w:pPr>
              <w:jc w:val="both"/>
            </w:pP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Normal"/>
              <w:widowControl/>
              <w:ind w:firstLine="0"/>
              <w:jc w:val="both"/>
              <w:rPr>
                <w:rFonts w:ascii="Times New Roman" w:hAnsi="Times New Roman" w:cs="Times New Roman"/>
                <w:sz w:val="24"/>
                <w:szCs w:val="24"/>
              </w:rPr>
            </w:pPr>
            <w:r w:rsidRPr="00495723">
              <w:rPr>
                <w:rFonts w:ascii="Times New Roman" w:hAnsi="Times New Roman" w:cs="Times New Roman"/>
                <w:sz w:val="24"/>
                <w:szCs w:val="24"/>
              </w:rPr>
              <w:t>Приказ Минприроды России</w:t>
            </w:r>
          </w:p>
          <w:p w:rsidR="00A147CE" w:rsidRPr="00495723" w:rsidRDefault="00A147CE" w:rsidP="00177700">
            <w:pPr>
              <w:pStyle w:val="ConsPlusNormal"/>
              <w:widowControl/>
              <w:ind w:firstLine="0"/>
              <w:jc w:val="both"/>
              <w:rPr>
                <w:rFonts w:ascii="Times New Roman" w:hAnsi="Times New Roman" w:cs="Times New Roman"/>
                <w:sz w:val="24"/>
                <w:szCs w:val="24"/>
              </w:rPr>
            </w:pPr>
            <w:r w:rsidRPr="00495723">
              <w:rPr>
                <w:rFonts w:ascii="Times New Roman" w:hAnsi="Times New Roman" w:cs="Times New Roman"/>
                <w:sz w:val="24"/>
                <w:szCs w:val="24"/>
              </w:rPr>
              <w:t>от 22.11.2017  № 626</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jc w:val="both"/>
              <w:rPr>
                <w:rFonts w:ascii="Times New Roman" w:hAnsi="Times New Roman" w:cs="Times New Roman"/>
                <w:b w:val="0"/>
                <w:sz w:val="24"/>
                <w:szCs w:val="24"/>
              </w:rPr>
            </w:pPr>
            <w:r w:rsidRPr="00495723">
              <w:rPr>
                <w:rFonts w:ascii="Times New Roman" w:hAnsi="Times New Roman" w:cs="Times New Roman"/>
                <w:b w:val="0"/>
                <w:sz w:val="24"/>
                <w:szCs w:val="24"/>
              </w:rPr>
              <w:t>Лесоустроительная инструкция</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sz w:val="24"/>
                <w:szCs w:val="24"/>
              </w:rPr>
            </w:pPr>
            <w:r w:rsidRPr="00495723">
              <w:rPr>
                <w:rFonts w:ascii="Times New Roman" w:hAnsi="Times New Roman" w:cs="Times New Roman"/>
                <w:b w:val="0"/>
                <w:sz w:val="24"/>
                <w:szCs w:val="24"/>
              </w:rPr>
              <w:t>Приказ Минприроды России  от 29.03.2018  № 122</w:t>
            </w:r>
          </w:p>
        </w:tc>
      </w:tr>
      <w:tr w:rsidR="003359BA" w:rsidRPr="00495723" w:rsidTr="00690973">
        <w:tc>
          <w:tcPr>
            <w:tcW w:w="5680" w:type="dxa"/>
            <w:tcBorders>
              <w:top w:val="single" w:sz="4" w:space="0" w:color="auto"/>
              <w:left w:val="single" w:sz="4" w:space="0" w:color="auto"/>
              <w:bottom w:val="single" w:sz="4" w:space="0" w:color="auto"/>
              <w:right w:val="single" w:sz="4" w:space="0" w:color="auto"/>
            </w:tcBorders>
          </w:tcPr>
          <w:p w:rsidR="003359BA" w:rsidRPr="00495723" w:rsidRDefault="003359BA" w:rsidP="00690973">
            <w:pPr>
              <w:pStyle w:val="ConsPlusTitle"/>
              <w:widowControl/>
              <w:jc w:val="both"/>
              <w:rPr>
                <w:rFonts w:ascii="Times New Roman" w:hAnsi="Times New Roman" w:cs="Times New Roman"/>
                <w:b w:val="0"/>
                <w:sz w:val="24"/>
                <w:szCs w:val="24"/>
              </w:rPr>
            </w:pPr>
            <w:r w:rsidRPr="00495723">
              <w:rPr>
                <w:rFonts w:ascii="Times New Roman" w:hAnsi="Times New Roman" w:cs="Times New Roman"/>
                <w:b w:val="0"/>
                <w:sz w:val="24"/>
                <w:szCs w:val="24"/>
              </w:rPr>
              <w:t>Правила заготовки и сбора недревесных лесных ресурсов</w:t>
            </w:r>
          </w:p>
        </w:tc>
        <w:tc>
          <w:tcPr>
            <w:tcW w:w="3891" w:type="dxa"/>
            <w:tcBorders>
              <w:top w:val="single" w:sz="4" w:space="0" w:color="auto"/>
              <w:left w:val="single" w:sz="4" w:space="0" w:color="auto"/>
              <w:bottom w:val="single" w:sz="4" w:space="0" w:color="auto"/>
              <w:right w:val="single" w:sz="4" w:space="0" w:color="auto"/>
            </w:tcBorders>
          </w:tcPr>
          <w:p w:rsidR="003359BA" w:rsidRPr="00495723" w:rsidRDefault="003359BA" w:rsidP="00690973">
            <w:pPr>
              <w:pStyle w:val="ConsPlusNormal"/>
              <w:widowControl/>
              <w:ind w:firstLine="0"/>
              <w:jc w:val="both"/>
              <w:rPr>
                <w:rFonts w:ascii="Times New Roman" w:hAnsi="Times New Roman" w:cs="Times New Roman"/>
                <w:sz w:val="24"/>
                <w:szCs w:val="24"/>
              </w:rPr>
            </w:pPr>
            <w:r w:rsidRPr="00495723">
              <w:rPr>
                <w:rFonts w:ascii="Times New Roman" w:hAnsi="Times New Roman" w:cs="Times New Roman"/>
                <w:sz w:val="24"/>
                <w:szCs w:val="24"/>
              </w:rPr>
              <w:t>Приказ Минприроды России от 16.07.2018 N 325</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2"/>
              <w:spacing w:before="0" w:after="0"/>
              <w:jc w:val="both"/>
              <w:rPr>
                <w:rStyle w:val="affd"/>
                <w:rFonts w:ascii="Times New Roman" w:hAnsi="Times New Roman" w:cs="Times New Roman"/>
                <w:i w:val="0"/>
                <w:sz w:val="24"/>
                <w:szCs w:val="24"/>
              </w:rPr>
            </w:pPr>
            <w:r w:rsidRPr="00495723">
              <w:rPr>
                <w:rStyle w:val="affd"/>
                <w:rFonts w:ascii="Times New Roman" w:hAnsi="Times New Roman" w:cs="Times New Roman"/>
                <w:i w:val="0"/>
                <w:sz w:val="24"/>
                <w:szCs w:val="24"/>
              </w:rPr>
              <w:t>СанПиН 1.2.2584-10.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widowControl w:val="0"/>
              <w:autoSpaceDE w:val="0"/>
              <w:autoSpaceDN w:val="0"/>
              <w:adjustRightInd w:val="0"/>
              <w:jc w:val="both"/>
            </w:pPr>
            <w:r w:rsidRPr="00495723">
              <w:rPr>
                <w:bCs/>
              </w:rPr>
              <w:t>Постановление Главного государственного санитарного врача РФ от 02.03.2010  № 17</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jc w:val="both"/>
            </w:pPr>
            <w:r w:rsidRPr="00495723">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autoSpaceDE w:val="0"/>
              <w:autoSpaceDN w:val="0"/>
              <w:adjustRightInd w:val="0"/>
              <w:jc w:val="both"/>
              <w:rPr>
                <w:rFonts w:eastAsia="Calibri"/>
              </w:rPr>
            </w:pPr>
            <w:r w:rsidRPr="00495723">
              <w:rPr>
                <w:rFonts w:eastAsia="Calibri"/>
              </w:rPr>
              <w:t>Постановление Госкомприроды СССР от 03.07.1990 N 26</w:t>
            </w:r>
          </w:p>
          <w:p w:rsidR="00A147CE" w:rsidRPr="00495723" w:rsidRDefault="00A147CE" w:rsidP="00177700">
            <w:pPr>
              <w:jc w:val="both"/>
            </w:pP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jc w:val="both"/>
              <w:rPr>
                <w:rFonts w:ascii="Times New Roman" w:hAnsi="Times New Roman" w:cs="Times New Roman"/>
                <w:b w:val="0"/>
                <w:sz w:val="24"/>
                <w:szCs w:val="24"/>
              </w:rPr>
            </w:pPr>
            <w:r w:rsidRPr="00495723">
              <w:rPr>
                <w:rFonts w:ascii="Times New Roman" w:hAnsi="Times New Roman" w:cs="Times New Roman"/>
                <w:b w:val="0"/>
                <w:sz w:val="24"/>
                <w:szCs w:val="24"/>
              </w:rPr>
              <w:t>ОСТ 56-35-96. Участки лесные семенные постоянные основных лесообразующих пород. Основные требования, закладка, формирование.</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widowControl w:val="0"/>
              <w:autoSpaceDE w:val="0"/>
              <w:autoSpaceDN w:val="0"/>
              <w:adjustRightInd w:val="0"/>
              <w:jc w:val="both"/>
            </w:pPr>
            <w:proofErr w:type="gramStart"/>
            <w:r w:rsidRPr="00495723">
              <w:t>Введен</w:t>
            </w:r>
            <w:proofErr w:type="gramEnd"/>
            <w:r w:rsidRPr="00495723">
              <w:t xml:space="preserve"> в действие Приказом Рослесхоза от 20.06.1996 № 101</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sz w:val="24"/>
                <w:szCs w:val="24"/>
              </w:rPr>
            </w:pPr>
            <w:r w:rsidRPr="00495723">
              <w:rPr>
                <w:rFonts w:ascii="Times New Roman" w:hAnsi="Times New Roman" w:cs="Times New Roman"/>
                <w:b w:val="0"/>
                <w:sz w:val="24"/>
                <w:szCs w:val="24"/>
              </w:rPr>
              <w:t>ОСТ 56-103-98 «Охрана лесов от пожаров.</w:t>
            </w:r>
            <w:r w:rsidRPr="00495723">
              <w:rPr>
                <w:rFonts w:ascii="Times New Roman" w:hAnsi="Times New Roman" w:cs="Times New Roman"/>
                <w:b w:val="0"/>
                <w:sz w:val="24"/>
                <w:szCs w:val="24"/>
              </w:rPr>
              <w:br/>
              <w:t>Противопожарные разрывы и  минерализованные полосы. Критерии качества и оценка состояния»</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widowControl w:val="0"/>
              <w:autoSpaceDE w:val="0"/>
              <w:autoSpaceDN w:val="0"/>
              <w:adjustRightInd w:val="0"/>
              <w:jc w:val="both"/>
            </w:pPr>
            <w:proofErr w:type="gramStart"/>
            <w:r w:rsidRPr="00495723">
              <w:t>Введен</w:t>
            </w:r>
            <w:proofErr w:type="gramEnd"/>
            <w:r w:rsidRPr="00495723">
              <w:t xml:space="preserve"> в действие  Приказом Рослесхоза от  24.02.1998 № 38</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widowControl w:val="0"/>
              <w:autoSpaceDE w:val="0"/>
              <w:autoSpaceDN w:val="0"/>
              <w:adjustRightInd w:val="0"/>
              <w:jc w:val="both"/>
            </w:pPr>
            <w:r w:rsidRPr="00495723">
              <w:t xml:space="preserve">Об утверждении Рекомендаций  по созданию защитных противопожарных полос на участках </w:t>
            </w:r>
            <w:r w:rsidRPr="00495723">
              <w:lastRenderedPageBreak/>
              <w:t>лесного фонда путем контролируемого выжигания сухой травы</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widowControl w:val="0"/>
              <w:autoSpaceDE w:val="0"/>
              <w:autoSpaceDN w:val="0"/>
              <w:adjustRightInd w:val="0"/>
              <w:jc w:val="both"/>
            </w:pPr>
            <w:r w:rsidRPr="00495723">
              <w:lastRenderedPageBreak/>
              <w:t>Приказ Рослесхоза от 24.03.1999  № 68</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sz w:val="24"/>
                <w:szCs w:val="24"/>
              </w:rPr>
            </w:pPr>
            <w:r w:rsidRPr="00495723">
              <w:rPr>
                <w:rFonts w:ascii="Times New Roman" w:hAnsi="Times New Roman" w:cs="Times New Roman"/>
                <w:b w:val="0"/>
                <w:sz w:val="24"/>
                <w:szCs w:val="24"/>
              </w:rPr>
              <w:lastRenderedPageBreak/>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sz w:val="24"/>
                <w:szCs w:val="24"/>
              </w:rPr>
            </w:pPr>
            <w:r w:rsidRPr="00495723">
              <w:rPr>
                <w:rFonts w:ascii="Times New Roman" w:hAnsi="Times New Roman" w:cs="Times New Roman"/>
                <w:b w:val="0"/>
                <w:sz w:val="24"/>
                <w:szCs w:val="24"/>
              </w:rPr>
              <w:t>Приказ Рослесхоза  от 14.12.2010 № 485</w:t>
            </w:r>
          </w:p>
        </w:tc>
      </w:tr>
      <w:tr w:rsidR="00A147CE" w:rsidRPr="00495723" w:rsidTr="00177700">
        <w:trPr>
          <w:trHeight w:val="422"/>
        </w:trPr>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jc w:val="both"/>
            </w:pPr>
            <w:r w:rsidRPr="00495723">
              <w:t>Порядок использования лесов для выполнения работ по геологическому изучению недр, для разработки месторождений полезных ископаемых</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Normal"/>
              <w:widowControl/>
              <w:ind w:firstLine="0"/>
              <w:jc w:val="both"/>
              <w:rPr>
                <w:rFonts w:ascii="Times New Roman" w:hAnsi="Times New Roman" w:cs="Times New Roman"/>
                <w:sz w:val="24"/>
                <w:szCs w:val="24"/>
              </w:rPr>
            </w:pPr>
            <w:r w:rsidRPr="00495723">
              <w:rPr>
                <w:rFonts w:ascii="Times New Roman" w:hAnsi="Times New Roman" w:cs="Times New Roman"/>
                <w:sz w:val="24"/>
                <w:szCs w:val="24"/>
              </w:rPr>
              <w:t>Приказ Рослесхоза от 27.12.2010  № 515</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sz w:val="24"/>
                <w:szCs w:val="24"/>
              </w:rPr>
            </w:pPr>
            <w:r w:rsidRPr="00495723">
              <w:rPr>
                <w:rFonts w:ascii="Times New Roman" w:hAnsi="Times New Roman" w:cs="Times New Roman"/>
                <w:b w:val="0"/>
                <w:sz w:val="24"/>
                <w:szCs w:val="24"/>
              </w:rPr>
              <w:t>О внесении изменений в приказ Федерального агентства лесного хозяйства от 17.10.2008 г. №  317 «Об определении количества лесничеств на территории Саратовской области и установлении их границ»</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Normal"/>
              <w:widowControl/>
              <w:ind w:firstLine="0"/>
              <w:jc w:val="both"/>
              <w:rPr>
                <w:rFonts w:ascii="Times New Roman" w:hAnsi="Times New Roman" w:cs="Times New Roman"/>
                <w:sz w:val="24"/>
                <w:szCs w:val="24"/>
              </w:rPr>
            </w:pPr>
            <w:r w:rsidRPr="00495723">
              <w:rPr>
                <w:rFonts w:ascii="Times New Roman" w:hAnsi="Times New Roman" w:cs="Times New Roman"/>
                <w:sz w:val="24"/>
                <w:szCs w:val="24"/>
              </w:rPr>
              <w:t>Приказ Рослесхоза от 23.07.2010  № 288</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jc w:val="both"/>
            </w:pPr>
            <w:r w:rsidRPr="00495723">
              <w:t xml:space="preserve">Об отнесении лесов на территории Саратовской области к </w:t>
            </w:r>
            <w:proofErr w:type="gramStart"/>
            <w:r w:rsidRPr="00495723">
              <w:t>ценным</w:t>
            </w:r>
            <w:proofErr w:type="gramEnd"/>
            <w:r w:rsidRPr="00495723">
              <w:t xml:space="preserve"> и установлении их границ</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tabs>
                <w:tab w:val="left" w:pos="938"/>
              </w:tabs>
              <w:contextualSpacing/>
              <w:jc w:val="both"/>
            </w:pPr>
            <w:r w:rsidRPr="00495723">
              <w:t>Приказ Рослесхоза от 29.03.2011  № 94</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jc w:val="both"/>
              <w:rPr>
                <w:rFonts w:ascii="Times New Roman" w:hAnsi="Times New Roman" w:cs="Times New Roman"/>
                <w:b w:val="0"/>
                <w:sz w:val="24"/>
                <w:szCs w:val="24"/>
              </w:rPr>
            </w:pPr>
            <w:r w:rsidRPr="00495723">
              <w:rPr>
                <w:rFonts w:ascii="Times New Roman" w:hAnsi="Times New Roman" w:cs="Times New Roman"/>
                <w:b w:val="0"/>
                <w:sz w:val="24"/>
                <w:szCs w:val="24"/>
              </w:rPr>
              <w:t>Об утверждении классификации природной пожарной опасности лесов и классификации пожарной опасности в лесах по условиям погоды</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sz w:val="24"/>
                <w:szCs w:val="24"/>
              </w:rPr>
            </w:pPr>
            <w:r w:rsidRPr="00495723">
              <w:rPr>
                <w:rFonts w:ascii="Times New Roman" w:hAnsi="Times New Roman" w:cs="Times New Roman"/>
                <w:b w:val="0"/>
                <w:sz w:val="24"/>
                <w:szCs w:val="24"/>
              </w:rPr>
              <w:t>Приказ Рослесхоза от 05.07.2011   № 287</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a4"/>
              <w:spacing w:before="0" w:after="0"/>
              <w:jc w:val="both"/>
              <w:rPr>
                <w:rFonts w:ascii="Times New Roman" w:hAnsi="Times New Roman" w:cs="Times New Roman"/>
                <w:color w:val="auto"/>
              </w:rPr>
            </w:pPr>
            <w:r w:rsidRPr="00495723">
              <w:rPr>
                <w:rFonts w:ascii="Times New Roman" w:hAnsi="Times New Roman" w:cs="Times New Roman"/>
                <w:color w:val="auto"/>
              </w:rPr>
              <w:t xml:space="preserve">Об утверждении перечня видов (пород) деревьев и кустарников, заготовка древесины  которых не допускается  </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a4"/>
              <w:spacing w:before="0" w:after="0"/>
              <w:jc w:val="both"/>
              <w:rPr>
                <w:rFonts w:ascii="Times New Roman" w:hAnsi="Times New Roman" w:cs="Times New Roman"/>
              </w:rPr>
            </w:pPr>
            <w:r w:rsidRPr="00495723">
              <w:rPr>
                <w:rFonts w:ascii="Times New Roman" w:hAnsi="Times New Roman" w:cs="Times New Roman"/>
                <w:color w:val="auto"/>
              </w:rPr>
              <w:t>Приказ Рослесхоза от 05.12.2011 № 513</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sz w:val="24"/>
                <w:szCs w:val="24"/>
              </w:rPr>
            </w:pPr>
            <w:r w:rsidRPr="00495723">
              <w:rPr>
                <w:rFonts w:ascii="Times New Roman" w:hAnsi="Times New Roman" w:cs="Times New Roman"/>
                <w:b w:val="0"/>
                <w:sz w:val="24"/>
                <w:szCs w:val="24"/>
              </w:rPr>
              <w:t>Порядок исчисления расчетной лесосеки</w:t>
            </w:r>
          </w:p>
          <w:p w:rsidR="00A147CE" w:rsidRPr="00495723" w:rsidRDefault="00A147CE" w:rsidP="00177700">
            <w:pPr>
              <w:jc w:val="both"/>
            </w:pP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Normal"/>
              <w:widowControl/>
              <w:ind w:firstLine="0"/>
              <w:jc w:val="both"/>
              <w:rPr>
                <w:rFonts w:ascii="Times New Roman" w:hAnsi="Times New Roman" w:cs="Times New Roman"/>
                <w:sz w:val="24"/>
                <w:szCs w:val="24"/>
              </w:rPr>
            </w:pPr>
            <w:r w:rsidRPr="00495723">
              <w:rPr>
                <w:rFonts w:ascii="Times New Roman" w:hAnsi="Times New Roman" w:cs="Times New Roman"/>
                <w:sz w:val="24"/>
                <w:szCs w:val="24"/>
              </w:rPr>
              <w:t>Приказ Рослесхоза</w:t>
            </w:r>
          </w:p>
          <w:p w:rsidR="00A147CE" w:rsidRPr="00495723" w:rsidRDefault="00A147CE" w:rsidP="00177700">
            <w:pPr>
              <w:pStyle w:val="ConsPlusNormal"/>
              <w:widowControl/>
              <w:ind w:firstLine="0"/>
              <w:jc w:val="both"/>
              <w:rPr>
                <w:rFonts w:ascii="Times New Roman" w:hAnsi="Times New Roman" w:cs="Times New Roman"/>
                <w:sz w:val="24"/>
                <w:szCs w:val="24"/>
              </w:rPr>
            </w:pPr>
            <w:r w:rsidRPr="00495723">
              <w:rPr>
                <w:rFonts w:ascii="Times New Roman" w:hAnsi="Times New Roman" w:cs="Times New Roman"/>
                <w:sz w:val="24"/>
                <w:szCs w:val="24"/>
              </w:rPr>
              <w:t>от 27.05.2011  № 191</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jc w:val="both"/>
            </w:pPr>
            <w:r w:rsidRPr="00495723">
              <w:t>Правила заготовки пищевых лесных ресурсов и сбора лекарственных растений</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jc w:val="both"/>
            </w:pPr>
            <w:r w:rsidRPr="00495723">
              <w:t xml:space="preserve">Приказ Рослесхоза </w:t>
            </w:r>
          </w:p>
          <w:p w:rsidR="00A147CE" w:rsidRPr="00495723" w:rsidRDefault="00A147CE" w:rsidP="00177700">
            <w:pPr>
              <w:jc w:val="both"/>
            </w:pPr>
            <w:r w:rsidRPr="00495723">
              <w:t>от 05.12.2011 № 511</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sz w:val="24"/>
                <w:szCs w:val="24"/>
              </w:rPr>
            </w:pPr>
            <w:r w:rsidRPr="00495723">
              <w:rPr>
                <w:rFonts w:ascii="Times New Roman" w:hAnsi="Times New Roman" w:cs="Times New Roman"/>
                <w:b w:val="0"/>
                <w:sz w:val="24"/>
                <w:szCs w:val="24"/>
              </w:rPr>
              <w:t>Правила использования лесов для выращивания лесных плодовых, ягодных, декоративных растений, лекарственных растений</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Normal"/>
              <w:widowControl/>
              <w:ind w:firstLine="0"/>
              <w:jc w:val="both"/>
              <w:rPr>
                <w:rFonts w:ascii="Times New Roman" w:hAnsi="Times New Roman" w:cs="Times New Roman"/>
                <w:sz w:val="24"/>
                <w:szCs w:val="24"/>
              </w:rPr>
            </w:pPr>
            <w:r w:rsidRPr="00495723">
              <w:rPr>
                <w:rFonts w:ascii="Times New Roman" w:hAnsi="Times New Roman" w:cs="Times New Roman"/>
                <w:sz w:val="24"/>
                <w:szCs w:val="24"/>
              </w:rPr>
              <w:t>Приказ Рослесхоза от 05.12.2011  № 510</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widowControl w:val="0"/>
              <w:autoSpaceDE w:val="0"/>
              <w:autoSpaceDN w:val="0"/>
              <w:adjustRightInd w:val="0"/>
              <w:jc w:val="both"/>
            </w:pPr>
            <w:proofErr w:type="gramStart"/>
            <w:r w:rsidRPr="00495723">
              <w:t>Правила использования лесов для выращивания посадочного материала лесных растений (саженцев, сеянцев</w:t>
            </w:r>
            <w:proofErr w:type="gramEnd"/>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widowControl w:val="0"/>
              <w:autoSpaceDE w:val="0"/>
              <w:autoSpaceDN w:val="0"/>
              <w:adjustRightInd w:val="0"/>
              <w:jc w:val="both"/>
            </w:pPr>
            <w:r w:rsidRPr="00495723">
              <w:t>Приказ Рослесхоза от 19.07.2011 №  308</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sz w:val="24"/>
                <w:szCs w:val="24"/>
              </w:rPr>
            </w:pPr>
            <w:r w:rsidRPr="00495723">
              <w:rPr>
                <w:rFonts w:ascii="Times New Roman" w:hAnsi="Times New Roman" w:cs="Times New Roman"/>
                <w:b w:val="0"/>
                <w:sz w:val="24"/>
                <w:szCs w:val="24"/>
              </w:rPr>
              <w:t>Правила использования лесов для осуществления научно-исследовательской деятельности, образовательной деятельности</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Normal"/>
              <w:widowControl/>
              <w:ind w:firstLine="0"/>
              <w:jc w:val="both"/>
              <w:rPr>
                <w:rFonts w:ascii="Times New Roman" w:hAnsi="Times New Roman" w:cs="Times New Roman"/>
                <w:sz w:val="24"/>
                <w:szCs w:val="24"/>
              </w:rPr>
            </w:pPr>
            <w:r w:rsidRPr="00495723">
              <w:rPr>
                <w:rFonts w:ascii="Times New Roman" w:hAnsi="Times New Roman" w:cs="Times New Roman"/>
                <w:sz w:val="24"/>
                <w:szCs w:val="24"/>
              </w:rPr>
              <w:t>Приказ Рослесхоза от 23.12.2011   № 548</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jc w:val="both"/>
            </w:pPr>
            <w:r w:rsidRPr="00495723">
              <w:t>Правила использования лесов для строительства, реконструкции, эксплуатации линейных объектов</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jc w:val="both"/>
            </w:pPr>
            <w:r w:rsidRPr="00495723">
              <w:t>Приказ Рослесхоза от 10.06.2011  № 223</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sz w:val="24"/>
                <w:szCs w:val="24"/>
              </w:rPr>
            </w:pPr>
            <w:r w:rsidRPr="00495723">
              <w:rPr>
                <w:rFonts w:ascii="Times New Roman" w:hAnsi="Times New Roman" w:cs="Times New Roman"/>
                <w:b w:val="0"/>
                <w:sz w:val="24"/>
                <w:szCs w:val="24"/>
              </w:rPr>
              <w:t>Правила лесоразведения</w:t>
            </w:r>
          </w:p>
          <w:p w:rsidR="00A147CE" w:rsidRPr="00495723" w:rsidRDefault="00A147CE" w:rsidP="00177700">
            <w:pPr>
              <w:jc w:val="both"/>
            </w:pP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Normal"/>
              <w:widowControl/>
              <w:ind w:firstLine="0"/>
              <w:jc w:val="both"/>
              <w:rPr>
                <w:rFonts w:ascii="Times New Roman" w:hAnsi="Times New Roman" w:cs="Times New Roman"/>
                <w:sz w:val="24"/>
                <w:szCs w:val="24"/>
              </w:rPr>
            </w:pPr>
            <w:r w:rsidRPr="00495723">
              <w:rPr>
                <w:rFonts w:ascii="Times New Roman" w:hAnsi="Times New Roman" w:cs="Times New Roman"/>
                <w:sz w:val="24"/>
                <w:szCs w:val="24"/>
              </w:rPr>
              <w:t xml:space="preserve">Приказ Рослесхоза </w:t>
            </w:r>
          </w:p>
          <w:p w:rsidR="00A147CE" w:rsidRPr="00495723" w:rsidRDefault="00A147CE" w:rsidP="00177700">
            <w:pPr>
              <w:jc w:val="both"/>
            </w:pPr>
            <w:r w:rsidRPr="00495723">
              <w:t>от 10.01.2012  № 1</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sz w:val="24"/>
                <w:szCs w:val="24"/>
              </w:rPr>
            </w:pPr>
            <w:r w:rsidRPr="00495723">
              <w:rPr>
                <w:rFonts w:ascii="Times New Roman" w:hAnsi="Times New Roman" w:cs="Times New Roman"/>
                <w:b w:val="0"/>
                <w:sz w:val="24"/>
                <w:szCs w:val="24"/>
              </w:rPr>
              <w:t>Правила использования лесов для осуществления рекреационной деятельности</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Normal"/>
              <w:widowControl/>
              <w:ind w:firstLine="0"/>
              <w:jc w:val="both"/>
              <w:rPr>
                <w:rFonts w:ascii="Times New Roman" w:hAnsi="Times New Roman" w:cs="Times New Roman"/>
                <w:sz w:val="24"/>
                <w:szCs w:val="24"/>
              </w:rPr>
            </w:pPr>
            <w:r w:rsidRPr="00495723">
              <w:rPr>
                <w:rFonts w:ascii="Times New Roman" w:hAnsi="Times New Roman" w:cs="Times New Roman"/>
                <w:sz w:val="24"/>
                <w:szCs w:val="24"/>
              </w:rPr>
              <w:t>Приказ Рослесхоза от 21.02.2012  № 62</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sz w:val="24"/>
                <w:szCs w:val="24"/>
              </w:rPr>
            </w:pPr>
            <w:r w:rsidRPr="00495723">
              <w:rPr>
                <w:rFonts w:ascii="Times New Roman" w:hAnsi="Times New Roman" w:cs="Times New Roman"/>
                <w:b w:val="0"/>
                <w:sz w:val="24"/>
                <w:szCs w:val="24"/>
              </w:rPr>
              <w:t>Нормативы противопожарного обустройства лесов (на 1000 га общей площади лесов)</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Normal"/>
              <w:widowControl/>
              <w:ind w:firstLine="0"/>
              <w:jc w:val="both"/>
              <w:rPr>
                <w:rFonts w:ascii="Times New Roman" w:hAnsi="Times New Roman" w:cs="Times New Roman"/>
                <w:sz w:val="24"/>
                <w:szCs w:val="24"/>
              </w:rPr>
            </w:pPr>
            <w:r w:rsidRPr="00495723">
              <w:rPr>
                <w:rFonts w:ascii="Times New Roman" w:hAnsi="Times New Roman" w:cs="Times New Roman"/>
                <w:sz w:val="24"/>
                <w:szCs w:val="24"/>
              </w:rPr>
              <w:t>Приказ Рослесхоза от 27.04.2012 №  174</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jc w:val="both"/>
            </w:pPr>
            <w:r w:rsidRPr="00495723">
              <w:rPr>
                <w:bCs/>
              </w:rPr>
              <w:t xml:space="preserve">Об установлении возрастов рубок </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jc w:val="both"/>
            </w:pPr>
            <w:r w:rsidRPr="00495723">
              <w:t>Приказ Рослесхоза от 09.04.2015 № 105</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bCs w:val="0"/>
                <w:sz w:val="24"/>
                <w:szCs w:val="24"/>
              </w:rPr>
            </w:pPr>
            <w:r w:rsidRPr="00495723">
              <w:rPr>
                <w:rFonts w:ascii="Times New Roman" w:hAnsi="Times New Roman" w:cs="Times New Roman"/>
                <w:b w:val="0"/>
                <w:bCs w:val="0"/>
                <w:sz w:val="24"/>
                <w:szCs w:val="24"/>
              </w:rPr>
              <w:t>Об установлении лесосеменного районирования</w:t>
            </w:r>
          </w:p>
          <w:p w:rsidR="00A147CE" w:rsidRPr="00495723" w:rsidRDefault="00A147CE" w:rsidP="00177700">
            <w:pPr>
              <w:pStyle w:val="ConsPlusTitle"/>
              <w:widowControl/>
              <w:jc w:val="both"/>
              <w:rPr>
                <w:rFonts w:ascii="Times New Roman" w:hAnsi="Times New Roman" w:cs="Times New Roman"/>
                <w:b w:val="0"/>
                <w:bCs w:val="0"/>
                <w:sz w:val="24"/>
                <w:szCs w:val="24"/>
              </w:rPr>
            </w:pP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bCs w:val="0"/>
                <w:sz w:val="24"/>
                <w:szCs w:val="24"/>
              </w:rPr>
            </w:pPr>
            <w:r w:rsidRPr="00495723">
              <w:rPr>
                <w:rFonts w:ascii="Times New Roman" w:hAnsi="Times New Roman" w:cs="Times New Roman"/>
                <w:b w:val="0"/>
                <w:bCs w:val="0"/>
                <w:sz w:val="24"/>
                <w:szCs w:val="24"/>
              </w:rPr>
              <w:t>Приказ Рослесхоза от 08.10.2015 № 353</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jc w:val="both"/>
            </w:pPr>
            <w:r w:rsidRPr="00495723">
              <w:rPr>
                <w:bCs/>
              </w:rPr>
              <w:t xml:space="preserve">Об установлении лесопожарного зонирования </w:t>
            </w:r>
            <w:r w:rsidRPr="00495723">
              <w:rPr>
                <w:bCs/>
              </w:rPr>
              <w:lastRenderedPageBreak/>
              <w:t xml:space="preserve">земель лесного фонда и о признании </w:t>
            </w:r>
            <w:proofErr w:type="gramStart"/>
            <w:r w:rsidRPr="00495723">
              <w:rPr>
                <w:bCs/>
              </w:rPr>
              <w:t>утратившими</w:t>
            </w:r>
            <w:proofErr w:type="gramEnd"/>
            <w:r w:rsidRPr="00495723">
              <w:rPr>
                <w:bCs/>
              </w:rPr>
              <w:t xml:space="preserve"> силу некоторых приказов федерального агентства лесного хозяйства</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jc w:val="both"/>
            </w:pPr>
            <w:r w:rsidRPr="00495723">
              <w:rPr>
                <w:rStyle w:val="blk"/>
                <w:color w:val="000000"/>
                <w:spacing w:val="2"/>
                <w:shd w:val="clear" w:color="auto" w:fill="FFFFFF"/>
              </w:rPr>
              <w:lastRenderedPageBreak/>
              <w:t xml:space="preserve">Приказ Рослесхоза от </w:t>
            </w:r>
            <w:r w:rsidRPr="00495723">
              <w:rPr>
                <w:bCs/>
              </w:rPr>
              <w:t xml:space="preserve">16.02.2017  </w:t>
            </w:r>
            <w:r w:rsidRPr="00495723">
              <w:rPr>
                <w:bCs/>
              </w:rPr>
              <w:lastRenderedPageBreak/>
              <w:t>№ 65</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sz w:val="24"/>
                <w:szCs w:val="24"/>
              </w:rPr>
            </w:pPr>
            <w:r w:rsidRPr="00495723">
              <w:rPr>
                <w:rFonts w:ascii="Times New Roman" w:hAnsi="Times New Roman" w:cs="Times New Roman"/>
                <w:b w:val="0"/>
                <w:sz w:val="24"/>
                <w:szCs w:val="24"/>
              </w:rPr>
              <w:lastRenderedPageBreak/>
              <w:t>Об исключительном случае заготовки древесины для обеспечения государственных нужд или муниципальных нужд</w:t>
            </w:r>
          </w:p>
          <w:p w:rsidR="00A147CE" w:rsidRPr="00495723" w:rsidRDefault="00A147CE" w:rsidP="00177700">
            <w:pPr>
              <w:pStyle w:val="ConsPlusTitle"/>
              <w:widowControl/>
              <w:jc w:val="both"/>
              <w:rPr>
                <w:rFonts w:ascii="Times New Roman" w:hAnsi="Times New Roman" w:cs="Times New Roman"/>
                <w:b w:val="0"/>
                <w:sz w:val="24"/>
                <w:szCs w:val="24"/>
              </w:rPr>
            </w:pPr>
            <w:r w:rsidRPr="00495723">
              <w:rPr>
                <w:rFonts w:ascii="Times New Roman" w:hAnsi="Times New Roman" w:cs="Times New Roman"/>
                <w:b w:val="0"/>
                <w:sz w:val="24"/>
                <w:szCs w:val="24"/>
              </w:rPr>
              <w:t>на основании договоров купли-продажи лесных насаждений</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Normal"/>
              <w:widowControl/>
              <w:ind w:firstLine="0"/>
              <w:jc w:val="both"/>
              <w:rPr>
                <w:rFonts w:ascii="Times New Roman" w:hAnsi="Times New Roman" w:cs="Times New Roman"/>
                <w:sz w:val="24"/>
                <w:szCs w:val="24"/>
              </w:rPr>
            </w:pPr>
            <w:r w:rsidRPr="00495723">
              <w:rPr>
                <w:rFonts w:ascii="Times New Roman" w:hAnsi="Times New Roman" w:cs="Times New Roman"/>
                <w:sz w:val="24"/>
                <w:szCs w:val="24"/>
              </w:rPr>
              <w:t>Закон Саратовской области от 29.07.2009 № 105-ЗСО</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jc w:val="both"/>
            </w:pPr>
            <w:r w:rsidRPr="00495723">
              <w:t xml:space="preserve">Об исключительном случае заготовки елей и (или) деревьев других </w:t>
            </w:r>
            <w:r w:rsidRPr="00495723">
              <w:br/>
              <w:t xml:space="preserve">хвойных пород для новогодних праздников гражданами, юридическими лицами на основании договоров купли-продажи лесных насаждений </w:t>
            </w:r>
            <w:r w:rsidRPr="00495723">
              <w:br/>
              <w:t>без предоставления лесных участков</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jc w:val="both"/>
            </w:pPr>
            <w:r w:rsidRPr="00495723">
              <w:t>Закон Саратовской области от 02.07.2009 № 81-ЗСО</w:t>
            </w:r>
          </w:p>
          <w:p w:rsidR="00A147CE" w:rsidRPr="00495723" w:rsidRDefault="00A147CE" w:rsidP="00177700">
            <w:pPr>
              <w:jc w:val="both"/>
            </w:pP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jc w:val="both"/>
            </w:pPr>
            <w:r w:rsidRPr="00495723">
              <w:t xml:space="preserve">Об использовании лесов гражданами для собственных нужд </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widowControl w:val="0"/>
              <w:autoSpaceDE w:val="0"/>
              <w:autoSpaceDN w:val="0"/>
              <w:adjustRightInd w:val="0"/>
              <w:jc w:val="both"/>
            </w:pPr>
            <w:r w:rsidRPr="00495723">
              <w:t xml:space="preserve">Закон Саратовской области от 28.06.2007 № 119-ЗСО </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sz w:val="24"/>
                <w:szCs w:val="24"/>
              </w:rPr>
            </w:pPr>
            <w:r w:rsidRPr="00495723">
              <w:rPr>
                <w:rFonts w:ascii="Times New Roman" w:hAnsi="Times New Roman" w:cs="Times New Roman"/>
                <w:b w:val="0"/>
                <w:sz w:val="24"/>
                <w:szCs w:val="24"/>
              </w:rPr>
              <w:t>Об утверждении перечня  видов растений и животных, занесенных в Красную книгу Саратовской области (в ред. от 15.06.2012 г.)</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Normal"/>
              <w:widowControl/>
              <w:ind w:firstLine="0"/>
              <w:jc w:val="both"/>
              <w:rPr>
                <w:rFonts w:ascii="Times New Roman" w:hAnsi="Times New Roman" w:cs="Times New Roman"/>
                <w:sz w:val="24"/>
                <w:szCs w:val="24"/>
              </w:rPr>
            </w:pPr>
            <w:r w:rsidRPr="00495723">
              <w:rPr>
                <w:rFonts w:ascii="Times New Roman" w:hAnsi="Times New Roman" w:cs="Times New Roman"/>
                <w:sz w:val="24"/>
                <w:szCs w:val="24"/>
              </w:rPr>
              <w:t>Постановление Правительства Саратовской области от 27.09.2006  № 298-П</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sz w:val="24"/>
                <w:szCs w:val="24"/>
              </w:rPr>
            </w:pPr>
            <w:r w:rsidRPr="00495723">
              <w:rPr>
                <w:rFonts w:ascii="Times New Roman" w:hAnsi="Times New Roman" w:cs="Times New Roman"/>
                <w:b w:val="0"/>
                <w:sz w:val="24"/>
                <w:szCs w:val="24"/>
              </w:rPr>
              <w:t>Перечень особо охраняемых природных территорий регионального значения в Саратовской области</w:t>
            </w:r>
          </w:p>
          <w:p w:rsidR="00A147CE" w:rsidRPr="00495723" w:rsidRDefault="00A147CE" w:rsidP="00177700">
            <w:pPr>
              <w:jc w:val="both"/>
            </w:pP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Normal"/>
              <w:widowControl/>
              <w:ind w:firstLine="0"/>
              <w:jc w:val="both"/>
              <w:rPr>
                <w:rFonts w:ascii="Times New Roman" w:hAnsi="Times New Roman" w:cs="Times New Roman"/>
                <w:sz w:val="24"/>
                <w:szCs w:val="24"/>
              </w:rPr>
            </w:pPr>
            <w:r w:rsidRPr="00495723">
              <w:rPr>
                <w:rFonts w:ascii="Times New Roman" w:hAnsi="Times New Roman" w:cs="Times New Roman"/>
                <w:sz w:val="24"/>
                <w:szCs w:val="24"/>
              </w:rPr>
              <w:t>Постановление Правительства Саратовской области</w:t>
            </w:r>
          </w:p>
          <w:p w:rsidR="00A147CE" w:rsidRPr="00495723" w:rsidRDefault="00A147CE" w:rsidP="00177700">
            <w:pPr>
              <w:jc w:val="both"/>
            </w:pPr>
            <w:r w:rsidRPr="00495723">
              <w:t>от 01.11.2007  № 385-П</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autoSpaceDE w:val="0"/>
              <w:autoSpaceDN w:val="0"/>
              <w:adjustRightInd w:val="0"/>
              <w:jc w:val="both"/>
            </w:pPr>
            <w:r w:rsidRPr="00495723">
              <w:t>Об утверждении государственной программы Саратовской области «Охрана окружающей среды, воспроизводство и рациональное использование природных ресурсов Саратовской области на период до 2020 года»</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autoSpaceDE w:val="0"/>
              <w:autoSpaceDN w:val="0"/>
              <w:adjustRightInd w:val="0"/>
              <w:jc w:val="both"/>
            </w:pPr>
            <w:r w:rsidRPr="00495723">
              <w:t>Постановление Правительства Саратовской области от 20.11.2013 № 636-П</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jc w:val="both"/>
            </w:pPr>
            <w:r w:rsidRPr="00495723">
              <w:t>Лесной план Саратовской области</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jc w:val="both"/>
            </w:pPr>
            <w:proofErr w:type="gramStart"/>
            <w:r w:rsidRPr="00495723">
              <w:t>Утвержден</w:t>
            </w:r>
            <w:proofErr w:type="gramEnd"/>
            <w:r w:rsidRPr="00495723">
              <w:t xml:space="preserve"> постановлением Губернатора Саратовской области от 09.02.2016 № 33 </w:t>
            </w: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sz w:val="24"/>
                <w:szCs w:val="24"/>
              </w:rPr>
            </w:pPr>
            <w:r w:rsidRPr="00495723">
              <w:rPr>
                <w:rFonts w:ascii="Times New Roman" w:hAnsi="Times New Roman" w:cs="Times New Roman"/>
                <w:b w:val="0"/>
                <w:sz w:val="24"/>
                <w:szCs w:val="24"/>
              </w:rPr>
              <w:t>Красная книга Российской Федерации</w:t>
            </w:r>
            <w:proofErr w:type="gramStart"/>
            <w:r w:rsidRPr="00495723">
              <w:rPr>
                <w:rFonts w:ascii="Times New Roman" w:hAnsi="Times New Roman" w:cs="Times New Roman"/>
                <w:b w:val="0"/>
                <w:sz w:val="24"/>
                <w:szCs w:val="24"/>
              </w:rPr>
              <w:t>.Ж</w:t>
            </w:r>
            <w:proofErr w:type="gramEnd"/>
            <w:r w:rsidRPr="00495723">
              <w:rPr>
                <w:rFonts w:ascii="Times New Roman" w:hAnsi="Times New Roman" w:cs="Times New Roman"/>
                <w:b w:val="0"/>
                <w:sz w:val="24"/>
                <w:szCs w:val="24"/>
              </w:rPr>
              <w:t>ивотные.- М.: Издательство Астрель, 2000. 863 с.</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jc w:val="both"/>
            </w:pP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sz w:val="24"/>
                <w:szCs w:val="24"/>
              </w:rPr>
            </w:pPr>
            <w:r w:rsidRPr="00495723">
              <w:rPr>
                <w:rFonts w:ascii="Times New Roman" w:hAnsi="Times New Roman" w:cs="Times New Roman"/>
                <w:b w:val="0"/>
                <w:sz w:val="24"/>
                <w:szCs w:val="24"/>
              </w:rPr>
              <w:t>Красная книга РСФСР. Растения.- М.: Росагропромиздат, 1988. 590 с.</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jc w:val="both"/>
            </w:pP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sz w:val="24"/>
                <w:szCs w:val="24"/>
              </w:rPr>
            </w:pPr>
            <w:r w:rsidRPr="00495723">
              <w:rPr>
                <w:rFonts w:ascii="Times New Roman" w:hAnsi="Times New Roman" w:cs="Times New Roman"/>
                <w:b w:val="0"/>
                <w:sz w:val="24"/>
                <w:szCs w:val="24"/>
              </w:rPr>
              <w:t>Красная книга Саратовской области: Грибы. Лишайники. Растения. Животные /Комитет охраны окружающей природной среды и природопользования Сарат. обл.– Саратов: Изд-во торгово-промышленной палаты Саратов. Обл., 2006.– 528 с.</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widowControl/>
              <w:jc w:val="both"/>
              <w:rPr>
                <w:rFonts w:ascii="Times New Roman" w:hAnsi="Times New Roman" w:cs="Times New Roman"/>
                <w:b w:val="0"/>
                <w:sz w:val="24"/>
                <w:szCs w:val="24"/>
              </w:rPr>
            </w:pP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pStyle w:val="ConsPlusTitle"/>
              <w:jc w:val="both"/>
              <w:rPr>
                <w:rFonts w:ascii="Times New Roman" w:hAnsi="Times New Roman" w:cs="Times New Roman"/>
                <w:b w:val="0"/>
                <w:sz w:val="24"/>
                <w:szCs w:val="24"/>
              </w:rPr>
            </w:pPr>
            <w:r w:rsidRPr="00495723">
              <w:rPr>
                <w:rFonts w:ascii="Times New Roman" w:hAnsi="Times New Roman" w:cs="Times New Roman"/>
                <w:b w:val="0"/>
                <w:sz w:val="24"/>
                <w:szCs w:val="24"/>
              </w:rPr>
              <w:t>Нормативно-справочные материалы рекреационного использования лесов и зеленых насаждений</w:t>
            </w:r>
            <w:proofErr w:type="gramStart"/>
            <w:r w:rsidRPr="00495723">
              <w:rPr>
                <w:rFonts w:ascii="Times New Roman" w:hAnsi="Times New Roman" w:cs="Times New Roman"/>
                <w:b w:val="0"/>
                <w:sz w:val="24"/>
                <w:szCs w:val="24"/>
              </w:rPr>
              <w:t xml:space="preserve"> / С</w:t>
            </w:r>
            <w:proofErr w:type="gramEnd"/>
            <w:r w:rsidRPr="00495723">
              <w:rPr>
                <w:rFonts w:ascii="Times New Roman" w:hAnsi="Times New Roman" w:cs="Times New Roman"/>
                <w:b w:val="0"/>
                <w:sz w:val="24"/>
                <w:szCs w:val="24"/>
              </w:rPr>
              <w:t>ост. С.В. Кабанов, А.В. Терешкин., Азарова О.В. – Саратов: Рата, 2010.– 163 с.</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widowControl w:val="0"/>
              <w:autoSpaceDE w:val="0"/>
              <w:autoSpaceDN w:val="0"/>
              <w:adjustRightInd w:val="0"/>
              <w:jc w:val="both"/>
            </w:pP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jc w:val="both"/>
            </w:pPr>
            <w:r w:rsidRPr="00495723">
              <w:t xml:space="preserve">Нормативы биотехнических и охотхозяйственных мероприятий в специализированных лесхозах. Пушкино: ВНИИЛМ. 2001. 54 с. </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widowControl w:val="0"/>
              <w:autoSpaceDE w:val="0"/>
              <w:autoSpaceDN w:val="0"/>
              <w:adjustRightInd w:val="0"/>
              <w:jc w:val="both"/>
              <w:rPr>
                <w:bCs/>
              </w:rPr>
            </w:pPr>
          </w:p>
        </w:tc>
      </w:tr>
      <w:tr w:rsidR="00A147CE" w:rsidRPr="00495723" w:rsidTr="00177700">
        <w:tc>
          <w:tcPr>
            <w:tcW w:w="5680"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jc w:val="both"/>
            </w:pPr>
            <w:r w:rsidRPr="00495723">
              <w:rPr>
                <w:rStyle w:val="affd"/>
                <w:b w:val="0"/>
              </w:rPr>
              <w:t>Рекомендации по защите лесов от корневой губки в лесах европейской части России.– ВНИИЛМ: Пушкино, 2001.</w:t>
            </w:r>
          </w:p>
        </w:tc>
        <w:tc>
          <w:tcPr>
            <w:tcW w:w="3891" w:type="dxa"/>
            <w:tcBorders>
              <w:top w:val="single" w:sz="4" w:space="0" w:color="auto"/>
              <w:left w:val="single" w:sz="4" w:space="0" w:color="auto"/>
              <w:bottom w:val="single" w:sz="4" w:space="0" w:color="auto"/>
              <w:right w:val="single" w:sz="4" w:space="0" w:color="auto"/>
            </w:tcBorders>
          </w:tcPr>
          <w:p w:rsidR="00A147CE" w:rsidRPr="00495723" w:rsidRDefault="00A147CE" w:rsidP="00177700">
            <w:pPr>
              <w:jc w:val="both"/>
            </w:pPr>
          </w:p>
        </w:tc>
      </w:tr>
    </w:tbl>
    <w:p w:rsidR="00786AD5" w:rsidRPr="00495723" w:rsidRDefault="00786AD5" w:rsidP="00DF6B1F">
      <w:pPr>
        <w:ind w:firstLine="720"/>
        <w:jc w:val="both"/>
        <w:rPr>
          <w:sz w:val="28"/>
          <w:szCs w:val="28"/>
        </w:rPr>
      </w:pPr>
    </w:p>
    <w:p w:rsidR="00DF6B1F" w:rsidRPr="00495723" w:rsidRDefault="00DF6B1F" w:rsidP="00DF6B1F">
      <w:pPr>
        <w:ind w:firstLine="720"/>
        <w:jc w:val="both"/>
        <w:rPr>
          <w:sz w:val="28"/>
          <w:szCs w:val="28"/>
        </w:rPr>
      </w:pPr>
      <w:r w:rsidRPr="00495723">
        <w:rPr>
          <w:sz w:val="28"/>
          <w:szCs w:val="28"/>
        </w:rPr>
        <w:t>Настоящий лесохозяйственный регламент может быть изменен только в случаях, предусмотренных действующим законодательством.</w:t>
      </w:r>
    </w:p>
    <w:p w:rsidR="004B3816" w:rsidRPr="00495723" w:rsidRDefault="004B3816" w:rsidP="004B3816">
      <w:pPr>
        <w:ind w:firstLine="720"/>
        <w:jc w:val="both"/>
        <w:rPr>
          <w:bCs/>
          <w:sz w:val="28"/>
          <w:szCs w:val="28"/>
        </w:rPr>
      </w:pPr>
      <w:r w:rsidRPr="00495723">
        <w:rPr>
          <w:bCs/>
          <w:sz w:val="28"/>
          <w:szCs w:val="28"/>
        </w:rPr>
        <w:t>Регламент разработан с учетом «Концепции социально-экономического и градостроительного развития Саратовской области» (2006), Постановление Правительства Саратовской области от 20.11.2013 N 636-П (ред. от 28.05.2015) «Об утверждении государственной программы Саратовской области «Охрана окружающей среды, воспроизводство и рациональное использование природных ресурсов Саратовской области на период до 2020 года», Лесного плана Саратовской области (2016).</w:t>
      </w:r>
    </w:p>
    <w:p w:rsidR="001F615C" w:rsidRPr="00495723" w:rsidRDefault="00CD1F08" w:rsidP="006024FF">
      <w:pPr>
        <w:pStyle w:val="1"/>
      </w:pPr>
      <w:r w:rsidRPr="00495723">
        <w:br w:type="page"/>
      </w:r>
      <w:bookmarkStart w:id="2" w:name="_Toc514581223"/>
      <w:r w:rsidR="0019204C" w:rsidRPr="00495723">
        <w:lastRenderedPageBreak/>
        <w:t>ГЛАВА 1</w:t>
      </w:r>
      <w:bookmarkEnd w:id="2"/>
    </w:p>
    <w:p w:rsidR="001F615C" w:rsidRPr="00495723" w:rsidRDefault="001F615C" w:rsidP="00F74142">
      <w:pPr>
        <w:ind w:firstLine="720"/>
        <w:rPr>
          <w:sz w:val="28"/>
          <w:szCs w:val="28"/>
        </w:rPr>
      </w:pPr>
    </w:p>
    <w:p w:rsidR="001F615C" w:rsidRPr="00495723" w:rsidRDefault="001F615C" w:rsidP="006024FF">
      <w:pPr>
        <w:pStyle w:val="29"/>
      </w:pPr>
      <w:bookmarkStart w:id="3" w:name="_Toc514581224"/>
      <w:r w:rsidRPr="00495723">
        <w:t>1.1. Краткая характеристика лесничества</w:t>
      </w:r>
      <w:bookmarkEnd w:id="3"/>
    </w:p>
    <w:p w:rsidR="001F615C" w:rsidRPr="00495723" w:rsidRDefault="001F615C" w:rsidP="006024FF">
      <w:pPr>
        <w:pStyle w:val="35"/>
      </w:pPr>
      <w:bookmarkStart w:id="4" w:name="_Toc514581225"/>
      <w:r w:rsidRPr="00495723">
        <w:t>1.1.1. Наименование и местоположение лесничества</w:t>
      </w:r>
      <w:bookmarkEnd w:id="4"/>
    </w:p>
    <w:p w:rsidR="001F615C" w:rsidRPr="00495723" w:rsidRDefault="001F615C" w:rsidP="0019204C">
      <w:pPr>
        <w:ind w:firstLine="720"/>
        <w:jc w:val="both"/>
        <w:rPr>
          <w:sz w:val="28"/>
          <w:szCs w:val="28"/>
        </w:rPr>
      </w:pPr>
      <w:r w:rsidRPr="00495723">
        <w:rPr>
          <w:sz w:val="28"/>
          <w:szCs w:val="28"/>
        </w:rPr>
        <w:t xml:space="preserve"> </w:t>
      </w:r>
      <w:r w:rsidR="004369C1" w:rsidRPr="00495723">
        <w:rPr>
          <w:sz w:val="28"/>
          <w:szCs w:val="28"/>
        </w:rPr>
        <w:t>Пугачевское</w:t>
      </w:r>
      <w:r w:rsidRPr="00495723">
        <w:rPr>
          <w:sz w:val="28"/>
          <w:szCs w:val="28"/>
        </w:rPr>
        <w:t xml:space="preserve"> лесничество расположено в </w:t>
      </w:r>
      <w:r w:rsidR="000E40C9" w:rsidRPr="00495723">
        <w:rPr>
          <w:sz w:val="28"/>
          <w:szCs w:val="28"/>
        </w:rPr>
        <w:t>север</w:t>
      </w:r>
      <w:r w:rsidR="002C116C" w:rsidRPr="00495723">
        <w:rPr>
          <w:sz w:val="28"/>
          <w:szCs w:val="28"/>
        </w:rPr>
        <w:t>о-восточной</w:t>
      </w:r>
      <w:r w:rsidR="00F3189D" w:rsidRPr="00495723">
        <w:rPr>
          <w:sz w:val="28"/>
          <w:szCs w:val="28"/>
        </w:rPr>
        <w:t xml:space="preserve"> </w:t>
      </w:r>
      <w:r w:rsidR="00A01E4B" w:rsidRPr="00495723">
        <w:rPr>
          <w:sz w:val="28"/>
          <w:szCs w:val="28"/>
        </w:rPr>
        <w:t>части</w:t>
      </w:r>
      <w:r w:rsidRPr="00495723">
        <w:rPr>
          <w:sz w:val="28"/>
          <w:szCs w:val="28"/>
        </w:rPr>
        <w:t xml:space="preserve"> Саратовско</w:t>
      </w:r>
      <w:r w:rsidR="00DF1C39" w:rsidRPr="00495723">
        <w:rPr>
          <w:sz w:val="28"/>
          <w:szCs w:val="28"/>
        </w:rPr>
        <w:t>й области</w:t>
      </w:r>
      <w:r w:rsidRPr="00495723">
        <w:rPr>
          <w:sz w:val="28"/>
          <w:szCs w:val="28"/>
        </w:rPr>
        <w:t xml:space="preserve"> на территории</w:t>
      </w:r>
      <w:r w:rsidR="003772E3" w:rsidRPr="00495723">
        <w:rPr>
          <w:sz w:val="28"/>
          <w:szCs w:val="28"/>
        </w:rPr>
        <w:t xml:space="preserve"> </w:t>
      </w:r>
      <w:r w:rsidR="002C116C" w:rsidRPr="00495723">
        <w:rPr>
          <w:sz w:val="28"/>
          <w:szCs w:val="28"/>
        </w:rPr>
        <w:t>Пугачевского, Ивантеевского, Балаковского, Краснопартизанского, Перелю</w:t>
      </w:r>
      <w:r w:rsidR="001F2113" w:rsidRPr="00495723">
        <w:rPr>
          <w:sz w:val="28"/>
          <w:szCs w:val="28"/>
        </w:rPr>
        <w:t>б</w:t>
      </w:r>
      <w:r w:rsidR="002C116C" w:rsidRPr="00495723">
        <w:rPr>
          <w:sz w:val="28"/>
          <w:szCs w:val="28"/>
        </w:rPr>
        <w:t>ского</w:t>
      </w:r>
      <w:r w:rsidR="00DF1C39" w:rsidRPr="00495723">
        <w:rPr>
          <w:sz w:val="28"/>
          <w:szCs w:val="28"/>
        </w:rPr>
        <w:t xml:space="preserve"> </w:t>
      </w:r>
      <w:r w:rsidR="003772E3" w:rsidRPr="00495723">
        <w:rPr>
          <w:sz w:val="28"/>
          <w:szCs w:val="28"/>
        </w:rPr>
        <w:t>административн</w:t>
      </w:r>
      <w:r w:rsidR="004D2E9E" w:rsidRPr="00495723">
        <w:rPr>
          <w:sz w:val="28"/>
          <w:szCs w:val="28"/>
        </w:rPr>
        <w:t>ых</w:t>
      </w:r>
      <w:r w:rsidR="00F3189D" w:rsidRPr="00495723">
        <w:rPr>
          <w:sz w:val="28"/>
          <w:szCs w:val="28"/>
        </w:rPr>
        <w:t xml:space="preserve"> </w:t>
      </w:r>
      <w:r w:rsidR="003772E3" w:rsidRPr="00495723">
        <w:rPr>
          <w:sz w:val="28"/>
          <w:szCs w:val="28"/>
        </w:rPr>
        <w:t xml:space="preserve"> район</w:t>
      </w:r>
      <w:r w:rsidR="004D2E9E" w:rsidRPr="00495723">
        <w:rPr>
          <w:sz w:val="28"/>
          <w:szCs w:val="28"/>
        </w:rPr>
        <w:t>ов</w:t>
      </w:r>
      <w:r w:rsidR="003772E3" w:rsidRPr="00495723">
        <w:rPr>
          <w:sz w:val="28"/>
          <w:szCs w:val="28"/>
        </w:rPr>
        <w:t xml:space="preserve">. Контора находится в </w:t>
      </w:r>
      <w:r w:rsidR="00DA1083" w:rsidRPr="00495723">
        <w:rPr>
          <w:sz w:val="28"/>
          <w:szCs w:val="28"/>
        </w:rPr>
        <w:t xml:space="preserve"> </w:t>
      </w:r>
      <w:r w:rsidR="006D2F31" w:rsidRPr="00495723">
        <w:rPr>
          <w:sz w:val="28"/>
          <w:szCs w:val="28"/>
        </w:rPr>
        <w:t>районном центре – г.</w:t>
      </w:r>
      <w:r w:rsidR="000E40C9" w:rsidRPr="00495723">
        <w:rPr>
          <w:sz w:val="28"/>
          <w:szCs w:val="28"/>
        </w:rPr>
        <w:t xml:space="preserve"> </w:t>
      </w:r>
      <w:r w:rsidR="002C116C" w:rsidRPr="00495723">
        <w:rPr>
          <w:sz w:val="28"/>
          <w:szCs w:val="28"/>
        </w:rPr>
        <w:t>Пугачев</w:t>
      </w:r>
      <w:r w:rsidR="000E40C9" w:rsidRPr="00495723">
        <w:rPr>
          <w:sz w:val="28"/>
          <w:szCs w:val="28"/>
        </w:rPr>
        <w:t xml:space="preserve"> </w:t>
      </w:r>
      <w:r w:rsidR="001926A5" w:rsidRPr="00495723">
        <w:rPr>
          <w:sz w:val="28"/>
          <w:szCs w:val="28"/>
        </w:rPr>
        <w:t xml:space="preserve">в </w:t>
      </w:r>
      <w:smartTag w:uri="urn:schemas-microsoft-com:office:smarttags" w:element="metricconverter">
        <w:smartTagPr>
          <w:attr w:name="ProductID" w:val="2 км"/>
        </w:smartTagPr>
        <w:r w:rsidR="002C116C" w:rsidRPr="00495723">
          <w:rPr>
            <w:sz w:val="28"/>
            <w:szCs w:val="28"/>
          </w:rPr>
          <w:t>2</w:t>
        </w:r>
        <w:r w:rsidR="00DF1C39" w:rsidRPr="00495723">
          <w:rPr>
            <w:sz w:val="28"/>
            <w:szCs w:val="28"/>
          </w:rPr>
          <w:t xml:space="preserve"> </w:t>
        </w:r>
        <w:r w:rsidR="003772E3" w:rsidRPr="00495723">
          <w:rPr>
            <w:sz w:val="28"/>
            <w:szCs w:val="28"/>
          </w:rPr>
          <w:t>км</w:t>
        </w:r>
      </w:smartTag>
      <w:r w:rsidR="003772E3" w:rsidRPr="00495723">
        <w:rPr>
          <w:sz w:val="28"/>
          <w:szCs w:val="28"/>
        </w:rPr>
        <w:t xml:space="preserve"> </w:t>
      </w:r>
      <w:r w:rsidR="008168DA" w:rsidRPr="00495723">
        <w:rPr>
          <w:sz w:val="28"/>
          <w:szCs w:val="28"/>
        </w:rPr>
        <w:t xml:space="preserve">от </w:t>
      </w:r>
      <w:r w:rsidR="00A01E4B" w:rsidRPr="00495723">
        <w:rPr>
          <w:sz w:val="28"/>
          <w:szCs w:val="28"/>
        </w:rPr>
        <w:t xml:space="preserve">ближайшей </w:t>
      </w:r>
      <w:r w:rsidR="003772E3" w:rsidRPr="00495723">
        <w:rPr>
          <w:sz w:val="28"/>
          <w:szCs w:val="28"/>
        </w:rPr>
        <w:t xml:space="preserve">железнодорожной станции </w:t>
      </w:r>
      <w:r w:rsidR="002C116C" w:rsidRPr="00495723">
        <w:rPr>
          <w:sz w:val="28"/>
          <w:szCs w:val="28"/>
        </w:rPr>
        <w:t>Пугачевск</w:t>
      </w:r>
      <w:r w:rsidR="003772E3" w:rsidRPr="00495723">
        <w:rPr>
          <w:sz w:val="28"/>
          <w:szCs w:val="28"/>
        </w:rPr>
        <w:t xml:space="preserve"> П</w:t>
      </w:r>
      <w:r w:rsidR="00F74142" w:rsidRPr="00495723">
        <w:rPr>
          <w:sz w:val="28"/>
          <w:szCs w:val="28"/>
        </w:rPr>
        <w:t>р</w:t>
      </w:r>
      <w:r w:rsidR="003772E3" w:rsidRPr="00495723">
        <w:rPr>
          <w:sz w:val="28"/>
          <w:szCs w:val="28"/>
        </w:rPr>
        <w:t>иволжской железной дороги.</w:t>
      </w:r>
    </w:p>
    <w:p w:rsidR="00A01E4B" w:rsidRPr="00495723" w:rsidRDefault="008168DA" w:rsidP="0019204C">
      <w:pPr>
        <w:ind w:firstLine="720"/>
        <w:jc w:val="both"/>
        <w:rPr>
          <w:sz w:val="28"/>
          <w:szCs w:val="28"/>
        </w:rPr>
      </w:pPr>
      <w:r w:rsidRPr="00495723">
        <w:rPr>
          <w:sz w:val="28"/>
          <w:szCs w:val="28"/>
        </w:rPr>
        <w:t>Адрес: 41</w:t>
      </w:r>
      <w:r w:rsidR="00DF1C39" w:rsidRPr="00495723">
        <w:rPr>
          <w:sz w:val="28"/>
          <w:szCs w:val="28"/>
        </w:rPr>
        <w:t>3</w:t>
      </w:r>
      <w:r w:rsidR="002A18A3" w:rsidRPr="00495723">
        <w:rPr>
          <w:sz w:val="28"/>
          <w:szCs w:val="28"/>
        </w:rPr>
        <w:t>72</w:t>
      </w:r>
      <w:r w:rsidR="00F11AEF" w:rsidRPr="00495723">
        <w:rPr>
          <w:sz w:val="28"/>
          <w:szCs w:val="28"/>
        </w:rPr>
        <w:t xml:space="preserve">0, </w:t>
      </w:r>
      <w:r w:rsidR="004E54A8" w:rsidRPr="00495723">
        <w:rPr>
          <w:sz w:val="28"/>
          <w:szCs w:val="28"/>
        </w:rPr>
        <w:t xml:space="preserve"> </w:t>
      </w:r>
      <w:r w:rsidR="001926A5" w:rsidRPr="00495723">
        <w:rPr>
          <w:sz w:val="28"/>
          <w:szCs w:val="28"/>
        </w:rPr>
        <w:t xml:space="preserve">Саратовская область,  </w:t>
      </w:r>
      <w:r w:rsidR="00DF1C39" w:rsidRPr="00495723">
        <w:rPr>
          <w:sz w:val="28"/>
          <w:szCs w:val="28"/>
        </w:rPr>
        <w:t xml:space="preserve">г. </w:t>
      </w:r>
      <w:r w:rsidR="00F11AEF" w:rsidRPr="00495723">
        <w:rPr>
          <w:sz w:val="28"/>
          <w:szCs w:val="28"/>
        </w:rPr>
        <w:t>Пугачев</w:t>
      </w:r>
      <w:r w:rsidR="006D2F31" w:rsidRPr="00495723">
        <w:rPr>
          <w:sz w:val="28"/>
          <w:szCs w:val="28"/>
        </w:rPr>
        <w:t xml:space="preserve">, ул. </w:t>
      </w:r>
      <w:r w:rsidR="00F11AEF" w:rsidRPr="00495723">
        <w:rPr>
          <w:sz w:val="28"/>
          <w:szCs w:val="28"/>
        </w:rPr>
        <w:t>Горького</w:t>
      </w:r>
      <w:r w:rsidR="006D2F31" w:rsidRPr="00495723">
        <w:rPr>
          <w:sz w:val="28"/>
          <w:szCs w:val="28"/>
        </w:rPr>
        <w:t xml:space="preserve">, </w:t>
      </w:r>
      <w:r w:rsidR="002A18A3" w:rsidRPr="00495723">
        <w:rPr>
          <w:sz w:val="28"/>
          <w:szCs w:val="28"/>
        </w:rPr>
        <w:t xml:space="preserve">дом </w:t>
      </w:r>
      <w:r w:rsidR="00F11AEF" w:rsidRPr="00495723">
        <w:rPr>
          <w:sz w:val="28"/>
          <w:szCs w:val="28"/>
        </w:rPr>
        <w:t>44</w:t>
      </w:r>
      <w:r w:rsidR="006D2F31" w:rsidRPr="00495723">
        <w:rPr>
          <w:sz w:val="28"/>
          <w:szCs w:val="28"/>
        </w:rPr>
        <w:t>.</w:t>
      </w:r>
      <w:r w:rsidR="002A18A3" w:rsidRPr="00495723">
        <w:rPr>
          <w:sz w:val="28"/>
          <w:szCs w:val="28"/>
        </w:rPr>
        <w:t xml:space="preserve"> Телефон: 8(845 74) 2-12-18.</w:t>
      </w:r>
    </w:p>
    <w:p w:rsidR="0083713B" w:rsidRPr="00495723" w:rsidRDefault="00681511" w:rsidP="00DF1C39">
      <w:pPr>
        <w:ind w:firstLine="720"/>
        <w:jc w:val="both"/>
        <w:rPr>
          <w:sz w:val="28"/>
          <w:szCs w:val="28"/>
        </w:rPr>
      </w:pPr>
      <w:r w:rsidRPr="00495723">
        <w:rPr>
          <w:sz w:val="28"/>
          <w:szCs w:val="28"/>
        </w:rPr>
        <w:t xml:space="preserve">Территория </w:t>
      </w:r>
      <w:r w:rsidR="00F65D82" w:rsidRPr="00495723">
        <w:rPr>
          <w:sz w:val="28"/>
          <w:szCs w:val="28"/>
        </w:rPr>
        <w:t>лесничества</w:t>
      </w:r>
      <w:r w:rsidRPr="00495723">
        <w:rPr>
          <w:sz w:val="28"/>
          <w:szCs w:val="28"/>
        </w:rPr>
        <w:t xml:space="preserve"> </w:t>
      </w:r>
      <w:r w:rsidR="009A16D2" w:rsidRPr="00495723">
        <w:rPr>
          <w:sz w:val="28"/>
          <w:szCs w:val="28"/>
        </w:rPr>
        <w:t xml:space="preserve">расположена </w:t>
      </w:r>
      <w:r w:rsidR="00DF1C39" w:rsidRPr="00495723">
        <w:rPr>
          <w:sz w:val="28"/>
          <w:szCs w:val="28"/>
        </w:rPr>
        <w:t>в бассейне р. Волга. По характеру рельефа</w:t>
      </w:r>
      <w:r w:rsidR="001F2113" w:rsidRPr="00495723">
        <w:rPr>
          <w:sz w:val="28"/>
          <w:szCs w:val="28"/>
        </w:rPr>
        <w:t xml:space="preserve"> представляет собой область Сыртового Заволжья, расположенную по водоразделу рек Малый Иргиз и Большой Иргиз и в пойме р. Камелик. Высота местности достигает 160-</w:t>
      </w:r>
      <w:smartTag w:uri="urn:schemas-microsoft-com:office:smarttags" w:element="metricconverter">
        <w:smartTagPr>
          <w:attr w:name="ProductID" w:val="170 м"/>
        </w:smartTagPr>
        <w:r w:rsidR="001F2113" w:rsidRPr="00495723">
          <w:rPr>
            <w:sz w:val="28"/>
            <w:szCs w:val="28"/>
          </w:rPr>
          <w:t>170 м</w:t>
        </w:r>
      </w:smartTag>
      <w:r w:rsidR="001F2113" w:rsidRPr="00495723">
        <w:rPr>
          <w:sz w:val="28"/>
          <w:szCs w:val="28"/>
        </w:rPr>
        <w:t xml:space="preserve"> над уровнем моря.  Долина реки  Большой Иргиз характеризуется наличием двух террас. Пойменная терраса, на которой, в основном, расположены лесные массивы</w:t>
      </w:r>
      <w:r w:rsidR="00CB4D33" w:rsidRPr="00495723">
        <w:rPr>
          <w:sz w:val="28"/>
          <w:szCs w:val="28"/>
        </w:rPr>
        <w:t>, развита очень слабо, рельеф ее равнинный. Балки и овраги имеют крытые и даже обрывистые берега, особенно у южных слонов, где можно встретить следы эрозионных процессов.  Территория сыртовой равнины сложена с поверхности отложениями четвертичной системы, представленными сыртовыми глинами и древними делювиальными  тяжелыми суглинками.</w:t>
      </w:r>
      <w:r w:rsidR="00167FA7" w:rsidRPr="00495723">
        <w:rPr>
          <w:sz w:val="28"/>
          <w:szCs w:val="28"/>
        </w:rPr>
        <w:t xml:space="preserve"> Пойменные и надпойменные террасы реки Большой</w:t>
      </w:r>
      <w:r w:rsidR="00167FA7" w:rsidRPr="00495723">
        <w:rPr>
          <w:sz w:val="28"/>
          <w:szCs w:val="28"/>
        </w:rPr>
        <w:tab/>
        <w:t xml:space="preserve"> Иргиз сложены древне-аллювиальными отложениями, часто перекрытыми мощным слоем глинистого или суглинистого делювия. Сыртовые глины представляют собой карбонатную породу  желтого или желто-бурого цвета, чрезвычайно плотны, содержат известьи кристаллический гипс. По механическому составу сыртовые глины пылевато-глинистые с большим количеством фракций крупной и средней пыли. Эти породы на территории лесничества являются почвообразующими. В условиях засушливого климата и скудной степной растительности сформировались почвы с невысоким содержанием гумуса и небольшой мощностью гумусового горизонта. Наибольшее распространение получили следующие почвы: черноземы обыкновенные различной степени солонцеватости, черноземы южные различной степени солонцеватости, солонцы глубоко-столбчатые аллювиальные дерново-насыщенные</w:t>
      </w:r>
      <w:r w:rsidR="00755A37" w:rsidRPr="00495723">
        <w:rPr>
          <w:sz w:val="28"/>
          <w:szCs w:val="28"/>
        </w:rPr>
        <w:t>.</w:t>
      </w:r>
    </w:p>
    <w:p w:rsidR="00755A37" w:rsidRPr="00495723" w:rsidRDefault="00755A37" w:rsidP="00DF1C39">
      <w:pPr>
        <w:ind w:firstLine="720"/>
        <w:jc w:val="both"/>
        <w:rPr>
          <w:sz w:val="28"/>
          <w:szCs w:val="28"/>
        </w:rPr>
      </w:pPr>
      <w:r w:rsidRPr="00495723">
        <w:rPr>
          <w:sz w:val="28"/>
          <w:szCs w:val="28"/>
        </w:rPr>
        <w:t>Уровень грунтовых вод колеблется в пределах 5-</w:t>
      </w:r>
      <w:smartTag w:uri="urn:schemas-microsoft-com:office:smarttags" w:element="metricconverter">
        <w:smartTagPr>
          <w:attr w:name="ProductID" w:val="20 м"/>
        </w:smartTagPr>
        <w:r w:rsidRPr="00495723">
          <w:rPr>
            <w:sz w:val="28"/>
            <w:szCs w:val="28"/>
          </w:rPr>
          <w:t>20 м</w:t>
        </w:r>
      </w:smartTag>
      <w:r w:rsidRPr="00495723">
        <w:rPr>
          <w:sz w:val="28"/>
          <w:szCs w:val="28"/>
        </w:rPr>
        <w:t>, в отдельных местах они в виде ключей и родников выходят на поверхность. По влажности большая часть почв относится к категории сухих и очень сухих.</w:t>
      </w:r>
    </w:p>
    <w:p w:rsidR="00B24D51" w:rsidRPr="00495723" w:rsidRDefault="00374944" w:rsidP="001A43D6">
      <w:pPr>
        <w:ind w:firstLine="720"/>
        <w:jc w:val="both"/>
        <w:rPr>
          <w:sz w:val="28"/>
          <w:szCs w:val="28"/>
        </w:rPr>
      </w:pPr>
      <w:r w:rsidRPr="00495723">
        <w:rPr>
          <w:sz w:val="28"/>
          <w:szCs w:val="28"/>
        </w:rPr>
        <w:br w:type="page"/>
      </w:r>
      <w:r w:rsidR="00F74142" w:rsidRPr="00495723">
        <w:rPr>
          <w:sz w:val="28"/>
          <w:szCs w:val="28"/>
        </w:rPr>
        <w:lastRenderedPageBreak/>
        <w:t xml:space="preserve">В соответствии с </w:t>
      </w:r>
      <w:r w:rsidR="00EF70DB" w:rsidRPr="00495723">
        <w:rPr>
          <w:sz w:val="28"/>
          <w:szCs w:val="28"/>
        </w:rPr>
        <w:t>Приказ</w:t>
      </w:r>
      <w:r w:rsidR="00E233D7" w:rsidRPr="00495723">
        <w:rPr>
          <w:sz w:val="28"/>
          <w:szCs w:val="28"/>
        </w:rPr>
        <w:t>ом</w:t>
      </w:r>
      <w:r w:rsidR="00EF70DB" w:rsidRPr="00495723">
        <w:rPr>
          <w:sz w:val="28"/>
          <w:szCs w:val="28"/>
        </w:rPr>
        <w:t xml:space="preserve"> Федерально</w:t>
      </w:r>
      <w:r w:rsidR="00E233D7" w:rsidRPr="00495723">
        <w:rPr>
          <w:sz w:val="28"/>
          <w:szCs w:val="28"/>
        </w:rPr>
        <w:t>го</w:t>
      </w:r>
      <w:r w:rsidR="00EF70DB" w:rsidRPr="00495723">
        <w:rPr>
          <w:sz w:val="28"/>
          <w:szCs w:val="28"/>
        </w:rPr>
        <w:t xml:space="preserve"> агентств</w:t>
      </w:r>
      <w:r w:rsidR="00E233D7" w:rsidRPr="00495723">
        <w:rPr>
          <w:sz w:val="28"/>
          <w:szCs w:val="28"/>
        </w:rPr>
        <w:t>а</w:t>
      </w:r>
      <w:r w:rsidR="00EF70DB" w:rsidRPr="00495723">
        <w:rPr>
          <w:sz w:val="28"/>
          <w:szCs w:val="28"/>
        </w:rPr>
        <w:t xml:space="preserve"> лесного хозяйства (Рослесхоз) от </w:t>
      </w:r>
      <w:r w:rsidR="00274669" w:rsidRPr="00495723">
        <w:rPr>
          <w:sz w:val="28"/>
          <w:szCs w:val="28"/>
        </w:rPr>
        <w:t>1</w:t>
      </w:r>
      <w:r w:rsidR="00EF70DB" w:rsidRPr="00495723">
        <w:rPr>
          <w:sz w:val="28"/>
          <w:szCs w:val="28"/>
        </w:rPr>
        <w:t>7.</w:t>
      </w:r>
      <w:r w:rsidR="00274669" w:rsidRPr="00495723">
        <w:rPr>
          <w:sz w:val="28"/>
          <w:szCs w:val="28"/>
        </w:rPr>
        <w:t>10</w:t>
      </w:r>
      <w:r w:rsidR="00EF70DB" w:rsidRPr="00495723">
        <w:rPr>
          <w:sz w:val="28"/>
          <w:szCs w:val="28"/>
        </w:rPr>
        <w:t>.200</w:t>
      </w:r>
      <w:r w:rsidR="00274669" w:rsidRPr="00495723">
        <w:rPr>
          <w:sz w:val="28"/>
          <w:szCs w:val="28"/>
        </w:rPr>
        <w:t>8 № 317</w:t>
      </w:r>
      <w:r w:rsidR="00EF70DB" w:rsidRPr="00495723">
        <w:rPr>
          <w:sz w:val="28"/>
          <w:szCs w:val="28"/>
        </w:rPr>
        <w:t xml:space="preserve"> «Об определении количества лесничеств на территории Саратовской области и установлении их границ» </w:t>
      </w:r>
      <w:r w:rsidR="00DF6B1F" w:rsidRPr="00495723">
        <w:rPr>
          <w:sz w:val="28"/>
          <w:szCs w:val="28"/>
        </w:rPr>
        <w:t xml:space="preserve">и Приказом Рослесхоза от 23.07.2010 г. № 288 «О внесении изменений в приказ Рослесхоза от 17.10.2008 г. №  317» </w:t>
      </w:r>
      <w:r w:rsidR="00EF70DB" w:rsidRPr="00495723">
        <w:rPr>
          <w:sz w:val="28"/>
          <w:szCs w:val="28"/>
        </w:rPr>
        <w:t xml:space="preserve">в состав </w:t>
      </w:r>
      <w:r w:rsidR="00CC0A85" w:rsidRPr="00495723">
        <w:rPr>
          <w:sz w:val="28"/>
          <w:szCs w:val="28"/>
        </w:rPr>
        <w:t>Пугачевского</w:t>
      </w:r>
      <w:r w:rsidR="007C6025" w:rsidRPr="00495723">
        <w:rPr>
          <w:sz w:val="28"/>
          <w:szCs w:val="28"/>
        </w:rPr>
        <w:t xml:space="preserve"> </w:t>
      </w:r>
      <w:r w:rsidR="00245FFB" w:rsidRPr="00495723">
        <w:rPr>
          <w:sz w:val="28"/>
          <w:szCs w:val="28"/>
        </w:rPr>
        <w:t xml:space="preserve"> лесничества вошли земл</w:t>
      </w:r>
      <w:r w:rsidR="00C0749E" w:rsidRPr="00495723">
        <w:rPr>
          <w:sz w:val="28"/>
          <w:szCs w:val="28"/>
        </w:rPr>
        <w:t>и</w:t>
      </w:r>
      <w:r w:rsidR="00EF70DB" w:rsidRPr="00495723">
        <w:rPr>
          <w:sz w:val="28"/>
          <w:szCs w:val="28"/>
        </w:rPr>
        <w:t>:</w:t>
      </w:r>
    </w:p>
    <w:p w:rsidR="004D7768" w:rsidRPr="00495723" w:rsidRDefault="004D7768" w:rsidP="001A43D6">
      <w:pPr>
        <w:ind w:firstLine="720"/>
        <w:jc w:val="both"/>
        <w:rPr>
          <w:sz w:val="28"/>
          <w:szCs w:val="28"/>
        </w:rPr>
      </w:pPr>
    </w:p>
    <w:tbl>
      <w:tblPr>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01"/>
        <w:gridCol w:w="1779"/>
        <w:gridCol w:w="1780"/>
      </w:tblGrid>
      <w:tr w:rsidR="00EF70DB" w:rsidRPr="00495723">
        <w:trPr>
          <w:jc w:val="center"/>
        </w:trPr>
        <w:tc>
          <w:tcPr>
            <w:tcW w:w="5301" w:type="dxa"/>
          </w:tcPr>
          <w:p w:rsidR="00EF70DB" w:rsidRPr="00495723" w:rsidRDefault="00EF70DB" w:rsidP="00C91589">
            <w:pPr>
              <w:jc w:val="center"/>
            </w:pPr>
            <w:r w:rsidRPr="00495723">
              <w:t>Наименование организации до момента образования лесничества</w:t>
            </w:r>
          </w:p>
        </w:tc>
        <w:tc>
          <w:tcPr>
            <w:tcW w:w="1779" w:type="dxa"/>
          </w:tcPr>
          <w:p w:rsidR="00EF70DB" w:rsidRPr="00495723" w:rsidRDefault="00EF70DB" w:rsidP="00C91589">
            <w:pPr>
              <w:jc w:val="center"/>
            </w:pPr>
            <w:r w:rsidRPr="00495723">
              <w:t>Шифр в базе данных</w:t>
            </w:r>
          </w:p>
        </w:tc>
        <w:tc>
          <w:tcPr>
            <w:tcW w:w="1780" w:type="dxa"/>
          </w:tcPr>
          <w:p w:rsidR="00EF70DB" w:rsidRPr="00495723" w:rsidRDefault="00EF70DB" w:rsidP="00C91589">
            <w:pPr>
              <w:jc w:val="center"/>
            </w:pPr>
            <w:r w:rsidRPr="00495723">
              <w:t>Шифр на схемах</w:t>
            </w:r>
          </w:p>
        </w:tc>
      </w:tr>
      <w:tr w:rsidR="00EF70DB" w:rsidRPr="00495723">
        <w:trPr>
          <w:jc w:val="center"/>
        </w:trPr>
        <w:tc>
          <w:tcPr>
            <w:tcW w:w="5301" w:type="dxa"/>
          </w:tcPr>
          <w:p w:rsidR="00EF70DB" w:rsidRPr="00495723" w:rsidRDefault="00CC0A85" w:rsidP="00B648B7">
            <w:r w:rsidRPr="00495723">
              <w:t xml:space="preserve">Пугачевский </w:t>
            </w:r>
            <w:r w:rsidR="00B648B7" w:rsidRPr="00495723">
              <w:t xml:space="preserve"> лесхоз</w:t>
            </w:r>
            <w:r w:rsidR="009B6FBF" w:rsidRPr="00495723">
              <w:t>:</w:t>
            </w:r>
          </w:p>
        </w:tc>
        <w:tc>
          <w:tcPr>
            <w:tcW w:w="1779" w:type="dxa"/>
          </w:tcPr>
          <w:p w:rsidR="00EF70DB" w:rsidRPr="00495723" w:rsidRDefault="00EF70DB" w:rsidP="00C91589">
            <w:pPr>
              <w:jc w:val="center"/>
            </w:pPr>
          </w:p>
        </w:tc>
        <w:tc>
          <w:tcPr>
            <w:tcW w:w="1780" w:type="dxa"/>
          </w:tcPr>
          <w:p w:rsidR="00EF70DB" w:rsidRPr="00495723" w:rsidRDefault="00EF70DB" w:rsidP="00EF70DB"/>
        </w:tc>
      </w:tr>
      <w:tr w:rsidR="00EF70DB" w:rsidRPr="00495723">
        <w:trPr>
          <w:jc w:val="center"/>
        </w:trPr>
        <w:tc>
          <w:tcPr>
            <w:tcW w:w="5301" w:type="dxa"/>
          </w:tcPr>
          <w:p w:rsidR="00EF70DB" w:rsidRPr="00495723" w:rsidRDefault="00EF70DB" w:rsidP="00CC0A85">
            <w:pPr>
              <w:ind w:firstLine="720"/>
            </w:pPr>
            <w:r w:rsidRPr="00495723">
              <w:t xml:space="preserve">- </w:t>
            </w:r>
            <w:r w:rsidR="00CC0A85" w:rsidRPr="00495723">
              <w:t>Пугачевское</w:t>
            </w:r>
            <w:r w:rsidRPr="00495723">
              <w:t xml:space="preserve"> лесничество</w:t>
            </w:r>
          </w:p>
        </w:tc>
        <w:tc>
          <w:tcPr>
            <w:tcW w:w="1779" w:type="dxa"/>
          </w:tcPr>
          <w:p w:rsidR="00EF70DB" w:rsidRPr="00495723" w:rsidRDefault="00CC0A85" w:rsidP="009D0ACD">
            <w:pPr>
              <w:jc w:val="center"/>
            </w:pPr>
            <w:r w:rsidRPr="00495723">
              <w:t>Пуг_Пуг</w:t>
            </w:r>
          </w:p>
        </w:tc>
        <w:tc>
          <w:tcPr>
            <w:tcW w:w="1780" w:type="dxa"/>
          </w:tcPr>
          <w:p w:rsidR="00EF70DB" w:rsidRPr="00495723" w:rsidRDefault="00CC0A85" w:rsidP="00C91589">
            <w:pPr>
              <w:jc w:val="center"/>
            </w:pPr>
            <w:r w:rsidRPr="00495723">
              <w:t>п</w:t>
            </w:r>
          </w:p>
        </w:tc>
      </w:tr>
      <w:tr w:rsidR="00EF70DB" w:rsidRPr="00495723">
        <w:trPr>
          <w:jc w:val="center"/>
        </w:trPr>
        <w:tc>
          <w:tcPr>
            <w:tcW w:w="5301" w:type="dxa"/>
          </w:tcPr>
          <w:p w:rsidR="00EF70DB" w:rsidRPr="00495723" w:rsidRDefault="00EF70DB" w:rsidP="00CC0A85">
            <w:pPr>
              <w:ind w:firstLine="720"/>
            </w:pPr>
            <w:r w:rsidRPr="00495723">
              <w:t xml:space="preserve">- </w:t>
            </w:r>
            <w:r w:rsidR="00CC0A85" w:rsidRPr="00495723">
              <w:t>Чапаевское</w:t>
            </w:r>
            <w:r w:rsidRPr="00495723">
              <w:t xml:space="preserve"> лесничество</w:t>
            </w:r>
          </w:p>
        </w:tc>
        <w:tc>
          <w:tcPr>
            <w:tcW w:w="1779" w:type="dxa"/>
          </w:tcPr>
          <w:p w:rsidR="00EF70DB" w:rsidRPr="00495723" w:rsidRDefault="00CC0A85" w:rsidP="00C91589">
            <w:pPr>
              <w:jc w:val="center"/>
            </w:pPr>
            <w:r w:rsidRPr="00495723">
              <w:t>Пуг_Чап</w:t>
            </w:r>
          </w:p>
        </w:tc>
        <w:tc>
          <w:tcPr>
            <w:tcW w:w="1780" w:type="dxa"/>
          </w:tcPr>
          <w:p w:rsidR="00EF70DB" w:rsidRPr="00495723" w:rsidRDefault="00CC0A85" w:rsidP="00C91589">
            <w:pPr>
              <w:jc w:val="center"/>
            </w:pPr>
            <w:r w:rsidRPr="00495723">
              <w:t>ч</w:t>
            </w:r>
          </w:p>
        </w:tc>
      </w:tr>
      <w:tr w:rsidR="00CC0A85" w:rsidRPr="00495723">
        <w:trPr>
          <w:jc w:val="center"/>
        </w:trPr>
        <w:tc>
          <w:tcPr>
            <w:tcW w:w="5301" w:type="dxa"/>
          </w:tcPr>
          <w:p w:rsidR="00CC0A85" w:rsidRPr="00495723" w:rsidRDefault="00CC0A85" w:rsidP="00CC0A85">
            <w:pPr>
              <w:ind w:firstLine="779"/>
            </w:pPr>
            <w:r w:rsidRPr="00495723">
              <w:t>-Старо-Порубежское</w:t>
            </w:r>
          </w:p>
        </w:tc>
        <w:tc>
          <w:tcPr>
            <w:tcW w:w="1779" w:type="dxa"/>
          </w:tcPr>
          <w:p w:rsidR="00CC0A85" w:rsidRPr="00495723" w:rsidRDefault="00CC0A85" w:rsidP="003A7D3C">
            <w:pPr>
              <w:jc w:val="center"/>
            </w:pPr>
            <w:r w:rsidRPr="00495723">
              <w:t>Пуг_Споруб</w:t>
            </w:r>
          </w:p>
        </w:tc>
        <w:tc>
          <w:tcPr>
            <w:tcW w:w="1780" w:type="dxa"/>
          </w:tcPr>
          <w:p w:rsidR="00CC0A85" w:rsidRPr="00495723" w:rsidRDefault="00CC0A85" w:rsidP="003A7D3C">
            <w:pPr>
              <w:jc w:val="center"/>
            </w:pPr>
            <w:r w:rsidRPr="00495723">
              <w:t>с</w:t>
            </w:r>
            <w:r w:rsidR="008C1003" w:rsidRPr="00495723">
              <w:t>т</w:t>
            </w:r>
          </w:p>
        </w:tc>
      </w:tr>
      <w:tr w:rsidR="00B648B7" w:rsidRPr="00495723">
        <w:trPr>
          <w:jc w:val="center"/>
        </w:trPr>
        <w:tc>
          <w:tcPr>
            <w:tcW w:w="5301" w:type="dxa"/>
          </w:tcPr>
          <w:p w:rsidR="00B648B7" w:rsidRPr="00495723" w:rsidRDefault="00CC0A85" w:rsidP="003A7D3C">
            <w:r w:rsidRPr="00495723">
              <w:t xml:space="preserve">Ивантеевский лесхоза: </w:t>
            </w:r>
          </w:p>
        </w:tc>
        <w:tc>
          <w:tcPr>
            <w:tcW w:w="1779" w:type="dxa"/>
          </w:tcPr>
          <w:p w:rsidR="00B648B7" w:rsidRPr="00495723" w:rsidRDefault="004F5D57" w:rsidP="003A7D3C">
            <w:pPr>
              <w:jc w:val="center"/>
            </w:pPr>
            <w:r w:rsidRPr="00495723">
              <w:t>Духц</w:t>
            </w:r>
          </w:p>
        </w:tc>
        <w:tc>
          <w:tcPr>
            <w:tcW w:w="1780" w:type="dxa"/>
          </w:tcPr>
          <w:p w:rsidR="00B648B7" w:rsidRPr="00495723" w:rsidRDefault="00B648B7" w:rsidP="003A7D3C">
            <w:pPr>
              <w:jc w:val="center"/>
            </w:pPr>
          </w:p>
        </w:tc>
      </w:tr>
      <w:tr w:rsidR="00CC0A85" w:rsidRPr="00495723">
        <w:trPr>
          <w:jc w:val="center"/>
        </w:trPr>
        <w:tc>
          <w:tcPr>
            <w:tcW w:w="5301" w:type="dxa"/>
          </w:tcPr>
          <w:p w:rsidR="00CC0A85" w:rsidRPr="00495723" w:rsidRDefault="00CC0A85" w:rsidP="00CC0A85">
            <w:pPr>
              <w:ind w:firstLine="779"/>
            </w:pPr>
            <w:r w:rsidRPr="00495723">
              <w:t>- Бартеневское лесничество</w:t>
            </w:r>
          </w:p>
        </w:tc>
        <w:tc>
          <w:tcPr>
            <w:tcW w:w="1779" w:type="dxa"/>
          </w:tcPr>
          <w:p w:rsidR="00CC0A85" w:rsidRPr="00495723" w:rsidRDefault="00CC0A85" w:rsidP="003A7D3C">
            <w:pPr>
              <w:jc w:val="center"/>
            </w:pPr>
            <w:r w:rsidRPr="00495723">
              <w:t>Ивант_Бартен</w:t>
            </w:r>
          </w:p>
        </w:tc>
        <w:tc>
          <w:tcPr>
            <w:tcW w:w="1780" w:type="dxa"/>
          </w:tcPr>
          <w:p w:rsidR="00CC0A85" w:rsidRPr="00495723" w:rsidRDefault="00CC0A85" w:rsidP="003A7D3C">
            <w:pPr>
              <w:jc w:val="center"/>
            </w:pPr>
            <w:r w:rsidRPr="00495723">
              <w:t>б</w:t>
            </w:r>
          </w:p>
        </w:tc>
      </w:tr>
      <w:tr w:rsidR="00CC0A85" w:rsidRPr="00495723">
        <w:trPr>
          <w:jc w:val="center"/>
        </w:trPr>
        <w:tc>
          <w:tcPr>
            <w:tcW w:w="5301" w:type="dxa"/>
          </w:tcPr>
          <w:p w:rsidR="00CC0A85" w:rsidRPr="00495723" w:rsidRDefault="00CC0A85" w:rsidP="00CC0A85">
            <w:pPr>
              <w:ind w:firstLine="779"/>
            </w:pPr>
            <w:r w:rsidRPr="00495723">
              <w:t>-Яблоново-Гайское лесничество</w:t>
            </w:r>
          </w:p>
        </w:tc>
        <w:tc>
          <w:tcPr>
            <w:tcW w:w="1779" w:type="dxa"/>
          </w:tcPr>
          <w:p w:rsidR="00CC0A85" w:rsidRPr="00495723" w:rsidRDefault="00CC0A85" w:rsidP="003A7D3C">
            <w:pPr>
              <w:jc w:val="center"/>
            </w:pPr>
            <w:r w:rsidRPr="00495723">
              <w:t>Ивант_ЯблГай</w:t>
            </w:r>
          </w:p>
        </w:tc>
        <w:tc>
          <w:tcPr>
            <w:tcW w:w="1780" w:type="dxa"/>
          </w:tcPr>
          <w:p w:rsidR="00CC0A85" w:rsidRPr="00495723" w:rsidRDefault="00CC0A85" w:rsidP="003A7D3C">
            <w:pPr>
              <w:jc w:val="center"/>
            </w:pPr>
            <w:r w:rsidRPr="00495723">
              <w:t>я</w:t>
            </w:r>
          </w:p>
        </w:tc>
      </w:tr>
      <w:tr w:rsidR="00A160AB" w:rsidRPr="00495723">
        <w:trPr>
          <w:jc w:val="center"/>
        </w:trPr>
        <w:tc>
          <w:tcPr>
            <w:tcW w:w="5301" w:type="dxa"/>
          </w:tcPr>
          <w:p w:rsidR="00A160AB" w:rsidRPr="00495723" w:rsidRDefault="004F5D57" w:rsidP="003A7D3C">
            <w:r w:rsidRPr="00495723">
              <w:t>Подлесновский</w:t>
            </w:r>
            <w:r w:rsidR="00A160AB" w:rsidRPr="00495723">
              <w:t xml:space="preserve"> сельский лесхоз</w:t>
            </w:r>
            <w:r w:rsidR="006C4E90" w:rsidRPr="00495723">
              <w:t>:</w:t>
            </w:r>
          </w:p>
        </w:tc>
        <w:tc>
          <w:tcPr>
            <w:tcW w:w="1779" w:type="dxa"/>
          </w:tcPr>
          <w:p w:rsidR="00A160AB" w:rsidRPr="00495723" w:rsidRDefault="00A160AB" w:rsidP="003A7D3C">
            <w:pPr>
              <w:jc w:val="center"/>
            </w:pPr>
          </w:p>
        </w:tc>
        <w:tc>
          <w:tcPr>
            <w:tcW w:w="1780" w:type="dxa"/>
          </w:tcPr>
          <w:p w:rsidR="00A160AB" w:rsidRPr="00495723" w:rsidRDefault="00A160AB" w:rsidP="003A7D3C">
            <w:pPr>
              <w:jc w:val="center"/>
            </w:pPr>
          </w:p>
        </w:tc>
      </w:tr>
      <w:tr w:rsidR="00A160AB" w:rsidRPr="00495723">
        <w:trPr>
          <w:jc w:val="center"/>
        </w:trPr>
        <w:tc>
          <w:tcPr>
            <w:tcW w:w="5301" w:type="dxa"/>
          </w:tcPr>
          <w:p w:rsidR="00A160AB" w:rsidRPr="00495723" w:rsidRDefault="00A160AB" w:rsidP="00CC0A85">
            <w:pPr>
              <w:ind w:firstLine="720"/>
            </w:pPr>
            <w:r w:rsidRPr="00495723">
              <w:t xml:space="preserve">- </w:t>
            </w:r>
            <w:r w:rsidR="00CC0A85" w:rsidRPr="00495723">
              <w:t xml:space="preserve">Пугачевское </w:t>
            </w:r>
            <w:r w:rsidRPr="00495723">
              <w:t xml:space="preserve"> участковое лесничество</w:t>
            </w:r>
          </w:p>
        </w:tc>
        <w:tc>
          <w:tcPr>
            <w:tcW w:w="1779" w:type="dxa"/>
          </w:tcPr>
          <w:p w:rsidR="00A160AB" w:rsidRPr="00495723" w:rsidRDefault="00A160AB" w:rsidP="00CC0A85">
            <w:pPr>
              <w:jc w:val="center"/>
            </w:pPr>
            <w:r w:rsidRPr="00495723">
              <w:t>С_</w:t>
            </w:r>
            <w:r w:rsidR="00CC0A85" w:rsidRPr="00495723">
              <w:t>Пугач</w:t>
            </w:r>
          </w:p>
        </w:tc>
        <w:tc>
          <w:tcPr>
            <w:tcW w:w="1780" w:type="dxa"/>
          </w:tcPr>
          <w:p w:rsidR="00A160AB" w:rsidRPr="00495723" w:rsidRDefault="00CC0A85" w:rsidP="003A7D3C">
            <w:pPr>
              <w:jc w:val="center"/>
            </w:pPr>
            <w:r w:rsidRPr="00495723">
              <w:t>с</w:t>
            </w:r>
          </w:p>
        </w:tc>
      </w:tr>
      <w:tr w:rsidR="00CC0A85" w:rsidRPr="00495723">
        <w:trPr>
          <w:jc w:val="center"/>
        </w:trPr>
        <w:tc>
          <w:tcPr>
            <w:tcW w:w="5301" w:type="dxa"/>
          </w:tcPr>
          <w:p w:rsidR="00CC0A85" w:rsidRPr="00495723" w:rsidRDefault="00CC0A85" w:rsidP="00CC0A85">
            <w:r w:rsidRPr="00495723">
              <w:t>Перелюбский лесхоз:</w:t>
            </w:r>
          </w:p>
        </w:tc>
        <w:tc>
          <w:tcPr>
            <w:tcW w:w="1779" w:type="dxa"/>
          </w:tcPr>
          <w:p w:rsidR="00CC0A85" w:rsidRPr="00495723" w:rsidRDefault="00CC0A85" w:rsidP="00B648B7">
            <w:pPr>
              <w:jc w:val="center"/>
            </w:pPr>
            <w:r w:rsidRPr="00495723">
              <w:t>Перелюб</w:t>
            </w:r>
          </w:p>
        </w:tc>
        <w:tc>
          <w:tcPr>
            <w:tcW w:w="1780" w:type="dxa"/>
          </w:tcPr>
          <w:p w:rsidR="00CC0A85" w:rsidRPr="00495723" w:rsidRDefault="00CC0A85" w:rsidP="003A7D3C">
            <w:pPr>
              <w:jc w:val="center"/>
            </w:pPr>
            <w:r w:rsidRPr="00495723">
              <w:t>пе</w:t>
            </w:r>
          </w:p>
        </w:tc>
      </w:tr>
    </w:tbl>
    <w:p w:rsidR="004B3816" w:rsidRPr="00495723" w:rsidRDefault="004B3816" w:rsidP="004B3816">
      <w:pPr>
        <w:ind w:firstLine="720"/>
        <w:jc w:val="both"/>
        <w:rPr>
          <w:sz w:val="28"/>
          <w:szCs w:val="28"/>
        </w:rPr>
      </w:pPr>
    </w:p>
    <w:p w:rsidR="004B3816" w:rsidRPr="00495723" w:rsidRDefault="004B3816" w:rsidP="004B3816">
      <w:pPr>
        <w:ind w:firstLine="720"/>
        <w:jc w:val="both"/>
        <w:rPr>
          <w:sz w:val="28"/>
          <w:szCs w:val="28"/>
        </w:rPr>
      </w:pPr>
      <w:r w:rsidRPr="00495723">
        <w:rPr>
          <w:sz w:val="28"/>
          <w:szCs w:val="28"/>
        </w:rPr>
        <w:t>Кадастровые номера земельных участков лесного фонда лесничества приводятся в приложении 1.</w:t>
      </w:r>
    </w:p>
    <w:p w:rsidR="00EF70DB" w:rsidRPr="00495723" w:rsidRDefault="00EF70DB" w:rsidP="00EF70DB">
      <w:pPr>
        <w:ind w:firstLine="720"/>
      </w:pPr>
    </w:p>
    <w:p w:rsidR="00074889" w:rsidRPr="00495723" w:rsidRDefault="00074889" w:rsidP="00EF70DB">
      <w:pPr>
        <w:ind w:firstLine="720"/>
      </w:pPr>
    </w:p>
    <w:p w:rsidR="003772E3" w:rsidRPr="00495723" w:rsidRDefault="003772E3" w:rsidP="006024FF">
      <w:pPr>
        <w:pStyle w:val="35"/>
      </w:pPr>
      <w:bookmarkStart w:id="5" w:name="_Toc514581226"/>
      <w:r w:rsidRPr="00495723">
        <w:t>1.1.2. Общая площадь лесничества и участковых лесничеств</w:t>
      </w:r>
      <w:bookmarkEnd w:id="5"/>
    </w:p>
    <w:p w:rsidR="003772E3" w:rsidRPr="00495723" w:rsidRDefault="003772E3" w:rsidP="002A18A3">
      <w:pPr>
        <w:ind w:firstLine="720"/>
        <w:jc w:val="both"/>
        <w:rPr>
          <w:sz w:val="28"/>
          <w:szCs w:val="28"/>
        </w:rPr>
      </w:pPr>
      <w:r w:rsidRPr="00495723">
        <w:rPr>
          <w:sz w:val="28"/>
          <w:szCs w:val="28"/>
        </w:rPr>
        <w:t xml:space="preserve">Общая площадь </w:t>
      </w:r>
      <w:r w:rsidR="001B6FD8" w:rsidRPr="00495723">
        <w:rPr>
          <w:sz w:val="28"/>
          <w:szCs w:val="28"/>
        </w:rPr>
        <w:t>Пугачевского</w:t>
      </w:r>
      <w:r w:rsidR="00FA2F40" w:rsidRPr="00495723">
        <w:rPr>
          <w:sz w:val="28"/>
          <w:szCs w:val="28"/>
        </w:rPr>
        <w:t xml:space="preserve"> </w:t>
      </w:r>
      <w:r w:rsidRPr="00495723">
        <w:rPr>
          <w:sz w:val="28"/>
          <w:szCs w:val="28"/>
        </w:rPr>
        <w:t xml:space="preserve"> лесничества </w:t>
      </w:r>
      <w:smartTag w:uri="urn:schemas-microsoft-com:office:smarttags" w:element="metricconverter">
        <w:smartTagPr>
          <w:attr w:name="ProductID" w:val="27432,0 га"/>
        </w:smartTagPr>
        <w:r w:rsidR="001B6FD8" w:rsidRPr="00495723">
          <w:rPr>
            <w:sz w:val="28"/>
            <w:szCs w:val="28"/>
          </w:rPr>
          <w:t>27432,0</w:t>
        </w:r>
        <w:r w:rsidR="00EE4573" w:rsidRPr="00495723">
          <w:rPr>
            <w:sz w:val="28"/>
            <w:szCs w:val="28"/>
          </w:rPr>
          <w:t xml:space="preserve"> </w:t>
        </w:r>
        <w:r w:rsidRPr="00495723">
          <w:rPr>
            <w:sz w:val="28"/>
            <w:szCs w:val="28"/>
          </w:rPr>
          <w:t>га</w:t>
        </w:r>
      </w:smartTag>
      <w:r w:rsidRPr="00495723">
        <w:rPr>
          <w:sz w:val="28"/>
          <w:szCs w:val="28"/>
        </w:rPr>
        <w:t xml:space="preserve">, </w:t>
      </w:r>
      <w:r w:rsidR="00C0749E" w:rsidRPr="00495723">
        <w:rPr>
          <w:sz w:val="28"/>
          <w:szCs w:val="28"/>
        </w:rPr>
        <w:t xml:space="preserve">оно </w:t>
      </w:r>
      <w:r w:rsidRPr="00495723">
        <w:rPr>
          <w:sz w:val="28"/>
          <w:szCs w:val="28"/>
        </w:rPr>
        <w:t xml:space="preserve">включает в себя  </w:t>
      </w:r>
      <w:r w:rsidR="001B6FD8" w:rsidRPr="00495723">
        <w:rPr>
          <w:sz w:val="28"/>
          <w:szCs w:val="28"/>
        </w:rPr>
        <w:t>6</w:t>
      </w:r>
      <w:r w:rsidR="0010040B" w:rsidRPr="00495723">
        <w:rPr>
          <w:sz w:val="28"/>
          <w:szCs w:val="28"/>
        </w:rPr>
        <w:t xml:space="preserve"> </w:t>
      </w:r>
      <w:r w:rsidRPr="00495723">
        <w:rPr>
          <w:sz w:val="28"/>
          <w:szCs w:val="28"/>
        </w:rPr>
        <w:t>участковых ле</w:t>
      </w:r>
      <w:r w:rsidR="00EE4573" w:rsidRPr="00495723">
        <w:rPr>
          <w:sz w:val="28"/>
          <w:szCs w:val="28"/>
        </w:rPr>
        <w:t>с</w:t>
      </w:r>
      <w:r w:rsidRPr="00495723">
        <w:rPr>
          <w:sz w:val="28"/>
          <w:szCs w:val="28"/>
        </w:rPr>
        <w:t>ничества</w:t>
      </w:r>
      <w:r w:rsidR="00BA46C3" w:rsidRPr="00495723">
        <w:rPr>
          <w:sz w:val="28"/>
          <w:szCs w:val="28"/>
        </w:rPr>
        <w:t>:</w:t>
      </w:r>
    </w:p>
    <w:p w:rsidR="00BA46C3" w:rsidRPr="00495723" w:rsidRDefault="001E4A2A" w:rsidP="002A18A3">
      <w:pPr>
        <w:ind w:firstLine="720"/>
        <w:jc w:val="both"/>
        <w:rPr>
          <w:sz w:val="28"/>
          <w:szCs w:val="28"/>
        </w:rPr>
      </w:pPr>
      <w:r w:rsidRPr="00495723">
        <w:rPr>
          <w:sz w:val="28"/>
          <w:szCs w:val="28"/>
        </w:rPr>
        <w:t>–</w:t>
      </w:r>
      <w:r w:rsidR="00BA46C3" w:rsidRPr="00495723">
        <w:rPr>
          <w:sz w:val="28"/>
          <w:szCs w:val="28"/>
        </w:rPr>
        <w:t xml:space="preserve"> </w:t>
      </w:r>
      <w:r w:rsidR="001B6FD8" w:rsidRPr="00495723">
        <w:rPr>
          <w:sz w:val="28"/>
          <w:szCs w:val="28"/>
        </w:rPr>
        <w:t>Бартеневское</w:t>
      </w:r>
      <w:r w:rsidR="00EE4573" w:rsidRPr="00495723">
        <w:rPr>
          <w:sz w:val="28"/>
          <w:szCs w:val="28"/>
        </w:rPr>
        <w:t xml:space="preserve"> (контора находится</w:t>
      </w:r>
      <w:r w:rsidR="007A5725" w:rsidRPr="00495723">
        <w:rPr>
          <w:sz w:val="28"/>
          <w:szCs w:val="28"/>
        </w:rPr>
        <w:t xml:space="preserve"> в</w:t>
      </w:r>
      <w:r w:rsidR="001B6FD8" w:rsidRPr="00495723">
        <w:rPr>
          <w:sz w:val="28"/>
          <w:szCs w:val="28"/>
        </w:rPr>
        <w:t xml:space="preserve"> </w:t>
      </w:r>
      <w:r w:rsidR="009F2986" w:rsidRPr="00495723">
        <w:rPr>
          <w:sz w:val="28"/>
          <w:szCs w:val="28"/>
        </w:rPr>
        <w:t>р.ц.</w:t>
      </w:r>
      <w:r w:rsidR="006C4E90" w:rsidRPr="00495723">
        <w:rPr>
          <w:sz w:val="28"/>
          <w:szCs w:val="28"/>
        </w:rPr>
        <w:t xml:space="preserve"> </w:t>
      </w:r>
      <w:r w:rsidR="001B6FD8" w:rsidRPr="00495723">
        <w:rPr>
          <w:sz w:val="28"/>
          <w:szCs w:val="28"/>
        </w:rPr>
        <w:t xml:space="preserve"> </w:t>
      </w:r>
      <w:r w:rsidR="009F2986" w:rsidRPr="00495723">
        <w:rPr>
          <w:sz w:val="28"/>
          <w:szCs w:val="28"/>
        </w:rPr>
        <w:t>Ивантеевка</w:t>
      </w:r>
      <w:r w:rsidR="001B6FD8" w:rsidRPr="00495723">
        <w:rPr>
          <w:sz w:val="28"/>
          <w:szCs w:val="28"/>
        </w:rPr>
        <w:t xml:space="preserve">   Ивантеевского</w:t>
      </w:r>
      <w:r w:rsidR="006C4E90" w:rsidRPr="00495723">
        <w:rPr>
          <w:sz w:val="28"/>
          <w:szCs w:val="28"/>
        </w:rPr>
        <w:t xml:space="preserve"> района</w:t>
      </w:r>
      <w:r w:rsidR="0010040B" w:rsidRPr="00495723">
        <w:rPr>
          <w:sz w:val="28"/>
          <w:szCs w:val="28"/>
        </w:rPr>
        <w:t>)</w:t>
      </w:r>
      <w:r w:rsidR="00BA46C3" w:rsidRPr="00495723">
        <w:rPr>
          <w:sz w:val="28"/>
          <w:szCs w:val="28"/>
        </w:rPr>
        <w:t xml:space="preserve"> </w:t>
      </w:r>
      <w:r w:rsidR="003C7A56" w:rsidRPr="00495723">
        <w:rPr>
          <w:sz w:val="28"/>
          <w:szCs w:val="28"/>
        </w:rPr>
        <w:t>–</w:t>
      </w:r>
      <w:r w:rsidR="00BA46C3" w:rsidRPr="00495723">
        <w:rPr>
          <w:sz w:val="28"/>
          <w:szCs w:val="28"/>
        </w:rPr>
        <w:t xml:space="preserve">  </w:t>
      </w:r>
      <w:r w:rsidR="001B6FD8" w:rsidRPr="00495723">
        <w:rPr>
          <w:sz w:val="28"/>
          <w:szCs w:val="28"/>
        </w:rPr>
        <w:t xml:space="preserve">1117,0 </w:t>
      </w:r>
      <w:r w:rsidR="0010040B" w:rsidRPr="00495723">
        <w:rPr>
          <w:sz w:val="28"/>
          <w:szCs w:val="28"/>
        </w:rPr>
        <w:t xml:space="preserve"> га;</w:t>
      </w:r>
    </w:p>
    <w:p w:rsidR="007A5725" w:rsidRPr="00495723" w:rsidRDefault="00074889" w:rsidP="002A18A3">
      <w:pPr>
        <w:ind w:firstLine="720"/>
        <w:jc w:val="both"/>
        <w:rPr>
          <w:sz w:val="28"/>
          <w:szCs w:val="28"/>
        </w:rPr>
      </w:pPr>
      <w:r w:rsidRPr="00495723">
        <w:rPr>
          <w:sz w:val="28"/>
          <w:szCs w:val="28"/>
        </w:rPr>
        <w:t xml:space="preserve">– </w:t>
      </w:r>
      <w:r w:rsidR="001B6FD8" w:rsidRPr="00495723">
        <w:rPr>
          <w:sz w:val="28"/>
          <w:szCs w:val="28"/>
        </w:rPr>
        <w:t>Перелюбское</w:t>
      </w:r>
      <w:r w:rsidR="00FA2F40" w:rsidRPr="00495723">
        <w:rPr>
          <w:sz w:val="28"/>
          <w:szCs w:val="28"/>
        </w:rPr>
        <w:t xml:space="preserve"> </w:t>
      </w:r>
      <w:r w:rsidRPr="00495723">
        <w:rPr>
          <w:sz w:val="28"/>
          <w:szCs w:val="28"/>
        </w:rPr>
        <w:t xml:space="preserve"> (контора находится в </w:t>
      </w:r>
      <w:r w:rsidR="002E2CC2" w:rsidRPr="00495723">
        <w:rPr>
          <w:sz w:val="28"/>
          <w:szCs w:val="28"/>
        </w:rPr>
        <w:t xml:space="preserve"> </w:t>
      </w:r>
      <w:r w:rsidR="003C7A56" w:rsidRPr="00495723">
        <w:rPr>
          <w:sz w:val="28"/>
          <w:szCs w:val="28"/>
        </w:rPr>
        <w:t>р.ц.</w:t>
      </w:r>
      <w:r w:rsidR="001B6FD8" w:rsidRPr="00495723">
        <w:rPr>
          <w:sz w:val="28"/>
          <w:szCs w:val="28"/>
        </w:rPr>
        <w:t xml:space="preserve"> </w:t>
      </w:r>
      <w:r w:rsidR="003C7A56" w:rsidRPr="00495723">
        <w:rPr>
          <w:sz w:val="28"/>
          <w:szCs w:val="28"/>
        </w:rPr>
        <w:t xml:space="preserve"> </w:t>
      </w:r>
      <w:r w:rsidR="001B6FD8" w:rsidRPr="00495723">
        <w:rPr>
          <w:sz w:val="28"/>
          <w:szCs w:val="28"/>
        </w:rPr>
        <w:t xml:space="preserve">Перелюб </w:t>
      </w:r>
      <w:r w:rsidR="009F2986" w:rsidRPr="00495723">
        <w:rPr>
          <w:sz w:val="28"/>
          <w:szCs w:val="28"/>
        </w:rPr>
        <w:t xml:space="preserve"> </w:t>
      </w:r>
      <w:r w:rsidR="001B6FD8" w:rsidRPr="00495723">
        <w:rPr>
          <w:sz w:val="28"/>
          <w:szCs w:val="28"/>
        </w:rPr>
        <w:t>Перелюбского района</w:t>
      </w:r>
      <w:r w:rsidRPr="00495723">
        <w:rPr>
          <w:sz w:val="28"/>
          <w:szCs w:val="28"/>
        </w:rPr>
        <w:t xml:space="preserve">) –  </w:t>
      </w:r>
      <w:r w:rsidR="001B6FD8" w:rsidRPr="00495723">
        <w:rPr>
          <w:sz w:val="28"/>
          <w:szCs w:val="28"/>
        </w:rPr>
        <w:t xml:space="preserve">2571,0 </w:t>
      </w:r>
      <w:r w:rsidR="00B936FC" w:rsidRPr="00495723">
        <w:rPr>
          <w:sz w:val="28"/>
          <w:szCs w:val="28"/>
        </w:rPr>
        <w:t xml:space="preserve"> </w:t>
      </w:r>
      <w:r w:rsidRPr="00495723">
        <w:rPr>
          <w:sz w:val="28"/>
          <w:szCs w:val="28"/>
        </w:rPr>
        <w:t xml:space="preserve">га;  </w:t>
      </w:r>
    </w:p>
    <w:p w:rsidR="00FA2F40" w:rsidRPr="00495723" w:rsidRDefault="00FA2F40" w:rsidP="002A18A3">
      <w:pPr>
        <w:ind w:firstLine="720"/>
        <w:jc w:val="both"/>
        <w:rPr>
          <w:sz w:val="28"/>
          <w:szCs w:val="28"/>
        </w:rPr>
      </w:pPr>
      <w:r w:rsidRPr="00495723">
        <w:rPr>
          <w:sz w:val="28"/>
          <w:szCs w:val="28"/>
        </w:rPr>
        <w:t xml:space="preserve">– </w:t>
      </w:r>
      <w:r w:rsidR="001B6FD8" w:rsidRPr="00495723">
        <w:rPr>
          <w:sz w:val="28"/>
          <w:szCs w:val="28"/>
        </w:rPr>
        <w:t>Пугачевское</w:t>
      </w:r>
      <w:r w:rsidRPr="00495723">
        <w:rPr>
          <w:sz w:val="28"/>
          <w:szCs w:val="28"/>
        </w:rPr>
        <w:t xml:space="preserve">  (контора находится в </w:t>
      </w:r>
      <w:r w:rsidR="001B6FD8" w:rsidRPr="00495723">
        <w:rPr>
          <w:sz w:val="28"/>
          <w:szCs w:val="28"/>
        </w:rPr>
        <w:t>г. Пугачев</w:t>
      </w:r>
      <w:r w:rsidR="0010040B" w:rsidRPr="00495723">
        <w:rPr>
          <w:sz w:val="28"/>
          <w:szCs w:val="28"/>
        </w:rPr>
        <w:t xml:space="preserve"> </w:t>
      </w:r>
      <w:r w:rsidR="001B6FD8" w:rsidRPr="00495723">
        <w:rPr>
          <w:sz w:val="28"/>
          <w:szCs w:val="28"/>
        </w:rPr>
        <w:t>Пугачевского</w:t>
      </w:r>
      <w:r w:rsidRPr="00495723">
        <w:rPr>
          <w:sz w:val="28"/>
          <w:szCs w:val="28"/>
        </w:rPr>
        <w:t xml:space="preserve"> района)   –  </w:t>
      </w:r>
      <w:r w:rsidR="001F2113" w:rsidRPr="00495723">
        <w:rPr>
          <w:sz w:val="28"/>
          <w:szCs w:val="28"/>
        </w:rPr>
        <w:t xml:space="preserve">8181,0 </w:t>
      </w:r>
      <w:r w:rsidR="0010040B" w:rsidRPr="00495723">
        <w:rPr>
          <w:sz w:val="28"/>
          <w:szCs w:val="28"/>
        </w:rPr>
        <w:t xml:space="preserve"> га</w:t>
      </w:r>
      <w:r w:rsidR="001B6FD8" w:rsidRPr="00495723">
        <w:rPr>
          <w:sz w:val="28"/>
          <w:szCs w:val="28"/>
        </w:rPr>
        <w:t>;</w:t>
      </w:r>
    </w:p>
    <w:p w:rsidR="001B6FD8" w:rsidRPr="00495723" w:rsidRDefault="001B6FD8" w:rsidP="002A18A3">
      <w:pPr>
        <w:ind w:firstLine="720"/>
        <w:jc w:val="both"/>
        <w:rPr>
          <w:sz w:val="28"/>
          <w:szCs w:val="28"/>
        </w:rPr>
      </w:pPr>
      <w:r w:rsidRPr="00495723">
        <w:rPr>
          <w:sz w:val="28"/>
          <w:szCs w:val="28"/>
        </w:rPr>
        <w:t xml:space="preserve">– Старо-Порубежское  (контора находится в с. Старая Порубежка Пугачевского района)   –  </w:t>
      </w:r>
      <w:smartTag w:uri="urn:schemas-microsoft-com:office:smarttags" w:element="metricconverter">
        <w:smartTagPr>
          <w:attr w:name="ProductID" w:val="6908,0 га"/>
        </w:smartTagPr>
        <w:r w:rsidRPr="00495723">
          <w:rPr>
            <w:sz w:val="28"/>
            <w:szCs w:val="28"/>
          </w:rPr>
          <w:t>6908,0 га</w:t>
        </w:r>
      </w:smartTag>
      <w:r w:rsidRPr="00495723">
        <w:rPr>
          <w:sz w:val="28"/>
          <w:szCs w:val="28"/>
        </w:rPr>
        <w:t>;</w:t>
      </w:r>
    </w:p>
    <w:p w:rsidR="001B6FD8" w:rsidRPr="00495723" w:rsidRDefault="001B6FD8" w:rsidP="002A18A3">
      <w:pPr>
        <w:ind w:firstLine="720"/>
        <w:jc w:val="both"/>
        <w:rPr>
          <w:sz w:val="28"/>
          <w:szCs w:val="28"/>
        </w:rPr>
      </w:pPr>
      <w:r w:rsidRPr="00495723">
        <w:rPr>
          <w:sz w:val="28"/>
          <w:szCs w:val="28"/>
        </w:rPr>
        <w:t xml:space="preserve">– Чапаевское  (контора находится в с. Сулак  Пугачевского района)   –  </w:t>
      </w:r>
      <w:smartTag w:uri="urn:schemas-microsoft-com:office:smarttags" w:element="metricconverter">
        <w:smartTagPr>
          <w:attr w:name="ProductID" w:val="4079,0 га"/>
        </w:smartTagPr>
        <w:r w:rsidRPr="00495723">
          <w:rPr>
            <w:sz w:val="28"/>
            <w:szCs w:val="28"/>
          </w:rPr>
          <w:t>4079,0 га</w:t>
        </w:r>
      </w:smartTag>
      <w:r w:rsidRPr="00495723">
        <w:rPr>
          <w:sz w:val="28"/>
          <w:szCs w:val="28"/>
        </w:rPr>
        <w:t>;</w:t>
      </w:r>
    </w:p>
    <w:p w:rsidR="001B6FD8" w:rsidRPr="00495723" w:rsidRDefault="001B6FD8" w:rsidP="002A18A3">
      <w:pPr>
        <w:ind w:firstLine="720"/>
        <w:jc w:val="both"/>
        <w:rPr>
          <w:sz w:val="28"/>
          <w:szCs w:val="28"/>
        </w:rPr>
      </w:pPr>
      <w:r w:rsidRPr="00495723">
        <w:rPr>
          <w:sz w:val="28"/>
          <w:szCs w:val="28"/>
        </w:rPr>
        <w:t xml:space="preserve">– Яблоново-Гайское  (контора находится в с.  Яблоновый Гай Ивантеевского района)   –  </w:t>
      </w:r>
      <w:smartTag w:uri="urn:schemas-microsoft-com:office:smarttags" w:element="metricconverter">
        <w:smartTagPr>
          <w:attr w:name="ProductID" w:val="4576,0 га"/>
        </w:smartTagPr>
        <w:r w:rsidR="001F2113" w:rsidRPr="00495723">
          <w:rPr>
            <w:sz w:val="28"/>
            <w:szCs w:val="28"/>
          </w:rPr>
          <w:t>4576,0</w:t>
        </w:r>
        <w:r w:rsidRPr="00495723">
          <w:rPr>
            <w:sz w:val="28"/>
            <w:szCs w:val="28"/>
          </w:rPr>
          <w:t xml:space="preserve"> га</w:t>
        </w:r>
      </w:smartTag>
      <w:r w:rsidR="006C4E90" w:rsidRPr="00495723">
        <w:rPr>
          <w:sz w:val="28"/>
          <w:szCs w:val="28"/>
        </w:rPr>
        <w:t>.</w:t>
      </w:r>
    </w:p>
    <w:p w:rsidR="001B6FD8" w:rsidRPr="00495723" w:rsidRDefault="001B6FD8" w:rsidP="002A18A3">
      <w:pPr>
        <w:ind w:firstLine="720"/>
        <w:jc w:val="both"/>
        <w:rPr>
          <w:sz w:val="28"/>
          <w:szCs w:val="28"/>
        </w:rPr>
      </w:pPr>
    </w:p>
    <w:p w:rsidR="003772E3" w:rsidRPr="00495723" w:rsidRDefault="00BA46C3" w:rsidP="00CD7B14">
      <w:pPr>
        <w:pStyle w:val="35"/>
      </w:pPr>
      <w:bookmarkStart w:id="6" w:name="_Toc514581227"/>
      <w:r w:rsidRPr="00495723">
        <w:t xml:space="preserve">1.1.3. Распределение </w:t>
      </w:r>
      <w:r w:rsidR="00B24D51" w:rsidRPr="00495723">
        <w:t>территории</w:t>
      </w:r>
      <w:r w:rsidRPr="00495723">
        <w:t xml:space="preserve"> лесничества по  муниципальным образованиям</w:t>
      </w:r>
      <w:bookmarkEnd w:id="6"/>
    </w:p>
    <w:p w:rsidR="00BA46C3" w:rsidRPr="00495723" w:rsidRDefault="00BA46C3" w:rsidP="002A18A3">
      <w:pPr>
        <w:ind w:firstLine="720"/>
        <w:jc w:val="both"/>
        <w:rPr>
          <w:sz w:val="28"/>
          <w:szCs w:val="28"/>
        </w:rPr>
      </w:pPr>
      <w:r w:rsidRPr="00495723">
        <w:rPr>
          <w:sz w:val="28"/>
          <w:szCs w:val="28"/>
        </w:rPr>
        <w:t xml:space="preserve">Распределение территории лесничества и участковых лесничеств по муниципальным </w:t>
      </w:r>
      <w:r w:rsidR="00B3051C" w:rsidRPr="00495723">
        <w:rPr>
          <w:sz w:val="28"/>
          <w:szCs w:val="28"/>
        </w:rPr>
        <w:t>образованиям</w:t>
      </w:r>
      <w:r w:rsidRPr="00495723">
        <w:rPr>
          <w:sz w:val="28"/>
          <w:szCs w:val="28"/>
        </w:rPr>
        <w:t xml:space="preserve"> приводится в табл. </w:t>
      </w:r>
      <w:r w:rsidR="005578F1" w:rsidRPr="00495723">
        <w:rPr>
          <w:sz w:val="28"/>
          <w:szCs w:val="28"/>
        </w:rPr>
        <w:t>1</w:t>
      </w:r>
      <w:r w:rsidR="004E2AE6" w:rsidRPr="00495723">
        <w:rPr>
          <w:sz w:val="28"/>
          <w:szCs w:val="28"/>
        </w:rPr>
        <w:t>.</w:t>
      </w:r>
      <w:r w:rsidR="00711AFF" w:rsidRPr="00495723">
        <w:rPr>
          <w:sz w:val="28"/>
          <w:szCs w:val="28"/>
        </w:rPr>
        <w:t>1.</w:t>
      </w:r>
      <w:r w:rsidR="004E2AE6" w:rsidRPr="00495723">
        <w:rPr>
          <w:sz w:val="28"/>
          <w:szCs w:val="28"/>
        </w:rPr>
        <w:t>1.</w:t>
      </w:r>
    </w:p>
    <w:p w:rsidR="004E2AE6" w:rsidRPr="00495723" w:rsidRDefault="004E2AE6" w:rsidP="002A18A3">
      <w:pPr>
        <w:ind w:firstLine="720"/>
        <w:jc w:val="both"/>
      </w:pPr>
    </w:p>
    <w:p w:rsidR="001F615C" w:rsidRPr="00495723" w:rsidRDefault="00374944" w:rsidP="002A18A3">
      <w:pPr>
        <w:ind w:firstLine="720"/>
        <w:jc w:val="both"/>
      </w:pPr>
      <w:r w:rsidRPr="00495723">
        <w:br w:type="page"/>
      </w:r>
      <w:r w:rsidR="00EE4573" w:rsidRPr="00495723">
        <w:lastRenderedPageBreak/>
        <w:t>Таблица 1</w:t>
      </w:r>
      <w:r w:rsidR="004E2AE6" w:rsidRPr="00495723">
        <w:t>.</w:t>
      </w:r>
      <w:r w:rsidR="00E43D40" w:rsidRPr="00495723">
        <w:t>1.</w:t>
      </w:r>
      <w:r w:rsidR="004E2AE6" w:rsidRPr="00495723">
        <w:t>1. Структура лесничества</w:t>
      </w:r>
      <w:r w:rsidR="00492FC4" w:rsidRPr="00495723">
        <w:t xml:space="preserve"> (лесопарка)</w:t>
      </w:r>
    </w:p>
    <w:p w:rsidR="00EE4573" w:rsidRPr="00495723" w:rsidRDefault="00EE4573" w:rsidP="00EE4573">
      <w:pPr>
        <w:jc w:val="center"/>
      </w:pPr>
    </w:p>
    <w:tbl>
      <w:tblPr>
        <w:tblW w:w="9600" w:type="dxa"/>
        <w:tblInd w:w="93" w:type="dxa"/>
        <w:tblLook w:val="0000"/>
      </w:tblPr>
      <w:tblGrid>
        <w:gridCol w:w="780"/>
        <w:gridCol w:w="2700"/>
        <w:gridCol w:w="3940"/>
        <w:gridCol w:w="2180"/>
      </w:tblGrid>
      <w:tr w:rsidR="00EE4573" w:rsidRPr="00495723">
        <w:trPr>
          <w:trHeight w:val="600"/>
        </w:trPr>
        <w:tc>
          <w:tcPr>
            <w:tcW w:w="780" w:type="dxa"/>
            <w:tcBorders>
              <w:top w:val="single" w:sz="4" w:space="0" w:color="auto"/>
              <w:left w:val="single" w:sz="4" w:space="0" w:color="auto"/>
              <w:bottom w:val="single" w:sz="4" w:space="0" w:color="auto"/>
              <w:right w:val="single" w:sz="4" w:space="0" w:color="auto"/>
            </w:tcBorders>
            <w:shd w:val="clear" w:color="auto" w:fill="auto"/>
          </w:tcPr>
          <w:p w:rsidR="00EE4573" w:rsidRPr="00495723" w:rsidRDefault="00EE4573">
            <w:pPr>
              <w:jc w:val="center"/>
              <w:rPr>
                <w:sz w:val="22"/>
                <w:szCs w:val="22"/>
              </w:rPr>
            </w:pPr>
            <w:r w:rsidRPr="00495723">
              <w:rPr>
                <w:sz w:val="22"/>
                <w:szCs w:val="22"/>
              </w:rPr>
              <w:t>№ п/п</w:t>
            </w:r>
          </w:p>
        </w:tc>
        <w:tc>
          <w:tcPr>
            <w:tcW w:w="2700" w:type="dxa"/>
            <w:tcBorders>
              <w:top w:val="single" w:sz="4" w:space="0" w:color="auto"/>
              <w:left w:val="nil"/>
              <w:bottom w:val="single" w:sz="4" w:space="0" w:color="auto"/>
              <w:right w:val="single" w:sz="4" w:space="0" w:color="auto"/>
            </w:tcBorders>
            <w:shd w:val="clear" w:color="auto" w:fill="auto"/>
          </w:tcPr>
          <w:p w:rsidR="00EE4573" w:rsidRPr="00495723" w:rsidRDefault="00EE4573">
            <w:pPr>
              <w:jc w:val="center"/>
              <w:rPr>
                <w:sz w:val="22"/>
                <w:szCs w:val="22"/>
              </w:rPr>
            </w:pPr>
            <w:r w:rsidRPr="00495723">
              <w:rPr>
                <w:sz w:val="22"/>
                <w:szCs w:val="22"/>
              </w:rPr>
              <w:t>Наименование участковых лесничеств</w:t>
            </w:r>
          </w:p>
        </w:tc>
        <w:tc>
          <w:tcPr>
            <w:tcW w:w="3940" w:type="dxa"/>
            <w:tcBorders>
              <w:top w:val="single" w:sz="4" w:space="0" w:color="auto"/>
              <w:left w:val="nil"/>
              <w:bottom w:val="single" w:sz="4" w:space="0" w:color="auto"/>
              <w:right w:val="single" w:sz="4" w:space="0" w:color="auto"/>
            </w:tcBorders>
            <w:shd w:val="clear" w:color="auto" w:fill="auto"/>
          </w:tcPr>
          <w:p w:rsidR="00EE4573" w:rsidRPr="00495723" w:rsidRDefault="00EE4573">
            <w:pPr>
              <w:jc w:val="center"/>
              <w:rPr>
                <w:sz w:val="22"/>
                <w:szCs w:val="22"/>
              </w:rPr>
            </w:pPr>
            <w:r w:rsidRPr="00495723">
              <w:rPr>
                <w:sz w:val="22"/>
                <w:szCs w:val="22"/>
              </w:rPr>
              <w:t>Административный район</w:t>
            </w:r>
            <w:r w:rsidRPr="00495723">
              <w:rPr>
                <w:sz w:val="22"/>
                <w:szCs w:val="22"/>
              </w:rPr>
              <w:br/>
              <w:t>(муниципальное образование)</w:t>
            </w:r>
          </w:p>
        </w:tc>
        <w:tc>
          <w:tcPr>
            <w:tcW w:w="2180" w:type="dxa"/>
            <w:tcBorders>
              <w:top w:val="single" w:sz="4" w:space="0" w:color="auto"/>
              <w:left w:val="nil"/>
              <w:bottom w:val="single" w:sz="4" w:space="0" w:color="auto"/>
              <w:right w:val="single" w:sz="4" w:space="0" w:color="auto"/>
            </w:tcBorders>
            <w:shd w:val="clear" w:color="auto" w:fill="auto"/>
          </w:tcPr>
          <w:p w:rsidR="00EE4573" w:rsidRPr="00495723" w:rsidRDefault="00EE4573">
            <w:pPr>
              <w:jc w:val="center"/>
              <w:rPr>
                <w:sz w:val="22"/>
                <w:szCs w:val="22"/>
              </w:rPr>
            </w:pPr>
            <w:r w:rsidRPr="00495723">
              <w:rPr>
                <w:sz w:val="22"/>
                <w:szCs w:val="22"/>
              </w:rPr>
              <w:t>Общая площадь,</w:t>
            </w:r>
            <w:r w:rsidRPr="00495723">
              <w:rPr>
                <w:sz w:val="22"/>
                <w:szCs w:val="22"/>
              </w:rPr>
              <w:br/>
              <w:t>га</w:t>
            </w:r>
          </w:p>
        </w:tc>
      </w:tr>
      <w:tr w:rsidR="00EE4573" w:rsidRPr="00495723">
        <w:trPr>
          <w:trHeight w:val="300"/>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4573" w:rsidRPr="00495723" w:rsidRDefault="00EE4573">
            <w:pPr>
              <w:jc w:val="center"/>
              <w:rPr>
                <w:sz w:val="22"/>
                <w:szCs w:val="22"/>
              </w:rPr>
            </w:pPr>
            <w:r w:rsidRPr="00495723">
              <w:rPr>
                <w:sz w:val="22"/>
                <w:szCs w:val="22"/>
              </w:rPr>
              <w:t>1</w:t>
            </w:r>
          </w:p>
        </w:tc>
        <w:tc>
          <w:tcPr>
            <w:tcW w:w="2700" w:type="dxa"/>
            <w:tcBorders>
              <w:top w:val="nil"/>
              <w:left w:val="nil"/>
              <w:bottom w:val="single" w:sz="4" w:space="0" w:color="auto"/>
              <w:right w:val="single" w:sz="4" w:space="0" w:color="auto"/>
            </w:tcBorders>
            <w:shd w:val="clear" w:color="auto" w:fill="auto"/>
            <w:noWrap/>
            <w:vAlign w:val="bottom"/>
          </w:tcPr>
          <w:p w:rsidR="00EE4573" w:rsidRPr="00495723" w:rsidRDefault="001F2113">
            <w:pPr>
              <w:rPr>
                <w:b/>
                <w:sz w:val="22"/>
                <w:szCs w:val="22"/>
              </w:rPr>
            </w:pPr>
            <w:r w:rsidRPr="00495723">
              <w:rPr>
                <w:b/>
                <w:sz w:val="22"/>
                <w:szCs w:val="22"/>
              </w:rPr>
              <w:t>Бартеневское</w:t>
            </w:r>
          </w:p>
        </w:tc>
        <w:tc>
          <w:tcPr>
            <w:tcW w:w="3940" w:type="dxa"/>
            <w:tcBorders>
              <w:top w:val="nil"/>
              <w:left w:val="nil"/>
              <w:bottom w:val="single" w:sz="4" w:space="0" w:color="auto"/>
              <w:right w:val="single" w:sz="4" w:space="0" w:color="auto"/>
            </w:tcBorders>
            <w:shd w:val="clear" w:color="auto" w:fill="auto"/>
            <w:noWrap/>
            <w:vAlign w:val="bottom"/>
          </w:tcPr>
          <w:p w:rsidR="00EE4573" w:rsidRPr="00495723" w:rsidRDefault="001F2113">
            <w:pPr>
              <w:rPr>
                <w:sz w:val="22"/>
                <w:szCs w:val="22"/>
              </w:rPr>
            </w:pPr>
            <w:r w:rsidRPr="00495723">
              <w:rPr>
                <w:sz w:val="22"/>
                <w:szCs w:val="22"/>
              </w:rPr>
              <w:t>Ивантеевский</w:t>
            </w:r>
          </w:p>
        </w:tc>
        <w:tc>
          <w:tcPr>
            <w:tcW w:w="2180" w:type="dxa"/>
            <w:tcBorders>
              <w:top w:val="nil"/>
              <w:left w:val="nil"/>
              <w:bottom w:val="single" w:sz="4" w:space="0" w:color="auto"/>
              <w:right w:val="single" w:sz="4" w:space="0" w:color="auto"/>
            </w:tcBorders>
            <w:shd w:val="clear" w:color="auto" w:fill="auto"/>
            <w:noWrap/>
            <w:vAlign w:val="bottom"/>
          </w:tcPr>
          <w:p w:rsidR="00EE4573" w:rsidRPr="00495723" w:rsidRDefault="001F2113" w:rsidP="009D0ACD">
            <w:pPr>
              <w:jc w:val="center"/>
              <w:rPr>
                <w:sz w:val="22"/>
                <w:szCs w:val="22"/>
              </w:rPr>
            </w:pPr>
            <w:r w:rsidRPr="00495723">
              <w:rPr>
                <w:sz w:val="22"/>
                <w:szCs w:val="22"/>
              </w:rPr>
              <w:t>1117,0</w:t>
            </w:r>
          </w:p>
        </w:tc>
      </w:tr>
      <w:tr w:rsidR="00B936FC" w:rsidRPr="00495723">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B936FC" w:rsidRPr="00495723" w:rsidRDefault="00B936FC">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B936FC" w:rsidRPr="00495723" w:rsidRDefault="00B936FC">
            <w:pPr>
              <w:rPr>
                <w:sz w:val="22"/>
                <w:szCs w:val="22"/>
              </w:rPr>
            </w:pPr>
          </w:p>
        </w:tc>
        <w:tc>
          <w:tcPr>
            <w:tcW w:w="3940" w:type="dxa"/>
            <w:tcBorders>
              <w:top w:val="nil"/>
              <w:left w:val="nil"/>
              <w:bottom w:val="single" w:sz="4" w:space="0" w:color="auto"/>
              <w:right w:val="single" w:sz="4" w:space="0" w:color="auto"/>
            </w:tcBorders>
            <w:shd w:val="clear" w:color="auto" w:fill="auto"/>
            <w:noWrap/>
            <w:vAlign w:val="bottom"/>
          </w:tcPr>
          <w:p w:rsidR="00B936FC" w:rsidRPr="00495723" w:rsidRDefault="00B936FC" w:rsidP="009B6FBF">
            <w:pPr>
              <w:rPr>
                <w:sz w:val="22"/>
                <w:szCs w:val="22"/>
              </w:rPr>
            </w:pPr>
          </w:p>
        </w:tc>
        <w:tc>
          <w:tcPr>
            <w:tcW w:w="2180" w:type="dxa"/>
            <w:tcBorders>
              <w:top w:val="nil"/>
              <w:left w:val="nil"/>
              <w:bottom w:val="single" w:sz="4" w:space="0" w:color="auto"/>
              <w:right w:val="single" w:sz="4" w:space="0" w:color="auto"/>
            </w:tcBorders>
            <w:shd w:val="clear" w:color="auto" w:fill="auto"/>
            <w:noWrap/>
            <w:vAlign w:val="bottom"/>
          </w:tcPr>
          <w:p w:rsidR="00B936FC" w:rsidRPr="00495723" w:rsidRDefault="00B936FC">
            <w:pPr>
              <w:jc w:val="center"/>
              <w:rPr>
                <w:sz w:val="22"/>
                <w:szCs w:val="22"/>
              </w:rPr>
            </w:pPr>
          </w:p>
        </w:tc>
      </w:tr>
      <w:tr w:rsidR="001F2113" w:rsidRPr="00495723">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1F2113" w:rsidRPr="00495723" w:rsidRDefault="001F2113">
            <w:pPr>
              <w:jc w:val="center"/>
              <w:rPr>
                <w:sz w:val="22"/>
                <w:szCs w:val="22"/>
              </w:rPr>
            </w:pPr>
            <w:r w:rsidRPr="00495723">
              <w:rPr>
                <w:sz w:val="22"/>
                <w:szCs w:val="22"/>
              </w:rPr>
              <w:t>2</w:t>
            </w:r>
          </w:p>
        </w:tc>
        <w:tc>
          <w:tcPr>
            <w:tcW w:w="2700" w:type="dxa"/>
            <w:tcBorders>
              <w:top w:val="nil"/>
              <w:left w:val="nil"/>
              <w:bottom w:val="single" w:sz="4" w:space="0" w:color="auto"/>
              <w:right w:val="single" w:sz="4" w:space="0" w:color="auto"/>
            </w:tcBorders>
            <w:shd w:val="clear" w:color="auto" w:fill="auto"/>
            <w:noWrap/>
            <w:vAlign w:val="bottom"/>
          </w:tcPr>
          <w:p w:rsidR="001F2113" w:rsidRPr="00495723" w:rsidRDefault="001F2113">
            <w:pPr>
              <w:rPr>
                <w:b/>
                <w:sz w:val="22"/>
                <w:szCs w:val="22"/>
              </w:rPr>
            </w:pPr>
            <w:r w:rsidRPr="00495723">
              <w:rPr>
                <w:b/>
                <w:sz w:val="22"/>
                <w:szCs w:val="22"/>
              </w:rPr>
              <w:t>Перелюбское</w:t>
            </w:r>
          </w:p>
        </w:tc>
        <w:tc>
          <w:tcPr>
            <w:tcW w:w="3940" w:type="dxa"/>
            <w:tcBorders>
              <w:top w:val="nil"/>
              <w:left w:val="nil"/>
              <w:bottom w:val="single" w:sz="4" w:space="0" w:color="auto"/>
              <w:right w:val="single" w:sz="4" w:space="0" w:color="auto"/>
            </w:tcBorders>
            <w:shd w:val="clear" w:color="auto" w:fill="auto"/>
            <w:noWrap/>
            <w:vAlign w:val="bottom"/>
          </w:tcPr>
          <w:p w:rsidR="001F2113" w:rsidRPr="00495723" w:rsidRDefault="001F2113" w:rsidP="00FA2F40">
            <w:pPr>
              <w:rPr>
                <w:sz w:val="22"/>
                <w:szCs w:val="22"/>
              </w:rPr>
            </w:pPr>
            <w:r w:rsidRPr="00495723">
              <w:rPr>
                <w:sz w:val="22"/>
                <w:szCs w:val="22"/>
              </w:rPr>
              <w:t>Перелюбский</w:t>
            </w:r>
          </w:p>
        </w:tc>
        <w:tc>
          <w:tcPr>
            <w:tcW w:w="2180" w:type="dxa"/>
            <w:tcBorders>
              <w:top w:val="nil"/>
              <w:left w:val="nil"/>
              <w:bottom w:val="single" w:sz="4" w:space="0" w:color="auto"/>
              <w:right w:val="single" w:sz="4" w:space="0" w:color="auto"/>
            </w:tcBorders>
            <w:shd w:val="clear" w:color="auto" w:fill="auto"/>
            <w:noWrap/>
            <w:vAlign w:val="bottom"/>
          </w:tcPr>
          <w:p w:rsidR="001F2113" w:rsidRPr="00495723" w:rsidRDefault="001F2113">
            <w:pPr>
              <w:jc w:val="center"/>
              <w:rPr>
                <w:sz w:val="22"/>
                <w:szCs w:val="22"/>
              </w:rPr>
            </w:pPr>
            <w:r w:rsidRPr="00495723">
              <w:rPr>
                <w:sz w:val="22"/>
                <w:szCs w:val="22"/>
              </w:rPr>
              <w:t>2571,0</w:t>
            </w:r>
          </w:p>
        </w:tc>
      </w:tr>
      <w:tr w:rsidR="001F2113" w:rsidRPr="00495723">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1F2113" w:rsidRPr="00495723" w:rsidRDefault="001F2113">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1F2113" w:rsidRPr="00495723" w:rsidRDefault="001F2113">
            <w:pPr>
              <w:rPr>
                <w:b/>
                <w:sz w:val="22"/>
                <w:szCs w:val="22"/>
              </w:rPr>
            </w:pPr>
          </w:p>
        </w:tc>
        <w:tc>
          <w:tcPr>
            <w:tcW w:w="3940" w:type="dxa"/>
            <w:tcBorders>
              <w:top w:val="nil"/>
              <w:left w:val="nil"/>
              <w:bottom w:val="single" w:sz="4" w:space="0" w:color="auto"/>
              <w:right w:val="single" w:sz="4" w:space="0" w:color="auto"/>
            </w:tcBorders>
            <w:shd w:val="clear" w:color="auto" w:fill="auto"/>
            <w:noWrap/>
            <w:vAlign w:val="bottom"/>
          </w:tcPr>
          <w:p w:rsidR="001F2113" w:rsidRPr="00495723" w:rsidRDefault="001F2113" w:rsidP="00FA2F40">
            <w:pPr>
              <w:rPr>
                <w:sz w:val="22"/>
                <w:szCs w:val="22"/>
              </w:rPr>
            </w:pPr>
          </w:p>
        </w:tc>
        <w:tc>
          <w:tcPr>
            <w:tcW w:w="2180" w:type="dxa"/>
            <w:tcBorders>
              <w:top w:val="nil"/>
              <w:left w:val="nil"/>
              <w:bottom w:val="single" w:sz="4" w:space="0" w:color="auto"/>
              <w:right w:val="single" w:sz="4" w:space="0" w:color="auto"/>
            </w:tcBorders>
            <w:shd w:val="clear" w:color="auto" w:fill="auto"/>
            <w:noWrap/>
            <w:vAlign w:val="bottom"/>
          </w:tcPr>
          <w:p w:rsidR="001F2113" w:rsidRPr="00495723" w:rsidRDefault="001F2113">
            <w:pPr>
              <w:jc w:val="center"/>
              <w:rPr>
                <w:sz w:val="22"/>
                <w:szCs w:val="22"/>
              </w:rPr>
            </w:pPr>
          </w:p>
        </w:tc>
      </w:tr>
      <w:tr w:rsidR="001F2113" w:rsidRPr="00495723">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1F2113" w:rsidRPr="00495723" w:rsidRDefault="001F2113">
            <w:pPr>
              <w:jc w:val="center"/>
              <w:rPr>
                <w:sz w:val="22"/>
                <w:szCs w:val="22"/>
              </w:rPr>
            </w:pPr>
            <w:r w:rsidRPr="00495723">
              <w:rPr>
                <w:sz w:val="22"/>
                <w:szCs w:val="22"/>
              </w:rPr>
              <w:t>3</w:t>
            </w:r>
          </w:p>
        </w:tc>
        <w:tc>
          <w:tcPr>
            <w:tcW w:w="2700" w:type="dxa"/>
            <w:tcBorders>
              <w:top w:val="nil"/>
              <w:left w:val="nil"/>
              <w:bottom w:val="single" w:sz="4" w:space="0" w:color="auto"/>
              <w:right w:val="single" w:sz="4" w:space="0" w:color="auto"/>
            </w:tcBorders>
            <w:shd w:val="clear" w:color="auto" w:fill="auto"/>
            <w:noWrap/>
            <w:vAlign w:val="bottom"/>
          </w:tcPr>
          <w:p w:rsidR="001F2113" w:rsidRPr="00495723" w:rsidRDefault="001F2113">
            <w:pPr>
              <w:rPr>
                <w:b/>
                <w:sz w:val="22"/>
                <w:szCs w:val="22"/>
              </w:rPr>
            </w:pPr>
            <w:r w:rsidRPr="00495723">
              <w:rPr>
                <w:b/>
                <w:sz w:val="22"/>
                <w:szCs w:val="22"/>
              </w:rPr>
              <w:t>Пугачевское</w:t>
            </w:r>
          </w:p>
        </w:tc>
        <w:tc>
          <w:tcPr>
            <w:tcW w:w="3940" w:type="dxa"/>
            <w:tcBorders>
              <w:top w:val="nil"/>
              <w:left w:val="nil"/>
              <w:bottom w:val="single" w:sz="4" w:space="0" w:color="auto"/>
              <w:right w:val="single" w:sz="4" w:space="0" w:color="auto"/>
            </w:tcBorders>
            <w:shd w:val="clear" w:color="auto" w:fill="auto"/>
            <w:noWrap/>
            <w:vAlign w:val="bottom"/>
          </w:tcPr>
          <w:p w:rsidR="001F2113" w:rsidRPr="00495723" w:rsidRDefault="001F2113" w:rsidP="00FA2F40">
            <w:pPr>
              <w:rPr>
                <w:sz w:val="22"/>
                <w:szCs w:val="22"/>
              </w:rPr>
            </w:pPr>
            <w:r w:rsidRPr="00495723">
              <w:rPr>
                <w:sz w:val="22"/>
                <w:szCs w:val="22"/>
              </w:rPr>
              <w:t>Краснопартизанский</w:t>
            </w:r>
          </w:p>
        </w:tc>
        <w:tc>
          <w:tcPr>
            <w:tcW w:w="2180" w:type="dxa"/>
            <w:tcBorders>
              <w:top w:val="nil"/>
              <w:left w:val="nil"/>
              <w:bottom w:val="single" w:sz="4" w:space="0" w:color="auto"/>
              <w:right w:val="single" w:sz="4" w:space="0" w:color="auto"/>
            </w:tcBorders>
            <w:shd w:val="clear" w:color="auto" w:fill="auto"/>
            <w:noWrap/>
            <w:vAlign w:val="bottom"/>
          </w:tcPr>
          <w:p w:rsidR="001F2113" w:rsidRPr="00495723" w:rsidRDefault="001F2113">
            <w:pPr>
              <w:jc w:val="center"/>
              <w:rPr>
                <w:sz w:val="22"/>
                <w:szCs w:val="22"/>
              </w:rPr>
            </w:pPr>
            <w:r w:rsidRPr="00495723">
              <w:rPr>
                <w:sz w:val="22"/>
                <w:szCs w:val="22"/>
              </w:rPr>
              <w:t>1217,0</w:t>
            </w:r>
          </w:p>
        </w:tc>
      </w:tr>
      <w:tr w:rsidR="001F2113" w:rsidRPr="00495723">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1F2113" w:rsidRPr="00495723" w:rsidRDefault="001F2113">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1F2113" w:rsidRPr="00495723" w:rsidRDefault="001F2113">
            <w:pPr>
              <w:rPr>
                <w:b/>
                <w:sz w:val="22"/>
                <w:szCs w:val="22"/>
              </w:rPr>
            </w:pPr>
          </w:p>
        </w:tc>
        <w:tc>
          <w:tcPr>
            <w:tcW w:w="3940" w:type="dxa"/>
            <w:tcBorders>
              <w:top w:val="nil"/>
              <w:left w:val="nil"/>
              <w:bottom w:val="single" w:sz="4" w:space="0" w:color="auto"/>
              <w:right w:val="single" w:sz="4" w:space="0" w:color="auto"/>
            </w:tcBorders>
            <w:shd w:val="clear" w:color="auto" w:fill="auto"/>
            <w:noWrap/>
            <w:vAlign w:val="bottom"/>
          </w:tcPr>
          <w:p w:rsidR="001F2113" w:rsidRPr="00495723" w:rsidRDefault="001F2113" w:rsidP="00FA2F40">
            <w:pPr>
              <w:rPr>
                <w:sz w:val="22"/>
                <w:szCs w:val="22"/>
              </w:rPr>
            </w:pPr>
            <w:r w:rsidRPr="00495723">
              <w:rPr>
                <w:sz w:val="22"/>
                <w:szCs w:val="22"/>
              </w:rPr>
              <w:t>Пугачевский</w:t>
            </w:r>
          </w:p>
        </w:tc>
        <w:tc>
          <w:tcPr>
            <w:tcW w:w="2180" w:type="dxa"/>
            <w:tcBorders>
              <w:top w:val="nil"/>
              <w:left w:val="nil"/>
              <w:bottom w:val="single" w:sz="4" w:space="0" w:color="auto"/>
              <w:right w:val="single" w:sz="4" w:space="0" w:color="auto"/>
            </w:tcBorders>
            <w:shd w:val="clear" w:color="auto" w:fill="auto"/>
            <w:noWrap/>
            <w:vAlign w:val="bottom"/>
          </w:tcPr>
          <w:p w:rsidR="001F2113" w:rsidRPr="00495723" w:rsidRDefault="001F2113">
            <w:pPr>
              <w:jc w:val="center"/>
              <w:rPr>
                <w:sz w:val="22"/>
                <w:szCs w:val="22"/>
              </w:rPr>
            </w:pPr>
            <w:r w:rsidRPr="00495723">
              <w:rPr>
                <w:sz w:val="22"/>
                <w:szCs w:val="22"/>
              </w:rPr>
              <w:t>6964,0</w:t>
            </w:r>
          </w:p>
        </w:tc>
      </w:tr>
      <w:tr w:rsidR="001F2113" w:rsidRPr="00495723">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1F2113" w:rsidRPr="00495723" w:rsidRDefault="001F2113">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1F2113" w:rsidRPr="00495723" w:rsidRDefault="001F2113">
            <w:pPr>
              <w:rPr>
                <w:b/>
                <w:sz w:val="22"/>
                <w:szCs w:val="22"/>
              </w:rPr>
            </w:pPr>
          </w:p>
        </w:tc>
        <w:tc>
          <w:tcPr>
            <w:tcW w:w="3940" w:type="dxa"/>
            <w:tcBorders>
              <w:top w:val="nil"/>
              <w:left w:val="nil"/>
              <w:bottom w:val="single" w:sz="4" w:space="0" w:color="auto"/>
              <w:right w:val="single" w:sz="4" w:space="0" w:color="auto"/>
            </w:tcBorders>
            <w:shd w:val="clear" w:color="auto" w:fill="auto"/>
            <w:noWrap/>
            <w:vAlign w:val="bottom"/>
          </w:tcPr>
          <w:p w:rsidR="001F2113" w:rsidRPr="00495723" w:rsidRDefault="001F2113" w:rsidP="00FA2F40">
            <w:pPr>
              <w:rPr>
                <w:sz w:val="22"/>
                <w:szCs w:val="22"/>
              </w:rPr>
            </w:pPr>
          </w:p>
        </w:tc>
        <w:tc>
          <w:tcPr>
            <w:tcW w:w="2180" w:type="dxa"/>
            <w:tcBorders>
              <w:top w:val="nil"/>
              <w:left w:val="nil"/>
              <w:bottom w:val="single" w:sz="4" w:space="0" w:color="auto"/>
              <w:right w:val="single" w:sz="4" w:space="0" w:color="auto"/>
            </w:tcBorders>
            <w:shd w:val="clear" w:color="auto" w:fill="auto"/>
            <w:noWrap/>
            <w:vAlign w:val="bottom"/>
          </w:tcPr>
          <w:p w:rsidR="001F2113" w:rsidRPr="00495723" w:rsidRDefault="001F2113">
            <w:pPr>
              <w:jc w:val="center"/>
              <w:rPr>
                <w:sz w:val="22"/>
                <w:szCs w:val="22"/>
              </w:rPr>
            </w:pPr>
            <w:r w:rsidRPr="00495723">
              <w:rPr>
                <w:sz w:val="22"/>
                <w:szCs w:val="22"/>
              </w:rPr>
              <w:t>8181,0</w:t>
            </w:r>
          </w:p>
        </w:tc>
      </w:tr>
      <w:tr w:rsidR="001F2113" w:rsidRPr="00495723">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1F2113" w:rsidRPr="00495723" w:rsidRDefault="001F2113">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1F2113" w:rsidRPr="00495723" w:rsidRDefault="001F2113">
            <w:pPr>
              <w:rPr>
                <w:b/>
                <w:sz w:val="22"/>
                <w:szCs w:val="22"/>
              </w:rPr>
            </w:pPr>
          </w:p>
        </w:tc>
        <w:tc>
          <w:tcPr>
            <w:tcW w:w="3940" w:type="dxa"/>
            <w:tcBorders>
              <w:top w:val="nil"/>
              <w:left w:val="nil"/>
              <w:bottom w:val="single" w:sz="4" w:space="0" w:color="auto"/>
              <w:right w:val="single" w:sz="4" w:space="0" w:color="auto"/>
            </w:tcBorders>
            <w:shd w:val="clear" w:color="auto" w:fill="auto"/>
            <w:noWrap/>
            <w:vAlign w:val="bottom"/>
          </w:tcPr>
          <w:p w:rsidR="001F2113" w:rsidRPr="00495723" w:rsidRDefault="001F2113" w:rsidP="00FA2F40">
            <w:pPr>
              <w:rPr>
                <w:sz w:val="22"/>
                <w:szCs w:val="22"/>
              </w:rPr>
            </w:pPr>
          </w:p>
        </w:tc>
        <w:tc>
          <w:tcPr>
            <w:tcW w:w="2180" w:type="dxa"/>
            <w:tcBorders>
              <w:top w:val="nil"/>
              <w:left w:val="nil"/>
              <w:bottom w:val="single" w:sz="4" w:space="0" w:color="auto"/>
              <w:right w:val="single" w:sz="4" w:space="0" w:color="auto"/>
            </w:tcBorders>
            <w:shd w:val="clear" w:color="auto" w:fill="auto"/>
            <w:noWrap/>
            <w:vAlign w:val="bottom"/>
          </w:tcPr>
          <w:p w:rsidR="001F2113" w:rsidRPr="00495723" w:rsidRDefault="001F2113">
            <w:pPr>
              <w:jc w:val="center"/>
              <w:rPr>
                <w:sz w:val="22"/>
                <w:szCs w:val="22"/>
              </w:rPr>
            </w:pPr>
          </w:p>
        </w:tc>
      </w:tr>
      <w:tr w:rsidR="001F2113" w:rsidRPr="00495723">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1F2113" w:rsidRPr="00495723" w:rsidRDefault="001F2113">
            <w:pPr>
              <w:jc w:val="center"/>
              <w:rPr>
                <w:sz w:val="22"/>
                <w:szCs w:val="22"/>
              </w:rPr>
            </w:pPr>
            <w:r w:rsidRPr="00495723">
              <w:rPr>
                <w:sz w:val="22"/>
                <w:szCs w:val="22"/>
              </w:rPr>
              <w:t>4</w:t>
            </w:r>
          </w:p>
        </w:tc>
        <w:tc>
          <w:tcPr>
            <w:tcW w:w="2700" w:type="dxa"/>
            <w:tcBorders>
              <w:top w:val="nil"/>
              <w:left w:val="nil"/>
              <w:bottom w:val="single" w:sz="4" w:space="0" w:color="auto"/>
              <w:right w:val="single" w:sz="4" w:space="0" w:color="auto"/>
            </w:tcBorders>
            <w:shd w:val="clear" w:color="auto" w:fill="auto"/>
            <w:noWrap/>
            <w:vAlign w:val="bottom"/>
          </w:tcPr>
          <w:p w:rsidR="001F2113" w:rsidRPr="00495723" w:rsidRDefault="001F2113">
            <w:pPr>
              <w:rPr>
                <w:b/>
                <w:sz w:val="22"/>
                <w:szCs w:val="22"/>
              </w:rPr>
            </w:pPr>
            <w:r w:rsidRPr="00495723">
              <w:rPr>
                <w:b/>
                <w:sz w:val="22"/>
                <w:szCs w:val="22"/>
              </w:rPr>
              <w:t>Старо-Порубежское</w:t>
            </w:r>
          </w:p>
        </w:tc>
        <w:tc>
          <w:tcPr>
            <w:tcW w:w="3940" w:type="dxa"/>
            <w:tcBorders>
              <w:top w:val="nil"/>
              <w:left w:val="nil"/>
              <w:bottom w:val="single" w:sz="4" w:space="0" w:color="auto"/>
              <w:right w:val="single" w:sz="4" w:space="0" w:color="auto"/>
            </w:tcBorders>
            <w:shd w:val="clear" w:color="auto" w:fill="auto"/>
            <w:noWrap/>
            <w:vAlign w:val="bottom"/>
          </w:tcPr>
          <w:p w:rsidR="001F2113" w:rsidRPr="00495723" w:rsidRDefault="001F2113" w:rsidP="00FA2F40">
            <w:pPr>
              <w:rPr>
                <w:sz w:val="22"/>
                <w:szCs w:val="22"/>
              </w:rPr>
            </w:pPr>
            <w:r w:rsidRPr="00495723">
              <w:rPr>
                <w:sz w:val="22"/>
                <w:szCs w:val="22"/>
              </w:rPr>
              <w:t>Ивантеевский</w:t>
            </w:r>
          </w:p>
        </w:tc>
        <w:tc>
          <w:tcPr>
            <w:tcW w:w="2180" w:type="dxa"/>
            <w:tcBorders>
              <w:top w:val="nil"/>
              <w:left w:val="nil"/>
              <w:bottom w:val="single" w:sz="4" w:space="0" w:color="auto"/>
              <w:right w:val="single" w:sz="4" w:space="0" w:color="auto"/>
            </w:tcBorders>
            <w:shd w:val="clear" w:color="auto" w:fill="auto"/>
            <w:noWrap/>
            <w:vAlign w:val="bottom"/>
          </w:tcPr>
          <w:p w:rsidR="001F2113" w:rsidRPr="00495723" w:rsidRDefault="001F2113">
            <w:pPr>
              <w:jc w:val="center"/>
              <w:rPr>
                <w:sz w:val="22"/>
                <w:szCs w:val="22"/>
              </w:rPr>
            </w:pPr>
            <w:r w:rsidRPr="00495723">
              <w:rPr>
                <w:sz w:val="22"/>
                <w:szCs w:val="22"/>
              </w:rPr>
              <w:t>284,0</w:t>
            </w:r>
          </w:p>
        </w:tc>
      </w:tr>
      <w:tr w:rsidR="001F2113" w:rsidRPr="00495723">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1F2113" w:rsidRPr="00495723" w:rsidRDefault="001F2113">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1F2113" w:rsidRPr="00495723" w:rsidRDefault="001F2113">
            <w:pPr>
              <w:rPr>
                <w:b/>
                <w:sz w:val="22"/>
                <w:szCs w:val="22"/>
              </w:rPr>
            </w:pPr>
          </w:p>
        </w:tc>
        <w:tc>
          <w:tcPr>
            <w:tcW w:w="3940" w:type="dxa"/>
            <w:tcBorders>
              <w:top w:val="nil"/>
              <w:left w:val="nil"/>
              <w:bottom w:val="single" w:sz="4" w:space="0" w:color="auto"/>
              <w:right w:val="single" w:sz="4" w:space="0" w:color="auto"/>
            </w:tcBorders>
            <w:shd w:val="clear" w:color="auto" w:fill="auto"/>
            <w:noWrap/>
            <w:vAlign w:val="bottom"/>
          </w:tcPr>
          <w:p w:rsidR="001F2113" w:rsidRPr="00495723" w:rsidRDefault="001F2113" w:rsidP="00FA2F40">
            <w:pPr>
              <w:rPr>
                <w:sz w:val="22"/>
                <w:szCs w:val="22"/>
              </w:rPr>
            </w:pPr>
            <w:r w:rsidRPr="00495723">
              <w:rPr>
                <w:sz w:val="22"/>
                <w:szCs w:val="22"/>
              </w:rPr>
              <w:t>Перелюбский</w:t>
            </w:r>
          </w:p>
        </w:tc>
        <w:tc>
          <w:tcPr>
            <w:tcW w:w="2180" w:type="dxa"/>
            <w:tcBorders>
              <w:top w:val="nil"/>
              <w:left w:val="nil"/>
              <w:bottom w:val="single" w:sz="4" w:space="0" w:color="auto"/>
              <w:right w:val="single" w:sz="4" w:space="0" w:color="auto"/>
            </w:tcBorders>
            <w:shd w:val="clear" w:color="auto" w:fill="auto"/>
            <w:noWrap/>
            <w:vAlign w:val="bottom"/>
          </w:tcPr>
          <w:p w:rsidR="001F2113" w:rsidRPr="00495723" w:rsidRDefault="001F2113">
            <w:pPr>
              <w:jc w:val="center"/>
              <w:rPr>
                <w:sz w:val="22"/>
                <w:szCs w:val="22"/>
              </w:rPr>
            </w:pPr>
            <w:r w:rsidRPr="00495723">
              <w:rPr>
                <w:sz w:val="22"/>
                <w:szCs w:val="22"/>
              </w:rPr>
              <w:t>114,0</w:t>
            </w:r>
          </w:p>
        </w:tc>
      </w:tr>
      <w:tr w:rsidR="001F2113" w:rsidRPr="00495723">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1F2113" w:rsidRPr="00495723" w:rsidRDefault="001F2113">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1F2113" w:rsidRPr="00495723" w:rsidRDefault="001F2113">
            <w:pPr>
              <w:rPr>
                <w:b/>
                <w:sz w:val="22"/>
                <w:szCs w:val="22"/>
              </w:rPr>
            </w:pPr>
          </w:p>
        </w:tc>
        <w:tc>
          <w:tcPr>
            <w:tcW w:w="3940" w:type="dxa"/>
            <w:tcBorders>
              <w:top w:val="nil"/>
              <w:left w:val="nil"/>
              <w:bottom w:val="single" w:sz="4" w:space="0" w:color="auto"/>
              <w:right w:val="single" w:sz="4" w:space="0" w:color="auto"/>
            </w:tcBorders>
            <w:shd w:val="clear" w:color="auto" w:fill="auto"/>
            <w:noWrap/>
            <w:vAlign w:val="bottom"/>
          </w:tcPr>
          <w:p w:rsidR="001F2113" w:rsidRPr="00495723" w:rsidRDefault="001F2113" w:rsidP="00FA2F40">
            <w:pPr>
              <w:rPr>
                <w:sz w:val="22"/>
                <w:szCs w:val="22"/>
              </w:rPr>
            </w:pPr>
            <w:r w:rsidRPr="00495723">
              <w:rPr>
                <w:sz w:val="22"/>
                <w:szCs w:val="22"/>
              </w:rPr>
              <w:t>Пугачевский</w:t>
            </w:r>
          </w:p>
        </w:tc>
        <w:tc>
          <w:tcPr>
            <w:tcW w:w="2180" w:type="dxa"/>
            <w:tcBorders>
              <w:top w:val="nil"/>
              <w:left w:val="nil"/>
              <w:bottom w:val="single" w:sz="4" w:space="0" w:color="auto"/>
              <w:right w:val="single" w:sz="4" w:space="0" w:color="auto"/>
            </w:tcBorders>
            <w:shd w:val="clear" w:color="auto" w:fill="auto"/>
            <w:noWrap/>
            <w:vAlign w:val="bottom"/>
          </w:tcPr>
          <w:p w:rsidR="001F2113" w:rsidRPr="00495723" w:rsidRDefault="001F2113">
            <w:pPr>
              <w:jc w:val="center"/>
              <w:rPr>
                <w:sz w:val="22"/>
                <w:szCs w:val="22"/>
              </w:rPr>
            </w:pPr>
            <w:r w:rsidRPr="00495723">
              <w:rPr>
                <w:sz w:val="22"/>
                <w:szCs w:val="22"/>
              </w:rPr>
              <w:t>6510,0</w:t>
            </w:r>
          </w:p>
        </w:tc>
      </w:tr>
      <w:tr w:rsidR="001F2113" w:rsidRPr="00495723">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1F2113" w:rsidRPr="00495723" w:rsidRDefault="001F2113">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1F2113" w:rsidRPr="00495723" w:rsidRDefault="001F2113">
            <w:pPr>
              <w:rPr>
                <w:b/>
                <w:sz w:val="22"/>
                <w:szCs w:val="22"/>
              </w:rPr>
            </w:pPr>
          </w:p>
        </w:tc>
        <w:tc>
          <w:tcPr>
            <w:tcW w:w="3940" w:type="dxa"/>
            <w:tcBorders>
              <w:top w:val="nil"/>
              <w:left w:val="nil"/>
              <w:bottom w:val="single" w:sz="4" w:space="0" w:color="auto"/>
              <w:right w:val="single" w:sz="4" w:space="0" w:color="auto"/>
            </w:tcBorders>
            <w:shd w:val="clear" w:color="auto" w:fill="auto"/>
            <w:noWrap/>
            <w:vAlign w:val="bottom"/>
          </w:tcPr>
          <w:p w:rsidR="001F2113" w:rsidRPr="00495723" w:rsidRDefault="001F2113" w:rsidP="00FA2F40">
            <w:pPr>
              <w:rPr>
                <w:sz w:val="22"/>
                <w:szCs w:val="22"/>
              </w:rPr>
            </w:pPr>
          </w:p>
        </w:tc>
        <w:tc>
          <w:tcPr>
            <w:tcW w:w="2180" w:type="dxa"/>
            <w:tcBorders>
              <w:top w:val="nil"/>
              <w:left w:val="nil"/>
              <w:bottom w:val="single" w:sz="4" w:space="0" w:color="auto"/>
              <w:right w:val="single" w:sz="4" w:space="0" w:color="auto"/>
            </w:tcBorders>
            <w:shd w:val="clear" w:color="auto" w:fill="auto"/>
            <w:noWrap/>
            <w:vAlign w:val="bottom"/>
          </w:tcPr>
          <w:p w:rsidR="001F2113" w:rsidRPr="00495723" w:rsidRDefault="001F2113">
            <w:pPr>
              <w:jc w:val="center"/>
              <w:rPr>
                <w:sz w:val="22"/>
                <w:szCs w:val="22"/>
              </w:rPr>
            </w:pPr>
            <w:r w:rsidRPr="00495723">
              <w:rPr>
                <w:sz w:val="22"/>
                <w:szCs w:val="22"/>
              </w:rPr>
              <w:t>6908,0</w:t>
            </w:r>
          </w:p>
        </w:tc>
      </w:tr>
      <w:tr w:rsidR="001F2113" w:rsidRPr="00495723">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1F2113" w:rsidRPr="00495723" w:rsidRDefault="001F2113">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1F2113" w:rsidRPr="00495723" w:rsidRDefault="001F2113">
            <w:pPr>
              <w:rPr>
                <w:b/>
                <w:sz w:val="22"/>
                <w:szCs w:val="22"/>
              </w:rPr>
            </w:pPr>
          </w:p>
        </w:tc>
        <w:tc>
          <w:tcPr>
            <w:tcW w:w="3940" w:type="dxa"/>
            <w:tcBorders>
              <w:top w:val="nil"/>
              <w:left w:val="nil"/>
              <w:bottom w:val="single" w:sz="4" w:space="0" w:color="auto"/>
              <w:right w:val="single" w:sz="4" w:space="0" w:color="auto"/>
            </w:tcBorders>
            <w:shd w:val="clear" w:color="auto" w:fill="auto"/>
            <w:noWrap/>
            <w:vAlign w:val="bottom"/>
          </w:tcPr>
          <w:p w:rsidR="001F2113" w:rsidRPr="00495723" w:rsidRDefault="001F2113" w:rsidP="00FA2F40">
            <w:pPr>
              <w:rPr>
                <w:sz w:val="22"/>
                <w:szCs w:val="22"/>
              </w:rPr>
            </w:pPr>
          </w:p>
        </w:tc>
        <w:tc>
          <w:tcPr>
            <w:tcW w:w="2180" w:type="dxa"/>
            <w:tcBorders>
              <w:top w:val="nil"/>
              <w:left w:val="nil"/>
              <w:bottom w:val="single" w:sz="4" w:space="0" w:color="auto"/>
              <w:right w:val="single" w:sz="4" w:space="0" w:color="auto"/>
            </w:tcBorders>
            <w:shd w:val="clear" w:color="auto" w:fill="auto"/>
            <w:noWrap/>
            <w:vAlign w:val="bottom"/>
          </w:tcPr>
          <w:p w:rsidR="001F2113" w:rsidRPr="00495723" w:rsidRDefault="001F2113">
            <w:pPr>
              <w:jc w:val="center"/>
              <w:rPr>
                <w:sz w:val="22"/>
                <w:szCs w:val="22"/>
              </w:rPr>
            </w:pPr>
          </w:p>
        </w:tc>
      </w:tr>
      <w:tr w:rsidR="001F2113" w:rsidRPr="00495723">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1F2113" w:rsidRPr="00495723" w:rsidRDefault="001F2113">
            <w:pPr>
              <w:jc w:val="center"/>
              <w:rPr>
                <w:sz w:val="22"/>
                <w:szCs w:val="22"/>
              </w:rPr>
            </w:pPr>
            <w:r w:rsidRPr="00495723">
              <w:rPr>
                <w:sz w:val="22"/>
                <w:szCs w:val="22"/>
              </w:rPr>
              <w:t>5</w:t>
            </w:r>
          </w:p>
        </w:tc>
        <w:tc>
          <w:tcPr>
            <w:tcW w:w="2700" w:type="dxa"/>
            <w:tcBorders>
              <w:top w:val="nil"/>
              <w:left w:val="nil"/>
              <w:bottom w:val="single" w:sz="4" w:space="0" w:color="auto"/>
              <w:right w:val="single" w:sz="4" w:space="0" w:color="auto"/>
            </w:tcBorders>
            <w:shd w:val="clear" w:color="auto" w:fill="auto"/>
            <w:noWrap/>
            <w:vAlign w:val="bottom"/>
          </w:tcPr>
          <w:p w:rsidR="001F2113" w:rsidRPr="00495723" w:rsidRDefault="001F2113">
            <w:pPr>
              <w:rPr>
                <w:b/>
                <w:sz w:val="22"/>
                <w:szCs w:val="22"/>
              </w:rPr>
            </w:pPr>
            <w:r w:rsidRPr="00495723">
              <w:rPr>
                <w:b/>
                <w:sz w:val="22"/>
                <w:szCs w:val="22"/>
              </w:rPr>
              <w:t>Чапаевское</w:t>
            </w:r>
          </w:p>
        </w:tc>
        <w:tc>
          <w:tcPr>
            <w:tcW w:w="3940" w:type="dxa"/>
            <w:tcBorders>
              <w:top w:val="nil"/>
              <w:left w:val="nil"/>
              <w:bottom w:val="single" w:sz="4" w:space="0" w:color="auto"/>
              <w:right w:val="single" w:sz="4" w:space="0" w:color="auto"/>
            </w:tcBorders>
            <w:shd w:val="clear" w:color="auto" w:fill="auto"/>
            <w:noWrap/>
            <w:vAlign w:val="bottom"/>
          </w:tcPr>
          <w:p w:rsidR="001F2113" w:rsidRPr="00495723" w:rsidRDefault="001F2113" w:rsidP="00FA2F40">
            <w:pPr>
              <w:rPr>
                <w:sz w:val="22"/>
                <w:szCs w:val="22"/>
              </w:rPr>
            </w:pPr>
            <w:r w:rsidRPr="00495723">
              <w:rPr>
                <w:sz w:val="22"/>
                <w:szCs w:val="22"/>
              </w:rPr>
              <w:t>Балаковский</w:t>
            </w:r>
          </w:p>
        </w:tc>
        <w:tc>
          <w:tcPr>
            <w:tcW w:w="2180" w:type="dxa"/>
            <w:tcBorders>
              <w:top w:val="nil"/>
              <w:left w:val="nil"/>
              <w:bottom w:val="single" w:sz="4" w:space="0" w:color="auto"/>
              <w:right w:val="single" w:sz="4" w:space="0" w:color="auto"/>
            </w:tcBorders>
            <w:shd w:val="clear" w:color="auto" w:fill="auto"/>
            <w:noWrap/>
            <w:vAlign w:val="bottom"/>
          </w:tcPr>
          <w:p w:rsidR="001F2113" w:rsidRPr="00495723" w:rsidRDefault="001F2113">
            <w:pPr>
              <w:jc w:val="center"/>
              <w:rPr>
                <w:sz w:val="22"/>
                <w:szCs w:val="22"/>
              </w:rPr>
            </w:pPr>
            <w:r w:rsidRPr="00495723">
              <w:rPr>
                <w:sz w:val="22"/>
                <w:szCs w:val="22"/>
              </w:rPr>
              <w:t>1841,0</w:t>
            </w:r>
          </w:p>
        </w:tc>
      </w:tr>
      <w:tr w:rsidR="00FA2F40" w:rsidRPr="00495723">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FA2F40" w:rsidRPr="00495723" w:rsidRDefault="00FA2F40">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FA2F40" w:rsidRPr="00495723" w:rsidRDefault="00FA2F40">
            <w:pPr>
              <w:rPr>
                <w:b/>
                <w:sz w:val="22"/>
                <w:szCs w:val="22"/>
              </w:rPr>
            </w:pPr>
          </w:p>
        </w:tc>
        <w:tc>
          <w:tcPr>
            <w:tcW w:w="3940" w:type="dxa"/>
            <w:tcBorders>
              <w:top w:val="nil"/>
              <w:left w:val="nil"/>
              <w:bottom w:val="single" w:sz="4" w:space="0" w:color="auto"/>
              <w:right w:val="single" w:sz="4" w:space="0" w:color="auto"/>
            </w:tcBorders>
            <w:shd w:val="clear" w:color="auto" w:fill="auto"/>
            <w:noWrap/>
            <w:vAlign w:val="bottom"/>
          </w:tcPr>
          <w:p w:rsidR="00FA2F40" w:rsidRPr="00495723" w:rsidRDefault="001F2113" w:rsidP="00FA2F40">
            <w:pPr>
              <w:rPr>
                <w:sz w:val="22"/>
                <w:szCs w:val="22"/>
              </w:rPr>
            </w:pPr>
            <w:r w:rsidRPr="00495723">
              <w:rPr>
                <w:sz w:val="22"/>
                <w:szCs w:val="22"/>
              </w:rPr>
              <w:t>Краснопартизанский</w:t>
            </w:r>
          </w:p>
        </w:tc>
        <w:tc>
          <w:tcPr>
            <w:tcW w:w="2180" w:type="dxa"/>
            <w:tcBorders>
              <w:top w:val="nil"/>
              <w:left w:val="nil"/>
              <w:bottom w:val="single" w:sz="4" w:space="0" w:color="auto"/>
              <w:right w:val="single" w:sz="4" w:space="0" w:color="auto"/>
            </w:tcBorders>
            <w:shd w:val="clear" w:color="auto" w:fill="auto"/>
            <w:noWrap/>
            <w:vAlign w:val="bottom"/>
          </w:tcPr>
          <w:p w:rsidR="00FA2F40" w:rsidRPr="00495723" w:rsidRDefault="001F2113">
            <w:pPr>
              <w:jc w:val="center"/>
              <w:rPr>
                <w:sz w:val="22"/>
                <w:szCs w:val="22"/>
              </w:rPr>
            </w:pPr>
            <w:r w:rsidRPr="00495723">
              <w:rPr>
                <w:sz w:val="22"/>
                <w:szCs w:val="22"/>
              </w:rPr>
              <w:t>1034,0</w:t>
            </w:r>
          </w:p>
        </w:tc>
      </w:tr>
      <w:tr w:rsidR="00FA2F40" w:rsidRPr="00495723">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FA2F40" w:rsidRPr="00495723" w:rsidRDefault="00FA2F40">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FA2F40" w:rsidRPr="00495723" w:rsidRDefault="00FA2F40">
            <w:pPr>
              <w:rPr>
                <w:b/>
                <w:sz w:val="22"/>
                <w:szCs w:val="22"/>
              </w:rPr>
            </w:pPr>
          </w:p>
        </w:tc>
        <w:tc>
          <w:tcPr>
            <w:tcW w:w="3940" w:type="dxa"/>
            <w:tcBorders>
              <w:top w:val="nil"/>
              <w:left w:val="nil"/>
              <w:bottom w:val="single" w:sz="4" w:space="0" w:color="auto"/>
              <w:right w:val="single" w:sz="4" w:space="0" w:color="auto"/>
            </w:tcBorders>
            <w:shd w:val="clear" w:color="auto" w:fill="auto"/>
            <w:noWrap/>
            <w:vAlign w:val="bottom"/>
          </w:tcPr>
          <w:p w:rsidR="00FA2F40" w:rsidRPr="00495723" w:rsidRDefault="001F2113" w:rsidP="00B936FC">
            <w:pPr>
              <w:rPr>
                <w:sz w:val="22"/>
                <w:szCs w:val="22"/>
              </w:rPr>
            </w:pPr>
            <w:r w:rsidRPr="00495723">
              <w:rPr>
                <w:sz w:val="22"/>
                <w:szCs w:val="22"/>
              </w:rPr>
              <w:t>Пугачевский</w:t>
            </w:r>
          </w:p>
        </w:tc>
        <w:tc>
          <w:tcPr>
            <w:tcW w:w="2180" w:type="dxa"/>
            <w:tcBorders>
              <w:top w:val="nil"/>
              <w:left w:val="nil"/>
              <w:bottom w:val="single" w:sz="4" w:space="0" w:color="auto"/>
              <w:right w:val="single" w:sz="4" w:space="0" w:color="auto"/>
            </w:tcBorders>
            <w:shd w:val="clear" w:color="auto" w:fill="auto"/>
            <w:noWrap/>
            <w:vAlign w:val="bottom"/>
          </w:tcPr>
          <w:p w:rsidR="00FA2F40" w:rsidRPr="00495723" w:rsidRDefault="001F2113">
            <w:pPr>
              <w:jc w:val="center"/>
              <w:rPr>
                <w:sz w:val="22"/>
                <w:szCs w:val="22"/>
              </w:rPr>
            </w:pPr>
            <w:r w:rsidRPr="00495723">
              <w:rPr>
                <w:sz w:val="22"/>
                <w:szCs w:val="22"/>
              </w:rPr>
              <w:t>1204,0</w:t>
            </w:r>
          </w:p>
        </w:tc>
      </w:tr>
      <w:tr w:rsidR="00FA2F40" w:rsidRPr="00495723">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FA2F40" w:rsidRPr="00495723" w:rsidRDefault="00FA2F40">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FA2F40" w:rsidRPr="00495723" w:rsidRDefault="00FA2F40">
            <w:pPr>
              <w:rPr>
                <w:b/>
                <w:sz w:val="22"/>
                <w:szCs w:val="22"/>
              </w:rPr>
            </w:pPr>
          </w:p>
        </w:tc>
        <w:tc>
          <w:tcPr>
            <w:tcW w:w="3940" w:type="dxa"/>
            <w:tcBorders>
              <w:top w:val="nil"/>
              <w:left w:val="nil"/>
              <w:bottom w:val="single" w:sz="4" w:space="0" w:color="auto"/>
              <w:right w:val="single" w:sz="4" w:space="0" w:color="auto"/>
            </w:tcBorders>
            <w:shd w:val="clear" w:color="auto" w:fill="auto"/>
            <w:noWrap/>
            <w:vAlign w:val="bottom"/>
          </w:tcPr>
          <w:p w:rsidR="00FA2F40" w:rsidRPr="00495723" w:rsidRDefault="00FA2F40" w:rsidP="00B936FC">
            <w:pPr>
              <w:rPr>
                <w:sz w:val="22"/>
                <w:szCs w:val="22"/>
              </w:rPr>
            </w:pPr>
          </w:p>
        </w:tc>
        <w:tc>
          <w:tcPr>
            <w:tcW w:w="2180" w:type="dxa"/>
            <w:tcBorders>
              <w:top w:val="nil"/>
              <w:left w:val="nil"/>
              <w:bottom w:val="single" w:sz="4" w:space="0" w:color="auto"/>
              <w:right w:val="single" w:sz="4" w:space="0" w:color="auto"/>
            </w:tcBorders>
            <w:shd w:val="clear" w:color="auto" w:fill="auto"/>
            <w:noWrap/>
            <w:vAlign w:val="bottom"/>
          </w:tcPr>
          <w:p w:rsidR="00FA2F40" w:rsidRPr="00495723" w:rsidRDefault="001F2113">
            <w:pPr>
              <w:jc w:val="center"/>
              <w:rPr>
                <w:sz w:val="22"/>
                <w:szCs w:val="22"/>
              </w:rPr>
            </w:pPr>
            <w:r w:rsidRPr="00495723">
              <w:rPr>
                <w:sz w:val="22"/>
                <w:szCs w:val="22"/>
              </w:rPr>
              <w:t>4079,0</w:t>
            </w:r>
          </w:p>
        </w:tc>
      </w:tr>
      <w:tr w:rsidR="009B6FBF" w:rsidRPr="00495723">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9B6FBF" w:rsidRPr="00495723" w:rsidRDefault="009B6FBF">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9B6FBF" w:rsidRPr="00495723" w:rsidRDefault="009B6FBF">
            <w:pPr>
              <w:rPr>
                <w:b/>
                <w:sz w:val="22"/>
                <w:szCs w:val="22"/>
              </w:rPr>
            </w:pPr>
          </w:p>
        </w:tc>
        <w:tc>
          <w:tcPr>
            <w:tcW w:w="3940" w:type="dxa"/>
            <w:tcBorders>
              <w:top w:val="nil"/>
              <w:left w:val="nil"/>
              <w:bottom w:val="single" w:sz="4" w:space="0" w:color="auto"/>
              <w:right w:val="single" w:sz="4" w:space="0" w:color="auto"/>
            </w:tcBorders>
            <w:shd w:val="clear" w:color="auto" w:fill="auto"/>
            <w:noWrap/>
            <w:vAlign w:val="bottom"/>
          </w:tcPr>
          <w:p w:rsidR="009B6FBF" w:rsidRPr="00495723" w:rsidRDefault="009B6FBF" w:rsidP="00B936FC">
            <w:pPr>
              <w:rPr>
                <w:sz w:val="22"/>
                <w:szCs w:val="22"/>
              </w:rPr>
            </w:pPr>
          </w:p>
        </w:tc>
        <w:tc>
          <w:tcPr>
            <w:tcW w:w="2180" w:type="dxa"/>
            <w:tcBorders>
              <w:top w:val="nil"/>
              <w:left w:val="nil"/>
              <w:bottom w:val="single" w:sz="4" w:space="0" w:color="auto"/>
              <w:right w:val="single" w:sz="4" w:space="0" w:color="auto"/>
            </w:tcBorders>
            <w:shd w:val="clear" w:color="auto" w:fill="auto"/>
            <w:noWrap/>
            <w:vAlign w:val="bottom"/>
          </w:tcPr>
          <w:p w:rsidR="009B6FBF" w:rsidRPr="00495723" w:rsidRDefault="009B6FBF">
            <w:pPr>
              <w:jc w:val="center"/>
              <w:rPr>
                <w:b/>
                <w:sz w:val="22"/>
                <w:szCs w:val="22"/>
              </w:rPr>
            </w:pPr>
          </w:p>
        </w:tc>
      </w:tr>
      <w:tr w:rsidR="009D0ACD" w:rsidRPr="00495723">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9D0ACD" w:rsidRPr="00495723" w:rsidRDefault="001F2113">
            <w:pPr>
              <w:jc w:val="center"/>
              <w:rPr>
                <w:sz w:val="22"/>
                <w:szCs w:val="22"/>
              </w:rPr>
            </w:pPr>
            <w:r w:rsidRPr="00495723">
              <w:rPr>
                <w:sz w:val="22"/>
                <w:szCs w:val="22"/>
              </w:rPr>
              <w:t>6</w:t>
            </w:r>
          </w:p>
        </w:tc>
        <w:tc>
          <w:tcPr>
            <w:tcW w:w="2700" w:type="dxa"/>
            <w:tcBorders>
              <w:top w:val="nil"/>
              <w:left w:val="nil"/>
              <w:bottom w:val="single" w:sz="4" w:space="0" w:color="auto"/>
              <w:right w:val="single" w:sz="4" w:space="0" w:color="auto"/>
            </w:tcBorders>
            <w:shd w:val="clear" w:color="auto" w:fill="auto"/>
            <w:noWrap/>
            <w:vAlign w:val="bottom"/>
          </w:tcPr>
          <w:p w:rsidR="009D0ACD" w:rsidRPr="00495723" w:rsidRDefault="001F2113">
            <w:pPr>
              <w:rPr>
                <w:b/>
                <w:sz w:val="22"/>
                <w:szCs w:val="22"/>
              </w:rPr>
            </w:pPr>
            <w:r w:rsidRPr="00495723">
              <w:rPr>
                <w:b/>
                <w:sz w:val="22"/>
                <w:szCs w:val="22"/>
              </w:rPr>
              <w:t>Яблоново-Гайское</w:t>
            </w:r>
          </w:p>
        </w:tc>
        <w:tc>
          <w:tcPr>
            <w:tcW w:w="3940" w:type="dxa"/>
            <w:tcBorders>
              <w:top w:val="nil"/>
              <w:left w:val="nil"/>
              <w:bottom w:val="single" w:sz="4" w:space="0" w:color="auto"/>
              <w:right w:val="single" w:sz="4" w:space="0" w:color="auto"/>
            </w:tcBorders>
            <w:shd w:val="clear" w:color="auto" w:fill="auto"/>
            <w:noWrap/>
            <w:vAlign w:val="bottom"/>
          </w:tcPr>
          <w:p w:rsidR="009D0ACD" w:rsidRPr="00495723" w:rsidRDefault="001F2113" w:rsidP="00B936FC">
            <w:pPr>
              <w:rPr>
                <w:sz w:val="22"/>
                <w:szCs w:val="22"/>
              </w:rPr>
            </w:pPr>
            <w:r w:rsidRPr="00495723">
              <w:rPr>
                <w:sz w:val="22"/>
                <w:szCs w:val="22"/>
              </w:rPr>
              <w:t>Ивантеевский</w:t>
            </w:r>
          </w:p>
        </w:tc>
        <w:tc>
          <w:tcPr>
            <w:tcW w:w="2180" w:type="dxa"/>
            <w:tcBorders>
              <w:top w:val="nil"/>
              <w:left w:val="nil"/>
              <w:bottom w:val="single" w:sz="4" w:space="0" w:color="auto"/>
              <w:right w:val="single" w:sz="4" w:space="0" w:color="auto"/>
            </w:tcBorders>
            <w:shd w:val="clear" w:color="auto" w:fill="auto"/>
            <w:noWrap/>
            <w:vAlign w:val="bottom"/>
          </w:tcPr>
          <w:p w:rsidR="009D0ACD" w:rsidRPr="00495723" w:rsidRDefault="001F2113">
            <w:pPr>
              <w:jc w:val="center"/>
              <w:rPr>
                <w:sz w:val="22"/>
                <w:szCs w:val="22"/>
              </w:rPr>
            </w:pPr>
            <w:r w:rsidRPr="00495723">
              <w:rPr>
                <w:sz w:val="22"/>
                <w:szCs w:val="22"/>
              </w:rPr>
              <w:t>4576,0</w:t>
            </w:r>
          </w:p>
        </w:tc>
      </w:tr>
      <w:tr w:rsidR="009D0ACD" w:rsidRPr="00495723">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9D0ACD" w:rsidRPr="00495723" w:rsidRDefault="009D0ACD">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9D0ACD" w:rsidRPr="00495723" w:rsidRDefault="009D0ACD">
            <w:pPr>
              <w:rPr>
                <w:b/>
                <w:sz w:val="22"/>
                <w:szCs w:val="22"/>
              </w:rPr>
            </w:pPr>
          </w:p>
        </w:tc>
        <w:tc>
          <w:tcPr>
            <w:tcW w:w="3940" w:type="dxa"/>
            <w:tcBorders>
              <w:top w:val="nil"/>
              <w:left w:val="nil"/>
              <w:bottom w:val="single" w:sz="4" w:space="0" w:color="auto"/>
              <w:right w:val="single" w:sz="4" w:space="0" w:color="auto"/>
            </w:tcBorders>
            <w:shd w:val="clear" w:color="auto" w:fill="auto"/>
            <w:noWrap/>
            <w:vAlign w:val="bottom"/>
          </w:tcPr>
          <w:p w:rsidR="009D0ACD" w:rsidRPr="00495723" w:rsidRDefault="009D0ACD" w:rsidP="00B936FC">
            <w:pPr>
              <w:rPr>
                <w:sz w:val="22"/>
                <w:szCs w:val="22"/>
              </w:rPr>
            </w:pPr>
          </w:p>
        </w:tc>
        <w:tc>
          <w:tcPr>
            <w:tcW w:w="2180" w:type="dxa"/>
            <w:tcBorders>
              <w:top w:val="nil"/>
              <w:left w:val="nil"/>
              <w:bottom w:val="single" w:sz="4" w:space="0" w:color="auto"/>
              <w:right w:val="single" w:sz="4" w:space="0" w:color="auto"/>
            </w:tcBorders>
            <w:shd w:val="clear" w:color="auto" w:fill="auto"/>
            <w:noWrap/>
            <w:vAlign w:val="bottom"/>
          </w:tcPr>
          <w:p w:rsidR="009D0ACD" w:rsidRPr="00495723" w:rsidRDefault="009D0ACD">
            <w:pPr>
              <w:jc w:val="center"/>
              <w:rPr>
                <w:sz w:val="22"/>
                <w:szCs w:val="22"/>
              </w:rPr>
            </w:pPr>
          </w:p>
        </w:tc>
      </w:tr>
      <w:tr w:rsidR="00B3051C" w:rsidRPr="00495723">
        <w:trPr>
          <w:trHeight w:val="300"/>
        </w:trPr>
        <w:tc>
          <w:tcPr>
            <w:tcW w:w="7420" w:type="dxa"/>
            <w:gridSpan w:val="3"/>
            <w:tcBorders>
              <w:top w:val="nil"/>
              <w:left w:val="single" w:sz="4" w:space="0" w:color="auto"/>
              <w:bottom w:val="single" w:sz="4" w:space="0" w:color="auto"/>
              <w:right w:val="single" w:sz="4" w:space="0" w:color="auto"/>
            </w:tcBorders>
            <w:shd w:val="clear" w:color="auto" w:fill="auto"/>
            <w:noWrap/>
            <w:vAlign w:val="bottom"/>
          </w:tcPr>
          <w:p w:rsidR="00B3051C" w:rsidRPr="00495723" w:rsidRDefault="00B3051C">
            <w:pPr>
              <w:rPr>
                <w:sz w:val="22"/>
                <w:szCs w:val="22"/>
              </w:rPr>
            </w:pPr>
            <w:r w:rsidRPr="00495723">
              <w:rPr>
                <w:sz w:val="22"/>
                <w:szCs w:val="22"/>
              </w:rPr>
              <w:t> В</w:t>
            </w:r>
            <w:r w:rsidR="00C0749E" w:rsidRPr="00495723">
              <w:rPr>
                <w:sz w:val="22"/>
                <w:szCs w:val="22"/>
              </w:rPr>
              <w:t xml:space="preserve"> </w:t>
            </w:r>
            <w:r w:rsidRPr="00495723">
              <w:rPr>
                <w:sz w:val="22"/>
                <w:szCs w:val="22"/>
              </w:rPr>
              <w:t>с</w:t>
            </w:r>
            <w:r w:rsidR="00C0749E" w:rsidRPr="00495723">
              <w:rPr>
                <w:sz w:val="22"/>
                <w:szCs w:val="22"/>
              </w:rPr>
              <w:t xml:space="preserve"> </w:t>
            </w:r>
            <w:r w:rsidRPr="00495723">
              <w:rPr>
                <w:sz w:val="22"/>
                <w:szCs w:val="22"/>
              </w:rPr>
              <w:t>е</w:t>
            </w:r>
            <w:r w:rsidR="00C0749E" w:rsidRPr="00495723">
              <w:rPr>
                <w:sz w:val="22"/>
                <w:szCs w:val="22"/>
              </w:rPr>
              <w:t xml:space="preserve"> </w:t>
            </w:r>
            <w:r w:rsidRPr="00495723">
              <w:rPr>
                <w:sz w:val="22"/>
                <w:szCs w:val="22"/>
              </w:rPr>
              <w:t>г</w:t>
            </w:r>
            <w:r w:rsidR="00C0749E" w:rsidRPr="00495723">
              <w:rPr>
                <w:sz w:val="22"/>
                <w:szCs w:val="22"/>
              </w:rPr>
              <w:t xml:space="preserve"> </w:t>
            </w:r>
            <w:r w:rsidRPr="00495723">
              <w:rPr>
                <w:sz w:val="22"/>
                <w:szCs w:val="22"/>
              </w:rPr>
              <w:t>о</w:t>
            </w:r>
            <w:r w:rsidR="00C0749E" w:rsidRPr="00495723">
              <w:rPr>
                <w:sz w:val="22"/>
                <w:szCs w:val="22"/>
              </w:rPr>
              <w:t xml:space="preserve">  </w:t>
            </w:r>
            <w:r w:rsidRPr="00495723">
              <w:rPr>
                <w:sz w:val="22"/>
                <w:szCs w:val="22"/>
              </w:rPr>
              <w:t xml:space="preserve"> по лесничеству (лесопарку):</w:t>
            </w:r>
          </w:p>
        </w:tc>
        <w:tc>
          <w:tcPr>
            <w:tcW w:w="2180" w:type="dxa"/>
            <w:tcBorders>
              <w:top w:val="nil"/>
              <w:left w:val="nil"/>
              <w:bottom w:val="single" w:sz="4" w:space="0" w:color="auto"/>
              <w:right w:val="single" w:sz="4" w:space="0" w:color="auto"/>
            </w:tcBorders>
            <w:shd w:val="clear" w:color="auto" w:fill="auto"/>
            <w:noWrap/>
            <w:vAlign w:val="bottom"/>
          </w:tcPr>
          <w:p w:rsidR="00B3051C" w:rsidRPr="00495723" w:rsidRDefault="001F2113">
            <w:pPr>
              <w:jc w:val="center"/>
              <w:rPr>
                <w:sz w:val="22"/>
                <w:szCs w:val="22"/>
              </w:rPr>
            </w:pPr>
            <w:r w:rsidRPr="00495723">
              <w:rPr>
                <w:sz w:val="22"/>
                <w:szCs w:val="22"/>
              </w:rPr>
              <w:t>27432,0</w:t>
            </w:r>
          </w:p>
        </w:tc>
      </w:tr>
    </w:tbl>
    <w:p w:rsidR="00CE1C6B" w:rsidRPr="00495723" w:rsidRDefault="00CE1C6B"/>
    <w:p w:rsidR="00F667DB" w:rsidRPr="00495723" w:rsidRDefault="00F667DB"/>
    <w:p w:rsidR="00211A20" w:rsidRPr="00495723" w:rsidRDefault="00211A20" w:rsidP="006024FF">
      <w:pPr>
        <w:pStyle w:val="35"/>
      </w:pPr>
      <w:bookmarkStart w:id="7" w:name="_Toc514581228"/>
      <w:r w:rsidRPr="00495723">
        <w:t xml:space="preserve">1.1.4. </w:t>
      </w:r>
      <w:r w:rsidR="00492FC4" w:rsidRPr="00495723">
        <w:rPr>
          <w:szCs w:val="26"/>
        </w:rPr>
        <w:t>Карта-схема субъекта Российской Федерации с выделением территории лесничества</w:t>
      </w:r>
      <w:bookmarkEnd w:id="7"/>
    </w:p>
    <w:p w:rsidR="00211A20" w:rsidRPr="00495723" w:rsidRDefault="00211A20" w:rsidP="00211A20">
      <w:pPr>
        <w:ind w:firstLine="720"/>
        <w:jc w:val="both"/>
        <w:rPr>
          <w:sz w:val="28"/>
          <w:szCs w:val="28"/>
        </w:rPr>
      </w:pPr>
      <w:r w:rsidRPr="00495723">
        <w:rPr>
          <w:sz w:val="28"/>
          <w:szCs w:val="28"/>
        </w:rPr>
        <w:t>Границы лесничества на схематической карте Саратовской области показаны на  рис. 1.1.</w:t>
      </w:r>
    </w:p>
    <w:p w:rsidR="00211A20" w:rsidRPr="00495723" w:rsidRDefault="00211A20" w:rsidP="00211A20">
      <w:pPr>
        <w:ind w:firstLine="720"/>
        <w:jc w:val="both"/>
        <w:rPr>
          <w:sz w:val="28"/>
          <w:szCs w:val="28"/>
        </w:rPr>
      </w:pPr>
    </w:p>
    <w:p w:rsidR="00211A20" w:rsidRPr="00495723" w:rsidRDefault="00211A20" w:rsidP="00211A20">
      <w:pPr>
        <w:ind w:firstLine="720"/>
        <w:jc w:val="both"/>
        <w:rPr>
          <w:sz w:val="28"/>
          <w:szCs w:val="28"/>
        </w:rPr>
      </w:pPr>
      <w:r w:rsidRPr="00495723">
        <w:rPr>
          <w:sz w:val="28"/>
          <w:szCs w:val="28"/>
        </w:rPr>
        <w:t xml:space="preserve"> </w:t>
      </w:r>
    </w:p>
    <w:p w:rsidR="00C0749E" w:rsidRPr="00495723" w:rsidRDefault="00C0749E" w:rsidP="002A18A3">
      <w:pPr>
        <w:ind w:firstLine="720"/>
        <w:jc w:val="both"/>
        <w:rPr>
          <w:b/>
        </w:rPr>
      </w:pPr>
    </w:p>
    <w:p w:rsidR="00C0749E" w:rsidRPr="00495723" w:rsidRDefault="00C0749E" w:rsidP="00B3051C">
      <w:pPr>
        <w:ind w:firstLine="720"/>
        <w:rPr>
          <w:b/>
        </w:rPr>
        <w:sectPr w:rsidR="00C0749E" w:rsidRPr="00495723" w:rsidSect="00F043C5">
          <w:footerReference w:type="even" r:id="rId9"/>
          <w:footerReference w:type="default" r:id="rId10"/>
          <w:footerReference w:type="first" r:id="rId11"/>
          <w:pgSz w:w="11906" w:h="16838"/>
          <w:pgMar w:top="1134" w:right="850" w:bottom="1134" w:left="1701" w:header="708" w:footer="708" w:gutter="0"/>
          <w:cols w:space="708"/>
          <w:titlePg/>
          <w:docGrid w:linePitch="360"/>
        </w:sectPr>
      </w:pPr>
    </w:p>
    <w:p w:rsidR="00C0749E" w:rsidRPr="00495723" w:rsidRDefault="00C0749E" w:rsidP="00C0749E">
      <w:pPr>
        <w:jc w:val="center"/>
      </w:pPr>
    </w:p>
    <w:p w:rsidR="00C0749E" w:rsidRPr="00495723" w:rsidRDefault="00D21DA9" w:rsidP="00C0749E">
      <w:pPr>
        <w:jc w:val="center"/>
      </w:pPr>
      <w:r w:rsidRPr="00495723">
        <w:rPr>
          <w:noProof/>
        </w:rPr>
        <w:drawing>
          <wp:inline distT="0" distB="0" distL="0" distR="0">
            <wp:extent cx="8527415" cy="5220335"/>
            <wp:effectExtent l="0" t="0" r="6985" b="0"/>
            <wp:docPr id="1" name="Рисунок 1" descr="пугаче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угачев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86" r="7216" b="5699"/>
                    <a:stretch>
                      <a:fillRect/>
                    </a:stretch>
                  </pic:blipFill>
                  <pic:spPr bwMode="auto">
                    <a:xfrm>
                      <a:off x="0" y="0"/>
                      <a:ext cx="8527415" cy="5220335"/>
                    </a:xfrm>
                    <a:prstGeom prst="rect">
                      <a:avLst/>
                    </a:prstGeom>
                    <a:noFill/>
                    <a:ln>
                      <a:noFill/>
                    </a:ln>
                  </pic:spPr>
                </pic:pic>
              </a:graphicData>
            </a:graphic>
          </wp:inline>
        </w:drawing>
      </w:r>
    </w:p>
    <w:p w:rsidR="00F52721" w:rsidRPr="00495723" w:rsidRDefault="00F52721" w:rsidP="006B291C">
      <w:pPr>
        <w:ind w:firstLine="720"/>
        <w:sectPr w:rsidR="00F52721" w:rsidRPr="00495723" w:rsidSect="00C0749E">
          <w:pgSz w:w="16838" w:h="11906" w:orient="landscape"/>
          <w:pgMar w:top="1701" w:right="1134" w:bottom="851" w:left="1134" w:header="709" w:footer="709" w:gutter="0"/>
          <w:cols w:space="708"/>
          <w:docGrid w:linePitch="360"/>
        </w:sectPr>
      </w:pPr>
      <w:r w:rsidRPr="00495723">
        <w:t xml:space="preserve">Рис. 1.1. </w:t>
      </w:r>
      <w:r w:rsidR="00492FC4" w:rsidRPr="00495723">
        <w:t xml:space="preserve">Карта-схема  </w:t>
      </w:r>
      <w:r w:rsidRPr="00495723">
        <w:t xml:space="preserve"> расположения  </w:t>
      </w:r>
      <w:r w:rsidR="00F11AEF" w:rsidRPr="00495723">
        <w:t>Пугачевского</w:t>
      </w:r>
      <w:r w:rsidRPr="00495723">
        <w:t xml:space="preserve">  лесничества на территории Саратовской области</w:t>
      </w:r>
    </w:p>
    <w:p w:rsidR="00863257" w:rsidRPr="00495723" w:rsidRDefault="00863257" w:rsidP="00997F3F">
      <w:pPr>
        <w:ind w:firstLine="720"/>
      </w:pPr>
    </w:p>
    <w:p w:rsidR="00786AD5" w:rsidRPr="00495723" w:rsidRDefault="00786AD5" w:rsidP="00786AD5">
      <w:pPr>
        <w:pStyle w:val="35"/>
      </w:pPr>
      <w:bookmarkStart w:id="8" w:name="_Toc514581229"/>
      <w:r w:rsidRPr="00495723">
        <w:t xml:space="preserve">1.1.5. </w:t>
      </w:r>
      <w:r w:rsidRPr="00495723">
        <w:rPr>
          <w:szCs w:val="26"/>
        </w:rPr>
        <w:t>Распределение лесов лесничества по лесорастительным зонам,  лесным районам и зонам лесозащитного и лесосеменного районирования</w:t>
      </w:r>
      <w:bookmarkEnd w:id="8"/>
    </w:p>
    <w:p w:rsidR="00786AD5" w:rsidRPr="00495723" w:rsidRDefault="00786AD5" w:rsidP="00786AD5">
      <w:pPr>
        <w:ind w:firstLine="720"/>
        <w:jc w:val="both"/>
        <w:rPr>
          <w:sz w:val="28"/>
          <w:szCs w:val="28"/>
        </w:rPr>
      </w:pPr>
      <w:r w:rsidRPr="00495723">
        <w:rPr>
          <w:sz w:val="28"/>
          <w:szCs w:val="28"/>
        </w:rPr>
        <w:t>В соответствии с лесорастительным районированием РФ (Приказ Минприроды России от 18.08.2014 г. № 367 «Об утверждении перечня лесорастительных зон Российской Федерации и перечня лесных районов Российской Федерации») все леса лесничества расположены в степной лесорастительной зоне. Климат континентальный с  часто повторяющимися продолжительными засухами и недостаточным увлажнением.  Распределение лесов лесничества и участковых лесничеств по лесорастительным зонам и лесным районам приводится в табл. 1.1.2  и на схематической карте (рис. 1.2).</w:t>
      </w:r>
    </w:p>
    <w:p w:rsidR="00492FC4" w:rsidRPr="00495723" w:rsidRDefault="00492FC4" w:rsidP="00786AD5">
      <w:pPr>
        <w:ind w:firstLine="720"/>
        <w:jc w:val="both"/>
        <w:rPr>
          <w:sz w:val="28"/>
          <w:szCs w:val="28"/>
        </w:rPr>
      </w:pPr>
      <w:r w:rsidRPr="00495723">
        <w:rPr>
          <w:sz w:val="28"/>
          <w:szCs w:val="28"/>
        </w:rPr>
        <w:t xml:space="preserve">В соответствии с лесосеменным районированием (Приказ Рослесхоза от 08.10.2015 г. № 353 «Об установлении лесосеменного районирования») территория лесничества относится к </w:t>
      </w:r>
      <w:r w:rsidR="00A17D93" w:rsidRPr="00495723">
        <w:rPr>
          <w:sz w:val="28"/>
          <w:szCs w:val="28"/>
        </w:rPr>
        <w:t>6</w:t>
      </w:r>
      <w:r w:rsidRPr="00495723">
        <w:rPr>
          <w:sz w:val="28"/>
          <w:szCs w:val="28"/>
        </w:rPr>
        <w:t xml:space="preserve">-му лесосеменному району по сосне и к </w:t>
      </w:r>
      <w:r w:rsidR="00A17D93" w:rsidRPr="00495723">
        <w:rPr>
          <w:sz w:val="28"/>
          <w:szCs w:val="28"/>
        </w:rPr>
        <w:t>6</w:t>
      </w:r>
      <w:r w:rsidRPr="00495723">
        <w:rPr>
          <w:sz w:val="28"/>
          <w:szCs w:val="28"/>
        </w:rPr>
        <w:t>-му лесосеменному району по дубу. Распределение лесов лесничества и участковых лесничеств по лесосеменным районам приводится в табл. 1.1.2.</w:t>
      </w:r>
    </w:p>
    <w:p w:rsidR="00492FC4" w:rsidRPr="00495723" w:rsidRDefault="00492FC4">
      <w:pPr>
        <w:rPr>
          <w:sz w:val="28"/>
          <w:szCs w:val="28"/>
        </w:rPr>
      </w:pPr>
      <w:r w:rsidRPr="00495723">
        <w:rPr>
          <w:sz w:val="28"/>
          <w:szCs w:val="28"/>
        </w:rPr>
        <w:br w:type="page"/>
      </w:r>
    </w:p>
    <w:p w:rsidR="00492FC4" w:rsidRPr="00495723" w:rsidRDefault="00492FC4" w:rsidP="00492FC4">
      <w:pPr>
        <w:ind w:firstLine="720"/>
        <w:jc w:val="both"/>
        <w:rPr>
          <w:sz w:val="28"/>
          <w:szCs w:val="28"/>
        </w:rPr>
      </w:pPr>
    </w:p>
    <w:p w:rsidR="00492FC4" w:rsidRPr="00495723" w:rsidRDefault="00492FC4" w:rsidP="00492FC4">
      <w:pPr>
        <w:ind w:firstLine="720"/>
        <w:jc w:val="both"/>
      </w:pPr>
      <w:r w:rsidRPr="00495723">
        <w:t>Таблица 1.1.2. Распределение территории лесничества по лесорастительным зонам и лесным районам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701"/>
        <w:gridCol w:w="1418"/>
        <w:gridCol w:w="1276"/>
        <w:gridCol w:w="1275"/>
        <w:gridCol w:w="1275"/>
        <w:gridCol w:w="974"/>
        <w:gridCol w:w="975"/>
      </w:tblGrid>
      <w:tr w:rsidR="00492FC4" w:rsidRPr="00495723" w:rsidTr="00492FC4">
        <w:tc>
          <w:tcPr>
            <w:tcW w:w="675" w:type="dxa"/>
            <w:vAlign w:val="center"/>
          </w:tcPr>
          <w:p w:rsidR="00492FC4" w:rsidRPr="00495723" w:rsidRDefault="00492FC4" w:rsidP="00492FC4">
            <w:pPr>
              <w:snapToGrid w:val="0"/>
              <w:jc w:val="center"/>
              <w:rPr>
                <w:sz w:val="22"/>
                <w:szCs w:val="22"/>
              </w:rPr>
            </w:pPr>
            <w:r w:rsidRPr="00495723">
              <w:rPr>
                <w:sz w:val="22"/>
                <w:szCs w:val="22"/>
              </w:rPr>
              <w:t>№ п/п</w:t>
            </w:r>
          </w:p>
        </w:tc>
        <w:tc>
          <w:tcPr>
            <w:tcW w:w="1701" w:type="dxa"/>
            <w:vAlign w:val="center"/>
          </w:tcPr>
          <w:p w:rsidR="00492FC4" w:rsidRPr="00495723" w:rsidRDefault="00492FC4" w:rsidP="00492FC4">
            <w:pPr>
              <w:snapToGrid w:val="0"/>
              <w:jc w:val="center"/>
              <w:rPr>
                <w:sz w:val="22"/>
                <w:szCs w:val="22"/>
              </w:rPr>
            </w:pPr>
            <w:r w:rsidRPr="00495723">
              <w:rPr>
                <w:sz w:val="22"/>
                <w:szCs w:val="22"/>
              </w:rPr>
              <w:t>Наименование участковых лесничеств</w:t>
            </w:r>
          </w:p>
        </w:tc>
        <w:tc>
          <w:tcPr>
            <w:tcW w:w="1418" w:type="dxa"/>
            <w:vAlign w:val="center"/>
          </w:tcPr>
          <w:p w:rsidR="00492FC4" w:rsidRPr="00495723" w:rsidRDefault="00492FC4" w:rsidP="00492FC4">
            <w:pPr>
              <w:snapToGrid w:val="0"/>
              <w:jc w:val="center"/>
              <w:rPr>
                <w:sz w:val="22"/>
                <w:szCs w:val="22"/>
              </w:rPr>
            </w:pPr>
            <w:r w:rsidRPr="00495723">
              <w:rPr>
                <w:sz w:val="22"/>
                <w:szCs w:val="22"/>
              </w:rPr>
              <w:t>Лесорастительная зона</w:t>
            </w:r>
          </w:p>
        </w:tc>
        <w:tc>
          <w:tcPr>
            <w:tcW w:w="1276" w:type="dxa"/>
            <w:vAlign w:val="center"/>
          </w:tcPr>
          <w:p w:rsidR="00492FC4" w:rsidRPr="00495723" w:rsidRDefault="00492FC4" w:rsidP="00492FC4">
            <w:pPr>
              <w:snapToGrid w:val="0"/>
              <w:jc w:val="center"/>
              <w:rPr>
                <w:sz w:val="22"/>
                <w:szCs w:val="22"/>
              </w:rPr>
            </w:pPr>
            <w:r w:rsidRPr="00495723">
              <w:rPr>
                <w:sz w:val="22"/>
                <w:szCs w:val="22"/>
              </w:rPr>
              <w:t>Лесной район</w:t>
            </w:r>
          </w:p>
        </w:tc>
        <w:tc>
          <w:tcPr>
            <w:tcW w:w="1275" w:type="dxa"/>
          </w:tcPr>
          <w:p w:rsidR="00492FC4" w:rsidRPr="00495723" w:rsidRDefault="00492FC4" w:rsidP="00492FC4">
            <w:pPr>
              <w:snapToGrid w:val="0"/>
              <w:jc w:val="center"/>
              <w:rPr>
                <w:sz w:val="22"/>
                <w:szCs w:val="22"/>
              </w:rPr>
            </w:pPr>
            <w:r w:rsidRPr="00495723">
              <w:rPr>
                <w:sz w:val="22"/>
                <w:szCs w:val="22"/>
              </w:rPr>
              <w:t>Зона</w:t>
            </w:r>
          </w:p>
          <w:p w:rsidR="00492FC4" w:rsidRPr="00495723" w:rsidRDefault="00492FC4" w:rsidP="00492FC4">
            <w:pPr>
              <w:snapToGrid w:val="0"/>
              <w:jc w:val="center"/>
              <w:rPr>
                <w:sz w:val="22"/>
                <w:szCs w:val="22"/>
              </w:rPr>
            </w:pPr>
            <w:r w:rsidRPr="00495723">
              <w:rPr>
                <w:sz w:val="22"/>
                <w:szCs w:val="22"/>
              </w:rPr>
              <w:t>лесоза-щитного</w:t>
            </w:r>
          </w:p>
          <w:p w:rsidR="00492FC4" w:rsidRPr="00495723" w:rsidRDefault="00492FC4" w:rsidP="00492FC4">
            <w:pPr>
              <w:snapToGrid w:val="0"/>
              <w:jc w:val="center"/>
              <w:rPr>
                <w:sz w:val="22"/>
                <w:szCs w:val="22"/>
              </w:rPr>
            </w:pPr>
            <w:r w:rsidRPr="00495723">
              <w:rPr>
                <w:sz w:val="22"/>
                <w:szCs w:val="22"/>
              </w:rPr>
              <w:t>райониро-вания</w:t>
            </w:r>
          </w:p>
        </w:tc>
        <w:tc>
          <w:tcPr>
            <w:tcW w:w="1275" w:type="dxa"/>
          </w:tcPr>
          <w:p w:rsidR="00492FC4" w:rsidRPr="00495723" w:rsidRDefault="00492FC4" w:rsidP="00492FC4">
            <w:pPr>
              <w:snapToGrid w:val="0"/>
              <w:jc w:val="center"/>
              <w:rPr>
                <w:sz w:val="22"/>
                <w:szCs w:val="22"/>
              </w:rPr>
            </w:pPr>
            <w:r w:rsidRPr="00495723">
              <w:rPr>
                <w:sz w:val="22"/>
                <w:szCs w:val="22"/>
              </w:rPr>
              <w:t>Зона</w:t>
            </w:r>
          </w:p>
          <w:p w:rsidR="00492FC4" w:rsidRPr="00495723" w:rsidRDefault="00492FC4" w:rsidP="00492FC4">
            <w:pPr>
              <w:snapToGrid w:val="0"/>
              <w:jc w:val="center"/>
              <w:rPr>
                <w:sz w:val="22"/>
                <w:szCs w:val="22"/>
              </w:rPr>
            </w:pPr>
            <w:r w:rsidRPr="00495723">
              <w:rPr>
                <w:sz w:val="22"/>
                <w:szCs w:val="22"/>
              </w:rPr>
              <w:t>лесосе-менного</w:t>
            </w:r>
          </w:p>
          <w:p w:rsidR="00492FC4" w:rsidRPr="00495723" w:rsidRDefault="00492FC4" w:rsidP="00492FC4">
            <w:pPr>
              <w:snapToGrid w:val="0"/>
              <w:jc w:val="center"/>
              <w:rPr>
                <w:sz w:val="22"/>
                <w:szCs w:val="22"/>
              </w:rPr>
            </w:pPr>
            <w:r w:rsidRPr="00495723">
              <w:rPr>
                <w:sz w:val="22"/>
                <w:szCs w:val="22"/>
              </w:rPr>
              <w:t>райони-</w:t>
            </w:r>
          </w:p>
          <w:p w:rsidR="00492FC4" w:rsidRPr="00495723" w:rsidRDefault="00492FC4" w:rsidP="00492FC4">
            <w:pPr>
              <w:snapToGrid w:val="0"/>
              <w:jc w:val="center"/>
              <w:rPr>
                <w:sz w:val="22"/>
                <w:szCs w:val="22"/>
              </w:rPr>
            </w:pPr>
            <w:r w:rsidRPr="00495723">
              <w:rPr>
                <w:sz w:val="22"/>
                <w:szCs w:val="22"/>
              </w:rPr>
              <w:t>рования</w:t>
            </w:r>
          </w:p>
        </w:tc>
        <w:tc>
          <w:tcPr>
            <w:tcW w:w="974" w:type="dxa"/>
            <w:vAlign w:val="center"/>
          </w:tcPr>
          <w:p w:rsidR="00492FC4" w:rsidRPr="00495723" w:rsidRDefault="00492FC4" w:rsidP="00492FC4">
            <w:pPr>
              <w:snapToGrid w:val="0"/>
              <w:jc w:val="center"/>
              <w:rPr>
                <w:sz w:val="22"/>
                <w:szCs w:val="22"/>
              </w:rPr>
            </w:pPr>
            <w:r w:rsidRPr="00495723">
              <w:rPr>
                <w:sz w:val="22"/>
                <w:szCs w:val="22"/>
              </w:rPr>
              <w:t>Пере-чень лесных кварта-лов</w:t>
            </w:r>
          </w:p>
        </w:tc>
        <w:tc>
          <w:tcPr>
            <w:tcW w:w="975" w:type="dxa"/>
            <w:vAlign w:val="center"/>
          </w:tcPr>
          <w:p w:rsidR="00492FC4" w:rsidRPr="00495723" w:rsidRDefault="00492FC4" w:rsidP="00492FC4">
            <w:pPr>
              <w:snapToGrid w:val="0"/>
              <w:jc w:val="center"/>
              <w:rPr>
                <w:sz w:val="22"/>
                <w:szCs w:val="22"/>
              </w:rPr>
            </w:pPr>
            <w:r w:rsidRPr="00495723">
              <w:rPr>
                <w:sz w:val="22"/>
                <w:szCs w:val="22"/>
              </w:rPr>
              <w:t>Пло-щадь,</w:t>
            </w:r>
            <w:r w:rsidRPr="00495723">
              <w:rPr>
                <w:sz w:val="22"/>
                <w:szCs w:val="22"/>
              </w:rPr>
              <w:br/>
              <w:t>га</w:t>
            </w:r>
          </w:p>
        </w:tc>
      </w:tr>
      <w:tr w:rsidR="00492FC4" w:rsidRPr="00495723" w:rsidTr="00492FC4">
        <w:tc>
          <w:tcPr>
            <w:tcW w:w="675" w:type="dxa"/>
            <w:vAlign w:val="center"/>
          </w:tcPr>
          <w:p w:rsidR="00492FC4" w:rsidRPr="00495723" w:rsidRDefault="00492FC4" w:rsidP="00492FC4">
            <w:pPr>
              <w:snapToGrid w:val="0"/>
              <w:jc w:val="center"/>
              <w:rPr>
                <w:sz w:val="22"/>
                <w:szCs w:val="22"/>
              </w:rPr>
            </w:pPr>
            <w:r w:rsidRPr="00495723">
              <w:rPr>
                <w:sz w:val="22"/>
                <w:szCs w:val="22"/>
              </w:rPr>
              <w:t>1</w:t>
            </w:r>
          </w:p>
        </w:tc>
        <w:tc>
          <w:tcPr>
            <w:tcW w:w="1701" w:type="dxa"/>
            <w:vAlign w:val="center"/>
          </w:tcPr>
          <w:p w:rsidR="00492FC4" w:rsidRPr="00495723" w:rsidRDefault="00492FC4" w:rsidP="00492FC4">
            <w:pPr>
              <w:jc w:val="center"/>
              <w:rPr>
                <w:sz w:val="22"/>
                <w:szCs w:val="22"/>
              </w:rPr>
            </w:pPr>
            <w:r w:rsidRPr="00495723">
              <w:rPr>
                <w:sz w:val="22"/>
                <w:szCs w:val="22"/>
              </w:rPr>
              <w:t>Бертеневское</w:t>
            </w:r>
          </w:p>
        </w:tc>
        <w:tc>
          <w:tcPr>
            <w:tcW w:w="1418" w:type="dxa"/>
            <w:vAlign w:val="center"/>
          </w:tcPr>
          <w:p w:rsidR="00492FC4" w:rsidRPr="00495723" w:rsidRDefault="00492FC4" w:rsidP="00492FC4">
            <w:pPr>
              <w:jc w:val="center"/>
              <w:rPr>
                <w:sz w:val="22"/>
                <w:szCs w:val="22"/>
              </w:rPr>
            </w:pPr>
            <w:r w:rsidRPr="00495723">
              <w:rPr>
                <w:sz w:val="22"/>
                <w:szCs w:val="22"/>
              </w:rPr>
              <w:t>степная зона</w:t>
            </w:r>
          </w:p>
        </w:tc>
        <w:tc>
          <w:tcPr>
            <w:tcW w:w="1276" w:type="dxa"/>
            <w:vAlign w:val="center"/>
          </w:tcPr>
          <w:p w:rsidR="00492FC4" w:rsidRPr="00495723" w:rsidRDefault="00492FC4" w:rsidP="00492FC4">
            <w:pPr>
              <w:jc w:val="center"/>
              <w:rPr>
                <w:sz w:val="22"/>
                <w:szCs w:val="22"/>
              </w:rPr>
            </w:pPr>
            <w:r w:rsidRPr="00495723">
              <w:rPr>
                <w:sz w:val="22"/>
                <w:szCs w:val="22"/>
              </w:rPr>
              <w:t>район степей европейской  части РФ</w:t>
            </w:r>
          </w:p>
        </w:tc>
        <w:tc>
          <w:tcPr>
            <w:tcW w:w="1275" w:type="dxa"/>
            <w:vAlign w:val="center"/>
          </w:tcPr>
          <w:p w:rsidR="00492FC4" w:rsidRPr="00495723" w:rsidRDefault="00492FC4" w:rsidP="0010710D">
            <w:pPr>
              <w:ind w:right="-108"/>
              <w:jc w:val="center"/>
            </w:pPr>
            <w:r w:rsidRPr="00495723">
              <w:rPr>
                <w:sz w:val="22"/>
              </w:rPr>
              <w:t>средней лесопато-логической угрозы</w:t>
            </w:r>
          </w:p>
        </w:tc>
        <w:tc>
          <w:tcPr>
            <w:tcW w:w="1275" w:type="dxa"/>
            <w:vAlign w:val="center"/>
          </w:tcPr>
          <w:p w:rsidR="00492FC4" w:rsidRPr="00495723" w:rsidRDefault="00395E63" w:rsidP="00492FC4">
            <w:pPr>
              <w:jc w:val="center"/>
              <w:rPr>
                <w:sz w:val="22"/>
              </w:rPr>
            </w:pPr>
            <w:r w:rsidRPr="00495723">
              <w:rPr>
                <w:sz w:val="22"/>
              </w:rPr>
              <w:t>6</w:t>
            </w:r>
            <w:r w:rsidR="00492FC4" w:rsidRPr="00495723">
              <w:rPr>
                <w:sz w:val="22"/>
              </w:rPr>
              <w:t>-</w:t>
            </w:r>
            <w:r w:rsidRPr="00495723">
              <w:rPr>
                <w:sz w:val="22"/>
              </w:rPr>
              <w:t>о</w:t>
            </w:r>
            <w:r w:rsidR="00492FC4" w:rsidRPr="00495723">
              <w:rPr>
                <w:sz w:val="22"/>
              </w:rPr>
              <w:t>й по сосне;</w:t>
            </w:r>
          </w:p>
          <w:p w:rsidR="00492FC4" w:rsidRPr="00495723" w:rsidRDefault="00395E63" w:rsidP="00492FC4">
            <w:pPr>
              <w:jc w:val="center"/>
              <w:rPr>
                <w:sz w:val="22"/>
              </w:rPr>
            </w:pPr>
            <w:r w:rsidRPr="00495723">
              <w:rPr>
                <w:sz w:val="22"/>
              </w:rPr>
              <w:t>6</w:t>
            </w:r>
            <w:r w:rsidR="00492FC4" w:rsidRPr="00495723">
              <w:rPr>
                <w:sz w:val="22"/>
              </w:rPr>
              <w:t>-ой по дубу</w:t>
            </w:r>
          </w:p>
        </w:tc>
        <w:tc>
          <w:tcPr>
            <w:tcW w:w="974" w:type="dxa"/>
            <w:vAlign w:val="center"/>
          </w:tcPr>
          <w:p w:rsidR="00492FC4" w:rsidRPr="00495723" w:rsidRDefault="00492FC4" w:rsidP="00492FC4">
            <w:pPr>
              <w:snapToGrid w:val="0"/>
              <w:jc w:val="center"/>
              <w:rPr>
                <w:sz w:val="22"/>
                <w:szCs w:val="22"/>
              </w:rPr>
            </w:pPr>
            <w:r w:rsidRPr="00495723">
              <w:rPr>
                <w:sz w:val="22"/>
                <w:szCs w:val="22"/>
              </w:rPr>
              <w:t>все кварталы участкового лесничества</w:t>
            </w:r>
          </w:p>
        </w:tc>
        <w:tc>
          <w:tcPr>
            <w:tcW w:w="975" w:type="dxa"/>
            <w:vAlign w:val="center"/>
          </w:tcPr>
          <w:p w:rsidR="00492FC4" w:rsidRPr="00495723" w:rsidRDefault="00492FC4" w:rsidP="00492FC4">
            <w:pPr>
              <w:jc w:val="center"/>
              <w:rPr>
                <w:sz w:val="22"/>
                <w:szCs w:val="22"/>
              </w:rPr>
            </w:pPr>
            <w:r w:rsidRPr="00495723">
              <w:rPr>
                <w:sz w:val="22"/>
                <w:szCs w:val="22"/>
              </w:rPr>
              <w:t>1117</w:t>
            </w:r>
          </w:p>
        </w:tc>
      </w:tr>
      <w:tr w:rsidR="00492FC4" w:rsidRPr="00495723" w:rsidTr="00492FC4">
        <w:tc>
          <w:tcPr>
            <w:tcW w:w="675" w:type="dxa"/>
            <w:vAlign w:val="center"/>
          </w:tcPr>
          <w:p w:rsidR="00492FC4" w:rsidRPr="00495723" w:rsidRDefault="00492FC4" w:rsidP="00492FC4">
            <w:pPr>
              <w:snapToGrid w:val="0"/>
              <w:jc w:val="center"/>
              <w:rPr>
                <w:sz w:val="22"/>
                <w:szCs w:val="22"/>
              </w:rPr>
            </w:pPr>
            <w:r w:rsidRPr="00495723">
              <w:rPr>
                <w:sz w:val="22"/>
                <w:szCs w:val="22"/>
              </w:rPr>
              <w:t>2</w:t>
            </w:r>
          </w:p>
        </w:tc>
        <w:tc>
          <w:tcPr>
            <w:tcW w:w="1701" w:type="dxa"/>
            <w:vAlign w:val="center"/>
          </w:tcPr>
          <w:p w:rsidR="00492FC4" w:rsidRPr="00495723" w:rsidRDefault="00492FC4" w:rsidP="00492FC4">
            <w:pPr>
              <w:jc w:val="center"/>
              <w:rPr>
                <w:sz w:val="22"/>
                <w:szCs w:val="22"/>
              </w:rPr>
            </w:pPr>
            <w:r w:rsidRPr="00495723">
              <w:rPr>
                <w:sz w:val="22"/>
                <w:szCs w:val="22"/>
              </w:rPr>
              <w:t>Перелюбское</w:t>
            </w:r>
          </w:p>
        </w:tc>
        <w:tc>
          <w:tcPr>
            <w:tcW w:w="1418" w:type="dxa"/>
            <w:vAlign w:val="center"/>
          </w:tcPr>
          <w:p w:rsidR="00492FC4" w:rsidRPr="00495723" w:rsidRDefault="00492FC4" w:rsidP="00492FC4">
            <w:pPr>
              <w:jc w:val="center"/>
              <w:rPr>
                <w:sz w:val="22"/>
                <w:szCs w:val="22"/>
              </w:rPr>
            </w:pPr>
            <w:r w:rsidRPr="00495723">
              <w:rPr>
                <w:sz w:val="22"/>
                <w:szCs w:val="22"/>
              </w:rPr>
              <w:t>степная зона</w:t>
            </w:r>
          </w:p>
        </w:tc>
        <w:tc>
          <w:tcPr>
            <w:tcW w:w="1276" w:type="dxa"/>
            <w:vAlign w:val="center"/>
          </w:tcPr>
          <w:p w:rsidR="00492FC4" w:rsidRPr="00495723" w:rsidRDefault="00492FC4" w:rsidP="00492FC4">
            <w:pPr>
              <w:jc w:val="center"/>
              <w:rPr>
                <w:sz w:val="22"/>
                <w:szCs w:val="22"/>
              </w:rPr>
            </w:pPr>
            <w:r w:rsidRPr="00495723">
              <w:rPr>
                <w:sz w:val="22"/>
                <w:szCs w:val="22"/>
              </w:rPr>
              <w:t>район степей европейской  части РФ</w:t>
            </w:r>
          </w:p>
        </w:tc>
        <w:tc>
          <w:tcPr>
            <w:tcW w:w="1275" w:type="dxa"/>
            <w:vAlign w:val="center"/>
          </w:tcPr>
          <w:p w:rsidR="00492FC4" w:rsidRPr="00495723" w:rsidRDefault="00492FC4" w:rsidP="0010710D">
            <w:pPr>
              <w:ind w:right="-108"/>
              <w:jc w:val="center"/>
            </w:pPr>
            <w:r w:rsidRPr="00495723">
              <w:rPr>
                <w:sz w:val="22"/>
              </w:rPr>
              <w:t>средней лесопато-логической угрозы</w:t>
            </w:r>
          </w:p>
        </w:tc>
        <w:tc>
          <w:tcPr>
            <w:tcW w:w="1275" w:type="dxa"/>
            <w:vAlign w:val="center"/>
          </w:tcPr>
          <w:p w:rsidR="00395E63" w:rsidRPr="00495723" w:rsidRDefault="00395E63" w:rsidP="00395E63">
            <w:pPr>
              <w:jc w:val="center"/>
              <w:rPr>
                <w:sz w:val="22"/>
              </w:rPr>
            </w:pPr>
            <w:r w:rsidRPr="00495723">
              <w:rPr>
                <w:sz w:val="22"/>
              </w:rPr>
              <w:t>6-ой по сосне;</w:t>
            </w:r>
          </w:p>
          <w:p w:rsidR="00492FC4" w:rsidRPr="00495723" w:rsidRDefault="00395E63" w:rsidP="00395E63">
            <w:pPr>
              <w:jc w:val="center"/>
              <w:rPr>
                <w:sz w:val="22"/>
              </w:rPr>
            </w:pPr>
            <w:r w:rsidRPr="00495723">
              <w:rPr>
                <w:sz w:val="22"/>
              </w:rPr>
              <w:t>6-ой по дубу</w:t>
            </w:r>
          </w:p>
        </w:tc>
        <w:tc>
          <w:tcPr>
            <w:tcW w:w="974" w:type="dxa"/>
            <w:vAlign w:val="center"/>
          </w:tcPr>
          <w:p w:rsidR="00492FC4" w:rsidRPr="00495723" w:rsidRDefault="00492FC4" w:rsidP="00492FC4">
            <w:pPr>
              <w:snapToGrid w:val="0"/>
              <w:jc w:val="center"/>
              <w:rPr>
                <w:sz w:val="22"/>
                <w:szCs w:val="22"/>
              </w:rPr>
            </w:pPr>
            <w:r w:rsidRPr="00495723">
              <w:rPr>
                <w:sz w:val="22"/>
                <w:szCs w:val="22"/>
              </w:rPr>
              <w:t>все кварталы участкового лесничества</w:t>
            </w:r>
          </w:p>
        </w:tc>
        <w:tc>
          <w:tcPr>
            <w:tcW w:w="975" w:type="dxa"/>
            <w:vAlign w:val="center"/>
          </w:tcPr>
          <w:p w:rsidR="00492FC4" w:rsidRPr="00495723" w:rsidRDefault="00492FC4" w:rsidP="00492FC4">
            <w:pPr>
              <w:jc w:val="center"/>
              <w:rPr>
                <w:sz w:val="22"/>
                <w:szCs w:val="22"/>
              </w:rPr>
            </w:pPr>
            <w:r w:rsidRPr="00495723">
              <w:rPr>
                <w:sz w:val="22"/>
                <w:szCs w:val="22"/>
              </w:rPr>
              <w:t>2571</w:t>
            </w:r>
          </w:p>
        </w:tc>
      </w:tr>
      <w:tr w:rsidR="00492FC4" w:rsidRPr="00495723" w:rsidTr="00492FC4">
        <w:tc>
          <w:tcPr>
            <w:tcW w:w="675" w:type="dxa"/>
            <w:vAlign w:val="center"/>
          </w:tcPr>
          <w:p w:rsidR="00492FC4" w:rsidRPr="00495723" w:rsidRDefault="00492FC4" w:rsidP="00492FC4">
            <w:pPr>
              <w:snapToGrid w:val="0"/>
              <w:jc w:val="center"/>
              <w:rPr>
                <w:sz w:val="22"/>
                <w:szCs w:val="22"/>
              </w:rPr>
            </w:pPr>
            <w:r w:rsidRPr="00495723">
              <w:rPr>
                <w:sz w:val="22"/>
                <w:szCs w:val="22"/>
              </w:rPr>
              <w:t>3</w:t>
            </w:r>
          </w:p>
        </w:tc>
        <w:tc>
          <w:tcPr>
            <w:tcW w:w="1701" w:type="dxa"/>
            <w:vAlign w:val="center"/>
          </w:tcPr>
          <w:p w:rsidR="00492FC4" w:rsidRPr="00495723" w:rsidRDefault="00492FC4" w:rsidP="00492FC4">
            <w:pPr>
              <w:jc w:val="center"/>
              <w:rPr>
                <w:sz w:val="22"/>
                <w:szCs w:val="22"/>
              </w:rPr>
            </w:pPr>
            <w:r w:rsidRPr="00495723">
              <w:rPr>
                <w:sz w:val="22"/>
                <w:szCs w:val="22"/>
              </w:rPr>
              <w:t>Пугачевское</w:t>
            </w:r>
          </w:p>
        </w:tc>
        <w:tc>
          <w:tcPr>
            <w:tcW w:w="1418" w:type="dxa"/>
            <w:vAlign w:val="center"/>
          </w:tcPr>
          <w:p w:rsidR="00492FC4" w:rsidRPr="00495723" w:rsidRDefault="00492FC4" w:rsidP="00492FC4">
            <w:pPr>
              <w:jc w:val="center"/>
              <w:rPr>
                <w:sz w:val="22"/>
                <w:szCs w:val="22"/>
              </w:rPr>
            </w:pPr>
            <w:r w:rsidRPr="00495723">
              <w:rPr>
                <w:sz w:val="22"/>
                <w:szCs w:val="22"/>
              </w:rPr>
              <w:t>степная зона</w:t>
            </w:r>
          </w:p>
        </w:tc>
        <w:tc>
          <w:tcPr>
            <w:tcW w:w="1276" w:type="dxa"/>
            <w:vAlign w:val="center"/>
          </w:tcPr>
          <w:p w:rsidR="00492FC4" w:rsidRPr="00495723" w:rsidRDefault="00492FC4" w:rsidP="00492FC4">
            <w:pPr>
              <w:jc w:val="center"/>
              <w:rPr>
                <w:sz w:val="22"/>
                <w:szCs w:val="22"/>
              </w:rPr>
            </w:pPr>
            <w:r w:rsidRPr="00495723">
              <w:rPr>
                <w:sz w:val="22"/>
                <w:szCs w:val="22"/>
              </w:rPr>
              <w:t>район степей европейской  части РФ</w:t>
            </w:r>
          </w:p>
        </w:tc>
        <w:tc>
          <w:tcPr>
            <w:tcW w:w="1275" w:type="dxa"/>
            <w:vAlign w:val="center"/>
          </w:tcPr>
          <w:p w:rsidR="00492FC4" w:rsidRPr="00495723" w:rsidRDefault="00492FC4" w:rsidP="0010710D">
            <w:pPr>
              <w:ind w:right="-108"/>
              <w:jc w:val="center"/>
            </w:pPr>
            <w:r w:rsidRPr="00495723">
              <w:rPr>
                <w:sz w:val="22"/>
              </w:rPr>
              <w:t>средней лесопато-логической угрозы</w:t>
            </w:r>
          </w:p>
        </w:tc>
        <w:tc>
          <w:tcPr>
            <w:tcW w:w="1275" w:type="dxa"/>
            <w:vAlign w:val="center"/>
          </w:tcPr>
          <w:p w:rsidR="00395E63" w:rsidRPr="00495723" w:rsidRDefault="00395E63" w:rsidP="00395E63">
            <w:pPr>
              <w:jc w:val="center"/>
              <w:rPr>
                <w:sz w:val="22"/>
              </w:rPr>
            </w:pPr>
            <w:r w:rsidRPr="00495723">
              <w:rPr>
                <w:sz w:val="22"/>
              </w:rPr>
              <w:t>6-ой по сосне;</w:t>
            </w:r>
          </w:p>
          <w:p w:rsidR="00492FC4" w:rsidRPr="00495723" w:rsidRDefault="00395E63" w:rsidP="00395E63">
            <w:pPr>
              <w:jc w:val="center"/>
              <w:rPr>
                <w:sz w:val="22"/>
              </w:rPr>
            </w:pPr>
            <w:r w:rsidRPr="00495723">
              <w:rPr>
                <w:sz w:val="22"/>
              </w:rPr>
              <w:t>6-ой по дубу</w:t>
            </w:r>
          </w:p>
        </w:tc>
        <w:tc>
          <w:tcPr>
            <w:tcW w:w="974" w:type="dxa"/>
            <w:vAlign w:val="center"/>
          </w:tcPr>
          <w:p w:rsidR="00492FC4" w:rsidRPr="00495723" w:rsidRDefault="00492FC4" w:rsidP="00492FC4">
            <w:pPr>
              <w:snapToGrid w:val="0"/>
              <w:jc w:val="center"/>
              <w:rPr>
                <w:sz w:val="22"/>
                <w:szCs w:val="22"/>
              </w:rPr>
            </w:pPr>
            <w:r w:rsidRPr="00495723">
              <w:rPr>
                <w:sz w:val="22"/>
                <w:szCs w:val="22"/>
              </w:rPr>
              <w:t>все кварталы участкового лесничества</w:t>
            </w:r>
          </w:p>
        </w:tc>
        <w:tc>
          <w:tcPr>
            <w:tcW w:w="975" w:type="dxa"/>
            <w:vAlign w:val="center"/>
          </w:tcPr>
          <w:p w:rsidR="00492FC4" w:rsidRPr="00495723" w:rsidRDefault="00492FC4" w:rsidP="00492FC4">
            <w:pPr>
              <w:jc w:val="center"/>
              <w:rPr>
                <w:sz w:val="22"/>
                <w:szCs w:val="22"/>
              </w:rPr>
            </w:pPr>
            <w:r w:rsidRPr="00495723">
              <w:rPr>
                <w:sz w:val="22"/>
                <w:szCs w:val="22"/>
              </w:rPr>
              <w:t>8181</w:t>
            </w:r>
          </w:p>
        </w:tc>
      </w:tr>
      <w:tr w:rsidR="00492FC4" w:rsidRPr="00495723" w:rsidTr="00492FC4">
        <w:tc>
          <w:tcPr>
            <w:tcW w:w="675" w:type="dxa"/>
            <w:vAlign w:val="center"/>
          </w:tcPr>
          <w:p w:rsidR="00492FC4" w:rsidRPr="00495723" w:rsidRDefault="00492FC4" w:rsidP="00492FC4">
            <w:pPr>
              <w:snapToGrid w:val="0"/>
              <w:jc w:val="center"/>
              <w:rPr>
                <w:sz w:val="22"/>
                <w:szCs w:val="22"/>
              </w:rPr>
            </w:pPr>
            <w:r w:rsidRPr="00495723">
              <w:rPr>
                <w:sz w:val="22"/>
                <w:szCs w:val="22"/>
              </w:rPr>
              <w:t>4</w:t>
            </w:r>
          </w:p>
        </w:tc>
        <w:tc>
          <w:tcPr>
            <w:tcW w:w="1701" w:type="dxa"/>
            <w:vAlign w:val="center"/>
          </w:tcPr>
          <w:p w:rsidR="00492FC4" w:rsidRPr="00495723" w:rsidRDefault="00492FC4" w:rsidP="00492FC4">
            <w:pPr>
              <w:jc w:val="center"/>
              <w:rPr>
                <w:sz w:val="22"/>
                <w:szCs w:val="22"/>
              </w:rPr>
            </w:pPr>
            <w:r w:rsidRPr="00495723">
              <w:rPr>
                <w:sz w:val="22"/>
                <w:szCs w:val="22"/>
              </w:rPr>
              <w:t>Старо-Порубежское</w:t>
            </w:r>
          </w:p>
        </w:tc>
        <w:tc>
          <w:tcPr>
            <w:tcW w:w="1418" w:type="dxa"/>
            <w:vAlign w:val="center"/>
          </w:tcPr>
          <w:p w:rsidR="00492FC4" w:rsidRPr="00495723" w:rsidRDefault="00492FC4" w:rsidP="00492FC4">
            <w:pPr>
              <w:jc w:val="center"/>
              <w:rPr>
                <w:sz w:val="22"/>
                <w:szCs w:val="22"/>
              </w:rPr>
            </w:pPr>
            <w:r w:rsidRPr="00495723">
              <w:rPr>
                <w:sz w:val="22"/>
                <w:szCs w:val="22"/>
              </w:rPr>
              <w:t>степная зона</w:t>
            </w:r>
          </w:p>
        </w:tc>
        <w:tc>
          <w:tcPr>
            <w:tcW w:w="1276" w:type="dxa"/>
            <w:vAlign w:val="center"/>
          </w:tcPr>
          <w:p w:rsidR="00492FC4" w:rsidRPr="00495723" w:rsidRDefault="00492FC4" w:rsidP="00492FC4">
            <w:pPr>
              <w:jc w:val="center"/>
              <w:rPr>
                <w:sz w:val="22"/>
                <w:szCs w:val="22"/>
              </w:rPr>
            </w:pPr>
            <w:r w:rsidRPr="00495723">
              <w:rPr>
                <w:sz w:val="22"/>
                <w:szCs w:val="22"/>
              </w:rPr>
              <w:t>район степей европейской  части РФ</w:t>
            </w:r>
          </w:p>
        </w:tc>
        <w:tc>
          <w:tcPr>
            <w:tcW w:w="1275" w:type="dxa"/>
            <w:vAlign w:val="center"/>
          </w:tcPr>
          <w:p w:rsidR="00492FC4" w:rsidRPr="00495723" w:rsidRDefault="00492FC4" w:rsidP="0010710D">
            <w:pPr>
              <w:ind w:right="-108"/>
              <w:jc w:val="center"/>
              <w:rPr>
                <w:sz w:val="22"/>
              </w:rPr>
            </w:pPr>
            <w:r w:rsidRPr="00495723">
              <w:rPr>
                <w:sz w:val="22"/>
              </w:rPr>
              <w:t>средней лесопато-логической уг</w:t>
            </w:r>
            <w:r w:rsidR="0010710D" w:rsidRPr="00495723">
              <w:rPr>
                <w:sz w:val="22"/>
              </w:rPr>
              <w:t>р</w:t>
            </w:r>
            <w:r w:rsidRPr="00495723">
              <w:rPr>
                <w:sz w:val="22"/>
              </w:rPr>
              <w:t>озы</w:t>
            </w:r>
          </w:p>
        </w:tc>
        <w:tc>
          <w:tcPr>
            <w:tcW w:w="1275" w:type="dxa"/>
            <w:vAlign w:val="center"/>
          </w:tcPr>
          <w:p w:rsidR="00395E63" w:rsidRPr="00495723" w:rsidRDefault="00395E63" w:rsidP="00395E63">
            <w:pPr>
              <w:jc w:val="center"/>
              <w:rPr>
                <w:sz w:val="22"/>
              </w:rPr>
            </w:pPr>
            <w:r w:rsidRPr="00495723">
              <w:rPr>
                <w:sz w:val="22"/>
              </w:rPr>
              <w:t>6-ой по сосне;</w:t>
            </w:r>
          </w:p>
          <w:p w:rsidR="00492FC4" w:rsidRPr="00495723" w:rsidRDefault="00395E63" w:rsidP="00395E63">
            <w:pPr>
              <w:jc w:val="center"/>
              <w:rPr>
                <w:sz w:val="22"/>
              </w:rPr>
            </w:pPr>
            <w:r w:rsidRPr="00495723">
              <w:rPr>
                <w:sz w:val="22"/>
              </w:rPr>
              <w:t>6-ой по дубу</w:t>
            </w:r>
          </w:p>
        </w:tc>
        <w:tc>
          <w:tcPr>
            <w:tcW w:w="974" w:type="dxa"/>
            <w:vAlign w:val="center"/>
          </w:tcPr>
          <w:p w:rsidR="00492FC4" w:rsidRPr="00495723" w:rsidRDefault="00492FC4" w:rsidP="00492FC4">
            <w:pPr>
              <w:snapToGrid w:val="0"/>
              <w:jc w:val="center"/>
              <w:rPr>
                <w:sz w:val="22"/>
                <w:szCs w:val="22"/>
              </w:rPr>
            </w:pPr>
            <w:r w:rsidRPr="00495723">
              <w:rPr>
                <w:sz w:val="22"/>
                <w:szCs w:val="22"/>
              </w:rPr>
              <w:t>все кварталы участкового лесничества</w:t>
            </w:r>
          </w:p>
        </w:tc>
        <w:tc>
          <w:tcPr>
            <w:tcW w:w="975" w:type="dxa"/>
            <w:vAlign w:val="center"/>
          </w:tcPr>
          <w:p w:rsidR="00492FC4" w:rsidRPr="00495723" w:rsidRDefault="00492FC4" w:rsidP="00492FC4">
            <w:pPr>
              <w:jc w:val="center"/>
              <w:rPr>
                <w:sz w:val="22"/>
                <w:szCs w:val="22"/>
              </w:rPr>
            </w:pPr>
            <w:r w:rsidRPr="00495723">
              <w:rPr>
                <w:sz w:val="22"/>
                <w:szCs w:val="22"/>
              </w:rPr>
              <w:t>6908</w:t>
            </w:r>
          </w:p>
        </w:tc>
      </w:tr>
      <w:tr w:rsidR="00492FC4" w:rsidRPr="00495723" w:rsidTr="00492FC4">
        <w:tc>
          <w:tcPr>
            <w:tcW w:w="675" w:type="dxa"/>
            <w:vAlign w:val="center"/>
          </w:tcPr>
          <w:p w:rsidR="00492FC4" w:rsidRPr="00495723" w:rsidRDefault="00492FC4" w:rsidP="00492FC4">
            <w:pPr>
              <w:snapToGrid w:val="0"/>
              <w:jc w:val="center"/>
              <w:rPr>
                <w:sz w:val="22"/>
                <w:szCs w:val="22"/>
              </w:rPr>
            </w:pPr>
            <w:r w:rsidRPr="00495723">
              <w:rPr>
                <w:sz w:val="22"/>
                <w:szCs w:val="22"/>
              </w:rPr>
              <w:t>5</w:t>
            </w:r>
          </w:p>
        </w:tc>
        <w:tc>
          <w:tcPr>
            <w:tcW w:w="1701" w:type="dxa"/>
            <w:vAlign w:val="center"/>
          </w:tcPr>
          <w:p w:rsidR="00492FC4" w:rsidRPr="00495723" w:rsidRDefault="00492FC4" w:rsidP="00492FC4">
            <w:pPr>
              <w:jc w:val="center"/>
              <w:rPr>
                <w:sz w:val="22"/>
                <w:szCs w:val="22"/>
              </w:rPr>
            </w:pPr>
            <w:r w:rsidRPr="00495723">
              <w:rPr>
                <w:sz w:val="22"/>
                <w:szCs w:val="22"/>
              </w:rPr>
              <w:t>Чапаевское</w:t>
            </w:r>
          </w:p>
        </w:tc>
        <w:tc>
          <w:tcPr>
            <w:tcW w:w="1418" w:type="dxa"/>
            <w:vAlign w:val="center"/>
          </w:tcPr>
          <w:p w:rsidR="00492FC4" w:rsidRPr="00495723" w:rsidRDefault="00492FC4" w:rsidP="00492FC4">
            <w:pPr>
              <w:jc w:val="center"/>
              <w:rPr>
                <w:sz w:val="22"/>
                <w:szCs w:val="22"/>
              </w:rPr>
            </w:pPr>
            <w:r w:rsidRPr="00495723">
              <w:rPr>
                <w:sz w:val="22"/>
                <w:szCs w:val="22"/>
              </w:rPr>
              <w:t>степная зона</w:t>
            </w:r>
          </w:p>
        </w:tc>
        <w:tc>
          <w:tcPr>
            <w:tcW w:w="1276" w:type="dxa"/>
            <w:vAlign w:val="center"/>
          </w:tcPr>
          <w:p w:rsidR="00492FC4" w:rsidRPr="00495723" w:rsidRDefault="00492FC4" w:rsidP="00492FC4">
            <w:pPr>
              <w:jc w:val="center"/>
              <w:rPr>
                <w:sz w:val="22"/>
                <w:szCs w:val="22"/>
              </w:rPr>
            </w:pPr>
            <w:r w:rsidRPr="00495723">
              <w:rPr>
                <w:sz w:val="22"/>
                <w:szCs w:val="22"/>
              </w:rPr>
              <w:t>район степей европейской  части РФ</w:t>
            </w:r>
          </w:p>
        </w:tc>
        <w:tc>
          <w:tcPr>
            <w:tcW w:w="1275" w:type="dxa"/>
            <w:vAlign w:val="center"/>
          </w:tcPr>
          <w:p w:rsidR="00492FC4" w:rsidRPr="00495723" w:rsidRDefault="00492FC4" w:rsidP="0010710D">
            <w:pPr>
              <w:ind w:right="-108"/>
              <w:jc w:val="center"/>
              <w:rPr>
                <w:sz w:val="22"/>
              </w:rPr>
            </w:pPr>
            <w:r w:rsidRPr="00495723">
              <w:rPr>
                <w:sz w:val="22"/>
              </w:rPr>
              <w:t>средней лесопато-логической угрозы</w:t>
            </w:r>
          </w:p>
        </w:tc>
        <w:tc>
          <w:tcPr>
            <w:tcW w:w="1275" w:type="dxa"/>
            <w:vAlign w:val="center"/>
          </w:tcPr>
          <w:p w:rsidR="00395E63" w:rsidRPr="00495723" w:rsidRDefault="00395E63" w:rsidP="00395E63">
            <w:pPr>
              <w:jc w:val="center"/>
              <w:rPr>
                <w:sz w:val="22"/>
              </w:rPr>
            </w:pPr>
            <w:r w:rsidRPr="00495723">
              <w:rPr>
                <w:sz w:val="22"/>
              </w:rPr>
              <w:t>6-ой по сосне;</w:t>
            </w:r>
          </w:p>
          <w:p w:rsidR="00492FC4" w:rsidRPr="00495723" w:rsidRDefault="00395E63" w:rsidP="00395E63">
            <w:pPr>
              <w:jc w:val="center"/>
              <w:rPr>
                <w:sz w:val="22"/>
              </w:rPr>
            </w:pPr>
            <w:r w:rsidRPr="00495723">
              <w:rPr>
                <w:sz w:val="22"/>
              </w:rPr>
              <w:t>6-ой по дубу</w:t>
            </w:r>
          </w:p>
        </w:tc>
        <w:tc>
          <w:tcPr>
            <w:tcW w:w="974" w:type="dxa"/>
            <w:vAlign w:val="center"/>
          </w:tcPr>
          <w:p w:rsidR="00492FC4" w:rsidRPr="00495723" w:rsidRDefault="00492FC4" w:rsidP="00492FC4">
            <w:pPr>
              <w:snapToGrid w:val="0"/>
              <w:jc w:val="center"/>
              <w:rPr>
                <w:sz w:val="22"/>
                <w:szCs w:val="22"/>
              </w:rPr>
            </w:pPr>
            <w:r w:rsidRPr="00495723">
              <w:rPr>
                <w:sz w:val="22"/>
                <w:szCs w:val="22"/>
              </w:rPr>
              <w:t>все кварталы участкового лесничества</w:t>
            </w:r>
          </w:p>
        </w:tc>
        <w:tc>
          <w:tcPr>
            <w:tcW w:w="975" w:type="dxa"/>
            <w:vAlign w:val="center"/>
          </w:tcPr>
          <w:p w:rsidR="00492FC4" w:rsidRPr="00495723" w:rsidRDefault="00492FC4" w:rsidP="00492FC4">
            <w:pPr>
              <w:jc w:val="center"/>
              <w:rPr>
                <w:sz w:val="22"/>
                <w:szCs w:val="22"/>
              </w:rPr>
            </w:pPr>
            <w:r w:rsidRPr="00495723">
              <w:rPr>
                <w:sz w:val="22"/>
                <w:szCs w:val="22"/>
              </w:rPr>
              <w:t>4079</w:t>
            </w:r>
          </w:p>
        </w:tc>
      </w:tr>
      <w:tr w:rsidR="00492FC4" w:rsidRPr="00495723" w:rsidTr="00492FC4">
        <w:tc>
          <w:tcPr>
            <w:tcW w:w="675" w:type="dxa"/>
            <w:vAlign w:val="center"/>
          </w:tcPr>
          <w:p w:rsidR="00492FC4" w:rsidRPr="00495723" w:rsidRDefault="00492FC4" w:rsidP="00492FC4">
            <w:pPr>
              <w:snapToGrid w:val="0"/>
              <w:jc w:val="center"/>
              <w:rPr>
                <w:sz w:val="22"/>
                <w:szCs w:val="22"/>
              </w:rPr>
            </w:pPr>
            <w:r w:rsidRPr="00495723">
              <w:rPr>
                <w:sz w:val="22"/>
                <w:szCs w:val="22"/>
              </w:rPr>
              <w:t>6</w:t>
            </w:r>
          </w:p>
        </w:tc>
        <w:tc>
          <w:tcPr>
            <w:tcW w:w="1701" w:type="dxa"/>
            <w:vAlign w:val="center"/>
          </w:tcPr>
          <w:p w:rsidR="00492FC4" w:rsidRPr="00495723" w:rsidRDefault="00492FC4" w:rsidP="00492FC4">
            <w:pPr>
              <w:jc w:val="center"/>
              <w:rPr>
                <w:sz w:val="22"/>
                <w:szCs w:val="22"/>
              </w:rPr>
            </w:pPr>
            <w:r w:rsidRPr="00495723">
              <w:rPr>
                <w:sz w:val="22"/>
                <w:szCs w:val="22"/>
              </w:rPr>
              <w:t>Яблоново-Гайское</w:t>
            </w:r>
          </w:p>
        </w:tc>
        <w:tc>
          <w:tcPr>
            <w:tcW w:w="1418" w:type="dxa"/>
            <w:vAlign w:val="center"/>
          </w:tcPr>
          <w:p w:rsidR="00492FC4" w:rsidRPr="00495723" w:rsidRDefault="00492FC4" w:rsidP="00492FC4">
            <w:pPr>
              <w:jc w:val="center"/>
              <w:rPr>
                <w:sz w:val="22"/>
                <w:szCs w:val="22"/>
              </w:rPr>
            </w:pPr>
            <w:r w:rsidRPr="00495723">
              <w:rPr>
                <w:sz w:val="22"/>
                <w:szCs w:val="22"/>
              </w:rPr>
              <w:t>степная зона</w:t>
            </w:r>
          </w:p>
        </w:tc>
        <w:tc>
          <w:tcPr>
            <w:tcW w:w="1276" w:type="dxa"/>
            <w:vAlign w:val="center"/>
          </w:tcPr>
          <w:p w:rsidR="00492FC4" w:rsidRPr="00495723" w:rsidRDefault="00492FC4" w:rsidP="00492FC4">
            <w:pPr>
              <w:jc w:val="center"/>
              <w:rPr>
                <w:sz w:val="22"/>
                <w:szCs w:val="22"/>
              </w:rPr>
            </w:pPr>
            <w:r w:rsidRPr="00495723">
              <w:rPr>
                <w:sz w:val="22"/>
                <w:szCs w:val="22"/>
              </w:rPr>
              <w:t>район степей европейской  части РФ</w:t>
            </w:r>
          </w:p>
        </w:tc>
        <w:tc>
          <w:tcPr>
            <w:tcW w:w="1275" w:type="dxa"/>
            <w:vAlign w:val="center"/>
          </w:tcPr>
          <w:p w:rsidR="00492FC4" w:rsidRPr="00495723" w:rsidRDefault="00492FC4" w:rsidP="0010710D">
            <w:pPr>
              <w:ind w:right="-108"/>
              <w:jc w:val="center"/>
              <w:rPr>
                <w:sz w:val="22"/>
              </w:rPr>
            </w:pPr>
            <w:r w:rsidRPr="00495723">
              <w:rPr>
                <w:sz w:val="22"/>
              </w:rPr>
              <w:t>средней лесопато-логической угрозы</w:t>
            </w:r>
          </w:p>
        </w:tc>
        <w:tc>
          <w:tcPr>
            <w:tcW w:w="1275" w:type="dxa"/>
            <w:vAlign w:val="center"/>
          </w:tcPr>
          <w:p w:rsidR="00395E63" w:rsidRPr="00495723" w:rsidRDefault="00395E63" w:rsidP="00395E63">
            <w:pPr>
              <w:jc w:val="center"/>
              <w:rPr>
                <w:sz w:val="22"/>
              </w:rPr>
            </w:pPr>
            <w:r w:rsidRPr="00495723">
              <w:rPr>
                <w:sz w:val="22"/>
              </w:rPr>
              <w:t>6-ой по сосне;</w:t>
            </w:r>
          </w:p>
          <w:p w:rsidR="00492FC4" w:rsidRPr="00495723" w:rsidRDefault="00395E63" w:rsidP="00395E63">
            <w:pPr>
              <w:jc w:val="center"/>
              <w:rPr>
                <w:sz w:val="22"/>
              </w:rPr>
            </w:pPr>
            <w:r w:rsidRPr="00495723">
              <w:rPr>
                <w:sz w:val="22"/>
              </w:rPr>
              <w:t>6-ой по дубу</w:t>
            </w:r>
          </w:p>
        </w:tc>
        <w:tc>
          <w:tcPr>
            <w:tcW w:w="974" w:type="dxa"/>
            <w:vAlign w:val="center"/>
          </w:tcPr>
          <w:p w:rsidR="00492FC4" w:rsidRPr="00495723" w:rsidRDefault="00492FC4" w:rsidP="00492FC4">
            <w:pPr>
              <w:snapToGrid w:val="0"/>
              <w:jc w:val="center"/>
              <w:rPr>
                <w:sz w:val="22"/>
                <w:szCs w:val="22"/>
              </w:rPr>
            </w:pPr>
            <w:r w:rsidRPr="00495723">
              <w:rPr>
                <w:sz w:val="22"/>
                <w:szCs w:val="22"/>
              </w:rPr>
              <w:t>все кварталы участкового лесничества</w:t>
            </w:r>
          </w:p>
        </w:tc>
        <w:tc>
          <w:tcPr>
            <w:tcW w:w="975" w:type="dxa"/>
            <w:vAlign w:val="center"/>
          </w:tcPr>
          <w:p w:rsidR="00492FC4" w:rsidRPr="00495723" w:rsidRDefault="00492FC4" w:rsidP="00492FC4">
            <w:pPr>
              <w:jc w:val="center"/>
              <w:rPr>
                <w:sz w:val="22"/>
                <w:szCs w:val="22"/>
              </w:rPr>
            </w:pPr>
            <w:r w:rsidRPr="00495723">
              <w:rPr>
                <w:sz w:val="22"/>
                <w:szCs w:val="22"/>
              </w:rPr>
              <w:t>4576</w:t>
            </w:r>
          </w:p>
        </w:tc>
      </w:tr>
      <w:tr w:rsidR="00492FC4" w:rsidRPr="00495723" w:rsidTr="00492FC4">
        <w:tc>
          <w:tcPr>
            <w:tcW w:w="675" w:type="dxa"/>
          </w:tcPr>
          <w:p w:rsidR="00492FC4" w:rsidRPr="00495723" w:rsidRDefault="00492FC4" w:rsidP="00492FC4">
            <w:pPr>
              <w:jc w:val="both"/>
              <w:rPr>
                <w:sz w:val="22"/>
                <w:szCs w:val="22"/>
              </w:rPr>
            </w:pPr>
          </w:p>
        </w:tc>
        <w:tc>
          <w:tcPr>
            <w:tcW w:w="7919" w:type="dxa"/>
            <w:gridSpan w:val="6"/>
            <w:vAlign w:val="center"/>
          </w:tcPr>
          <w:p w:rsidR="00492FC4" w:rsidRPr="00495723" w:rsidRDefault="00492FC4" w:rsidP="00395E63">
            <w:pPr>
              <w:snapToGrid w:val="0"/>
              <w:jc w:val="center"/>
              <w:rPr>
                <w:szCs w:val="22"/>
              </w:rPr>
            </w:pPr>
            <w:r w:rsidRPr="00495723">
              <w:rPr>
                <w:szCs w:val="22"/>
              </w:rPr>
              <w:t>Всего по степной зоне</w:t>
            </w:r>
          </w:p>
        </w:tc>
        <w:tc>
          <w:tcPr>
            <w:tcW w:w="975" w:type="dxa"/>
            <w:vAlign w:val="center"/>
          </w:tcPr>
          <w:p w:rsidR="00492FC4" w:rsidRPr="00495723" w:rsidRDefault="00492FC4" w:rsidP="00492FC4">
            <w:pPr>
              <w:snapToGrid w:val="0"/>
              <w:jc w:val="center"/>
              <w:rPr>
                <w:sz w:val="22"/>
                <w:szCs w:val="22"/>
              </w:rPr>
            </w:pPr>
            <w:r w:rsidRPr="00495723">
              <w:rPr>
                <w:sz w:val="22"/>
                <w:szCs w:val="22"/>
              </w:rPr>
              <w:t>27432</w:t>
            </w:r>
          </w:p>
        </w:tc>
      </w:tr>
      <w:tr w:rsidR="00492FC4" w:rsidRPr="00495723" w:rsidTr="00492FC4">
        <w:tc>
          <w:tcPr>
            <w:tcW w:w="675" w:type="dxa"/>
          </w:tcPr>
          <w:p w:rsidR="00492FC4" w:rsidRPr="00495723" w:rsidRDefault="00492FC4" w:rsidP="00492FC4">
            <w:pPr>
              <w:jc w:val="both"/>
              <w:rPr>
                <w:sz w:val="22"/>
                <w:szCs w:val="22"/>
              </w:rPr>
            </w:pPr>
          </w:p>
        </w:tc>
        <w:tc>
          <w:tcPr>
            <w:tcW w:w="7919" w:type="dxa"/>
            <w:gridSpan w:val="6"/>
            <w:vAlign w:val="center"/>
          </w:tcPr>
          <w:p w:rsidR="00492FC4" w:rsidRPr="00495723" w:rsidRDefault="00492FC4" w:rsidP="00395E63">
            <w:pPr>
              <w:snapToGrid w:val="0"/>
              <w:jc w:val="center"/>
              <w:rPr>
                <w:szCs w:val="22"/>
              </w:rPr>
            </w:pPr>
            <w:r w:rsidRPr="00495723">
              <w:rPr>
                <w:szCs w:val="22"/>
              </w:rPr>
              <w:t xml:space="preserve">Всего по району </w:t>
            </w:r>
            <w:r w:rsidR="00395E63" w:rsidRPr="00495723">
              <w:rPr>
                <w:szCs w:val="22"/>
              </w:rPr>
              <w:t xml:space="preserve">степей </w:t>
            </w:r>
            <w:r w:rsidRPr="00495723">
              <w:rPr>
                <w:szCs w:val="22"/>
              </w:rPr>
              <w:t xml:space="preserve">европейской части РФ </w:t>
            </w:r>
          </w:p>
        </w:tc>
        <w:tc>
          <w:tcPr>
            <w:tcW w:w="975" w:type="dxa"/>
            <w:vAlign w:val="center"/>
          </w:tcPr>
          <w:p w:rsidR="00492FC4" w:rsidRPr="00495723" w:rsidRDefault="00395E63" w:rsidP="00492FC4">
            <w:pPr>
              <w:snapToGrid w:val="0"/>
              <w:jc w:val="center"/>
              <w:rPr>
                <w:sz w:val="22"/>
                <w:szCs w:val="22"/>
              </w:rPr>
            </w:pPr>
            <w:r w:rsidRPr="00495723">
              <w:rPr>
                <w:sz w:val="22"/>
                <w:szCs w:val="22"/>
              </w:rPr>
              <w:t>27432</w:t>
            </w:r>
          </w:p>
        </w:tc>
      </w:tr>
      <w:tr w:rsidR="00492FC4" w:rsidRPr="00495723" w:rsidTr="00492FC4">
        <w:tc>
          <w:tcPr>
            <w:tcW w:w="675" w:type="dxa"/>
          </w:tcPr>
          <w:p w:rsidR="00492FC4" w:rsidRPr="00495723" w:rsidRDefault="00492FC4" w:rsidP="00492FC4">
            <w:pPr>
              <w:jc w:val="both"/>
              <w:rPr>
                <w:sz w:val="22"/>
                <w:szCs w:val="22"/>
              </w:rPr>
            </w:pPr>
          </w:p>
        </w:tc>
        <w:tc>
          <w:tcPr>
            <w:tcW w:w="7919" w:type="dxa"/>
            <w:gridSpan w:val="6"/>
            <w:vAlign w:val="center"/>
          </w:tcPr>
          <w:p w:rsidR="00492FC4" w:rsidRPr="00495723" w:rsidRDefault="00492FC4" w:rsidP="00395E63">
            <w:pPr>
              <w:snapToGrid w:val="0"/>
              <w:jc w:val="center"/>
              <w:rPr>
                <w:szCs w:val="22"/>
              </w:rPr>
            </w:pPr>
            <w:r w:rsidRPr="00495723">
              <w:rPr>
                <w:szCs w:val="22"/>
              </w:rPr>
              <w:t xml:space="preserve">Всего по зоне </w:t>
            </w:r>
            <w:r w:rsidR="00395E63" w:rsidRPr="00495723">
              <w:rPr>
                <w:szCs w:val="22"/>
              </w:rPr>
              <w:t>средней</w:t>
            </w:r>
            <w:r w:rsidRPr="00495723">
              <w:rPr>
                <w:szCs w:val="22"/>
              </w:rPr>
              <w:t xml:space="preserve"> лесопатологической угрозы</w:t>
            </w:r>
          </w:p>
        </w:tc>
        <w:tc>
          <w:tcPr>
            <w:tcW w:w="975" w:type="dxa"/>
            <w:vAlign w:val="center"/>
          </w:tcPr>
          <w:p w:rsidR="00492FC4" w:rsidRPr="00495723" w:rsidRDefault="00395E63" w:rsidP="00492FC4">
            <w:pPr>
              <w:snapToGrid w:val="0"/>
              <w:jc w:val="center"/>
              <w:rPr>
                <w:sz w:val="22"/>
                <w:szCs w:val="22"/>
              </w:rPr>
            </w:pPr>
            <w:r w:rsidRPr="00495723">
              <w:rPr>
                <w:sz w:val="22"/>
                <w:szCs w:val="22"/>
              </w:rPr>
              <w:t>27432</w:t>
            </w:r>
          </w:p>
        </w:tc>
      </w:tr>
      <w:tr w:rsidR="00492FC4" w:rsidRPr="00495723" w:rsidTr="00492FC4">
        <w:tc>
          <w:tcPr>
            <w:tcW w:w="675" w:type="dxa"/>
          </w:tcPr>
          <w:p w:rsidR="00492FC4" w:rsidRPr="00495723" w:rsidRDefault="00492FC4" w:rsidP="00492FC4">
            <w:pPr>
              <w:jc w:val="both"/>
              <w:rPr>
                <w:sz w:val="22"/>
                <w:szCs w:val="22"/>
              </w:rPr>
            </w:pPr>
          </w:p>
        </w:tc>
        <w:tc>
          <w:tcPr>
            <w:tcW w:w="7919" w:type="dxa"/>
            <w:gridSpan w:val="6"/>
            <w:vAlign w:val="center"/>
          </w:tcPr>
          <w:p w:rsidR="00492FC4" w:rsidRPr="00495723" w:rsidRDefault="00492FC4" w:rsidP="00395E63">
            <w:pPr>
              <w:snapToGrid w:val="0"/>
              <w:jc w:val="center"/>
              <w:rPr>
                <w:szCs w:val="22"/>
              </w:rPr>
            </w:pPr>
            <w:r w:rsidRPr="00495723">
              <w:rPr>
                <w:szCs w:val="22"/>
              </w:rPr>
              <w:t xml:space="preserve">Всего по </w:t>
            </w:r>
            <w:r w:rsidR="00395E63" w:rsidRPr="00495723">
              <w:rPr>
                <w:szCs w:val="22"/>
              </w:rPr>
              <w:t>6</w:t>
            </w:r>
            <w:r w:rsidRPr="00495723">
              <w:rPr>
                <w:szCs w:val="22"/>
              </w:rPr>
              <w:t>-му  лесосеменному району по сосне</w:t>
            </w:r>
          </w:p>
        </w:tc>
        <w:tc>
          <w:tcPr>
            <w:tcW w:w="975" w:type="dxa"/>
            <w:vAlign w:val="center"/>
          </w:tcPr>
          <w:p w:rsidR="00492FC4" w:rsidRPr="00495723" w:rsidRDefault="00395E63" w:rsidP="00492FC4">
            <w:pPr>
              <w:snapToGrid w:val="0"/>
              <w:jc w:val="center"/>
              <w:rPr>
                <w:sz w:val="22"/>
                <w:szCs w:val="22"/>
              </w:rPr>
            </w:pPr>
            <w:r w:rsidRPr="00495723">
              <w:rPr>
                <w:sz w:val="22"/>
                <w:szCs w:val="22"/>
              </w:rPr>
              <w:t>27432</w:t>
            </w:r>
          </w:p>
        </w:tc>
      </w:tr>
      <w:tr w:rsidR="00492FC4" w:rsidRPr="00495723" w:rsidTr="00492FC4">
        <w:tc>
          <w:tcPr>
            <w:tcW w:w="675" w:type="dxa"/>
          </w:tcPr>
          <w:p w:rsidR="00492FC4" w:rsidRPr="00495723" w:rsidRDefault="00492FC4" w:rsidP="00492FC4">
            <w:pPr>
              <w:jc w:val="both"/>
              <w:rPr>
                <w:sz w:val="22"/>
                <w:szCs w:val="22"/>
              </w:rPr>
            </w:pPr>
          </w:p>
        </w:tc>
        <w:tc>
          <w:tcPr>
            <w:tcW w:w="7919" w:type="dxa"/>
            <w:gridSpan w:val="6"/>
            <w:vAlign w:val="center"/>
          </w:tcPr>
          <w:p w:rsidR="00492FC4" w:rsidRPr="00495723" w:rsidRDefault="00492FC4" w:rsidP="00395E63">
            <w:pPr>
              <w:snapToGrid w:val="0"/>
              <w:jc w:val="center"/>
              <w:rPr>
                <w:szCs w:val="22"/>
              </w:rPr>
            </w:pPr>
            <w:r w:rsidRPr="00495723">
              <w:rPr>
                <w:szCs w:val="22"/>
              </w:rPr>
              <w:t xml:space="preserve">Всего по </w:t>
            </w:r>
            <w:r w:rsidR="00395E63" w:rsidRPr="00495723">
              <w:rPr>
                <w:szCs w:val="22"/>
              </w:rPr>
              <w:t>6</w:t>
            </w:r>
            <w:r w:rsidRPr="00495723">
              <w:rPr>
                <w:szCs w:val="22"/>
              </w:rPr>
              <w:t>-му лесосеменному району по дубу</w:t>
            </w:r>
          </w:p>
        </w:tc>
        <w:tc>
          <w:tcPr>
            <w:tcW w:w="975" w:type="dxa"/>
            <w:vAlign w:val="center"/>
          </w:tcPr>
          <w:p w:rsidR="00492FC4" w:rsidRPr="00495723" w:rsidRDefault="00395E63" w:rsidP="00492FC4">
            <w:pPr>
              <w:snapToGrid w:val="0"/>
              <w:jc w:val="center"/>
              <w:rPr>
                <w:sz w:val="22"/>
                <w:szCs w:val="22"/>
              </w:rPr>
            </w:pPr>
            <w:r w:rsidRPr="00495723">
              <w:rPr>
                <w:sz w:val="22"/>
                <w:szCs w:val="22"/>
              </w:rPr>
              <w:t>27432</w:t>
            </w:r>
          </w:p>
        </w:tc>
      </w:tr>
    </w:tbl>
    <w:p w:rsidR="00492FC4" w:rsidRPr="00495723" w:rsidRDefault="00492FC4" w:rsidP="00DF6B1F">
      <w:pPr>
        <w:ind w:firstLine="720"/>
        <w:jc w:val="both"/>
      </w:pPr>
    </w:p>
    <w:p w:rsidR="009C7F24" w:rsidRPr="00495723" w:rsidRDefault="009C7F24">
      <w:pPr>
        <w:sectPr w:rsidR="009C7F24" w:rsidRPr="00495723" w:rsidSect="00C0749E">
          <w:pgSz w:w="11906" w:h="16838"/>
          <w:pgMar w:top="1134" w:right="851" w:bottom="1134" w:left="1701" w:header="709" w:footer="709" w:gutter="0"/>
          <w:cols w:space="708"/>
          <w:docGrid w:linePitch="360"/>
        </w:sectPr>
      </w:pPr>
    </w:p>
    <w:p w:rsidR="00F72F36" w:rsidRPr="00495723" w:rsidRDefault="00D21DA9" w:rsidP="009C7F24">
      <w:pPr>
        <w:jc w:val="center"/>
      </w:pPr>
      <w:r w:rsidRPr="00495723">
        <w:rPr>
          <w:noProof/>
        </w:rPr>
        <w:lastRenderedPageBreak/>
        <w:drawing>
          <wp:inline distT="0" distB="0" distL="0" distR="0">
            <wp:extent cx="7995920" cy="5645785"/>
            <wp:effectExtent l="0" t="0" r="5080" b="0"/>
            <wp:docPr id="2" name="Рисунок 2" descr="Пугачев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угачев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95920" cy="5645785"/>
                    </a:xfrm>
                    <a:prstGeom prst="rect">
                      <a:avLst/>
                    </a:prstGeom>
                    <a:noFill/>
                    <a:ln>
                      <a:noFill/>
                    </a:ln>
                  </pic:spPr>
                </pic:pic>
              </a:graphicData>
            </a:graphic>
          </wp:inline>
        </w:drawing>
      </w:r>
    </w:p>
    <w:p w:rsidR="009C7F24" w:rsidRPr="00495723" w:rsidRDefault="009C7F24" w:rsidP="00DF6B1F">
      <w:pPr>
        <w:ind w:firstLine="720"/>
        <w:jc w:val="both"/>
      </w:pPr>
      <w:r w:rsidRPr="00495723">
        <w:t>Рис.</w:t>
      </w:r>
      <w:r w:rsidR="006419C6" w:rsidRPr="00495723">
        <w:t>1.</w:t>
      </w:r>
      <w:r w:rsidRPr="00495723">
        <w:t xml:space="preserve">2.  </w:t>
      </w:r>
      <w:r w:rsidR="00492FC4" w:rsidRPr="00495723">
        <w:t>Схематическая карта р</w:t>
      </w:r>
      <w:r w:rsidR="0003020B" w:rsidRPr="00495723">
        <w:t>аспределени</w:t>
      </w:r>
      <w:r w:rsidR="00492FC4" w:rsidRPr="00495723">
        <w:t>я</w:t>
      </w:r>
      <w:r w:rsidR="0003020B" w:rsidRPr="00495723">
        <w:t xml:space="preserve"> территории </w:t>
      </w:r>
      <w:r w:rsidR="00F11AEF" w:rsidRPr="00495723">
        <w:t>Пугачевского</w:t>
      </w:r>
      <w:r w:rsidR="00193306" w:rsidRPr="00495723">
        <w:t xml:space="preserve"> </w:t>
      </w:r>
      <w:r w:rsidR="0003020B" w:rsidRPr="00495723">
        <w:t xml:space="preserve"> лесничества по лесорастительным зонам и лесным районам</w:t>
      </w:r>
    </w:p>
    <w:p w:rsidR="009C7F24" w:rsidRPr="00495723" w:rsidRDefault="009C7F24">
      <w:pPr>
        <w:sectPr w:rsidR="009C7F24" w:rsidRPr="00495723" w:rsidSect="009C7F24">
          <w:pgSz w:w="16838" w:h="11906" w:orient="landscape"/>
          <w:pgMar w:top="1701" w:right="1134" w:bottom="851" w:left="1134" w:header="709" w:footer="709" w:gutter="0"/>
          <w:cols w:space="708"/>
          <w:docGrid w:linePitch="360"/>
        </w:sectPr>
      </w:pPr>
    </w:p>
    <w:p w:rsidR="00B24D51" w:rsidRPr="00495723" w:rsidRDefault="00B24D51" w:rsidP="006024FF">
      <w:pPr>
        <w:pStyle w:val="35"/>
      </w:pPr>
      <w:bookmarkStart w:id="9" w:name="_Toc514581230"/>
      <w:r w:rsidRPr="00495723">
        <w:lastRenderedPageBreak/>
        <w:t>1.1.6. Распределение лесов по целевому назначению и категориям защитных лесов</w:t>
      </w:r>
      <w:bookmarkEnd w:id="9"/>
    </w:p>
    <w:p w:rsidR="004E4804" w:rsidRPr="00495723" w:rsidRDefault="00B24D51" w:rsidP="00DF6B1F">
      <w:pPr>
        <w:ind w:firstLine="720"/>
        <w:jc w:val="both"/>
        <w:rPr>
          <w:sz w:val="28"/>
          <w:szCs w:val="28"/>
        </w:rPr>
      </w:pPr>
      <w:r w:rsidRPr="00495723">
        <w:rPr>
          <w:sz w:val="28"/>
          <w:szCs w:val="28"/>
        </w:rPr>
        <w:t>Все леса лесничества относятся к защитным</w:t>
      </w:r>
      <w:r w:rsidR="00046BF0" w:rsidRPr="00495723">
        <w:rPr>
          <w:sz w:val="28"/>
          <w:szCs w:val="28"/>
        </w:rPr>
        <w:t xml:space="preserve"> и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что это использование совместимо с  их целевым назначением и выполняемыми ими полезными функциями. </w:t>
      </w:r>
    </w:p>
    <w:p w:rsidR="00ED435E" w:rsidRPr="00495723" w:rsidRDefault="00ED435E" w:rsidP="00DF6B1F">
      <w:pPr>
        <w:ind w:firstLine="720"/>
        <w:jc w:val="both"/>
        <w:rPr>
          <w:sz w:val="28"/>
          <w:szCs w:val="28"/>
        </w:rPr>
      </w:pPr>
      <w:r w:rsidRPr="00495723">
        <w:rPr>
          <w:sz w:val="28"/>
          <w:szCs w:val="28"/>
        </w:rPr>
        <w:t xml:space="preserve">Выделено </w:t>
      </w:r>
      <w:r w:rsidR="00FB7045" w:rsidRPr="00495723">
        <w:rPr>
          <w:sz w:val="28"/>
          <w:szCs w:val="28"/>
        </w:rPr>
        <w:t>8</w:t>
      </w:r>
      <w:r w:rsidRPr="00495723">
        <w:rPr>
          <w:sz w:val="28"/>
          <w:szCs w:val="28"/>
        </w:rPr>
        <w:t xml:space="preserve"> категори</w:t>
      </w:r>
      <w:r w:rsidR="00CF3253" w:rsidRPr="00495723">
        <w:rPr>
          <w:sz w:val="28"/>
          <w:szCs w:val="28"/>
        </w:rPr>
        <w:t>й</w:t>
      </w:r>
      <w:r w:rsidRPr="00495723">
        <w:rPr>
          <w:sz w:val="28"/>
          <w:szCs w:val="28"/>
        </w:rPr>
        <w:t xml:space="preserve"> защитных лесов (табл. 1.1.3):</w:t>
      </w:r>
    </w:p>
    <w:p w:rsidR="00FB7045" w:rsidRPr="00495723" w:rsidRDefault="00FB7045" w:rsidP="00DF6B1F">
      <w:pPr>
        <w:jc w:val="both"/>
        <w:rPr>
          <w:bCs/>
          <w:sz w:val="28"/>
          <w:szCs w:val="28"/>
        </w:rPr>
      </w:pPr>
      <w:r w:rsidRPr="00495723">
        <w:rPr>
          <w:bCs/>
          <w:sz w:val="28"/>
          <w:szCs w:val="28"/>
        </w:rPr>
        <w:t>Леса, расположенные в водоохранных зонах (</w:t>
      </w:r>
      <w:r w:rsidR="005F3708" w:rsidRPr="00495723">
        <w:rPr>
          <w:bCs/>
          <w:sz w:val="28"/>
          <w:szCs w:val="28"/>
        </w:rPr>
        <w:t>28,3 %</w:t>
      </w:r>
      <w:r w:rsidRPr="00495723">
        <w:rPr>
          <w:bCs/>
          <w:sz w:val="28"/>
          <w:szCs w:val="28"/>
        </w:rPr>
        <w:t>);</w:t>
      </w:r>
    </w:p>
    <w:p w:rsidR="00385222" w:rsidRPr="00495723" w:rsidRDefault="00385222" w:rsidP="00DF6B1F">
      <w:pPr>
        <w:jc w:val="both"/>
        <w:rPr>
          <w:sz w:val="28"/>
          <w:szCs w:val="28"/>
        </w:rPr>
      </w:pPr>
      <w:r w:rsidRPr="00495723">
        <w:rPr>
          <w:bCs/>
          <w:sz w:val="28"/>
          <w:szCs w:val="28"/>
        </w:rPr>
        <w:t>Леса, выполняющие функции защиты природных и иных объектов</w:t>
      </w:r>
      <w:r w:rsidR="00FB7045" w:rsidRPr="00495723">
        <w:rPr>
          <w:bCs/>
          <w:sz w:val="28"/>
          <w:szCs w:val="28"/>
        </w:rPr>
        <w:t xml:space="preserve"> (</w:t>
      </w:r>
      <w:r w:rsidR="005F3708" w:rsidRPr="00495723">
        <w:rPr>
          <w:bCs/>
          <w:sz w:val="28"/>
          <w:szCs w:val="28"/>
        </w:rPr>
        <w:t>11,1 %</w:t>
      </w:r>
      <w:r w:rsidR="00FB7045" w:rsidRPr="00495723">
        <w:rPr>
          <w:bCs/>
          <w:sz w:val="28"/>
          <w:szCs w:val="28"/>
        </w:rPr>
        <w:t>)</w:t>
      </w:r>
      <w:r w:rsidRPr="00495723">
        <w:rPr>
          <w:bCs/>
          <w:sz w:val="28"/>
          <w:szCs w:val="28"/>
        </w:rPr>
        <w:t>:</w:t>
      </w:r>
    </w:p>
    <w:p w:rsidR="00FB7045" w:rsidRPr="00495723" w:rsidRDefault="00FB7045" w:rsidP="00DF6B1F">
      <w:pPr>
        <w:ind w:firstLine="720"/>
        <w:jc w:val="both"/>
        <w:rPr>
          <w:sz w:val="28"/>
          <w:szCs w:val="28"/>
        </w:rPr>
      </w:pPr>
      <w:r w:rsidRPr="00495723">
        <w:rPr>
          <w:sz w:val="28"/>
          <w:szCs w:val="28"/>
        </w:rPr>
        <w:t>–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w:t>
      </w:r>
      <w:r w:rsidR="005F3708" w:rsidRPr="00495723">
        <w:rPr>
          <w:sz w:val="28"/>
          <w:szCs w:val="28"/>
        </w:rPr>
        <w:t>6,7 %</w:t>
      </w:r>
      <w:r w:rsidRPr="00495723">
        <w:rPr>
          <w:sz w:val="28"/>
          <w:szCs w:val="28"/>
        </w:rPr>
        <w:t>);</w:t>
      </w:r>
    </w:p>
    <w:p w:rsidR="0003020B" w:rsidRPr="00495723" w:rsidRDefault="0003020B" w:rsidP="00DF6B1F">
      <w:pPr>
        <w:ind w:firstLine="720"/>
        <w:jc w:val="both"/>
        <w:rPr>
          <w:sz w:val="28"/>
          <w:szCs w:val="28"/>
        </w:rPr>
      </w:pPr>
      <w:r w:rsidRPr="00495723">
        <w:rPr>
          <w:sz w:val="28"/>
          <w:szCs w:val="28"/>
        </w:rPr>
        <w:t>–</w:t>
      </w:r>
      <w:r w:rsidR="00DF6B1F" w:rsidRPr="00495723">
        <w:rPr>
          <w:sz w:val="28"/>
          <w:szCs w:val="28"/>
        </w:rPr>
        <w:t xml:space="preserve"> лесопарковые </w:t>
      </w:r>
      <w:r w:rsidRPr="00495723">
        <w:rPr>
          <w:sz w:val="28"/>
          <w:szCs w:val="28"/>
        </w:rPr>
        <w:t>зоны (</w:t>
      </w:r>
      <w:r w:rsidR="00755A37" w:rsidRPr="00495723">
        <w:rPr>
          <w:sz w:val="28"/>
          <w:szCs w:val="28"/>
        </w:rPr>
        <w:t>4,</w:t>
      </w:r>
      <w:r w:rsidR="005F3708" w:rsidRPr="00495723">
        <w:rPr>
          <w:sz w:val="28"/>
          <w:szCs w:val="28"/>
        </w:rPr>
        <w:t>4</w:t>
      </w:r>
      <w:r w:rsidR="00597358" w:rsidRPr="00495723">
        <w:rPr>
          <w:sz w:val="28"/>
          <w:szCs w:val="28"/>
        </w:rPr>
        <w:t xml:space="preserve"> </w:t>
      </w:r>
      <w:r w:rsidRPr="00495723">
        <w:rPr>
          <w:sz w:val="28"/>
          <w:szCs w:val="28"/>
        </w:rPr>
        <w:t>%);</w:t>
      </w:r>
    </w:p>
    <w:p w:rsidR="00385222" w:rsidRPr="00495723" w:rsidRDefault="00385222" w:rsidP="00DF6B1F">
      <w:pPr>
        <w:jc w:val="both"/>
        <w:rPr>
          <w:sz w:val="28"/>
          <w:szCs w:val="28"/>
        </w:rPr>
      </w:pPr>
      <w:r w:rsidRPr="00495723">
        <w:rPr>
          <w:bCs/>
          <w:sz w:val="28"/>
          <w:szCs w:val="28"/>
        </w:rPr>
        <w:t>Ценные леса</w:t>
      </w:r>
      <w:r w:rsidR="005F3708" w:rsidRPr="00495723">
        <w:rPr>
          <w:bCs/>
          <w:sz w:val="28"/>
          <w:szCs w:val="28"/>
        </w:rPr>
        <w:t xml:space="preserve"> (60,6 %)</w:t>
      </w:r>
      <w:r w:rsidRPr="00495723">
        <w:rPr>
          <w:bCs/>
          <w:sz w:val="28"/>
          <w:szCs w:val="28"/>
        </w:rPr>
        <w:t>:</w:t>
      </w:r>
    </w:p>
    <w:p w:rsidR="00FB7045" w:rsidRPr="00495723" w:rsidRDefault="00FB7045" w:rsidP="00FB7045">
      <w:pPr>
        <w:ind w:firstLine="720"/>
        <w:jc w:val="both"/>
        <w:rPr>
          <w:sz w:val="28"/>
          <w:szCs w:val="28"/>
        </w:rPr>
      </w:pPr>
      <w:r w:rsidRPr="00495723">
        <w:rPr>
          <w:sz w:val="28"/>
          <w:szCs w:val="28"/>
        </w:rPr>
        <w:t>– государственные защитные лесные полосы (12,6 %);</w:t>
      </w:r>
    </w:p>
    <w:p w:rsidR="0003020B" w:rsidRPr="00495723" w:rsidRDefault="0003020B" w:rsidP="00DF6B1F">
      <w:pPr>
        <w:ind w:firstLine="720"/>
        <w:jc w:val="both"/>
        <w:rPr>
          <w:sz w:val="28"/>
          <w:szCs w:val="28"/>
        </w:rPr>
      </w:pPr>
      <w:r w:rsidRPr="00495723">
        <w:rPr>
          <w:sz w:val="28"/>
          <w:szCs w:val="28"/>
        </w:rPr>
        <w:t>– противоэрозионные леса (</w:t>
      </w:r>
      <w:r w:rsidR="005F3708" w:rsidRPr="00495723">
        <w:rPr>
          <w:sz w:val="28"/>
          <w:szCs w:val="28"/>
        </w:rPr>
        <w:t>12,7</w:t>
      </w:r>
      <w:r w:rsidR="00597358" w:rsidRPr="00495723">
        <w:rPr>
          <w:sz w:val="28"/>
          <w:szCs w:val="28"/>
        </w:rPr>
        <w:t xml:space="preserve"> %);</w:t>
      </w:r>
    </w:p>
    <w:p w:rsidR="00FB7045" w:rsidRPr="00495723" w:rsidRDefault="00FB7045" w:rsidP="00DF6B1F">
      <w:pPr>
        <w:ind w:firstLine="720"/>
        <w:jc w:val="both"/>
        <w:rPr>
          <w:sz w:val="28"/>
          <w:szCs w:val="28"/>
        </w:rPr>
      </w:pPr>
      <w:r w:rsidRPr="00495723">
        <w:t xml:space="preserve">– </w:t>
      </w:r>
      <w:r w:rsidRPr="00495723">
        <w:rPr>
          <w:sz w:val="28"/>
          <w:szCs w:val="28"/>
        </w:rPr>
        <w:t>леса, расположенные в пустынных, полупустынных, лесостепных, лесотундровых зонах, степях, горах (</w:t>
      </w:r>
      <w:r w:rsidR="005F3708" w:rsidRPr="00495723">
        <w:rPr>
          <w:sz w:val="28"/>
          <w:szCs w:val="28"/>
        </w:rPr>
        <w:t>14,9 %</w:t>
      </w:r>
      <w:r w:rsidRPr="00495723">
        <w:rPr>
          <w:sz w:val="28"/>
          <w:szCs w:val="28"/>
        </w:rPr>
        <w:t>);</w:t>
      </w:r>
    </w:p>
    <w:p w:rsidR="00597358" w:rsidRPr="00495723" w:rsidRDefault="00DF3CDB" w:rsidP="00DF6B1F">
      <w:pPr>
        <w:ind w:firstLine="720"/>
        <w:jc w:val="both"/>
        <w:rPr>
          <w:sz w:val="28"/>
          <w:szCs w:val="28"/>
        </w:rPr>
      </w:pPr>
      <w:r w:rsidRPr="00495723">
        <w:rPr>
          <w:sz w:val="28"/>
          <w:szCs w:val="28"/>
        </w:rPr>
        <w:t>– леса, имеющие научное или историческое значение (</w:t>
      </w:r>
      <w:r w:rsidR="00755A37" w:rsidRPr="00495723">
        <w:rPr>
          <w:sz w:val="28"/>
          <w:szCs w:val="28"/>
        </w:rPr>
        <w:t>0,5</w:t>
      </w:r>
      <w:r w:rsidRPr="00495723">
        <w:rPr>
          <w:sz w:val="28"/>
          <w:szCs w:val="28"/>
        </w:rPr>
        <w:t xml:space="preserve"> %)</w:t>
      </w:r>
      <w:r w:rsidR="007A23E1" w:rsidRPr="00495723">
        <w:rPr>
          <w:sz w:val="28"/>
          <w:szCs w:val="28"/>
        </w:rPr>
        <w:t>;</w:t>
      </w:r>
    </w:p>
    <w:p w:rsidR="00CF3253" w:rsidRPr="00495723" w:rsidRDefault="00CF3253" w:rsidP="00DF6B1F">
      <w:pPr>
        <w:ind w:firstLine="720"/>
        <w:jc w:val="both"/>
        <w:rPr>
          <w:sz w:val="28"/>
          <w:szCs w:val="28"/>
        </w:rPr>
      </w:pPr>
      <w:r w:rsidRPr="00495723">
        <w:rPr>
          <w:sz w:val="28"/>
          <w:szCs w:val="28"/>
        </w:rPr>
        <w:t>– нерестоохранные полосы лесов (</w:t>
      </w:r>
      <w:r w:rsidR="005F3708" w:rsidRPr="00495723">
        <w:rPr>
          <w:sz w:val="28"/>
          <w:szCs w:val="28"/>
        </w:rPr>
        <w:t>19,9</w:t>
      </w:r>
      <w:r w:rsidRPr="00495723">
        <w:rPr>
          <w:sz w:val="28"/>
          <w:szCs w:val="28"/>
        </w:rPr>
        <w:t xml:space="preserve"> %).</w:t>
      </w:r>
    </w:p>
    <w:p w:rsidR="00F631B0" w:rsidRPr="00495723" w:rsidRDefault="00F631B0" w:rsidP="00DF6B1F">
      <w:pPr>
        <w:jc w:val="both"/>
      </w:pPr>
    </w:p>
    <w:p w:rsidR="00615B92" w:rsidRPr="00495723" w:rsidRDefault="00615B92" w:rsidP="00615B92">
      <w:pPr>
        <w:ind w:firstLine="720"/>
        <w:jc w:val="both"/>
        <w:rPr>
          <w:sz w:val="28"/>
          <w:szCs w:val="28"/>
        </w:rPr>
      </w:pPr>
      <w:r w:rsidRPr="00495723">
        <w:rPr>
          <w:sz w:val="28"/>
          <w:szCs w:val="28"/>
        </w:rPr>
        <w:t>В категорию защитных лесов «Леса, расположенные в водоохранных зонах», выделены леса, примыкающие к береговой линии рек, озер, водохранилищ согласно нормам, установленным ст. 65 Водного кодекса РФ от 3 июня 2006г.  № 74-ФЗ.</w:t>
      </w:r>
    </w:p>
    <w:p w:rsidR="00615B92" w:rsidRPr="00495723" w:rsidRDefault="00615B92" w:rsidP="00615B92">
      <w:pPr>
        <w:ind w:firstLine="720"/>
        <w:jc w:val="both"/>
        <w:rPr>
          <w:sz w:val="28"/>
          <w:szCs w:val="28"/>
        </w:rPr>
      </w:pPr>
      <w:r w:rsidRPr="00495723">
        <w:rPr>
          <w:sz w:val="28"/>
          <w:szCs w:val="28"/>
        </w:rPr>
        <w:t>Ширина водоохранной зоны рек или ручьев устанавливается от их истока для рек или ручьев протяженностью:</w:t>
      </w:r>
    </w:p>
    <w:p w:rsidR="00615B92" w:rsidRPr="00495723" w:rsidRDefault="00615B92" w:rsidP="00615B92">
      <w:pPr>
        <w:ind w:firstLine="720"/>
        <w:jc w:val="both"/>
        <w:rPr>
          <w:sz w:val="28"/>
          <w:szCs w:val="28"/>
        </w:rPr>
      </w:pPr>
      <w:r w:rsidRPr="00495723">
        <w:rPr>
          <w:sz w:val="28"/>
          <w:szCs w:val="28"/>
        </w:rPr>
        <w:t>1) до десяти километров - в размере пятидесяти метров;</w:t>
      </w:r>
    </w:p>
    <w:p w:rsidR="00615B92" w:rsidRPr="00495723" w:rsidRDefault="00615B92" w:rsidP="00615B92">
      <w:pPr>
        <w:ind w:firstLine="720"/>
        <w:jc w:val="both"/>
        <w:rPr>
          <w:sz w:val="28"/>
          <w:szCs w:val="28"/>
        </w:rPr>
      </w:pPr>
      <w:r w:rsidRPr="00495723">
        <w:rPr>
          <w:sz w:val="28"/>
          <w:szCs w:val="28"/>
        </w:rPr>
        <w:t>2) от десяти до пятидесяти километров - в размере ста метров;</w:t>
      </w:r>
    </w:p>
    <w:p w:rsidR="00615B92" w:rsidRPr="00495723" w:rsidRDefault="00615B92" w:rsidP="00615B92">
      <w:pPr>
        <w:ind w:firstLine="720"/>
        <w:jc w:val="both"/>
        <w:rPr>
          <w:sz w:val="28"/>
          <w:szCs w:val="28"/>
        </w:rPr>
      </w:pPr>
      <w:r w:rsidRPr="00495723">
        <w:rPr>
          <w:sz w:val="28"/>
          <w:szCs w:val="28"/>
        </w:rPr>
        <w:t>3) от пятидесяти километров и более - в размере двухсот метров.</w:t>
      </w:r>
    </w:p>
    <w:p w:rsidR="00615B92" w:rsidRPr="00495723" w:rsidRDefault="00615B92" w:rsidP="00615B92">
      <w:pPr>
        <w:ind w:firstLine="720"/>
        <w:jc w:val="both"/>
        <w:rPr>
          <w:sz w:val="28"/>
          <w:szCs w:val="28"/>
        </w:rPr>
      </w:pPr>
      <w:r w:rsidRPr="00495723">
        <w:rPr>
          <w:sz w:val="28"/>
          <w:szCs w:val="28"/>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615B92" w:rsidRPr="00495723" w:rsidRDefault="00615B92" w:rsidP="00615B92">
      <w:pPr>
        <w:ind w:firstLine="720"/>
        <w:jc w:val="both"/>
        <w:rPr>
          <w:sz w:val="28"/>
          <w:szCs w:val="28"/>
        </w:rPr>
      </w:pPr>
      <w:r w:rsidRPr="00495723">
        <w:rPr>
          <w:sz w:val="28"/>
          <w:szCs w:val="28"/>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615B92" w:rsidRPr="00495723" w:rsidRDefault="00615B92" w:rsidP="00615B92">
      <w:pPr>
        <w:ind w:firstLine="709"/>
        <w:jc w:val="both"/>
        <w:rPr>
          <w:sz w:val="28"/>
          <w:szCs w:val="28"/>
        </w:rPr>
      </w:pPr>
      <w:r w:rsidRPr="00495723">
        <w:rPr>
          <w:sz w:val="28"/>
          <w:szCs w:val="28"/>
        </w:rPr>
        <w:t xml:space="preserve">В категорию защитных лесов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w:t>
      </w:r>
      <w:r w:rsidRPr="00495723">
        <w:rPr>
          <w:sz w:val="28"/>
          <w:szCs w:val="28"/>
        </w:rPr>
        <w:lastRenderedPageBreak/>
        <w:t>Российской Федерации», выделены леса, расположенные вдоль железных дорог и автомобильных магистралей с учетом параметров, устанавливаемых в соответствии с 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615B92" w:rsidRPr="00495723" w:rsidRDefault="00615B92" w:rsidP="00615B92">
      <w:pPr>
        <w:ind w:firstLine="709"/>
        <w:jc w:val="both"/>
        <w:rPr>
          <w:sz w:val="28"/>
          <w:szCs w:val="28"/>
        </w:rPr>
      </w:pPr>
      <w:r w:rsidRPr="00495723">
        <w:rPr>
          <w:sz w:val="28"/>
          <w:szCs w:val="28"/>
        </w:rPr>
        <w:t>Ширина защитных полос лесов вдоль железных дорога должна составлять не менее 500 м с каждой стороны дороги. Ширина защитных полос лесов вдоль автомобильных  дорог должна составлять не менее 250 м с каждой стороны дороги.</w:t>
      </w:r>
    </w:p>
    <w:p w:rsidR="00615B92" w:rsidRPr="00495723" w:rsidRDefault="00615B92" w:rsidP="00615B92">
      <w:pPr>
        <w:ind w:firstLine="720"/>
        <w:jc w:val="both"/>
        <w:rPr>
          <w:sz w:val="28"/>
          <w:szCs w:val="28"/>
        </w:rPr>
      </w:pPr>
      <w:r w:rsidRPr="00495723">
        <w:rPr>
          <w:sz w:val="28"/>
          <w:szCs w:val="28"/>
        </w:rPr>
        <w:t>Лесопарковые зоны выделены из ранее существовавшей категории защитности «Зеленых зон поселений и хозяйственных объектов» в соответствии со ст. 8 Федерального Закона от 04.12.2006 г. № 201-ФЗ «О введении в действие Лесного кодекса РФ».</w:t>
      </w:r>
    </w:p>
    <w:p w:rsidR="00615B92" w:rsidRPr="00495723" w:rsidRDefault="00615B92" w:rsidP="00615B92">
      <w:pPr>
        <w:ind w:firstLine="720"/>
        <w:jc w:val="both"/>
        <w:rPr>
          <w:sz w:val="28"/>
          <w:szCs w:val="28"/>
        </w:rPr>
      </w:pPr>
      <w:r w:rsidRPr="00495723">
        <w:rPr>
          <w:sz w:val="28"/>
          <w:szCs w:val="28"/>
        </w:rPr>
        <w:t>Категории и площадь ценных лесов соответствуют Приказу Рослесхоза от 29.03.2011 г. № 94 «Об отнесении лесов на территории Саратовской области к ценным и установлении их границ».</w:t>
      </w:r>
    </w:p>
    <w:p w:rsidR="00615B92" w:rsidRPr="00495723" w:rsidRDefault="00615B92" w:rsidP="00615B92">
      <w:pPr>
        <w:ind w:firstLine="720"/>
        <w:jc w:val="both"/>
        <w:rPr>
          <w:sz w:val="28"/>
          <w:szCs w:val="28"/>
        </w:rPr>
      </w:pPr>
      <w:r w:rsidRPr="00495723">
        <w:rPr>
          <w:sz w:val="28"/>
          <w:szCs w:val="28"/>
        </w:rPr>
        <w:t>К лесам, имеющим научное или историческое значение, отнесены компактно расположенные и значительные по площади особо охраняемые природные территории регионального значения, а также леса бывшей категории защитности  «Особо ценные лесные массивы».</w:t>
      </w:r>
    </w:p>
    <w:p w:rsidR="00615B92" w:rsidRPr="00495723" w:rsidRDefault="00615B92" w:rsidP="00615B92">
      <w:pPr>
        <w:ind w:firstLine="709"/>
        <w:jc w:val="both"/>
        <w:rPr>
          <w:sz w:val="28"/>
          <w:szCs w:val="28"/>
        </w:rPr>
      </w:pPr>
      <w:r w:rsidRPr="00495723">
        <w:rPr>
          <w:sz w:val="28"/>
          <w:szCs w:val="28"/>
        </w:rPr>
        <w:t>К государственным защитным лесным полосам отнесены искусственно созданные в лесостепных, степных и полупустынных регионах лесные насаждения линейного типа, выполняющие климаторегулирующие, почвозащитные, противоэрозионные и водоохранные функции и имеющие государственное значение.</w:t>
      </w:r>
    </w:p>
    <w:p w:rsidR="00615B92" w:rsidRPr="00495723" w:rsidRDefault="00615B92" w:rsidP="00615B92">
      <w:pPr>
        <w:ind w:firstLine="709"/>
        <w:jc w:val="both"/>
        <w:rPr>
          <w:sz w:val="28"/>
          <w:szCs w:val="28"/>
        </w:rPr>
      </w:pPr>
      <w:r w:rsidRPr="00495723">
        <w:rPr>
          <w:sz w:val="28"/>
          <w:szCs w:val="28"/>
        </w:rPr>
        <w:t>Категория защитных лесов «Противоэрозионные леса» выделена из бывшей категории защитности «Противоэрозионные леса». К противоэрозионным лесам относятся леса, предназначенные для защиты территорий от водной и ветровой эрозии.</w:t>
      </w:r>
    </w:p>
    <w:p w:rsidR="00615B92" w:rsidRPr="00495723" w:rsidRDefault="00615B92" w:rsidP="00615B92">
      <w:pPr>
        <w:ind w:firstLine="709"/>
        <w:jc w:val="both"/>
        <w:rPr>
          <w:sz w:val="28"/>
          <w:szCs w:val="28"/>
        </w:rPr>
      </w:pPr>
      <w:r w:rsidRPr="00495723">
        <w:rPr>
          <w:sz w:val="28"/>
          <w:szCs w:val="28"/>
        </w:rPr>
        <w:t>Категория защитных лесов «Нерестоохранные полосы лесов» выделена из бывшей категории защитности «Запретные полосы лесов, защищающие нерестилища ценных промысловых рыб». К ним отнесены леса, расположенные по берегам рек, озер и других водных объектов, являющихся местами нереста ценных промысловых рыб.</w:t>
      </w:r>
    </w:p>
    <w:p w:rsidR="00615B92" w:rsidRPr="00495723" w:rsidRDefault="00615B92" w:rsidP="00615B92">
      <w:pPr>
        <w:pStyle w:val="ConsPlusNormal"/>
        <w:widowControl/>
        <w:ind w:firstLine="540"/>
        <w:jc w:val="both"/>
        <w:rPr>
          <w:rFonts w:ascii="Times New Roman" w:hAnsi="Times New Roman" w:cs="Times New Roman"/>
          <w:sz w:val="28"/>
          <w:szCs w:val="28"/>
        </w:rPr>
      </w:pPr>
      <w:r w:rsidRPr="00495723">
        <w:rPr>
          <w:rFonts w:ascii="Times New Roman" w:hAnsi="Times New Roman" w:cs="Times New Roman"/>
          <w:sz w:val="28"/>
          <w:szCs w:val="28"/>
        </w:rPr>
        <w:t>К лесам, расположенным в пустынных, полупустынных, лесостепных, лесотундровых зонах, степях, горах, отнесены:  разобщенные участки лесов (колки), а также естественные или искусственно созданные участки лесов , приуроченные к гидрографической сети (байрачные леса), выполняющие защитные функции.</w:t>
      </w:r>
    </w:p>
    <w:p w:rsidR="00615B92" w:rsidRPr="00495723" w:rsidRDefault="00615B92" w:rsidP="00615B92">
      <w:pPr>
        <w:pStyle w:val="ConsPlusNormal"/>
        <w:widowControl/>
        <w:ind w:firstLine="540"/>
        <w:jc w:val="both"/>
        <w:rPr>
          <w:rFonts w:ascii="Times New Roman" w:hAnsi="Times New Roman" w:cs="Times New Roman"/>
          <w:sz w:val="28"/>
          <w:szCs w:val="28"/>
        </w:rPr>
      </w:pPr>
    </w:p>
    <w:p w:rsidR="00E021E7" w:rsidRPr="00495723" w:rsidRDefault="00E021E7" w:rsidP="00E021E7">
      <w:pPr>
        <w:ind w:firstLine="720"/>
        <w:sectPr w:rsidR="00E021E7" w:rsidRPr="00495723" w:rsidSect="009C7F24">
          <w:pgSz w:w="11906" w:h="16838"/>
          <w:pgMar w:top="1134" w:right="851" w:bottom="1134" w:left="1701" w:header="709" w:footer="709" w:gutter="0"/>
          <w:cols w:space="708"/>
          <w:docGrid w:linePitch="360"/>
        </w:sectPr>
      </w:pPr>
    </w:p>
    <w:p w:rsidR="00E021E7" w:rsidRPr="00495723" w:rsidRDefault="00E021E7" w:rsidP="00E021E7">
      <w:pPr>
        <w:ind w:firstLine="720"/>
      </w:pPr>
      <w:r w:rsidRPr="00495723">
        <w:lastRenderedPageBreak/>
        <w:t>Таблица 1.1.3. Распределение лесов лесничества по целевому назначению и категориям защитных лесов</w:t>
      </w:r>
    </w:p>
    <w:p w:rsidR="00E021E7" w:rsidRPr="00495723" w:rsidRDefault="00E021E7" w:rsidP="00E021E7">
      <w:pPr>
        <w:jc w:val="right"/>
      </w:pPr>
    </w:p>
    <w:tbl>
      <w:tblPr>
        <w:tblW w:w="14741" w:type="dxa"/>
        <w:tblInd w:w="88" w:type="dxa"/>
        <w:tblLook w:val="0000"/>
      </w:tblPr>
      <w:tblGrid>
        <w:gridCol w:w="3040"/>
        <w:gridCol w:w="2380"/>
        <w:gridCol w:w="4101"/>
        <w:gridCol w:w="1980"/>
        <w:gridCol w:w="3240"/>
      </w:tblGrid>
      <w:tr w:rsidR="00E021E7" w:rsidRPr="00495723" w:rsidTr="00DF6B1F">
        <w:trPr>
          <w:trHeight w:val="600"/>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tcPr>
          <w:p w:rsidR="00E021E7" w:rsidRPr="00495723" w:rsidRDefault="00E021E7" w:rsidP="00DF6B1F">
            <w:pPr>
              <w:jc w:val="center"/>
              <w:rPr>
                <w:sz w:val="22"/>
                <w:szCs w:val="22"/>
              </w:rPr>
            </w:pPr>
            <w:r w:rsidRPr="00495723">
              <w:rPr>
                <w:sz w:val="22"/>
                <w:szCs w:val="22"/>
              </w:rPr>
              <w:t>Целевое назначение лесов</w:t>
            </w:r>
          </w:p>
        </w:tc>
        <w:tc>
          <w:tcPr>
            <w:tcW w:w="2380" w:type="dxa"/>
            <w:tcBorders>
              <w:top w:val="single" w:sz="4" w:space="0" w:color="auto"/>
              <w:left w:val="nil"/>
              <w:bottom w:val="single" w:sz="4" w:space="0" w:color="auto"/>
              <w:right w:val="single" w:sz="4" w:space="0" w:color="auto"/>
            </w:tcBorders>
            <w:shd w:val="clear" w:color="auto" w:fill="auto"/>
            <w:vAlign w:val="center"/>
          </w:tcPr>
          <w:p w:rsidR="00E021E7" w:rsidRPr="00495723" w:rsidRDefault="00E021E7" w:rsidP="00DF6B1F">
            <w:pPr>
              <w:jc w:val="center"/>
              <w:rPr>
                <w:sz w:val="22"/>
                <w:szCs w:val="22"/>
              </w:rPr>
            </w:pPr>
            <w:r w:rsidRPr="00495723">
              <w:rPr>
                <w:sz w:val="22"/>
                <w:szCs w:val="22"/>
              </w:rPr>
              <w:t>Участковое лесничество</w:t>
            </w:r>
          </w:p>
        </w:tc>
        <w:tc>
          <w:tcPr>
            <w:tcW w:w="4101" w:type="dxa"/>
            <w:tcBorders>
              <w:top w:val="single" w:sz="4" w:space="0" w:color="auto"/>
              <w:left w:val="nil"/>
              <w:bottom w:val="single" w:sz="4" w:space="0" w:color="auto"/>
              <w:right w:val="single" w:sz="4" w:space="0" w:color="auto"/>
            </w:tcBorders>
            <w:shd w:val="clear" w:color="auto" w:fill="auto"/>
            <w:vAlign w:val="center"/>
          </w:tcPr>
          <w:p w:rsidR="00E021E7" w:rsidRPr="00495723" w:rsidRDefault="00E021E7" w:rsidP="00DF6B1F">
            <w:pPr>
              <w:jc w:val="center"/>
              <w:rPr>
                <w:sz w:val="22"/>
                <w:szCs w:val="22"/>
              </w:rPr>
            </w:pPr>
            <w:r w:rsidRPr="00495723">
              <w:rPr>
                <w:sz w:val="22"/>
                <w:szCs w:val="22"/>
              </w:rPr>
              <w:t>Номера кварталов или их частей</w:t>
            </w:r>
          </w:p>
        </w:tc>
        <w:tc>
          <w:tcPr>
            <w:tcW w:w="1980" w:type="dxa"/>
            <w:tcBorders>
              <w:top w:val="single" w:sz="4" w:space="0" w:color="auto"/>
              <w:left w:val="nil"/>
              <w:bottom w:val="single" w:sz="4" w:space="0" w:color="auto"/>
              <w:right w:val="single" w:sz="4" w:space="0" w:color="auto"/>
            </w:tcBorders>
            <w:shd w:val="clear" w:color="auto" w:fill="auto"/>
            <w:vAlign w:val="center"/>
          </w:tcPr>
          <w:p w:rsidR="00E021E7" w:rsidRPr="00495723" w:rsidRDefault="00E021E7" w:rsidP="00DF6B1F">
            <w:pPr>
              <w:jc w:val="center"/>
              <w:rPr>
                <w:sz w:val="22"/>
                <w:szCs w:val="22"/>
              </w:rPr>
            </w:pPr>
            <w:r w:rsidRPr="00495723">
              <w:rPr>
                <w:sz w:val="22"/>
                <w:szCs w:val="22"/>
              </w:rPr>
              <w:t>Площадь,</w:t>
            </w:r>
            <w:r w:rsidRPr="00495723">
              <w:rPr>
                <w:sz w:val="22"/>
                <w:szCs w:val="22"/>
              </w:rPr>
              <w:br/>
              <w:t>га</w:t>
            </w:r>
          </w:p>
        </w:tc>
        <w:tc>
          <w:tcPr>
            <w:tcW w:w="3240" w:type="dxa"/>
            <w:tcBorders>
              <w:top w:val="single" w:sz="4" w:space="0" w:color="auto"/>
              <w:left w:val="nil"/>
              <w:bottom w:val="single" w:sz="4" w:space="0" w:color="auto"/>
              <w:right w:val="single" w:sz="4" w:space="0" w:color="auto"/>
            </w:tcBorders>
            <w:shd w:val="clear" w:color="auto" w:fill="auto"/>
            <w:vAlign w:val="center"/>
          </w:tcPr>
          <w:p w:rsidR="00E021E7" w:rsidRPr="00495723" w:rsidRDefault="00E021E7" w:rsidP="00DF6B1F">
            <w:pPr>
              <w:jc w:val="center"/>
              <w:rPr>
                <w:sz w:val="22"/>
                <w:szCs w:val="22"/>
              </w:rPr>
            </w:pPr>
            <w:r w:rsidRPr="00495723">
              <w:rPr>
                <w:sz w:val="22"/>
                <w:szCs w:val="22"/>
              </w:rPr>
              <w:t>Основания деления лесов</w:t>
            </w:r>
            <w:r w:rsidRPr="00495723">
              <w:rPr>
                <w:sz w:val="22"/>
                <w:szCs w:val="22"/>
              </w:rPr>
              <w:br/>
              <w:t>по целевому назначению</w:t>
            </w:r>
          </w:p>
        </w:tc>
      </w:tr>
      <w:tr w:rsidR="00E021E7" w:rsidRPr="00495723" w:rsidTr="00DF6B1F">
        <w:trPr>
          <w:trHeight w:val="300"/>
        </w:trPr>
        <w:tc>
          <w:tcPr>
            <w:tcW w:w="3040" w:type="dxa"/>
            <w:tcBorders>
              <w:top w:val="nil"/>
              <w:left w:val="single" w:sz="4" w:space="0" w:color="auto"/>
              <w:bottom w:val="single" w:sz="4" w:space="0" w:color="auto"/>
              <w:right w:val="single" w:sz="4" w:space="0" w:color="auto"/>
            </w:tcBorders>
            <w:shd w:val="clear" w:color="auto" w:fill="auto"/>
            <w:noWrap/>
            <w:vAlign w:val="center"/>
          </w:tcPr>
          <w:p w:rsidR="00E021E7" w:rsidRPr="00495723" w:rsidRDefault="00E021E7" w:rsidP="00DF6B1F">
            <w:pPr>
              <w:jc w:val="center"/>
              <w:rPr>
                <w:sz w:val="22"/>
                <w:szCs w:val="22"/>
              </w:rPr>
            </w:pPr>
            <w:r w:rsidRPr="00495723">
              <w:rPr>
                <w:sz w:val="22"/>
                <w:szCs w:val="22"/>
              </w:rPr>
              <w:t>1</w:t>
            </w:r>
          </w:p>
        </w:tc>
        <w:tc>
          <w:tcPr>
            <w:tcW w:w="2380" w:type="dxa"/>
            <w:tcBorders>
              <w:top w:val="nil"/>
              <w:left w:val="nil"/>
              <w:bottom w:val="single" w:sz="4" w:space="0" w:color="auto"/>
              <w:right w:val="single" w:sz="4" w:space="0" w:color="auto"/>
            </w:tcBorders>
            <w:shd w:val="clear" w:color="auto" w:fill="auto"/>
            <w:noWrap/>
            <w:vAlign w:val="center"/>
          </w:tcPr>
          <w:p w:rsidR="00E021E7" w:rsidRPr="00495723" w:rsidRDefault="00E021E7" w:rsidP="00DF6B1F">
            <w:pPr>
              <w:jc w:val="center"/>
              <w:rPr>
                <w:sz w:val="22"/>
                <w:szCs w:val="22"/>
              </w:rPr>
            </w:pPr>
            <w:r w:rsidRPr="00495723">
              <w:rPr>
                <w:sz w:val="22"/>
                <w:szCs w:val="22"/>
              </w:rPr>
              <w:t>2</w:t>
            </w:r>
          </w:p>
        </w:tc>
        <w:tc>
          <w:tcPr>
            <w:tcW w:w="4101" w:type="dxa"/>
            <w:tcBorders>
              <w:top w:val="nil"/>
              <w:left w:val="nil"/>
              <w:bottom w:val="single" w:sz="4" w:space="0" w:color="auto"/>
              <w:right w:val="single" w:sz="4" w:space="0" w:color="auto"/>
            </w:tcBorders>
            <w:shd w:val="clear" w:color="auto" w:fill="auto"/>
            <w:noWrap/>
            <w:vAlign w:val="center"/>
          </w:tcPr>
          <w:p w:rsidR="00E021E7" w:rsidRPr="00495723" w:rsidRDefault="00E021E7" w:rsidP="00DF6B1F">
            <w:pPr>
              <w:jc w:val="center"/>
              <w:rPr>
                <w:sz w:val="22"/>
                <w:szCs w:val="22"/>
              </w:rPr>
            </w:pPr>
            <w:r w:rsidRPr="00495723">
              <w:rPr>
                <w:sz w:val="22"/>
                <w:szCs w:val="22"/>
              </w:rPr>
              <w:t>3</w:t>
            </w:r>
          </w:p>
        </w:tc>
        <w:tc>
          <w:tcPr>
            <w:tcW w:w="1980" w:type="dxa"/>
            <w:tcBorders>
              <w:top w:val="nil"/>
              <w:left w:val="nil"/>
              <w:bottom w:val="single" w:sz="4" w:space="0" w:color="auto"/>
              <w:right w:val="single" w:sz="4" w:space="0" w:color="auto"/>
            </w:tcBorders>
            <w:shd w:val="clear" w:color="auto" w:fill="auto"/>
            <w:noWrap/>
            <w:vAlign w:val="center"/>
          </w:tcPr>
          <w:p w:rsidR="00E021E7" w:rsidRPr="00495723" w:rsidRDefault="00E021E7" w:rsidP="00DF6B1F">
            <w:pPr>
              <w:jc w:val="center"/>
              <w:rPr>
                <w:sz w:val="22"/>
                <w:szCs w:val="22"/>
              </w:rPr>
            </w:pPr>
            <w:r w:rsidRPr="00495723">
              <w:rPr>
                <w:sz w:val="22"/>
                <w:szCs w:val="22"/>
              </w:rPr>
              <w:t>4</w:t>
            </w:r>
          </w:p>
        </w:tc>
        <w:tc>
          <w:tcPr>
            <w:tcW w:w="3240" w:type="dxa"/>
            <w:tcBorders>
              <w:top w:val="nil"/>
              <w:left w:val="nil"/>
              <w:bottom w:val="single" w:sz="4" w:space="0" w:color="auto"/>
              <w:right w:val="single" w:sz="4" w:space="0" w:color="auto"/>
            </w:tcBorders>
            <w:shd w:val="clear" w:color="auto" w:fill="auto"/>
            <w:noWrap/>
            <w:vAlign w:val="center"/>
          </w:tcPr>
          <w:p w:rsidR="00E021E7" w:rsidRPr="00495723" w:rsidRDefault="00E021E7" w:rsidP="00DF6B1F">
            <w:pPr>
              <w:jc w:val="center"/>
              <w:rPr>
                <w:sz w:val="22"/>
                <w:szCs w:val="22"/>
              </w:rPr>
            </w:pPr>
            <w:r w:rsidRPr="00495723">
              <w:rPr>
                <w:sz w:val="22"/>
                <w:szCs w:val="22"/>
              </w:rPr>
              <w:t>5</w:t>
            </w:r>
          </w:p>
        </w:tc>
      </w:tr>
      <w:tr w:rsidR="00E021E7" w:rsidRPr="00495723">
        <w:trPr>
          <w:trHeight w:val="300"/>
        </w:trPr>
        <w:tc>
          <w:tcPr>
            <w:tcW w:w="3040" w:type="dxa"/>
            <w:tcBorders>
              <w:top w:val="nil"/>
              <w:left w:val="single" w:sz="4" w:space="0" w:color="auto"/>
              <w:bottom w:val="single" w:sz="4" w:space="0" w:color="auto"/>
              <w:right w:val="single" w:sz="4" w:space="0" w:color="auto"/>
            </w:tcBorders>
            <w:shd w:val="clear" w:color="auto" w:fill="auto"/>
            <w:noWrap/>
          </w:tcPr>
          <w:p w:rsidR="00E021E7" w:rsidRPr="00495723" w:rsidRDefault="00E021E7" w:rsidP="004C1B35">
            <w:pPr>
              <w:rPr>
                <w:b/>
                <w:bCs/>
                <w:sz w:val="22"/>
                <w:szCs w:val="22"/>
              </w:rPr>
            </w:pPr>
            <w:r w:rsidRPr="00495723">
              <w:rPr>
                <w:b/>
                <w:bCs/>
                <w:sz w:val="22"/>
                <w:szCs w:val="22"/>
              </w:rPr>
              <w:t>Всего лесов:</w:t>
            </w:r>
          </w:p>
        </w:tc>
        <w:tc>
          <w:tcPr>
            <w:tcW w:w="2380" w:type="dxa"/>
            <w:tcBorders>
              <w:top w:val="nil"/>
              <w:left w:val="nil"/>
              <w:bottom w:val="single" w:sz="4" w:space="0" w:color="auto"/>
              <w:right w:val="single" w:sz="4" w:space="0" w:color="auto"/>
            </w:tcBorders>
            <w:shd w:val="clear" w:color="auto" w:fill="auto"/>
            <w:noWrap/>
            <w:vAlign w:val="bottom"/>
          </w:tcPr>
          <w:p w:rsidR="00E021E7" w:rsidRPr="00495723" w:rsidRDefault="00E021E7" w:rsidP="004C1B35">
            <w:pPr>
              <w:jc w:val="center"/>
              <w:rPr>
                <w:b/>
                <w:bCs/>
                <w:sz w:val="22"/>
                <w:szCs w:val="22"/>
              </w:rPr>
            </w:pPr>
            <w:r w:rsidRPr="00495723">
              <w:rPr>
                <w:b/>
                <w:bCs/>
                <w:sz w:val="22"/>
                <w:szCs w:val="22"/>
              </w:rPr>
              <w:t> </w:t>
            </w:r>
          </w:p>
        </w:tc>
        <w:tc>
          <w:tcPr>
            <w:tcW w:w="4101" w:type="dxa"/>
            <w:tcBorders>
              <w:top w:val="nil"/>
              <w:left w:val="nil"/>
              <w:bottom w:val="single" w:sz="4" w:space="0" w:color="auto"/>
              <w:right w:val="single" w:sz="4" w:space="0" w:color="auto"/>
            </w:tcBorders>
            <w:shd w:val="clear" w:color="auto" w:fill="auto"/>
            <w:noWrap/>
            <w:vAlign w:val="bottom"/>
          </w:tcPr>
          <w:p w:rsidR="00E021E7" w:rsidRPr="00495723" w:rsidRDefault="00E021E7" w:rsidP="004C1B35">
            <w:pPr>
              <w:jc w:val="center"/>
              <w:rPr>
                <w:b/>
                <w:bCs/>
                <w:sz w:val="22"/>
                <w:szCs w:val="22"/>
              </w:rPr>
            </w:pPr>
            <w:r w:rsidRPr="00495723">
              <w:rPr>
                <w:b/>
                <w:bCs/>
                <w:sz w:val="22"/>
                <w:szCs w:val="22"/>
              </w:rPr>
              <w:t> </w:t>
            </w:r>
          </w:p>
        </w:tc>
        <w:tc>
          <w:tcPr>
            <w:tcW w:w="1980" w:type="dxa"/>
            <w:tcBorders>
              <w:top w:val="nil"/>
              <w:left w:val="nil"/>
              <w:bottom w:val="single" w:sz="4" w:space="0" w:color="auto"/>
              <w:right w:val="single" w:sz="4" w:space="0" w:color="auto"/>
            </w:tcBorders>
            <w:shd w:val="clear" w:color="auto" w:fill="auto"/>
            <w:noWrap/>
            <w:vAlign w:val="bottom"/>
          </w:tcPr>
          <w:p w:rsidR="00E021E7" w:rsidRPr="00495723" w:rsidRDefault="00E021E7" w:rsidP="004C1B35">
            <w:pPr>
              <w:jc w:val="center"/>
              <w:rPr>
                <w:b/>
                <w:bCs/>
                <w:sz w:val="22"/>
                <w:szCs w:val="22"/>
              </w:rPr>
            </w:pPr>
            <w:r w:rsidRPr="00495723">
              <w:rPr>
                <w:b/>
                <w:bCs/>
                <w:sz w:val="22"/>
                <w:szCs w:val="22"/>
              </w:rPr>
              <w:t>27432,0</w:t>
            </w:r>
          </w:p>
        </w:tc>
        <w:tc>
          <w:tcPr>
            <w:tcW w:w="3240" w:type="dxa"/>
            <w:tcBorders>
              <w:top w:val="nil"/>
              <w:left w:val="nil"/>
              <w:bottom w:val="single" w:sz="4" w:space="0" w:color="auto"/>
              <w:right w:val="single" w:sz="4" w:space="0" w:color="auto"/>
            </w:tcBorders>
            <w:shd w:val="clear" w:color="auto" w:fill="auto"/>
            <w:noWrap/>
            <w:vAlign w:val="bottom"/>
          </w:tcPr>
          <w:p w:rsidR="00E021E7" w:rsidRPr="00495723" w:rsidRDefault="00E021E7" w:rsidP="004C1B35">
            <w:pPr>
              <w:rPr>
                <w:sz w:val="22"/>
                <w:szCs w:val="22"/>
              </w:rPr>
            </w:pPr>
            <w:r w:rsidRPr="00495723">
              <w:rPr>
                <w:sz w:val="22"/>
                <w:szCs w:val="22"/>
              </w:rPr>
              <w:t> </w:t>
            </w:r>
          </w:p>
        </w:tc>
      </w:tr>
      <w:tr w:rsidR="00E021E7" w:rsidRPr="00495723">
        <w:trPr>
          <w:trHeight w:val="300"/>
        </w:trPr>
        <w:tc>
          <w:tcPr>
            <w:tcW w:w="3040" w:type="dxa"/>
            <w:tcBorders>
              <w:top w:val="single" w:sz="4" w:space="0" w:color="auto"/>
              <w:left w:val="single" w:sz="4" w:space="0" w:color="auto"/>
              <w:right w:val="single" w:sz="4" w:space="0" w:color="auto"/>
            </w:tcBorders>
            <w:shd w:val="clear" w:color="auto" w:fill="auto"/>
            <w:noWrap/>
          </w:tcPr>
          <w:p w:rsidR="00E021E7" w:rsidRPr="00495723" w:rsidRDefault="00E021E7" w:rsidP="004C1B35">
            <w:pPr>
              <w:rPr>
                <w:b/>
                <w:bCs/>
                <w:sz w:val="22"/>
                <w:szCs w:val="22"/>
              </w:rPr>
            </w:pPr>
            <w:r w:rsidRPr="00495723">
              <w:rPr>
                <w:b/>
                <w:bCs/>
                <w:sz w:val="22"/>
                <w:szCs w:val="22"/>
              </w:rPr>
              <w:t>Защитные леса, всего:</w:t>
            </w:r>
          </w:p>
        </w:tc>
        <w:tc>
          <w:tcPr>
            <w:tcW w:w="2380" w:type="dxa"/>
            <w:tcBorders>
              <w:top w:val="nil"/>
              <w:left w:val="single" w:sz="4" w:space="0" w:color="auto"/>
              <w:bottom w:val="single" w:sz="4" w:space="0" w:color="auto"/>
              <w:right w:val="single" w:sz="4" w:space="0" w:color="auto"/>
            </w:tcBorders>
            <w:shd w:val="clear" w:color="auto" w:fill="auto"/>
            <w:noWrap/>
            <w:vAlign w:val="bottom"/>
          </w:tcPr>
          <w:p w:rsidR="00E021E7" w:rsidRPr="00495723" w:rsidRDefault="00E021E7" w:rsidP="004C1B35">
            <w:pPr>
              <w:jc w:val="center"/>
              <w:rPr>
                <w:b/>
                <w:bCs/>
                <w:sz w:val="22"/>
                <w:szCs w:val="22"/>
              </w:rPr>
            </w:pPr>
            <w:r w:rsidRPr="00495723">
              <w:rPr>
                <w:b/>
                <w:bCs/>
                <w:sz w:val="22"/>
                <w:szCs w:val="22"/>
              </w:rPr>
              <w:t> </w:t>
            </w:r>
          </w:p>
        </w:tc>
        <w:tc>
          <w:tcPr>
            <w:tcW w:w="4101" w:type="dxa"/>
            <w:tcBorders>
              <w:top w:val="nil"/>
              <w:left w:val="nil"/>
              <w:bottom w:val="single" w:sz="4" w:space="0" w:color="auto"/>
              <w:right w:val="single" w:sz="4" w:space="0" w:color="auto"/>
            </w:tcBorders>
            <w:shd w:val="clear" w:color="auto" w:fill="auto"/>
            <w:noWrap/>
            <w:vAlign w:val="bottom"/>
          </w:tcPr>
          <w:p w:rsidR="00E021E7" w:rsidRPr="00495723" w:rsidRDefault="00E021E7" w:rsidP="004C1B35">
            <w:pPr>
              <w:jc w:val="center"/>
              <w:rPr>
                <w:b/>
                <w:bCs/>
                <w:sz w:val="22"/>
                <w:szCs w:val="22"/>
              </w:rPr>
            </w:pPr>
            <w:r w:rsidRPr="00495723">
              <w:rPr>
                <w:b/>
                <w:bCs/>
                <w:sz w:val="22"/>
                <w:szCs w:val="22"/>
              </w:rPr>
              <w:t> </w:t>
            </w:r>
          </w:p>
        </w:tc>
        <w:tc>
          <w:tcPr>
            <w:tcW w:w="1980" w:type="dxa"/>
            <w:tcBorders>
              <w:top w:val="single" w:sz="4" w:space="0" w:color="auto"/>
              <w:left w:val="nil"/>
              <w:right w:val="single" w:sz="4" w:space="0" w:color="auto"/>
            </w:tcBorders>
            <w:shd w:val="clear" w:color="auto" w:fill="auto"/>
            <w:noWrap/>
            <w:vAlign w:val="bottom"/>
          </w:tcPr>
          <w:p w:rsidR="00E021E7" w:rsidRPr="00495723" w:rsidRDefault="00E021E7" w:rsidP="004C1B35">
            <w:pPr>
              <w:jc w:val="center"/>
              <w:rPr>
                <w:b/>
                <w:bCs/>
                <w:sz w:val="22"/>
                <w:szCs w:val="22"/>
              </w:rPr>
            </w:pPr>
            <w:r w:rsidRPr="00495723">
              <w:rPr>
                <w:b/>
                <w:bCs/>
                <w:sz w:val="22"/>
                <w:szCs w:val="22"/>
              </w:rPr>
              <w:t>27432,0</w:t>
            </w:r>
          </w:p>
        </w:tc>
        <w:tc>
          <w:tcPr>
            <w:tcW w:w="3240" w:type="dxa"/>
            <w:tcBorders>
              <w:top w:val="nil"/>
              <w:left w:val="nil"/>
              <w:bottom w:val="single" w:sz="4" w:space="0" w:color="auto"/>
              <w:right w:val="single" w:sz="4" w:space="0" w:color="auto"/>
            </w:tcBorders>
            <w:shd w:val="clear" w:color="auto" w:fill="auto"/>
            <w:noWrap/>
            <w:vAlign w:val="bottom"/>
          </w:tcPr>
          <w:p w:rsidR="00E021E7" w:rsidRPr="00495723" w:rsidRDefault="00395E63" w:rsidP="00395E63">
            <w:pPr>
              <w:jc w:val="center"/>
              <w:rPr>
                <w:sz w:val="22"/>
                <w:szCs w:val="22"/>
              </w:rPr>
            </w:pPr>
            <w:r w:rsidRPr="00495723">
              <w:rPr>
                <w:sz w:val="22"/>
                <w:szCs w:val="22"/>
              </w:rPr>
              <w:t>Лесной кодекс РФ (2006)</w:t>
            </w:r>
          </w:p>
        </w:tc>
      </w:tr>
      <w:tr w:rsidR="00E021E7" w:rsidRPr="00495723">
        <w:trPr>
          <w:trHeight w:val="232"/>
        </w:trPr>
        <w:tc>
          <w:tcPr>
            <w:tcW w:w="3040" w:type="dxa"/>
            <w:tcBorders>
              <w:top w:val="nil"/>
              <w:left w:val="single" w:sz="4" w:space="0" w:color="auto"/>
              <w:bottom w:val="single" w:sz="4" w:space="0" w:color="auto"/>
              <w:right w:val="single" w:sz="4" w:space="0" w:color="auto"/>
            </w:tcBorders>
            <w:shd w:val="clear" w:color="auto" w:fill="auto"/>
            <w:noWrap/>
          </w:tcPr>
          <w:p w:rsidR="00E021E7" w:rsidRPr="00495723" w:rsidRDefault="00E021E7" w:rsidP="004C1B35">
            <w:pPr>
              <w:rPr>
                <w:sz w:val="22"/>
                <w:szCs w:val="22"/>
              </w:rPr>
            </w:pPr>
            <w:r w:rsidRPr="00495723">
              <w:rPr>
                <w:sz w:val="22"/>
                <w:szCs w:val="22"/>
              </w:rPr>
              <w:t>в том числе:</w:t>
            </w:r>
          </w:p>
        </w:tc>
        <w:tc>
          <w:tcPr>
            <w:tcW w:w="2380" w:type="dxa"/>
            <w:tcBorders>
              <w:top w:val="nil"/>
              <w:left w:val="single" w:sz="4" w:space="0" w:color="auto"/>
              <w:bottom w:val="single" w:sz="4" w:space="0" w:color="auto"/>
              <w:right w:val="single" w:sz="4" w:space="0" w:color="auto"/>
            </w:tcBorders>
            <w:shd w:val="clear" w:color="auto" w:fill="auto"/>
            <w:noWrap/>
            <w:vAlign w:val="bottom"/>
          </w:tcPr>
          <w:p w:rsidR="00E021E7" w:rsidRPr="00495723" w:rsidRDefault="00E021E7" w:rsidP="004C1B35">
            <w:pPr>
              <w:jc w:val="center"/>
              <w:rPr>
                <w:sz w:val="22"/>
                <w:szCs w:val="22"/>
              </w:rPr>
            </w:pPr>
            <w:r w:rsidRPr="00495723">
              <w:rPr>
                <w:sz w:val="22"/>
                <w:szCs w:val="22"/>
              </w:rPr>
              <w:t> </w:t>
            </w:r>
          </w:p>
        </w:tc>
        <w:tc>
          <w:tcPr>
            <w:tcW w:w="4101" w:type="dxa"/>
            <w:tcBorders>
              <w:top w:val="nil"/>
              <w:left w:val="nil"/>
              <w:bottom w:val="single" w:sz="4" w:space="0" w:color="auto"/>
              <w:right w:val="single" w:sz="4" w:space="0" w:color="auto"/>
            </w:tcBorders>
            <w:shd w:val="clear" w:color="auto" w:fill="auto"/>
            <w:noWrap/>
            <w:vAlign w:val="bottom"/>
          </w:tcPr>
          <w:p w:rsidR="00E021E7" w:rsidRPr="00495723" w:rsidRDefault="00E021E7" w:rsidP="004C1B35">
            <w:pPr>
              <w:jc w:val="center"/>
              <w:rPr>
                <w:sz w:val="22"/>
                <w:szCs w:val="22"/>
              </w:rPr>
            </w:pPr>
            <w:r w:rsidRPr="00495723">
              <w:rPr>
                <w:sz w:val="22"/>
                <w:szCs w:val="22"/>
              </w:rPr>
              <w:t> </w:t>
            </w:r>
          </w:p>
        </w:tc>
        <w:tc>
          <w:tcPr>
            <w:tcW w:w="1980" w:type="dxa"/>
            <w:tcBorders>
              <w:left w:val="nil"/>
              <w:bottom w:val="single" w:sz="4" w:space="0" w:color="auto"/>
              <w:right w:val="single" w:sz="4" w:space="0" w:color="auto"/>
            </w:tcBorders>
            <w:shd w:val="clear" w:color="auto" w:fill="auto"/>
            <w:noWrap/>
            <w:vAlign w:val="bottom"/>
          </w:tcPr>
          <w:p w:rsidR="00E021E7" w:rsidRPr="00495723" w:rsidRDefault="00E021E7" w:rsidP="004C1B35">
            <w:pPr>
              <w:jc w:val="center"/>
              <w:rPr>
                <w:sz w:val="22"/>
                <w:szCs w:val="22"/>
              </w:rPr>
            </w:pPr>
            <w:r w:rsidRPr="00495723">
              <w:rPr>
                <w:sz w:val="22"/>
                <w:szCs w:val="22"/>
              </w:rPr>
              <w:t> </w:t>
            </w:r>
          </w:p>
        </w:tc>
        <w:tc>
          <w:tcPr>
            <w:tcW w:w="3240" w:type="dxa"/>
            <w:tcBorders>
              <w:top w:val="nil"/>
              <w:left w:val="nil"/>
              <w:bottom w:val="single" w:sz="4" w:space="0" w:color="auto"/>
              <w:right w:val="single" w:sz="4" w:space="0" w:color="auto"/>
            </w:tcBorders>
            <w:shd w:val="clear" w:color="auto" w:fill="auto"/>
            <w:noWrap/>
            <w:vAlign w:val="bottom"/>
          </w:tcPr>
          <w:p w:rsidR="00E021E7" w:rsidRPr="00495723" w:rsidRDefault="00E021E7" w:rsidP="004C1B35">
            <w:pPr>
              <w:rPr>
                <w:sz w:val="22"/>
                <w:szCs w:val="22"/>
              </w:rPr>
            </w:pPr>
            <w:r w:rsidRPr="00495723">
              <w:rPr>
                <w:sz w:val="22"/>
                <w:szCs w:val="22"/>
              </w:rPr>
              <w:t> </w:t>
            </w:r>
          </w:p>
        </w:tc>
      </w:tr>
      <w:tr w:rsidR="00500375" w:rsidRPr="00495723" w:rsidTr="00500375">
        <w:trPr>
          <w:trHeight w:val="340"/>
        </w:trPr>
        <w:tc>
          <w:tcPr>
            <w:tcW w:w="3040" w:type="dxa"/>
            <w:vMerge w:val="restart"/>
            <w:tcBorders>
              <w:top w:val="single" w:sz="4" w:space="0" w:color="auto"/>
              <w:left w:val="single" w:sz="4" w:space="0" w:color="auto"/>
              <w:right w:val="single" w:sz="4" w:space="0" w:color="auto"/>
            </w:tcBorders>
            <w:shd w:val="clear" w:color="auto" w:fill="auto"/>
          </w:tcPr>
          <w:p w:rsidR="00500375" w:rsidRPr="00495723" w:rsidRDefault="00500375" w:rsidP="004C1B35">
            <w:pPr>
              <w:rPr>
                <w:b/>
                <w:bCs/>
              </w:rPr>
            </w:pPr>
            <w:r w:rsidRPr="00495723">
              <w:rPr>
                <w:b/>
              </w:rPr>
              <w:t>Леса, расположенные в водоохранных зонах</w:t>
            </w:r>
          </w:p>
        </w:tc>
        <w:tc>
          <w:tcPr>
            <w:tcW w:w="2380" w:type="dxa"/>
            <w:tcBorders>
              <w:top w:val="single" w:sz="4" w:space="0" w:color="auto"/>
              <w:left w:val="nil"/>
              <w:bottom w:val="nil"/>
              <w:right w:val="single" w:sz="4" w:space="0" w:color="auto"/>
            </w:tcBorders>
            <w:shd w:val="clear" w:color="auto" w:fill="auto"/>
            <w:noWrap/>
            <w:vAlign w:val="bottom"/>
          </w:tcPr>
          <w:p w:rsidR="00500375" w:rsidRPr="00495723" w:rsidRDefault="00500375" w:rsidP="004C1B35">
            <w:pPr>
              <w:jc w:val="center"/>
              <w:rPr>
                <w:b/>
                <w:bCs/>
                <w:sz w:val="22"/>
                <w:szCs w:val="22"/>
              </w:rPr>
            </w:pPr>
          </w:p>
        </w:tc>
        <w:tc>
          <w:tcPr>
            <w:tcW w:w="4101" w:type="dxa"/>
            <w:tcBorders>
              <w:top w:val="single" w:sz="4" w:space="0" w:color="auto"/>
              <w:left w:val="nil"/>
              <w:bottom w:val="nil"/>
              <w:right w:val="single" w:sz="4" w:space="0" w:color="auto"/>
            </w:tcBorders>
            <w:shd w:val="clear" w:color="auto" w:fill="auto"/>
            <w:noWrap/>
            <w:vAlign w:val="bottom"/>
          </w:tcPr>
          <w:p w:rsidR="00500375" w:rsidRPr="00495723" w:rsidRDefault="00500375" w:rsidP="004C1B35">
            <w:pPr>
              <w:jc w:val="center"/>
              <w:rPr>
                <w:b/>
                <w:bCs/>
                <w:sz w:val="22"/>
                <w:szCs w:val="22"/>
              </w:rPr>
            </w:pPr>
          </w:p>
        </w:tc>
        <w:tc>
          <w:tcPr>
            <w:tcW w:w="1980" w:type="dxa"/>
            <w:tcBorders>
              <w:top w:val="single" w:sz="4" w:space="0" w:color="auto"/>
              <w:left w:val="nil"/>
              <w:right w:val="single" w:sz="4" w:space="0" w:color="auto"/>
            </w:tcBorders>
            <w:shd w:val="clear" w:color="auto" w:fill="auto"/>
            <w:noWrap/>
            <w:vAlign w:val="center"/>
          </w:tcPr>
          <w:p w:rsidR="00500375" w:rsidRPr="00495723" w:rsidRDefault="00500375" w:rsidP="004C1B35">
            <w:pPr>
              <w:jc w:val="center"/>
              <w:rPr>
                <w:b/>
                <w:bCs/>
                <w:sz w:val="22"/>
                <w:szCs w:val="22"/>
              </w:rPr>
            </w:pPr>
            <w:r w:rsidRPr="00495723">
              <w:rPr>
                <w:b/>
                <w:bCs/>
                <w:sz w:val="22"/>
                <w:szCs w:val="22"/>
              </w:rPr>
              <w:t>7757,0</w:t>
            </w:r>
          </w:p>
        </w:tc>
        <w:tc>
          <w:tcPr>
            <w:tcW w:w="3240" w:type="dxa"/>
            <w:tcBorders>
              <w:top w:val="single" w:sz="4" w:space="0" w:color="auto"/>
              <w:left w:val="nil"/>
              <w:bottom w:val="single" w:sz="4" w:space="0" w:color="auto"/>
              <w:right w:val="single" w:sz="4" w:space="0" w:color="auto"/>
            </w:tcBorders>
            <w:shd w:val="clear" w:color="auto" w:fill="auto"/>
            <w:noWrap/>
            <w:vAlign w:val="bottom"/>
          </w:tcPr>
          <w:p w:rsidR="00500375" w:rsidRPr="00495723" w:rsidRDefault="00395E63" w:rsidP="00395E63">
            <w:pPr>
              <w:jc w:val="center"/>
              <w:rPr>
                <w:b/>
                <w:bCs/>
                <w:sz w:val="22"/>
                <w:szCs w:val="22"/>
              </w:rPr>
            </w:pPr>
            <w:r w:rsidRPr="00495723">
              <w:rPr>
                <w:sz w:val="22"/>
                <w:szCs w:val="22"/>
              </w:rPr>
              <w:t>Лесной кодекс РФ (2006)</w:t>
            </w:r>
          </w:p>
        </w:tc>
      </w:tr>
      <w:tr w:rsidR="00500375" w:rsidRPr="00495723" w:rsidTr="00D8569A">
        <w:trPr>
          <w:trHeight w:val="617"/>
        </w:trPr>
        <w:tc>
          <w:tcPr>
            <w:tcW w:w="3040" w:type="dxa"/>
            <w:vMerge/>
            <w:tcBorders>
              <w:left w:val="single" w:sz="4" w:space="0" w:color="auto"/>
              <w:right w:val="single" w:sz="4" w:space="0" w:color="auto"/>
            </w:tcBorders>
            <w:shd w:val="clear" w:color="auto" w:fill="auto"/>
          </w:tcPr>
          <w:p w:rsidR="00500375" w:rsidRPr="00495723" w:rsidRDefault="00500375" w:rsidP="004C1B35">
            <w:pPr>
              <w:rPr>
                <w:b/>
                <w:bCs/>
              </w:rPr>
            </w:pPr>
          </w:p>
        </w:tc>
        <w:tc>
          <w:tcPr>
            <w:tcW w:w="2380" w:type="dxa"/>
            <w:tcBorders>
              <w:top w:val="single" w:sz="4" w:space="0" w:color="auto"/>
              <w:left w:val="nil"/>
              <w:bottom w:val="nil"/>
              <w:right w:val="single" w:sz="4" w:space="0" w:color="auto"/>
            </w:tcBorders>
            <w:shd w:val="clear" w:color="auto" w:fill="auto"/>
            <w:noWrap/>
            <w:vAlign w:val="center"/>
          </w:tcPr>
          <w:p w:rsidR="00500375" w:rsidRPr="00495723" w:rsidRDefault="00500375" w:rsidP="00D8569A">
            <w:pPr>
              <w:jc w:val="center"/>
              <w:rPr>
                <w:sz w:val="22"/>
                <w:szCs w:val="22"/>
              </w:rPr>
            </w:pPr>
            <w:r w:rsidRPr="00495723">
              <w:rPr>
                <w:sz w:val="22"/>
                <w:szCs w:val="22"/>
              </w:rPr>
              <w:t>Пугачевское</w:t>
            </w:r>
          </w:p>
        </w:tc>
        <w:tc>
          <w:tcPr>
            <w:tcW w:w="4101" w:type="dxa"/>
            <w:tcBorders>
              <w:top w:val="single" w:sz="4" w:space="0" w:color="auto"/>
              <w:left w:val="nil"/>
              <w:bottom w:val="nil"/>
              <w:right w:val="single" w:sz="4" w:space="0" w:color="auto"/>
            </w:tcBorders>
            <w:shd w:val="clear" w:color="auto" w:fill="auto"/>
            <w:noWrap/>
            <w:vAlign w:val="bottom"/>
          </w:tcPr>
          <w:p w:rsidR="00500375" w:rsidRPr="00495723" w:rsidRDefault="00500375" w:rsidP="00D8569A">
            <w:pPr>
              <w:jc w:val="center"/>
              <w:rPr>
                <w:b/>
                <w:bCs/>
                <w:sz w:val="22"/>
                <w:szCs w:val="22"/>
              </w:rPr>
            </w:pPr>
            <w:r w:rsidRPr="00495723">
              <w:rPr>
                <w:sz w:val="22"/>
                <w:szCs w:val="22"/>
              </w:rPr>
              <w:t>Пуг_Пуг: ч.кв.1-25,31,39-42,44,45,51-55,63-70;</w:t>
            </w:r>
            <w:r w:rsidR="00D8569A" w:rsidRPr="00495723">
              <w:rPr>
                <w:sz w:val="22"/>
                <w:szCs w:val="22"/>
              </w:rPr>
              <w:t xml:space="preserve"> </w:t>
            </w:r>
            <w:r w:rsidRPr="00495723">
              <w:rPr>
                <w:sz w:val="22"/>
                <w:szCs w:val="22"/>
              </w:rPr>
              <w:t>С_Пугач: ч.кв. 2,7,9,11</w:t>
            </w:r>
          </w:p>
        </w:tc>
        <w:tc>
          <w:tcPr>
            <w:tcW w:w="1980" w:type="dxa"/>
            <w:tcBorders>
              <w:top w:val="single" w:sz="4" w:space="0" w:color="auto"/>
              <w:left w:val="nil"/>
              <w:right w:val="single" w:sz="4" w:space="0" w:color="auto"/>
            </w:tcBorders>
            <w:shd w:val="clear" w:color="auto" w:fill="auto"/>
            <w:noWrap/>
            <w:vAlign w:val="center"/>
          </w:tcPr>
          <w:p w:rsidR="00500375" w:rsidRPr="00495723" w:rsidRDefault="00500375" w:rsidP="00500375">
            <w:pPr>
              <w:jc w:val="center"/>
              <w:rPr>
                <w:sz w:val="22"/>
                <w:szCs w:val="22"/>
              </w:rPr>
            </w:pPr>
            <w:r w:rsidRPr="00495723">
              <w:rPr>
                <w:bCs/>
                <w:sz w:val="22"/>
                <w:szCs w:val="22"/>
              </w:rPr>
              <w:t>1563,0</w:t>
            </w:r>
          </w:p>
          <w:p w:rsidR="00500375" w:rsidRPr="00495723" w:rsidRDefault="00500375" w:rsidP="00500375">
            <w:pPr>
              <w:jc w:val="center"/>
              <w:rPr>
                <w:sz w:val="22"/>
                <w:szCs w:val="22"/>
              </w:rPr>
            </w:pPr>
          </w:p>
        </w:tc>
        <w:tc>
          <w:tcPr>
            <w:tcW w:w="3240" w:type="dxa"/>
            <w:tcBorders>
              <w:top w:val="single" w:sz="4" w:space="0" w:color="auto"/>
              <w:left w:val="single" w:sz="4" w:space="0" w:color="auto"/>
              <w:bottom w:val="nil"/>
              <w:right w:val="single" w:sz="4" w:space="0" w:color="auto"/>
            </w:tcBorders>
            <w:shd w:val="clear" w:color="auto" w:fill="auto"/>
            <w:noWrap/>
            <w:vAlign w:val="bottom"/>
          </w:tcPr>
          <w:p w:rsidR="00500375" w:rsidRPr="00495723" w:rsidRDefault="00500375" w:rsidP="004C1B35">
            <w:pPr>
              <w:rPr>
                <w:b/>
                <w:bCs/>
                <w:sz w:val="22"/>
                <w:szCs w:val="22"/>
              </w:rPr>
            </w:pPr>
          </w:p>
        </w:tc>
      </w:tr>
      <w:tr w:rsidR="00500375" w:rsidRPr="00495723" w:rsidTr="00D8569A">
        <w:trPr>
          <w:trHeight w:val="375"/>
        </w:trPr>
        <w:tc>
          <w:tcPr>
            <w:tcW w:w="3040" w:type="dxa"/>
            <w:vMerge/>
            <w:tcBorders>
              <w:left w:val="single" w:sz="4" w:space="0" w:color="auto"/>
              <w:right w:val="single" w:sz="4" w:space="0" w:color="auto"/>
            </w:tcBorders>
            <w:shd w:val="clear" w:color="auto" w:fill="auto"/>
          </w:tcPr>
          <w:p w:rsidR="00500375" w:rsidRPr="00495723" w:rsidRDefault="00500375" w:rsidP="004C1B35">
            <w:pPr>
              <w:rPr>
                <w:b/>
                <w:bCs/>
              </w:rPr>
            </w:pPr>
          </w:p>
        </w:tc>
        <w:tc>
          <w:tcPr>
            <w:tcW w:w="2380" w:type="dxa"/>
            <w:tcBorders>
              <w:top w:val="single" w:sz="4" w:space="0" w:color="auto"/>
              <w:left w:val="nil"/>
              <w:bottom w:val="nil"/>
              <w:right w:val="single" w:sz="4" w:space="0" w:color="auto"/>
            </w:tcBorders>
            <w:shd w:val="clear" w:color="auto" w:fill="auto"/>
            <w:noWrap/>
            <w:vAlign w:val="center"/>
          </w:tcPr>
          <w:p w:rsidR="00500375" w:rsidRPr="00495723" w:rsidRDefault="00500375" w:rsidP="00D8569A">
            <w:pPr>
              <w:jc w:val="center"/>
              <w:rPr>
                <w:sz w:val="22"/>
                <w:szCs w:val="22"/>
              </w:rPr>
            </w:pPr>
            <w:r w:rsidRPr="00495723">
              <w:t>Старо-Порубёжское</w:t>
            </w:r>
          </w:p>
        </w:tc>
        <w:tc>
          <w:tcPr>
            <w:tcW w:w="4101" w:type="dxa"/>
            <w:tcBorders>
              <w:top w:val="single" w:sz="4" w:space="0" w:color="auto"/>
              <w:left w:val="nil"/>
              <w:bottom w:val="nil"/>
              <w:right w:val="single" w:sz="4" w:space="0" w:color="auto"/>
            </w:tcBorders>
            <w:shd w:val="clear" w:color="auto" w:fill="auto"/>
            <w:noWrap/>
            <w:vAlign w:val="bottom"/>
          </w:tcPr>
          <w:p w:rsidR="00500375" w:rsidRPr="00495723" w:rsidRDefault="00500375" w:rsidP="00D8569A">
            <w:pPr>
              <w:rPr>
                <w:b/>
                <w:bCs/>
                <w:sz w:val="22"/>
                <w:szCs w:val="22"/>
              </w:rPr>
            </w:pPr>
            <w:r w:rsidRPr="00495723">
              <w:rPr>
                <w:sz w:val="22"/>
                <w:szCs w:val="22"/>
              </w:rPr>
              <w:t>Пуг_Споруб: кв. 10,11,22, ч.кв. 1-9,12-21,23-31,34;</w:t>
            </w:r>
            <w:r w:rsidR="00D8569A" w:rsidRPr="00495723">
              <w:rPr>
                <w:sz w:val="22"/>
                <w:szCs w:val="22"/>
              </w:rPr>
              <w:t xml:space="preserve"> </w:t>
            </w:r>
            <w:r w:rsidRPr="00495723">
              <w:rPr>
                <w:sz w:val="22"/>
                <w:szCs w:val="22"/>
              </w:rPr>
              <w:t>С_Пугач: ч.кв. 10</w:t>
            </w:r>
          </w:p>
        </w:tc>
        <w:tc>
          <w:tcPr>
            <w:tcW w:w="1980" w:type="dxa"/>
            <w:tcBorders>
              <w:top w:val="single" w:sz="4" w:space="0" w:color="auto"/>
              <w:left w:val="nil"/>
              <w:right w:val="single" w:sz="4" w:space="0" w:color="auto"/>
            </w:tcBorders>
            <w:shd w:val="clear" w:color="auto" w:fill="auto"/>
            <w:noWrap/>
            <w:vAlign w:val="center"/>
          </w:tcPr>
          <w:p w:rsidR="00500375" w:rsidRPr="00495723" w:rsidRDefault="00500375" w:rsidP="00500375">
            <w:pPr>
              <w:jc w:val="center"/>
              <w:rPr>
                <w:bCs/>
                <w:sz w:val="22"/>
                <w:szCs w:val="22"/>
              </w:rPr>
            </w:pPr>
            <w:r w:rsidRPr="00495723">
              <w:rPr>
                <w:bCs/>
                <w:sz w:val="22"/>
                <w:szCs w:val="22"/>
              </w:rPr>
              <w:t>1867,0</w:t>
            </w:r>
          </w:p>
        </w:tc>
        <w:tc>
          <w:tcPr>
            <w:tcW w:w="3240" w:type="dxa"/>
            <w:tcBorders>
              <w:left w:val="single" w:sz="4" w:space="0" w:color="auto"/>
              <w:bottom w:val="nil"/>
              <w:right w:val="single" w:sz="4" w:space="0" w:color="auto"/>
            </w:tcBorders>
            <w:shd w:val="clear" w:color="auto" w:fill="auto"/>
            <w:noWrap/>
            <w:vAlign w:val="bottom"/>
          </w:tcPr>
          <w:p w:rsidR="00500375" w:rsidRPr="00495723" w:rsidRDefault="00500375" w:rsidP="004C1B35">
            <w:pPr>
              <w:rPr>
                <w:b/>
                <w:bCs/>
                <w:sz w:val="22"/>
                <w:szCs w:val="22"/>
              </w:rPr>
            </w:pPr>
          </w:p>
        </w:tc>
      </w:tr>
      <w:tr w:rsidR="00500375" w:rsidRPr="00495723" w:rsidTr="00D8569A">
        <w:trPr>
          <w:trHeight w:val="274"/>
        </w:trPr>
        <w:tc>
          <w:tcPr>
            <w:tcW w:w="3040" w:type="dxa"/>
            <w:vMerge/>
            <w:tcBorders>
              <w:left w:val="single" w:sz="4" w:space="0" w:color="auto"/>
              <w:right w:val="single" w:sz="4" w:space="0" w:color="auto"/>
            </w:tcBorders>
            <w:shd w:val="clear" w:color="auto" w:fill="auto"/>
          </w:tcPr>
          <w:p w:rsidR="00500375" w:rsidRPr="00495723" w:rsidRDefault="00500375" w:rsidP="004C1B35">
            <w:pPr>
              <w:rPr>
                <w:b/>
                <w:bCs/>
              </w:rPr>
            </w:pPr>
          </w:p>
        </w:tc>
        <w:tc>
          <w:tcPr>
            <w:tcW w:w="2380" w:type="dxa"/>
            <w:tcBorders>
              <w:top w:val="single" w:sz="4" w:space="0" w:color="auto"/>
              <w:left w:val="nil"/>
              <w:bottom w:val="nil"/>
              <w:right w:val="single" w:sz="4" w:space="0" w:color="auto"/>
            </w:tcBorders>
            <w:shd w:val="clear" w:color="auto" w:fill="auto"/>
            <w:noWrap/>
            <w:vAlign w:val="center"/>
          </w:tcPr>
          <w:p w:rsidR="00500375" w:rsidRPr="00495723" w:rsidRDefault="00500375" w:rsidP="00D8569A">
            <w:pPr>
              <w:jc w:val="center"/>
              <w:rPr>
                <w:b/>
                <w:bCs/>
                <w:sz w:val="22"/>
                <w:szCs w:val="22"/>
              </w:rPr>
            </w:pPr>
            <w:r w:rsidRPr="00495723">
              <w:t>Чапаевское</w:t>
            </w:r>
          </w:p>
        </w:tc>
        <w:tc>
          <w:tcPr>
            <w:tcW w:w="4101" w:type="dxa"/>
            <w:tcBorders>
              <w:top w:val="single" w:sz="4" w:space="0" w:color="auto"/>
              <w:left w:val="nil"/>
              <w:bottom w:val="nil"/>
              <w:right w:val="single" w:sz="4" w:space="0" w:color="auto"/>
            </w:tcBorders>
            <w:shd w:val="clear" w:color="auto" w:fill="auto"/>
            <w:noWrap/>
            <w:vAlign w:val="bottom"/>
          </w:tcPr>
          <w:p w:rsidR="00500375" w:rsidRPr="00495723" w:rsidRDefault="00500375" w:rsidP="00500375">
            <w:pPr>
              <w:rPr>
                <w:b/>
                <w:bCs/>
                <w:sz w:val="22"/>
                <w:szCs w:val="22"/>
              </w:rPr>
            </w:pPr>
            <w:r w:rsidRPr="00495723">
              <w:rPr>
                <w:sz w:val="22"/>
                <w:szCs w:val="22"/>
              </w:rPr>
              <w:t>Пуг_Чап: кв. 7,14,15,30,48,49,  ч.кв. 2-6, 8-13, 16-29, 32-47; С_Пугач: ч.кв.</w:t>
            </w:r>
          </w:p>
        </w:tc>
        <w:tc>
          <w:tcPr>
            <w:tcW w:w="1980" w:type="dxa"/>
            <w:tcBorders>
              <w:top w:val="single" w:sz="4" w:space="0" w:color="auto"/>
              <w:left w:val="nil"/>
              <w:right w:val="single" w:sz="4" w:space="0" w:color="auto"/>
            </w:tcBorders>
            <w:shd w:val="clear" w:color="auto" w:fill="auto"/>
            <w:noWrap/>
            <w:vAlign w:val="center"/>
          </w:tcPr>
          <w:p w:rsidR="00500375" w:rsidRPr="00495723" w:rsidRDefault="00500375" w:rsidP="00500375">
            <w:pPr>
              <w:jc w:val="center"/>
              <w:rPr>
                <w:bCs/>
                <w:sz w:val="22"/>
                <w:szCs w:val="22"/>
              </w:rPr>
            </w:pPr>
            <w:r w:rsidRPr="00495723">
              <w:rPr>
                <w:bCs/>
                <w:sz w:val="22"/>
                <w:szCs w:val="22"/>
              </w:rPr>
              <w:t>2219,0</w:t>
            </w:r>
          </w:p>
        </w:tc>
        <w:tc>
          <w:tcPr>
            <w:tcW w:w="3240" w:type="dxa"/>
            <w:tcBorders>
              <w:left w:val="single" w:sz="4" w:space="0" w:color="auto"/>
              <w:bottom w:val="nil"/>
              <w:right w:val="single" w:sz="4" w:space="0" w:color="auto"/>
            </w:tcBorders>
            <w:shd w:val="clear" w:color="auto" w:fill="auto"/>
            <w:noWrap/>
            <w:vAlign w:val="bottom"/>
          </w:tcPr>
          <w:p w:rsidR="00500375" w:rsidRPr="00495723" w:rsidRDefault="00500375" w:rsidP="004C1B35">
            <w:pPr>
              <w:rPr>
                <w:b/>
                <w:bCs/>
                <w:sz w:val="22"/>
                <w:szCs w:val="22"/>
              </w:rPr>
            </w:pPr>
          </w:p>
        </w:tc>
      </w:tr>
      <w:tr w:rsidR="00500375" w:rsidRPr="00495723" w:rsidTr="00D8569A">
        <w:trPr>
          <w:trHeight w:val="154"/>
        </w:trPr>
        <w:tc>
          <w:tcPr>
            <w:tcW w:w="3040" w:type="dxa"/>
            <w:vMerge/>
            <w:tcBorders>
              <w:left w:val="single" w:sz="4" w:space="0" w:color="auto"/>
              <w:right w:val="single" w:sz="4" w:space="0" w:color="auto"/>
            </w:tcBorders>
            <w:shd w:val="clear" w:color="auto" w:fill="auto"/>
          </w:tcPr>
          <w:p w:rsidR="00500375" w:rsidRPr="00495723" w:rsidRDefault="00500375" w:rsidP="004C1B35">
            <w:pPr>
              <w:rPr>
                <w:b/>
                <w:bCs/>
              </w:rPr>
            </w:pPr>
          </w:p>
        </w:tc>
        <w:tc>
          <w:tcPr>
            <w:tcW w:w="2380" w:type="dxa"/>
            <w:tcBorders>
              <w:top w:val="single" w:sz="4" w:space="0" w:color="auto"/>
              <w:left w:val="nil"/>
              <w:bottom w:val="nil"/>
              <w:right w:val="single" w:sz="4" w:space="0" w:color="auto"/>
            </w:tcBorders>
            <w:shd w:val="clear" w:color="auto" w:fill="auto"/>
            <w:noWrap/>
            <w:vAlign w:val="center"/>
          </w:tcPr>
          <w:p w:rsidR="00500375" w:rsidRPr="00495723" w:rsidRDefault="00500375" w:rsidP="00D8569A">
            <w:pPr>
              <w:jc w:val="center"/>
              <w:rPr>
                <w:b/>
                <w:bCs/>
                <w:sz w:val="22"/>
                <w:szCs w:val="22"/>
              </w:rPr>
            </w:pPr>
            <w:r w:rsidRPr="00495723">
              <w:t>Яблонево-Гайское</w:t>
            </w:r>
          </w:p>
        </w:tc>
        <w:tc>
          <w:tcPr>
            <w:tcW w:w="4101" w:type="dxa"/>
            <w:tcBorders>
              <w:top w:val="single" w:sz="4" w:space="0" w:color="auto"/>
              <w:left w:val="nil"/>
              <w:bottom w:val="nil"/>
              <w:right w:val="single" w:sz="4" w:space="0" w:color="auto"/>
            </w:tcBorders>
            <w:shd w:val="clear" w:color="auto" w:fill="auto"/>
            <w:noWrap/>
            <w:vAlign w:val="bottom"/>
          </w:tcPr>
          <w:p w:rsidR="00500375" w:rsidRPr="00495723" w:rsidRDefault="00500375" w:rsidP="00D8569A">
            <w:pPr>
              <w:rPr>
                <w:b/>
                <w:bCs/>
                <w:sz w:val="22"/>
                <w:szCs w:val="22"/>
              </w:rPr>
            </w:pPr>
            <w:r w:rsidRPr="00495723">
              <w:rPr>
                <w:sz w:val="22"/>
                <w:szCs w:val="22"/>
              </w:rPr>
              <w:t>Ивант_ЯблГай: кв. 7,ч.кв. 6,8,11,13-23, 25-29,31,32,35,37,39,41-48;</w:t>
            </w:r>
          </w:p>
        </w:tc>
        <w:tc>
          <w:tcPr>
            <w:tcW w:w="1980" w:type="dxa"/>
            <w:tcBorders>
              <w:top w:val="single" w:sz="4" w:space="0" w:color="auto"/>
              <w:left w:val="nil"/>
              <w:right w:val="single" w:sz="4" w:space="0" w:color="auto"/>
            </w:tcBorders>
            <w:shd w:val="clear" w:color="auto" w:fill="auto"/>
            <w:noWrap/>
            <w:vAlign w:val="center"/>
          </w:tcPr>
          <w:p w:rsidR="00500375" w:rsidRPr="00495723" w:rsidRDefault="00500375" w:rsidP="00500375">
            <w:pPr>
              <w:jc w:val="center"/>
              <w:rPr>
                <w:bCs/>
                <w:sz w:val="22"/>
                <w:szCs w:val="22"/>
              </w:rPr>
            </w:pPr>
            <w:r w:rsidRPr="00495723">
              <w:rPr>
                <w:bCs/>
                <w:sz w:val="22"/>
                <w:szCs w:val="22"/>
              </w:rPr>
              <w:t>1773,0</w:t>
            </w:r>
          </w:p>
        </w:tc>
        <w:tc>
          <w:tcPr>
            <w:tcW w:w="3240" w:type="dxa"/>
            <w:tcBorders>
              <w:left w:val="single" w:sz="4" w:space="0" w:color="auto"/>
              <w:bottom w:val="nil"/>
              <w:right w:val="single" w:sz="4" w:space="0" w:color="auto"/>
            </w:tcBorders>
            <w:shd w:val="clear" w:color="auto" w:fill="auto"/>
            <w:noWrap/>
            <w:vAlign w:val="bottom"/>
          </w:tcPr>
          <w:p w:rsidR="00500375" w:rsidRPr="00495723" w:rsidRDefault="00500375" w:rsidP="004C1B35">
            <w:pPr>
              <w:rPr>
                <w:b/>
                <w:bCs/>
                <w:sz w:val="22"/>
                <w:szCs w:val="22"/>
              </w:rPr>
            </w:pPr>
          </w:p>
        </w:tc>
      </w:tr>
      <w:tr w:rsidR="00500375" w:rsidRPr="00495723" w:rsidTr="00D8569A">
        <w:trPr>
          <w:trHeight w:val="179"/>
        </w:trPr>
        <w:tc>
          <w:tcPr>
            <w:tcW w:w="3040" w:type="dxa"/>
            <w:vMerge/>
            <w:tcBorders>
              <w:left w:val="single" w:sz="4" w:space="0" w:color="auto"/>
              <w:bottom w:val="nil"/>
              <w:right w:val="single" w:sz="4" w:space="0" w:color="auto"/>
            </w:tcBorders>
            <w:shd w:val="clear" w:color="auto" w:fill="auto"/>
          </w:tcPr>
          <w:p w:rsidR="00500375" w:rsidRPr="00495723" w:rsidRDefault="00500375" w:rsidP="004C1B35">
            <w:pPr>
              <w:rPr>
                <w:b/>
                <w:bCs/>
              </w:rPr>
            </w:pPr>
          </w:p>
        </w:tc>
        <w:tc>
          <w:tcPr>
            <w:tcW w:w="2380" w:type="dxa"/>
            <w:tcBorders>
              <w:top w:val="single" w:sz="4" w:space="0" w:color="auto"/>
              <w:left w:val="nil"/>
              <w:bottom w:val="nil"/>
              <w:right w:val="single" w:sz="4" w:space="0" w:color="auto"/>
            </w:tcBorders>
            <w:shd w:val="clear" w:color="auto" w:fill="auto"/>
            <w:noWrap/>
            <w:vAlign w:val="center"/>
          </w:tcPr>
          <w:p w:rsidR="00500375" w:rsidRPr="00495723" w:rsidRDefault="00500375" w:rsidP="00D8569A">
            <w:pPr>
              <w:jc w:val="center"/>
              <w:rPr>
                <w:b/>
                <w:bCs/>
                <w:sz w:val="22"/>
                <w:szCs w:val="22"/>
              </w:rPr>
            </w:pPr>
            <w:r w:rsidRPr="00495723">
              <w:t>Перелюбское</w:t>
            </w:r>
          </w:p>
        </w:tc>
        <w:tc>
          <w:tcPr>
            <w:tcW w:w="4101" w:type="dxa"/>
            <w:tcBorders>
              <w:top w:val="single" w:sz="4" w:space="0" w:color="auto"/>
              <w:left w:val="nil"/>
              <w:bottom w:val="nil"/>
              <w:right w:val="single" w:sz="4" w:space="0" w:color="auto"/>
            </w:tcBorders>
            <w:shd w:val="clear" w:color="auto" w:fill="auto"/>
            <w:noWrap/>
            <w:vAlign w:val="bottom"/>
          </w:tcPr>
          <w:p w:rsidR="00500375" w:rsidRPr="00495723" w:rsidRDefault="00500375" w:rsidP="004C1B35">
            <w:pPr>
              <w:jc w:val="center"/>
              <w:rPr>
                <w:b/>
                <w:bCs/>
                <w:sz w:val="22"/>
                <w:szCs w:val="22"/>
              </w:rPr>
            </w:pPr>
            <w:r w:rsidRPr="00495723">
              <w:rPr>
                <w:sz w:val="22"/>
                <w:szCs w:val="22"/>
              </w:rPr>
              <w:t>Перелюб: ч.кв. 2-6,19,21,25</w:t>
            </w:r>
          </w:p>
        </w:tc>
        <w:tc>
          <w:tcPr>
            <w:tcW w:w="1980" w:type="dxa"/>
            <w:tcBorders>
              <w:top w:val="single" w:sz="4" w:space="0" w:color="auto"/>
              <w:left w:val="nil"/>
              <w:right w:val="single" w:sz="4" w:space="0" w:color="auto"/>
            </w:tcBorders>
            <w:shd w:val="clear" w:color="auto" w:fill="auto"/>
            <w:noWrap/>
            <w:vAlign w:val="center"/>
          </w:tcPr>
          <w:p w:rsidR="00500375" w:rsidRPr="00495723" w:rsidRDefault="00500375" w:rsidP="00500375">
            <w:pPr>
              <w:jc w:val="center"/>
              <w:rPr>
                <w:bCs/>
                <w:sz w:val="22"/>
                <w:szCs w:val="22"/>
              </w:rPr>
            </w:pPr>
            <w:r w:rsidRPr="00495723">
              <w:rPr>
                <w:bCs/>
                <w:sz w:val="22"/>
                <w:szCs w:val="22"/>
              </w:rPr>
              <w:t>335,0</w:t>
            </w:r>
          </w:p>
        </w:tc>
        <w:tc>
          <w:tcPr>
            <w:tcW w:w="3240" w:type="dxa"/>
            <w:tcBorders>
              <w:left w:val="single" w:sz="4" w:space="0" w:color="auto"/>
              <w:bottom w:val="single" w:sz="4" w:space="0" w:color="auto"/>
              <w:right w:val="single" w:sz="4" w:space="0" w:color="auto"/>
            </w:tcBorders>
            <w:shd w:val="clear" w:color="auto" w:fill="auto"/>
            <w:noWrap/>
            <w:vAlign w:val="bottom"/>
          </w:tcPr>
          <w:p w:rsidR="00500375" w:rsidRPr="00495723" w:rsidRDefault="00500375" w:rsidP="004C1B35">
            <w:pPr>
              <w:rPr>
                <w:b/>
                <w:bCs/>
                <w:sz w:val="22"/>
                <w:szCs w:val="22"/>
              </w:rPr>
            </w:pPr>
          </w:p>
        </w:tc>
      </w:tr>
      <w:tr w:rsidR="00E36442" w:rsidRPr="00495723" w:rsidTr="007606C0">
        <w:trPr>
          <w:trHeight w:val="930"/>
        </w:trPr>
        <w:tc>
          <w:tcPr>
            <w:tcW w:w="3040" w:type="dxa"/>
            <w:tcBorders>
              <w:top w:val="single" w:sz="4" w:space="0" w:color="auto"/>
              <w:left w:val="single" w:sz="4" w:space="0" w:color="auto"/>
              <w:bottom w:val="nil"/>
              <w:right w:val="single" w:sz="4" w:space="0" w:color="auto"/>
            </w:tcBorders>
            <w:shd w:val="clear" w:color="auto" w:fill="auto"/>
          </w:tcPr>
          <w:p w:rsidR="00E36442" w:rsidRPr="00495723" w:rsidRDefault="00E36442" w:rsidP="004C1B35">
            <w:pPr>
              <w:rPr>
                <w:b/>
                <w:bCs/>
              </w:rPr>
            </w:pPr>
            <w:r w:rsidRPr="00495723">
              <w:rPr>
                <w:b/>
                <w:bCs/>
              </w:rPr>
              <w:t>Леса, выполняющие функции защиты природных и иных объектов, всего:</w:t>
            </w:r>
          </w:p>
        </w:tc>
        <w:tc>
          <w:tcPr>
            <w:tcW w:w="2380" w:type="dxa"/>
            <w:tcBorders>
              <w:top w:val="single" w:sz="4" w:space="0" w:color="auto"/>
              <w:left w:val="nil"/>
              <w:right w:val="single" w:sz="4" w:space="0" w:color="auto"/>
            </w:tcBorders>
            <w:shd w:val="clear" w:color="auto" w:fill="auto"/>
            <w:noWrap/>
            <w:vAlign w:val="bottom"/>
          </w:tcPr>
          <w:p w:rsidR="00E36442" w:rsidRPr="00495723" w:rsidRDefault="00E36442" w:rsidP="004C1B35">
            <w:pPr>
              <w:jc w:val="center"/>
              <w:rPr>
                <w:b/>
                <w:bCs/>
                <w:sz w:val="22"/>
                <w:szCs w:val="22"/>
              </w:rPr>
            </w:pPr>
            <w:r w:rsidRPr="00495723">
              <w:rPr>
                <w:b/>
                <w:bCs/>
                <w:sz w:val="22"/>
                <w:szCs w:val="22"/>
              </w:rPr>
              <w:t> </w:t>
            </w:r>
          </w:p>
        </w:tc>
        <w:tc>
          <w:tcPr>
            <w:tcW w:w="4101" w:type="dxa"/>
            <w:tcBorders>
              <w:top w:val="single" w:sz="4" w:space="0" w:color="auto"/>
              <w:left w:val="nil"/>
              <w:right w:val="single" w:sz="4" w:space="0" w:color="auto"/>
            </w:tcBorders>
            <w:shd w:val="clear" w:color="auto" w:fill="auto"/>
            <w:noWrap/>
            <w:vAlign w:val="bottom"/>
          </w:tcPr>
          <w:p w:rsidR="00E36442" w:rsidRPr="00495723" w:rsidRDefault="00E36442" w:rsidP="004C1B35">
            <w:pPr>
              <w:jc w:val="center"/>
              <w:rPr>
                <w:b/>
                <w:bCs/>
                <w:sz w:val="22"/>
                <w:szCs w:val="22"/>
              </w:rPr>
            </w:pPr>
            <w:r w:rsidRPr="00495723">
              <w:rPr>
                <w:b/>
                <w:bCs/>
                <w:sz w:val="22"/>
                <w:szCs w:val="22"/>
              </w:rPr>
              <w:t> </w:t>
            </w:r>
          </w:p>
        </w:tc>
        <w:tc>
          <w:tcPr>
            <w:tcW w:w="1980" w:type="dxa"/>
            <w:tcBorders>
              <w:top w:val="single" w:sz="4" w:space="0" w:color="auto"/>
              <w:left w:val="nil"/>
              <w:right w:val="single" w:sz="4" w:space="0" w:color="auto"/>
            </w:tcBorders>
            <w:shd w:val="clear" w:color="auto" w:fill="auto"/>
            <w:noWrap/>
            <w:vAlign w:val="center"/>
          </w:tcPr>
          <w:p w:rsidR="00E36442" w:rsidRPr="00495723" w:rsidRDefault="00500375" w:rsidP="004C1B35">
            <w:pPr>
              <w:jc w:val="center"/>
              <w:rPr>
                <w:b/>
                <w:bCs/>
                <w:sz w:val="22"/>
                <w:szCs w:val="22"/>
              </w:rPr>
            </w:pPr>
            <w:r w:rsidRPr="00495723">
              <w:rPr>
                <w:b/>
                <w:bCs/>
                <w:sz w:val="22"/>
                <w:szCs w:val="22"/>
              </w:rPr>
              <w:t>3054,0</w:t>
            </w:r>
          </w:p>
        </w:tc>
        <w:tc>
          <w:tcPr>
            <w:tcW w:w="3240" w:type="dxa"/>
            <w:tcBorders>
              <w:top w:val="single" w:sz="4" w:space="0" w:color="auto"/>
              <w:left w:val="nil"/>
              <w:bottom w:val="nil"/>
              <w:right w:val="single" w:sz="4" w:space="0" w:color="auto"/>
            </w:tcBorders>
            <w:shd w:val="clear" w:color="auto" w:fill="auto"/>
            <w:noWrap/>
            <w:vAlign w:val="bottom"/>
          </w:tcPr>
          <w:p w:rsidR="00E36442" w:rsidRPr="00495723" w:rsidRDefault="00395E63" w:rsidP="00395E63">
            <w:pPr>
              <w:jc w:val="center"/>
              <w:rPr>
                <w:b/>
                <w:bCs/>
                <w:sz w:val="22"/>
                <w:szCs w:val="22"/>
              </w:rPr>
            </w:pPr>
            <w:r w:rsidRPr="00495723">
              <w:rPr>
                <w:sz w:val="22"/>
                <w:szCs w:val="22"/>
              </w:rPr>
              <w:t>Лесной кодекс РФ (2006)</w:t>
            </w:r>
          </w:p>
        </w:tc>
      </w:tr>
      <w:tr w:rsidR="00E36442" w:rsidRPr="00495723" w:rsidTr="007606C0">
        <w:trPr>
          <w:trHeight w:val="300"/>
        </w:trPr>
        <w:tc>
          <w:tcPr>
            <w:tcW w:w="3040" w:type="dxa"/>
            <w:tcBorders>
              <w:top w:val="nil"/>
              <w:left w:val="single" w:sz="4" w:space="0" w:color="auto"/>
              <w:bottom w:val="single" w:sz="4" w:space="0" w:color="auto"/>
              <w:right w:val="single" w:sz="4" w:space="0" w:color="auto"/>
            </w:tcBorders>
            <w:shd w:val="clear" w:color="auto" w:fill="auto"/>
          </w:tcPr>
          <w:p w:rsidR="00E36442" w:rsidRPr="00495723" w:rsidRDefault="00E36442" w:rsidP="004C1B35">
            <w:pPr>
              <w:rPr>
                <w:sz w:val="22"/>
                <w:szCs w:val="22"/>
              </w:rPr>
            </w:pPr>
            <w:r w:rsidRPr="00495723">
              <w:rPr>
                <w:sz w:val="22"/>
                <w:szCs w:val="22"/>
              </w:rPr>
              <w:t>в том числе:</w:t>
            </w:r>
          </w:p>
        </w:tc>
        <w:tc>
          <w:tcPr>
            <w:tcW w:w="2380" w:type="dxa"/>
            <w:tcBorders>
              <w:top w:val="nil"/>
              <w:left w:val="nil"/>
              <w:bottom w:val="single" w:sz="4" w:space="0" w:color="auto"/>
              <w:right w:val="single" w:sz="4" w:space="0" w:color="auto"/>
            </w:tcBorders>
            <w:shd w:val="clear" w:color="auto" w:fill="auto"/>
            <w:noWrap/>
            <w:vAlign w:val="bottom"/>
          </w:tcPr>
          <w:p w:rsidR="00E36442" w:rsidRPr="00495723" w:rsidRDefault="00E36442" w:rsidP="004C1B35">
            <w:pPr>
              <w:jc w:val="center"/>
              <w:rPr>
                <w:sz w:val="22"/>
                <w:szCs w:val="22"/>
              </w:rPr>
            </w:pPr>
            <w:r w:rsidRPr="00495723">
              <w:rPr>
                <w:sz w:val="22"/>
                <w:szCs w:val="22"/>
              </w:rPr>
              <w:t> </w:t>
            </w:r>
          </w:p>
        </w:tc>
        <w:tc>
          <w:tcPr>
            <w:tcW w:w="4101" w:type="dxa"/>
            <w:tcBorders>
              <w:top w:val="nil"/>
              <w:left w:val="nil"/>
              <w:bottom w:val="single" w:sz="4" w:space="0" w:color="auto"/>
              <w:right w:val="single" w:sz="4" w:space="0" w:color="auto"/>
            </w:tcBorders>
            <w:shd w:val="clear" w:color="auto" w:fill="auto"/>
            <w:noWrap/>
            <w:vAlign w:val="bottom"/>
          </w:tcPr>
          <w:p w:rsidR="00E36442" w:rsidRPr="00495723" w:rsidRDefault="00E36442" w:rsidP="004C1B35">
            <w:pPr>
              <w:jc w:val="center"/>
              <w:rPr>
                <w:sz w:val="22"/>
                <w:szCs w:val="22"/>
              </w:rPr>
            </w:pPr>
            <w:r w:rsidRPr="00495723">
              <w:rPr>
                <w:sz w:val="22"/>
                <w:szCs w:val="22"/>
              </w:rPr>
              <w:t> </w:t>
            </w:r>
          </w:p>
        </w:tc>
        <w:tc>
          <w:tcPr>
            <w:tcW w:w="1980" w:type="dxa"/>
            <w:tcBorders>
              <w:left w:val="nil"/>
              <w:bottom w:val="single" w:sz="4" w:space="0" w:color="auto"/>
              <w:right w:val="single" w:sz="4" w:space="0" w:color="auto"/>
            </w:tcBorders>
            <w:shd w:val="clear" w:color="auto" w:fill="auto"/>
            <w:noWrap/>
            <w:vAlign w:val="bottom"/>
          </w:tcPr>
          <w:p w:rsidR="00E36442" w:rsidRPr="00495723" w:rsidRDefault="00E36442" w:rsidP="004C1B35">
            <w:pPr>
              <w:jc w:val="center"/>
              <w:rPr>
                <w:b/>
                <w:sz w:val="22"/>
                <w:szCs w:val="22"/>
              </w:rPr>
            </w:pPr>
          </w:p>
        </w:tc>
        <w:tc>
          <w:tcPr>
            <w:tcW w:w="3240" w:type="dxa"/>
            <w:tcBorders>
              <w:top w:val="nil"/>
              <w:left w:val="nil"/>
              <w:bottom w:val="single" w:sz="4" w:space="0" w:color="auto"/>
              <w:right w:val="single" w:sz="4" w:space="0" w:color="auto"/>
            </w:tcBorders>
            <w:shd w:val="clear" w:color="auto" w:fill="auto"/>
            <w:noWrap/>
            <w:vAlign w:val="bottom"/>
          </w:tcPr>
          <w:p w:rsidR="00E36442" w:rsidRPr="00495723" w:rsidRDefault="00E36442" w:rsidP="004C1B35">
            <w:pPr>
              <w:rPr>
                <w:sz w:val="22"/>
                <w:szCs w:val="22"/>
              </w:rPr>
            </w:pPr>
            <w:r w:rsidRPr="00495723">
              <w:rPr>
                <w:sz w:val="22"/>
                <w:szCs w:val="22"/>
              </w:rPr>
              <w:t> </w:t>
            </w:r>
          </w:p>
        </w:tc>
      </w:tr>
      <w:tr w:rsidR="00500375" w:rsidRPr="00495723" w:rsidTr="007606C0">
        <w:trPr>
          <w:trHeight w:val="217"/>
        </w:trPr>
        <w:tc>
          <w:tcPr>
            <w:tcW w:w="3040" w:type="dxa"/>
            <w:vMerge w:val="restart"/>
            <w:tcBorders>
              <w:top w:val="single" w:sz="4" w:space="0" w:color="auto"/>
              <w:left w:val="single" w:sz="4" w:space="0" w:color="auto"/>
              <w:bottom w:val="single" w:sz="4" w:space="0" w:color="auto"/>
              <w:right w:val="single" w:sz="4" w:space="0" w:color="auto"/>
            </w:tcBorders>
            <w:shd w:val="clear" w:color="auto" w:fill="auto"/>
          </w:tcPr>
          <w:p w:rsidR="00500375" w:rsidRPr="00495723" w:rsidRDefault="00500375" w:rsidP="004C1B35">
            <w:pPr>
              <w:rPr>
                <w:b/>
                <w:bCs/>
                <w:sz w:val="20"/>
                <w:szCs w:val="22"/>
              </w:rPr>
            </w:pPr>
            <w:r w:rsidRPr="00495723">
              <w:rPr>
                <w:b/>
                <w:sz w:val="20"/>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0375" w:rsidRPr="00495723" w:rsidRDefault="00500375" w:rsidP="004C1B35">
            <w:pPr>
              <w:jc w:val="center"/>
              <w:rPr>
                <w:b/>
                <w:bCs/>
                <w:sz w:val="22"/>
                <w:szCs w:val="22"/>
              </w:rPr>
            </w:pPr>
          </w:p>
        </w:tc>
        <w:tc>
          <w:tcPr>
            <w:tcW w:w="4101" w:type="dxa"/>
            <w:tcBorders>
              <w:top w:val="single" w:sz="4" w:space="0" w:color="auto"/>
              <w:left w:val="nil"/>
              <w:bottom w:val="single" w:sz="4" w:space="0" w:color="auto"/>
              <w:right w:val="single" w:sz="4" w:space="0" w:color="auto"/>
            </w:tcBorders>
            <w:shd w:val="clear" w:color="auto" w:fill="auto"/>
            <w:noWrap/>
            <w:vAlign w:val="bottom"/>
          </w:tcPr>
          <w:p w:rsidR="00500375" w:rsidRPr="00495723" w:rsidRDefault="00500375" w:rsidP="004C1B35">
            <w:pPr>
              <w:jc w:val="center"/>
              <w:rPr>
                <w:b/>
                <w:bCs/>
                <w:sz w:val="22"/>
                <w:szCs w:val="22"/>
              </w:rPr>
            </w:pP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500375" w:rsidRPr="00495723" w:rsidRDefault="00E66B2D" w:rsidP="004C1B35">
            <w:pPr>
              <w:jc w:val="center"/>
              <w:rPr>
                <w:b/>
                <w:bCs/>
                <w:sz w:val="22"/>
                <w:szCs w:val="22"/>
              </w:rPr>
            </w:pPr>
            <w:r w:rsidRPr="00495723">
              <w:rPr>
                <w:b/>
                <w:sz w:val="22"/>
                <w:szCs w:val="22"/>
              </w:rPr>
              <w:t>1832,0 </w:t>
            </w:r>
          </w:p>
        </w:tc>
        <w:tc>
          <w:tcPr>
            <w:tcW w:w="3240" w:type="dxa"/>
            <w:tcBorders>
              <w:top w:val="single" w:sz="4" w:space="0" w:color="auto"/>
              <w:left w:val="single" w:sz="4" w:space="0" w:color="auto"/>
              <w:bottom w:val="nil"/>
              <w:right w:val="single" w:sz="4" w:space="0" w:color="auto"/>
            </w:tcBorders>
            <w:shd w:val="clear" w:color="auto" w:fill="auto"/>
            <w:vAlign w:val="center"/>
          </w:tcPr>
          <w:p w:rsidR="00500375" w:rsidRPr="00495723" w:rsidRDefault="00500375" w:rsidP="004C1B35">
            <w:pPr>
              <w:jc w:val="center"/>
              <w:rPr>
                <w:sz w:val="22"/>
                <w:szCs w:val="22"/>
              </w:rPr>
            </w:pPr>
          </w:p>
        </w:tc>
      </w:tr>
      <w:tr w:rsidR="00500375" w:rsidRPr="00495723" w:rsidTr="007606C0">
        <w:trPr>
          <w:trHeight w:val="300"/>
        </w:trPr>
        <w:tc>
          <w:tcPr>
            <w:tcW w:w="3040" w:type="dxa"/>
            <w:vMerge/>
            <w:tcBorders>
              <w:left w:val="single" w:sz="4" w:space="0" w:color="auto"/>
              <w:bottom w:val="single" w:sz="4" w:space="0" w:color="auto"/>
              <w:right w:val="single" w:sz="4" w:space="0" w:color="auto"/>
            </w:tcBorders>
            <w:shd w:val="clear" w:color="auto" w:fill="auto"/>
          </w:tcPr>
          <w:p w:rsidR="00500375" w:rsidRPr="00495723" w:rsidRDefault="00500375" w:rsidP="00681DD0">
            <w:pPr>
              <w:rPr>
                <w:sz w:val="22"/>
                <w:szCs w:val="22"/>
              </w:rPr>
            </w:pPr>
          </w:p>
        </w:tc>
        <w:tc>
          <w:tcPr>
            <w:tcW w:w="2380" w:type="dxa"/>
            <w:tcBorders>
              <w:top w:val="nil"/>
              <w:left w:val="single" w:sz="4" w:space="0" w:color="auto"/>
              <w:bottom w:val="single" w:sz="4" w:space="0" w:color="auto"/>
              <w:right w:val="single" w:sz="4" w:space="0" w:color="auto"/>
            </w:tcBorders>
            <w:shd w:val="clear" w:color="auto" w:fill="auto"/>
            <w:noWrap/>
            <w:vAlign w:val="center"/>
          </w:tcPr>
          <w:p w:rsidR="00500375" w:rsidRPr="00495723" w:rsidRDefault="00500375" w:rsidP="00E66B2D">
            <w:pPr>
              <w:jc w:val="center"/>
              <w:rPr>
                <w:sz w:val="22"/>
                <w:szCs w:val="22"/>
              </w:rPr>
            </w:pPr>
            <w:r w:rsidRPr="00495723">
              <w:rPr>
                <w:sz w:val="22"/>
                <w:szCs w:val="22"/>
              </w:rPr>
              <w:t>Пугачевское</w:t>
            </w:r>
          </w:p>
        </w:tc>
        <w:tc>
          <w:tcPr>
            <w:tcW w:w="4101" w:type="dxa"/>
            <w:tcBorders>
              <w:top w:val="nil"/>
              <w:left w:val="nil"/>
              <w:bottom w:val="single" w:sz="4" w:space="0" w:color="auto"/>
              <w:right w:val="single" w:sz="4" w:space="0" w:color="auto"/>
            </w:tcBorders>
            <w:shd w:val="clear" w:color="auto" w:fill="auto"/>
            <w:noWrap/>
            <w:vAlign w:val="bottom"/>
          </w:tcPr>
          <w:p w:rsidR="00500375" w:rsidRPr="00495723" w:rsidRDefault="00500375" w:rsidP="00681DD0">
            <w:pPr>
              <w:jc w:val="center"/>
              <w:rPr>
                <w:sz w:val="22"/>
                <w:szCs w:val="22"/>
              </w:rPr>
            </w:pPr>
            <w:r w:rsidRPr="00495723">
              <w:rPr>
                <w:sz w:val="22"/>
                <w:szCs w:val="22"/>
              </w:rPr>
              <w:t xml:space="preserve">Пуг_Пуг: </w:t>
            </w:r>
            <w:r w:rsidR="00484AD5" w:rsidRPr="00495723">
              <w:rPr>
                <w:sz w:val="22"/>
                <w:szCs w:val="22"/>
              </w:rPr>
              <w:t>ч.кв. 38-40,43-47,50;</w:t>
            </w:r>
          </w:p>
          <w:p w:rsidR="00484AD5" w:rsidRPr="00495723" w:rsidRDefault="00E66B2D" w:rsidP="00681DD0">
            <w:pPr>
              <w:jc w:val="center"/>
              <w:rPr>
                <w:sz w:val="22"/>
                <w:szCs w:val="22"/>
              </w:rPr>
            </w:pPr>
            <w:r w:rsidRPr="00495723">
              <w:rPr>
                <w:sz w:val="22"/>
                <w:szCs w:val="22"/>
              </w:rPr>
              <w:t xml:space="preserve">С_Пугач: ч.кв. </w:t>
            </w:r>
            <w:r w:rsidR="00484AD5" w:rsidRPr="00495723">
              <w:rPr>
                <w:sz w:val="22"/>
                <w:szCs w:val="22"/>
              </w:rPr>
              <w:t>2-6,</w:t>
            </w:r>
            <w:r w:rsidRPr="00495723">
              <w:rPr>
                <w:sz w:val="22"/>
                <w:szCs w:val="22"/>
              </w:rPr>
              <w:t xml:space="preserve"> </w:t>
            </w:r>
            <w:r w:rsidR="00484AD5" w:rsidRPr="00495723">
              <w:rPr>
                <w:sz w:val="22"/>
                <w:szCs w:val="22"/>
              </w:rPr>
              <w:t>8,</w:t>
            </w:r>
            <w:r w:rsidRPr="00495723">
              <w:rPr>
                <w:sz w:val="22"/>
                <w:szCs w:val="22"/>
              </w:rPr>
              <w:t xml:space="preserve"> </w:t>
            </w:r>
            <w:r w:rsidR="00484AD5" w:rsidRPr="00495723">
              <w:rPr>
                <w:sz w:val="22"/>
                <w:szCs w:val="22"/>
              </w:rPr>
              <w:t>9,</w:t>
            </w:r>
            <w:r w:rsidRPr="00495723">
              <w:rPr>
                <w:sz w:val="22"/>
                <w:szCs w:val="22"/>
              </w:rPr>
              <w:t xml:space="preserve"> </w:t>
            </w:r>
            <w:r w:rsidR="00484AD5" w:rsidRPr="00495723">
              <w:rPr>
                <w:sz w:val="22"/>
                <w:szCs w:val="22"/>
              </w:rPr>
              <w:t>11,</w:t>
            </w:r>
            <w:r w:rsidRPr="00495723">
              <w:rPr>
                <w:sz w:val="22"/>
                <w:szCs w:val="22"/>
              </w:rPr>
              <w:t xml:space="preserve"> </w:t>
            </w:r>
            <w:r w:rsidR="00484AD5" w:rsidRPr="00495723">
              <w:rPr>
                <w:sz w:val="22"/>
                <w:szCs w:val="22"/>
              </w:rPr>
              <w:t>12</w:t>
            </w:r>
          </w:p>
        </w:tc>
        <w:tc>
          <w:tcPr>
            <w:tcW w:w="1980" w:type="dxa"/>
            <w:tcBorders>
              <w:top w:val="nil"/>
              <w:left w:val="nil"/>
              <w:bottom w:val="single" w:sz="4" w:space="0" w:color="auto"/>
              <w:right w:val="single" w:sz="4" w:space="0" w:color="auto"/>
            </w:tcBorders>
            <w:shd w:val="clear" w:color="auto" w:fill="auto"/>
            <w:noWrap/>
            <w:vAlign w:val="center"/>
          </w:tcPr>
          <w:p w:rsidR="00500375" w:rsidRPr="00495723" w:rsidRDefault="00484AD5" w:rsidP="00E66B2D">
            <w:pPr>
              <w:jc w:val="center"/>
              <w:rPr>
                <w:sz w:val="22"/>
                <w:szCs w:val="22"/>
              </w:rPr>
            </w:pPr>
            <w:r w:rsidRPr="00495723">
              <w:rPr>
                <w:sz w:val="22"/>
                <w:szCs w:val="22"/>
              </w:rPr>
              <w:t>347,0</w:t>
            </w:r>
          </w:p>
        </w:tc>
        <w:tc>
          <w:tcPr>
            <w:tcW w:w="3240" w:type="dxa"/>
            <w:tcBorders>
              <w:left w:val="single" w:sz="4" w:space="0" w:color="auto"/>
              <w:right w:val="single" w:sz="4" w:space="0" w:color="auto"/>
            </w:tcBorders>
            <w:shd w:val="clear" w:color="auto" w:fill="auto"/>
            <w:noWrap/>
            <w:vAlign w:val="bottom"/>
          </w:tcPr>
          <w:p w:rsidR="00500375" w:rsidRPr="00495723" w:rsidRDefault="00500375" w:rsidP="00681DD0">
            <w:pPr>
              <w:rPr>
                <w:sz w:val="22"/>
                <w:szCs w:val="22"/>
              </w:rPr>
            </w:pPr>
          </w:p>
        </w:tc>
      </w:tr>
      <w:tr w:rsidR="00500375" w:rsidRPr="00495723" w:rsidTr="007606C0">
        <w:trPr>
          <w:trHeight w:val="300"/>
        </w:trPr>
        <w:tc>
          <w:tcPr>
            <w:tcW w:w="3040" w:type="dxa"/>
            <w:vMerge/>
            <w:tcBorders>
              <w:left w:val="single" w:sz="4" w:space="0" w:color="auto"/>
              <w:bottom w:val="single" w:sz="4" w:space="0" w:color="auto"/>
              <w:right w:val="single" w:sz="4" w:space="0" w:color="auto"/>
            </w:tcBorders>
            <w:shd w:val="clear" w:color="auto" w:fill="auto"/>
          </w:tcPr>
          <w:p w:rsidR="00500375" w:rsidRPr="00495723" w:rsidRDefault="00500375" w:rsidP="00681DD0">
            <w:pPr>
              <w:rPr>
                <w:sz w:val="22"/>
                <w:szCs w:val="22"/>
              </w:rPr>
            </w:pPr>
          </w:p>
        </w:tc>
        <w:tc>
          <w:tcPr>
            <w:tcW w:w="2380" w:type="dxa"/>
            <w:tcBorders>
              <w:top w:val="nil"/>
              <w:left w:val="single" w:sz="4" w:space="0" w:color="auto"/>
              <w:bottom w:val="single" w:sz="4" w:space="0" w:color="auto"/>
              <w:right w:val="single" w:sz="4" w:space="0" w:color="auto"/>
            </w:tcBorders>
            <w:shd w:val="clear" w:color="auto" w:fill="auto"/>
            <w:noWrap/>
            <w:vAlign w:val="center"/>
          </w:tcPr>
          <w:p w:rsidR="00500375" w:rsidRPr="00495723" w:rsidRDefault="00500375" w:rsidP="00E66B2D">
            <w:pPr>
              <w:jc w:val="center"/>
              <w:rPr>
                <w:sz w:val="22"/>
                <w:szCs w:val="22"/>
              </w:rPr>
            </w:pPr>
            <w:r w:rsidRPr="00495723">
              <w:t>Старо-Порубёжское</w:t>
            </w:r>
          </w:p>
        </w:tc>
        <w:tc>
          <w:tcPr>
            <w:tcW w:w="4101" w:type="dxa"/>
            <w:tcBorders>
              <w:top w:val="nil"/>
              <w:left w:val="nil"/>
              <w:bottom w:val="single" w:sz="4" w:space="0" w:color="auto"/>
              <w:right w:val="single" w:sz="4" w:space="0" w:color="auto"/>
            </w:tcBorders>
            <w:shd w:val="clear" w:color="auto" w:fill="auto"/>
            <w:noWrap/>
            <w:vAlign w:val="bottom"/>
          </w:tcPr>
          <w:p w:rsidR="00484AD5" w:rsidRPr="00495723" w:rsidRDefault="00484AD5" w:rsidP="00681DD0">
            <w:pPr>
              <w:jc w:val="center"/>
              <w:rPr>
                <w:sz w:val="22"/>
                <w:szCs w:val="22"/>
              </w:rPr>
            </w:pPr>
            <w:r w:rsidRPr="00495723">
              <w:rPr>
                <w:sz w:val="22"/>
                <w:szCs w:val="22"/>
              </w:rPr>
              <w:t xml:space="preserve">Пуг_Споруб: ч.кв. 35,38; </w:t>
            </w:r>
          </w:p>
          <w:p w:rsidR="00484AD5" w:rsidRPr="00495723" w:rsidRDefault="00484AD5" w:rsidP="00484AD5">
            <w:pPr>
              <w:jc w:val="center"/>
              <w:rPr>
                <w:sz w:val="22"/>
                <w:szCs w:val="22"/>
              </w:rPr>
            </w:pPr>
            <w:r w:rsidRPr="00495723">
              <w:rPr>
                <w:sz w:val="22"/>
                <w:szCs w:val="22"/>
              </w:rPr>
              <w:t>С_Пугач: ч.кв. 14,15,17-22,24</w:t>
            </w:r>
          </w:p>
        </w:tc>
        <w:tc>
          <w:tcPr>
            <w:tcW w:w="1980" w:type="dxa"/>
            <w:tcBorders>
              <w:top w:val="nil"/>
              <w:left w:val="nil"/>
              <w:bottom w:val="single" w:sz="4" w:space="0" w:color="auto"/>
              <w:right w:val="single" w:sz="4" w:space="0" w:color="auto"/>
            </w:tcBorders>
            <w:shd w:val="clear" w:color="auto" w:fill="auto"/>
            <w:noWrap/>
            <w:vAlign w:val="center"/>
          </w:tcPr>
          <w:p w:rsidR="00500375" w:rsidRPr="00495723" w:rsidRDefault="00484AD5" w:rsidP="00E66B2D">
            <w:pPr>
              <w:jc w:val="center"/>
              <w:rPr>
                <w:sz w:val="22"/>
                <w:szCs w:val="22"/>
              </w:rPr>
            </w:pPr>
            <w:r w:rsidRPr="00495723">
              <w:rPr>
                <w:sz w:val="22"/>
                <w:szCs w:val="22"/>
              </w:rPr>
              <w:t>181,0</w:t>
            </w:r>
          </w:p>
        </w:tc>
        <w:tc>
          <w:tcPr>
            <w:tcW w:w="3240" w:type="dxa"/>
            <w:tcBorders>
              <w:left w:val="single" w:sz="4" w:space="0" w:color="auto"/>
              <w:right w:val="single" w:sz="4" w:space="0" w:color="auto"/>
            </w:tcBorders>
            <w:shd w:val="clear" w:color="auto" w:fill="auto"/>
            <w:noWrap/>
            <w:vAlign w:val="bottom"/>
          </w:tcPr>
          <w:p w:rsidR="00500375" w:rsidRPr="00495723" w:rsidRDefault="00500375" w:rsidP="00681DD0">
            <w:pPr>
              <w:rPr>
                <w:sz w:val="22"/>
                <w:szCs w:val="22"/>
              </w:rPr>
            </w:pPr>
          </w:p>
        </w:tc>
      </w:tr>
      <w:tr w:rsidR="00500375" w:rsidRPr="00495723" w:rsidTr="007606C0">
        <w:trPr>
          <w:trHeight w:val="300"/>
        </w:trPr>
        <w:tc>
          <w:tcPr>
            <w:tcW w:w="3040" w:type="dxa"/>
            <w:vMerge/>
            <w:tcBorders>
              <w:left w:val="single" w:sz="4" w:space="0" w:color="auto"/>
              <w:bottom w:val="single" w:sz="4" w:space="0" w:color="auto"/>
              <w:right w:val="single" w:sz="4" w:space="0" w:color="auto"/>
            </w:tcBorders>
            <w:shd w:val="clear" w:color="auto" w:fill="auto"/>
          </w:tcPr>
          <w:p w:rsidR="00500375" w:rsidRPr="00495723" w:rsidRDefault="00500375" w:rsidP="00681DD0">
            <w:pPr>
              <w:rPr>
                <w:sz w:val="22"/>
                <w:szCs w:val="22"/>
              </w:rPr>
            </w:pPr>
          </w:p>
        </w:tc>
        <w:tc>
          <w:tcPr>
            <w:tcW w:w="2380" w:type="dxa"/>
            <w:tcBorders>
              <w:top w:val="nil"/>
              <w:left w:val="single" w:sz="4" w:space="0" w:color="auto"/>
              <w:bottom w:val="single" w:sz="4" w:space="0" w:color="auto"/>
              <w:right w:val="single" w:sz="4" w:space="0" w:color="auto"/>
            </w:tcBorders>
            <w:shd w:val="clear" w:color="auto" w:fill="auto"/>
            <w:noWrap/>
            <w:vAlign w:val="center"/>
          </w:tcPr>
          <w:p w:rsidR="00500375" w:rsidRPr="00495723" w:rsidRDefault="00500375" w:rsidP="00E66B2D">
            <w:pPr>
              <w:jc w:val="center"/>
              <w:rPr>
                <w:sz w:val="22"/>
                <w:szCs w:val="22"/>
              </w:rPr>
            </w:pPr>
            <w:r w:rsidRPr="00495723">
              <w:t>Чапаевское</w:t>
            </w:r>
          </w:p>
        </w:tc>
        <w:tc>
          <w:tcPr>
            <w:tcW w:w="4101" w:type="dxa"/>
            <w:tcBorders>
              <w:top w:val="nil"/>
              <w:left w:val="nil"/>
              <w:bottom w:val="single" w:sz="4" w:space="0" w:color="auto"/>
              <w:right w:val="single" w:sz="4" w:space="0" w:color="auto"/>
            </w:tcBorders>
            <w:shd w:val="clear" w:color="auto" w:fill="auto"/>
            <w:noWrap/>
            <w:vAlign w:val="bottom"/>
          </w:tcPr>
          <w:p w:rsidR="00484AD5" w:rsidRPr="00495723" w:rsidRDefault="00484AD5" w:rsidP="00E66B2D">
            <w:pPr>
              <w:jc w:val="center"/>
              <w:rPr>
                <w:sz w:val="22"/>
                <w:szCs w:val="22"/>
              </w:rPr>
            </w:pPr>
            <w:r w:rsidRPr="00495723">
              <w:rPr>
                <w:sz w:val="22"/>
                <w:szCs w:val="22"/>
              </w:rPr>
              <w:t>Пуг_Чап: ч.кв. 41;</w:t>
            </w:r>
            <w:r w:rsidR="00E66B2D" w:rsidRPr="00495723">
              <w:rPr>
                <w:sz w:val="22"/>
                <w:szCs w:val="22"/>
              </w:rPr>
              <w:t xml:space="preserve"> </w:t>
            </w:r>
            <w:r w:rsidRPr="00495723">
              <w:rPr>
                <w:sz w:val="22"/>
                <w:szCs w:val="22"/>
              </w:rPr>
              <w:t>С_Пугач: ч.кв. 10</w:t>
            </w:r>
          </w:p>
        </w:tc>
        <w:tc>
          <w:tcPr>
            <w:tcW w:w="1980" w:type="dxa"/>
            <w:tcBorders>
              <w:top w:val="nil"/>
              <w:left w:val="nil"/>
              <w:bottom w:val="single" w:sz="4" w:space="0" w:color="auto"/>
              <w:right w:val="single" w:sz="4" w:space="0" w:color="auto"/>
            </w:tcBorders>
            <w:shd w:val="clear" w:color="auto" w:fill="auto"/>
            <w:noWrap/>
            <w:vAlign w:val="center"/>
          </w:tcPr>
          <w:p w:rsidR="00500375" w:rsidRPr="00495723" w:rsidRDefault="00484AD5" w:rsidP="00E66B2D">
            <w:pPr>
              <w:jc w:val="center"/>
              <w:rPr>
                <w:sz w:val="22"/>
                <w:szCs w:val="22"/>
              </w:rPr>
            </w:pPr>
            <w:r w:rsidRPr="00495723">
              <w:rPr>
                <w:sz w:val="22"/>
                <w:szCs w:val="22"/>
              </w:rPr>
              <w:t>33,0</w:t>
            </w:r>
          </w:p>
        </w:tc>
        <w:tc>
          <w:tcPr>
            <w:tcW w:w="3240" w:type="dxa"/>
            <w:tcBorders>
              <w:left w:val="single" w:sz="4" w:space="0" w:color="auto"/>
              <w:right w:val="single" w:sz="4" w:space="0" w:color="auto"/>
            </w:tcBorders>
            <w:shd w:val="clear" w:color="auto" w:fill="auto"/>
            <w:noWrap/>
            <w:vAlign w:val="bottom"/>
          </w:tcPr>
          <w:p w:rsidR="00500375" w:rsidRPr="00495723" w:rsidRDefault="00500375" w:rsidP="00681DD0">
            <w:pPr>
              <w:rPr>
                <w:sz w:val="22"/>
                <w:szCs w:val="22"/>
              </w:rPr>
            </w:pPr>
          </w:p>
        </w:tc>
      </w:tr>
      <w:tr w:rsidR="00500375" w:rsidRPr="00495723" w:rsidTr="007606C0">
        <w:trPr>
          <w:trHeight w:val="262"/>
        </w:trPr>
        <w:tc>
          <w:tcPr>
            <w:tcW w:w="3040" w:type="dxa"/>
            <w:vMerge/>
            <w:tcBorders>
              <w:left w:val="single" w:sz="4" w:space="0" w:color="auto"/>
              <w:bottom w:val="single" w:sz="4" w:space="0" w:color="auto"/>
              <w:right w:val="single" w:sz="4" w:space="0" w:color="auto"/>
            </w:tcBorders>
            <w:shd w:val="clear" w:color="auto" w:fill="auto"/>
          </w:tcPr>
          <w:p w:rsidR="00500375" w:rsidRPr="00495723" w:rsidRDefault="00500375" w:rsidP="00681DD0">
            <w:pPr>
              <w:rPr>
                <w:sz w:val="22"/>
                <w:szCs w:val="22"/>
              </w:rPr>
            </w:pPr>
          </w:p>
        </w:tc>
        <w:tc>
          <w:tcPr>
            <w:tcW w:w="2380" w:type="dxa"/>
            <w:tcBorders>
              <w:top w:val="nil"/>
              <w:left w:val="single" w:sz="4" w:space="0" w:color="auto"/>
              <w:bottom w:val="single" w:sz="4" w:space="0" w:color="auto"/>
              <w:right w:val="single" w:sz="4" w:space="0" w:color="auto"/>
            </w:tcBorders>
            <w:shd w:val="clear" w:color="auto" w:fill="auto"/>
            <w:noWrap/>
            <w:vAlign w:val="center"/>
          </w:tcPr>
          <w:p w:rsidR="00500375" w:rsidRPr="00495723" w:rsidRDefault="00500375" w:rsidP="00E66B2D">
            <w:pPr>
              <w:jc w:val="center"/>
              <w:rPr>
                <w:sz w:val="22"/>
                <w:szCs w:val="22"/>
              </w:rPr>
            </w:pPr>
            <w:r w:rsidRPr="00495723">
              <w:t>Яблонево-Гайское</w:t>
            </w:r>
          </w:p>
        </w:tc>
        <w:tc>
          <w:tcPr>
            <w:tcW w:w="4101" w:type="dxa"/>
            <w:tcBorders>
              <w:top w:val="nil"/>
              <w:left w:val="nil"/>
              <w:bottom w:val="single" w:sz="4" w:space="0" w:color="auto"/>
              <w:right w:val="single" w:sz="4" w:space="0" w:color="auto"/>
            </w:tcBorders>
            <w:shd w:val="clear" w:color="auto" w:fill="auto"/>
            <w:noWrap/>
            <w:vAlign w:val="bottom"/>
          </w:tcPr>
          <w:p w:rsidR="00484AD5" w:rsidRPr="00495723" w:rsidRDefault="00484AD5" w:rsidP="00E66B2D">
            <w:pPr>
              <w:jc w:val="center"/>
              <w:rPr>
                <w:sz w:val="22"/>
                <w:szCs w:val="22"/>
              </w:rPr>
            </w:pPr>
            <w:r w:rsidRPr="00495723">
              <w:rPr>
                <w:sz w:val="22"/>
                <w:szCs w:val="22"/>
              </w:rPr>
              <w:t>Ивант_ЯблГай: ч.кв. 31-38,41;</w:t>
            </w:r>
          </w:p>
        </w:tc>
        <w:tc>
          <w:tcPr>
            <w:tcW w:w="1980" w:type="dxa"/>
            <w:tcBorders>
              <w:top w:val="nil"/>
              <w:left w:val="nil"/>
              <w:bottom w:val="single" w:sz="4" w:space="0" w:color="auto"/>
              <w:right w:val="single" w:sz="4" w:space="0" w:color="auto"/>
            </w:tcBorders>
            <w:shd w:val="clear" w:color="auto" w:fill="auto"/>
            <w:noWrap/>
            <w:vAlign w:val="center"/>
          </w:tcPr>
          <w:p w:rsidR="00500375" w:rsidRPr="00495723" w:rsidRDefault="00484AD5" w:rsidP="00E66B2D">
            <w:pPr>
              <w:jc w:val="center"/>
              <w:rPr>
                <w:sz w:val="22"/>
                <w:szCs w:val="22"/>
              </w:rPr>
            </w:pPr>
            <w:r w:rsidRPr="00495723">
              <w:rPr>
                <w:sz w:val="22"/>
                <w:szCs w:val="22"/>
              </w:rPr>
              <w:t>269,0</w:t>
            </w:r>
          </w:p>
        </w:tc>
        <w:tc>
          <w:tcPr>
            <w:tcW w:w="3240" w:type="dxa"/>
            <w:tcBorders>
              <w:left w:val="single" w:sz="4" w:space="0" w:color="auto"/>
              <w:right w:val="single" w:sz="4" w:space="0" w:color="auto"/>
            </w:tcBorders>
            <w:shd w:val="clear" w:color="auto" w:fill="auto"/>
            <w:noWrap/>
            <w:vAlign w:val="bottom"/>
          </w:tcPr>
          <w:p w:rsidR="00500375" w:rsidRPr="00495723" w:rsidRDefault="00500375" w:rsidP="00681DD0">
            <w:pPr>
              <w:rPr>
                <w:sz w:val="22"/>
                <w:szCs w:val="22"/>
              </w:rPr>
            </w:pPr>
          </w:p>
        </w:tc>
      </w:tr>
      <w:tr w:rsidR="00500375" w:rsidRPr="00495723" w:rsidTr="007606C0">
        <w:trPr>
          <w:trHeight w:val="300"/>
        </w:trPr>
        <w:tc>
          <w:tcPr>
            <w:tcW w:w="3040" w:type="dxa"/>
            <w:vMerge/>
            <w:tcBorders>
              <w:left w:val="single" w:sz="4" w:space="0" w:color="auto"/>
              <w:bottom w:val="single" w:sz="4" w:space="0" w:color="auto"/>
              <w:right w:val="single" w:sz="4" w:space="0" w:color="auto"/>
            </w:tcBorders>
            <w:shd w:val="clear" w:color="auto" w:fill="auto"/>
          </w:tcPr>
          <w:p w:rsidR="00500375" w:rsidRPr="00495723" w:rsidRDefault="00500375" w:rsidP="00681DD0">
            <w:pPr>
              <w:rPr>
                <w:sz w:val="22"/>
                <w:szCs w:val="22"/>
              </w:rPr>
            </w:pPr>
          </w:p>
        </w:tc>
        <w:tc>
          <w:tcPr>
            <w:tcW w:w="2380" w:type="dxa"/>
            <w:tcBorders>
              <w:top w:val="nil"/>
              <w:left w:val="single" w:sz="4" w:space="0" w:color="auto"/>
              <w:bottom w:val="single" w:sz="4" w:space="0" w:color="auto"/>
              <w:right w:val="single" w:sz="4" w:space="0" w:color="auto"/>
            </w:tcBorders>
            <w:shd w:val="clear" w:color="auto" w:fill="auto"/>
            <w:noWrap/>
            <w:vAlign w:val="center"/>
          </w:tcPr>
          <w:p w:rsidR="00500375" w:rsidRPr="00495723" w:rsidRDefault="00500375" w:rsidP="00E66B2D">
            <w:pPr>
              <w:jc w:val="center"/>
              <w:rPr>
                <w:sz w:val="22"/>
                <w:szCs w:val="22"/>
              </w:rPr>
            </w:pPr>
            <w:r w:rsidRPr="00495723">
              <w:t>Перелюбское</w:t>
            </w:r>
          </w:p>
        </w:tc>
        <w:tc>
          <w:tcPr>
            <w:tcW w:w="4101" w:type="dxa"/>
            <w:tcBorders>
              <w:top w:val="nil"/>
              <w:left w:val="nil"/>
              <w:bottom w:val="single" w:sz="4" w:space="0" w:color="auto"/>
              <w:right w:val="single" w:sz="4" w:space="0" w:color="auto"/>
            </w:tcBorders>
            <w:shd w:val="clear" w:color="auto" w:fill="auto"/>
            <w:noWrap/>
            <w:vAlign w:val="bottom"/>
          </w:tcPr>
          <w:p w:rsidR="00E66B2D" w:rsidRPr="00495723" w:rsidRDefault="00E66B2D" w:rsidP="00E66B2D">
            <w:pPr>
              <w:rPr>
                <w:sz w:val="22"/>
                <w:szCs w:val="22"/>
              </w:rPr>
            </w:pPr>
            <w:r w:rsidRPr="00495723">
              <w:rPr>
                <w:sz w:val="22"/>
                <w:szCs w:val="22"/>
              </w:rPr>
              <w:t>Перелюб</w:t>
            </w:r>
            <w:r w:rsidR="00500375" w:rsidRPr="00495723">
              <w:rPr>
                <w:sz w:val="22"/>
                <w:szCs w:val="22"/>
              </w:rPr>
              <w:t xml:space="preserve">: </w:t>
            </w:r>
            <w:r w:rsidRPr="00495723">
              <w:rPr>
                <w:sz w:val="22"/>
                <w:szCs w:val="22"/>
              </w:rPr>
              <w:t>кв. 9,10,13-15,18,20,27,28,</w:t>
            </w:r>
          </w:p>
          <w:p w:rsidR="00500375" w:rsidRPr="00495723" w:rsidRDefault="00E66B2D" w:rsidP="00E66B2D">
            <w:pPr>
              <w:jc w:val="center"/>
              <w:rPr>
                <w:sz w:val="22"/>
                <w:szCs w:val="22"/>
              </w:rPr>
            </w:pPr>
            <w:r w:rsidRPr="00495723">
              <w:rPr>
                <w:sz w:val="22"/>
                <w:szCs w:val="22"/>
              </w:rPr>
              <w:t>ч.кв. 7,8,17,19,22,23,26</w:t>
            </w:r>
          </w:p>
        </w:tc>
        <w:tc>
          <w:tcPr>
            <w:tcW w:w="1980" w:type="dxa"/>
            <w:tcBorders>
              <w:top w:val="nil"/>
              <w:left w:val="nil"/>
              <w:bottom w:val="single" w:sz="4" w:space="0" w:color="auto"/>
              <w:right w:val="single" w:sz="4" w:space="0" w:color="auto"/>
            </w:tcBorders>
            <w:shd w:val="clear" w:color="auto" w:fill="auto"/>
            <w:noWrap/>
            <w:vAlign w:val="center"/>
          </w:tcPr>
          <w:p w:rsidR="00500375" w:rsidRPr="00495723" w:rsidRDefault="00E66B2D" w:rsidP="00E66B2D">
            <w:pPr>
              <w:jc w:val="center"/>
              <w:rPr>
                <w:sz w:val="22"/>
                <w:szCs w:val="22"/>
              </w:rPr>
            </w:pPr>
            <w:r w:rsidRPr="00495723">
              <w:rPr>
                <w:sz w:val="22"/>
                <w:szCs w:val="22"/>
              </w:rPr>
              <w:t>1002,0</w:t>
            </w:r>
          </w:p>
        </w:tc>
        <w:tc>
          <w:tcPr>
            <w:tcW w:w="3240" w:type="dxa"/>
            <w:tcBorders>
              <w:left w:val="single" w:sz="4" w:space="0" w:color="auto"/>
              <w:bottom w:val="single" w:sz="4" w:space="0" w:color="auto"/>
              <w:right w:val="single" w:sz="4" w:space="0" w:color="auto"/>
            </w:tcBorders>
            <w:shd w:val="clear" w:color="auto" w:fill="auto"/>
            <w:noWrap/>
            <w:vAlign w:val="bottom"/>
          </w:tcPr>
          <w:p w:rsidR="00500375" w:rsidRPr="00495723" w:rsidRDefault="00500375" w:rsidP="00681DD0">
            <w:pPr>
              <w:rPr>
                <w:sz w:val="22"/>
                <w:szCs w:val="22"/>
              </w:rPr>
            </w:pPr>
          </w:p>
        </w:tc>
      </w:tr>
    </w:tbl>
    <w:p w:rsidR="007606C0" w:rsidRPr="00495723" w:rsidRDefault="007606C0" w:rsidP="007606C0">
      <w:pPr>
        <w:ind w:firstLine="708"/>
      </w:pPr>
      <w:r w:rsidRPr="00495723">
        <w:br w:type="page"/>
      </w:r>
      <w:r w:rsidRPr="00495723">
        <w:lastRenderedPageBreak/>
        <w:t>Продолжение табл. 1.1.3.</w:t>
      </w:r>
    </w:p>
    <w:tbl>
      <w:tblPr>
        <w:tblW w:w="14741" w:type="dxa"/>
        <w:tblInd w:w="88" w:type="dxa"/>
        <w:tblLook w:val="0000"/>
      </w:tblPr>
      <w:tblGrid>
        <w:gridCol w:w="3040"/>
        <w:gridCol w:w="2380"/>
        <w:gridCol w:w="4101"/>
        <w:gridCol w:w="1980"/>
        <w:gridCol w:w="3240"/>
      </w:tblGrid>
      <w:tr w:rsidR="007606C0" w:rsidRPr="00495723" w:rsidTr="00681DD0">
        <w:trPr>
          <w:trHeight w:val="600"/>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tcPr>
          <w:p w:rsidR="007606C0" w:rsidRPr="00495723" w:rsidRDefault="007606C0" w:rsidP="00681DD0">
            <w:pPr>
              <w:jc w:val="center"/>
              <w:rPr>
                <w:sz w:val="22"/>
                <w:szCs w:val="22"/>
              </w:rPr>
            </w:pPr>
            <w:r w:rsidRPr="00495723">
              <w:rPr>
                <w:sz w:val="22"/>
                <w:szCs w:val="22"/>
              </w:rPr>
              <w:t>Целевое назначение лесов</w:t>
            </w:r>
          </w:p>
        </w:tc>
        <w:tc>
          <w:tcPr>
            <w:tcW w:w="2380" w:type="dxa"/>
            <w:tcBorders>
              <w:top w:val="single" w:sz="4" w:space="0" w:color="auto"/>
              <w:left w:val="nil"/>
              <w:bottom w:val="single" w:sz="4" w:space="0" w:color="auto"/>
              <w:right w:val="single" w:sz="4" w:space="0" w:color="auto"/>
            </w:tcBorders>
            <w:shd w:val="clear" w:color="auto" w:fill="auto"/>
            <w:vAlign w:val="center"/>
          </w:tcPr>
          <w:p w:rsidR="007606C0" w:rsidRPr="00495723" w:rsidRDefault="007606C0" w:rsidP="00681DD0">
            <w:pPr>
              <w:jc w:val="center"/>
              <w:rPr>
                <w:sz w:val="22"/>
                <w:szCs w:val="22"/>
              </w:rPr>
            </w:pPr>
            <w:r w:rsidRPr="00495723">
              <w:rPr>
                <w:sz w:val="22"/>
                <w:szCs w:val="22"/>
              </w:rPr>
              <w:t>Участковое лесничество</w:t>
            </w:r>
          </w:p>
        </w:tc>
        <w:tc>
          <w:tcPr>
            <w:tcW w:w="4101" w:type="dxa"/>
            <w:tcBorders>
              <w:top w:val="single" w:sz="4" w:space="0" w:color="auto"/>
              <w:left w:val="nil"/>
              <w:bottom w:val="single" w:sz="4" w:space="0" w:color="auto"/>
              <w:right w:val="single" w:sz="4" w:space="0" w:color="auto"/>
            </w:tcBorders>
            <w:shd w:val="clear" w:color="auto" w:fill="auto"/>
            <w:vAlign w:val="center"/>
          </w:tcPr>
          <w:p w:rsidR="007606C0" w:rsidRPr="00495723" w:rsidRDefault="007606C0" w:rsidP="00681DD0">
            <w:pPr>
              <w:jc w:val="center"/>
              <w:rPr>
                <w:sz w:val="22"/>
                <w:szCs w:val="22"/>
              </w:rPr>
            </w:pPr>
            <w:r w:rsidRPr="00495723">
              <w:rPr>
                <w:sz w:val="22"/>
                <w:szCs w:val="22"/>
              </w:rPr>
              <w:t>Номера кварталов или их частей</w:t>
            </w:r>
          </w:p>
        </w:tc>
        <w:tc>
          <w:tcPr>
            <w:tcW w:w="1980" w:type="dxa"/>
            <w:tcBorders>
              <w:top w:val="single" w:sz="4" w:space="0" w:color="auto"/>
              <w:left w:val="nil"/>
              <w:bottom w:val="single" w:sz="4" w:space="0" w:color="auto"/>
              <w:right w:val="single" w:sz="4" w:space="0" w:color="auto"/>
            </w:tcBorders>
            <w:shd w:val="clear" w:color="auto" w:fill="auto"/>
            <w:vAlign w:val="center"/>
          </w:tcPr>
          <w:p w:rsidR="007606C0" w:rsidRPr="00495723" w:rsidRDefault="007606C0" w:rsidP="00681DD0">
            <w:pPr>
              <w:jc w:val="center"/>
              <w:rPr>
                <w:sz w:val="22"/>
                <w:szCs w:val="22"/>
              </w:rPr>
            </w:pPr>
            <w:r w:rsidRPr="00495723">
              <w:rPr>
                <w:sz w:val="22"/>
                <w:szCs w:val="22"/>
              </w:rPr>
              <w:t>Площадь,</w:t>
            </w:r>
            <w:r w:rsidRPr="00495723">
              <w:rPr>
                <w:sz w:val="22"/>
                <w:szCs w:val="22"/>
              </w:rPr>
              <w:br/>
              <w:t>га</w:t>
            </w:r>
          </w:p>
        </w:tc>
        <w:tc>
          <w:tcPr>
            <w:tcW w:w="3240" w:type="dxa"/>
            <w:tcBorders>
              <w:top w:val="single" w:sz="4" w:space="0" w:color="auto"/>
              <w:left w:val="nil"/>
              <w:bottom w:val="single" w:sz="4" w:space="0" w:color="auto"/>
              <w:right w:val="single" w:sz="4" w:space="0" w:color="auto"/>
            </w:tcBorders>
            <w:shd w:val="clear" w:color="auto" w:fill="auto"/>
            <w:vAlign w:val="center"/>
          </w:tcPr>
          <w:p w:rsidR="007606C0" w:rsidRPr="00495723" w:rsidRDefault="007606C0" w:rsidP="00681DD0">
            <w:pPr>
              <w:jc w:val="center"/>
              <w:rPr>
                <w:sz w:val="22"/>
                <w:szCs w:val="22"/>
              </w:rPr>
            </w:pPr>
            <w:r w:rsidRPr="00495723">
              <w:rPr>
                <w:sz w:val="22"/>
                <w:szCs w:val="22"/>
              </w:rPr>
              <w:t>Основания деления лесов</w:t>
            </w:r>
            <w:r w:rsidRPr="00495723">
              <w:rPr>
                <w:sz w:val="22"/>
                <w:szCs w:val="22"/>
              </w:rPr>
              <w:br/>
              <w:t>по целевому назначению</w:t>
            </w:r>
          </w:p>
        </w:tc>
      </w:tr>
      <w:tr w:rsidR="007606C0" w:rsidRPr="00495723" w:rsidTr="00681DD0">
        <w:trPr>
          <w:trHeight w:val="300"/>
        </w:trPr>
        <w:tc>
          <w:tcPr>
            <w:tcW w:w="3040" w:type="dxa"/>
            <w:tcBorders>
              <w:top w:val="nil"/>
              <w:left w:val="single" w:sz="4" w:space="0" w:color="auto"/>
              <w:bottom w:val="single" w:sz="4" w:space="0" w:color="auto"/>
              <w:right w:val="single" w:sz="4" w:space="0" w:color="auto"/>
            </w:tcBorders>
            <w:shd w:val="clear" w:color="auto" w:fill="auto"/>
            <w:noWrap/>
            <w:vAlign w:val="center"/>
          </w:tcPr>
          <w:p w:rsidR="007606C0" w:rsidRPr="00495723" w:rsidRDefault="007606C0" w:rsidP="00681DD0">
            <w:pPr>
              <w:jc w:val="center"/>
              <w:rPr>
                <w:sz w:val="22"/>
                <w:szCs w:val="22"/>
              </w:rPr>
            </w:pPr>
            <w:r w:rsidRPr="00495723">
              <w:rPr>
                <w:sz w:val="22"/>
                <w:szCs w:val="22"/>
              </w:rPr>
              <w:t>1</w:t>
            </w:r>
          </w:p>
        </w:tc>
        <w:tc>
          <w:tcPr>
            <w:tcW w:w="2380" w:type="dxa"/>
            <w:tcBorders>
              <w:top w:val="nil"/>
              <w:left w:val="nil"/>
              <w:bottom w:val="single" w:sz="4" w:space="0" w:color="auto"/>
              <w:right w:val="single" w:sz="4" w:space="0" w:color="auto"/>
            </w:tcBorders>
            <w:shd w:val="clear" w:color="auto" w:fill="auto"/>
            <w:noWrap/>
            <w:vAlign w:val="center"/>
          </w:tcPr>
          <w:p w:rsidR="007606C0" w:rsidRPr="00495723" w:rsidRDefault="007606C0" w:rsidP="00681DD0">
            <w:pPr>
              <w:jc w:val="center"/>
              <w:rPr>
                <w:sz w:val="22"/>
                <w:szCs w:val="22"/>
              </w:rPr>
            </w:pPr>
            <w:r w:rsidRPr="00495723">
              <w:rPr>
                <w:sz w:val="22"/>
                <w:szCs w:val="22"/>
              </w:rPr>
              <w:t>2</w:t>
            </w:r>
          </w:p>
        </w:tc>
        <w:tc>
          <w:tcPr>
            <w:tcW w:w="4101" w:type="dxa"/>
            <w:tcBorders>
              <w:top w:val="nil"/>
              <w:left w:val="nil"/>
              <w:bottom w:val="single" w:sz="4" w:space="0" w:color="auto"/>
              <w:right w:val="single" w:sz="4" w:space="0" w:color="auto"/>
            </w:tcBorders>
            <w:shd w:val="clear" w:color="auto" w:fill="auto"/>
            <w:noWrap/>
            <w:vAlign w:val="center"/>
          </w:tcPr>
          <w:p w:rsidR="007606C0" w:rsidRPr="00495723" w:rsidRDefault="007606C0" w:rsidP="00681DD0">
            <w:pPr>
              <w:jc w:val="center"/>
              <w:rPr>
                <w:sz w:val="22"/>
                <w:szCs w:val="22"/>
              </w:rPr>
            </w:pPr>
            <w:r w:rsidRPr="00495723">
              <w:rPr>
                <w:sz w:val="22"/>
                <w:szCs w:val="22"/>
              </w:rPr>
              <w:t>3</w:t>
            </w:r>
          </w:p>
        </w:tc>
        <w:tc>
          <w:tcPr>
            <w:tcW w:w="1980" w:type="dxa"/>
            <w:tcBorders>
              <w:top w:val="nil"/>
              <w:left w:val="nil"/>
              <w:bottom w:val="single" w:sz="4" w:space="0" w:color="auto"/>
              <w:right w:val="single" w:sz="4" w:space="0" w:color="auto"/>
            </w:tcBorders>
            <w:shd w:val="clear" w:color="auto" w:fill="auto"/>
            <w:noWrap/>
            <w:vAlign w:val="center"/>
          </w:tcPr>
          <w:p w:rsidR="007606C0" w:rsidRPr="00495723" w:rsidRDefault="007606C0" w:rsidP="00681DD0">
            <w:pPr>
              <w:jc w:val="center"/>
              <w:rPr>
                <w:sz w:val="22"/>
                <w:szCs w:val="22"/>
              </w:rPr>
            </w:pPr>
            <w:r w:rsidRPr="00495723">
              <w:rPr>
                <w:sz w:val="22"/>
                <w:szCs w:val="22"/>
              </w:rPr>
              <w:t>4</w:t>
            </w:r>
          </w:p>
        </w:tc>
        <w:tc>
          <w:tcPr>
            <w:tcW w:w="3240" w:type="dxa"/>
            <w:tcBorders>
              <w:top w:val="nil"/>
              <w:left w:val="nil"/>
              <w:bottom w:val="single" w:sz="4" w:space="0" w:color="auto"/>
              <w:right w:val="single" w:sz="4" w:space="0" w:color="auto"/>
            </w:tcBorders>
            <w:shd w:val="clear" w:color="auto" w:fill="auto"/>
            <w:noWrap/>
            <w:vAlign w:val="center"/>
          </w:tcPr>
          <w:p w:rsidR="007606C0" w:rsidRPr="00495723" w:rsidRDefault="007606C0" w:rsidP="00681DD0">
            <w:pPr>
              <w:jc w:val="center"/>
              <w:rPr>
                <w:sz w:val="22"/>
                <w:szCs w:val="22"/>
              </w:rPr>
            </w:pPr>
            <w:r w:rsidRPr="00495723">
              <w:rPr>
                <w:sz w:val="22"/>
                <w:szCs w:val="22"/>
              </w:rPr>
              <w:t>5</w:t>
            </w:r>
          </w:p>
        </w:tc>
      </w:tr>
      <w:tr w:rsidR="00D8569A" w:rsidRPr="00495723" w:rsidTr="00D8569A">
        <w:trPr>
          <w:trHeight w:val="370"/>
        </w:trPr>
        <w:tc>
          <w:tcPr>
            <w:tcW w:w="3040" w:type="dxa"/>
            <w:tcBorders>
              <w:top w:val="single" w:sz="4" w:space="0" w:color="auto"/>
              <w:left w:val="single" w:sz="4" w:space="0" w:color="auto"/>
              <w:right w:val="single" w:sz="4" w:space="0" w:color="auto"/>
            </w:tcBorders>
            <w:shd w:val="clear" w:color="auto" w:fill="auto"/>
          </w:tcPr>
          <w:p w:rsidR="00D8569A" w:rsidRPr="00495723" w:rsidRDefault="00D8569A" w:rsidP="004C1B35">
            <w:pPr>
              <w:rPr>
                <w:b/>
                <w:bCs/>
                <w:sz w:val="22"/>
                <w:szCs w:val="22"/>
              </w:rPr>
            </w:pPr>
            <w:r w:rsidRPr="00495723">
              <w:rPr>
                <w:b/>
                <w:bCs/>
                <w:sz w:val="22"/>
                <w:szCs w:val="22"/>
              </w:rPr>
              <w:t>лесопарковые зоны</w:t>
            </w:r>
          </w:p>
        </w:tc>
        <w:tc>
          <w:tcPr>
            <w:tcW w:w="2380" w:type="dxa"/>
            <w:tcBorders>
              <w:top w:val="nil"/>
              <w:left w:val="single" w:sz="4" w:space="0" w:color="auto"/>
              <w:bottom w:val="single" w:sz="4" w:space="0" w:color="auto"/>
              <w:right w:val="single" w:sz="4" w:space="0" w:color="auto"/>
            </w:tcBorders>
            <w:shd w:val="clear" w:color="auto" w:fill="auto"/>
            <w:noWrap/>
            <w:vAlign w:val="bottom"/>
          </w:tcPr>
          <w:p w:rsidR="00D8569A" w:rsidRPr="00495723" w:rsidRDefault="00D8569A" w:rsidP="004C1B35">
            <w:pPr>
              <w:jc w:val="center"/>
              <w:rPr>
                <w:b/>
                <w:bCs/>
                <w:sz w:val="22"/>
                <w:szCs w:val="22"/>
              </w:rPr>
            </w:pPr>
            <w:r w:rsidRPr="00495723">
              <w:rPr>
                <w:b/>
                <w:bCs/>
                <w:sz w:val="22"/>
                <w:szCs w:val="22"/>
              </w:rPr>
              <w:t> </w:t>
            </w:r>
          </w:p>
        </w:tc>
        <w:tc>
          <w:tcPr>
            <w:tcW w:w="4101" w:type="dxa"/>
            <w:tcBorders>
              <w:top w:val="nil"/>
              <w:left w:val="nil"/>
              <w:bottom w:val="single" w:sz="4" w:space="0" w:color="auto"/>
              <w:right w:val="single" w:sz="4" w:space="0" w:color="auto"/>
            </w:tcBorders>
            <w:shd w:val="clear" w:color="auto" w:fill="auto"/>
            <w:noWrap/>
            <w:vAlign w:val="bottom"/>
          </w:tcPr>
          <w:p w:rsidR="00D8569A" w:rsidRPr="00495723" w:rsidRDefault="00D8569A" w:rsidP="004C1B35">
            <w:pPr>
              <w:jc w:val="center"/>
              <w:rPr>
                <w:b/>
                <w:bCs/>
                <w:sz w:val="22"/>
                <w:szCs w:val="22"/>
              </w:rPr>
            </w:pPr>
            <w:r w:rsidRPr="00495723">
              <w:rPr>
                <w:b/>
                <w:bCs/>
                <w:sz w:val="22"/>
                <w:szCs w:val="22"/>
              </w:rPr>
              <w:t> </w:t>
            </w:r>
          </w:p>
        </w:tc>
        <w:tc>
          <w:tcPr>
            <w:tcW w:w="1980" w:type="dxa"/>
            <w:tcBorders>
              <w:top w:val="nil"/>
              <w:left w:val="nil"/>
              <w:bottom w:val="single" w:sz="4" w:space="0" w:color="auto"/>
              <w:right w:val="single" w:sz="4" w:space="0" w:color="auto"/>
            </w:tcBorders>
            <w:shd w:val="clear" w:color="auto" w:fill="auto"/>
            <w:noWrap/>
            <w:vAlign w:val="center"/>
          </w:tcPr>
          <w:p w:rsidR="00D8569A" w:rsidRPr="00495723" w:rsidRDefault="00D8569A" w:rsidP="004C1B35">
            <w:pPr>
              <w:jc w:val="center"/>
              <w:rPr>
                <w:b/>
                <w:bCs/>
                <w:sz w:val="22"/>
                <w:szCs w:val="22"/>
              </w:rPr>
            </w:pPr>
            <w:r w:rsidRPr="00495723">
              <w:rPr>
                <w:b/>
                <w:bCs/>
                <w:sz w:val="22"/>
                <w:szCs w:val="22"/>
              </w:rPr>
              <w:t>1222,0</w:t>
            </w:r>
          </w:p>
        </w:tc>
        <w:tc>
          <w:tcPr>
            <w:tcW w:w="3240" w:type="dxa"/>
            <w:vMerge w:val="restart"/>
            <w:tcBorders>
              <w:top w:val="single" w:sz="4" w:space="0" w:color="auto"/>
              <w:left w:val="single" w:sz="4" w:space="0" w:color="auto"/>
              <w:right w:val="single" w:sz="4" w:space="0" w:color="auto"/>
            </w:tcBorders>
            <w:shd w:val="clear" w:color="auto" w:fill="auto"/>
            <w:vAlign w:val="center"/>
          </w:tcPr>
          <w:p w:rsidR="00D8569A" w:rsidRPr="00495723" w:rsidRDefault="00D8569A" w:rsidP="004C1B35">
            <w:pPr>
              <w:jc w:val="center"/>
              <w:rPr>
                <w:sz w:val="22"/>
                <w:szCs w:val="22"/>
              </w:rPr>
            </w:pPr>
            <w:r w:rsidRPr="00495723">
              <w:rPr>
                <w:sz w:val="22"/>
                <w:szCs w:val="22"/>
              </w:rPr>
              <w:t>Решение Саратовского облисполкома № 288 от 25.06.1973 г.</w:t>
            </w:r>
          </w:p>
        </w:tc>
      </w:tr>
      <w:tr w:rsidR="00D8569A" w:rsidRPr="00495723">
        <w:trPr>
          <w:trHeight w:val="300"/>
        </w:trPr>
        <w:tc>
          <w:tcPr>
            <w:tcW w:w="3040" w:type="dxa"/>
            <w:tcBorders>
              <w:top w:val="nil"/>
              <w:left w:val="single" w:sz="4" w:space="0" w:color="auto"/>
              <w:right w:val="single" w:sz="4" w:space="0" w:color="auto"/>
            </w:tcBorders>
            <w:shd w:val="clear" w:color="auto" w:fill="auto"/>
          </w:tcPr>
          <w:p w:rsidR="00D8569A" w:rsidRPr="00495723" w:rsidRDefault="00D8569A" w:rsidP="004C1B35">
            <w:pPr>
              <w:rPr>
                <w:sz w:val="22"/>
                <w:szCs w:val="22"/>
              </w:rPr>
            </w:pPr>
          </w:p>
        </w:tc>
        <w:tc>
          <w:tcPr>
            <w:tcW w:w="2380" w:type="dxa"/>
            <w:tcBorders>
              <w:top w:val="nil"/>
              <w:left w:val="single" w:sz="4" w:space="0" w:color="auto"/>
              <w:bottom w:val="single" w:sz="4" w:space="0" w:color="auto"/>
              <w:right w:val="single" w:sz="4" w:space="0" w:color="auto"/>
            </w:tcBorders>
            <w:shd w:val="clear" w:color="auto" w:fill="auto"/>
            <w:noWrap/>
            <w:vAlign w:val="bottom"/>
          </w:tcPr>
          <w:p w:rsidR="00D8569A" w:rsidRPr="00495723" w:rsidRDefault="00D8569A" w:rsidP="004C1B35">
            <w:pPr>
              <w:jc w:val="center"/>
              <w:rPr>
                <w:sz w:val="22"/>
                <w:szCs w:val="22"/>
              </w:rPr>
            </w:pPr>
            <w:r w:rsidRPr="00495723">
              <w:rPr>
                <w:sz w:val="22"/>
                <w:szCs w:val="22"/>
              </w:rPr>
              <w:t>Бартеневское</w:t>
            </w:r>
          </w:p>
        </w:tc>
        <w:tc>
          <w:tcPr>
            <w:tcW w:w="4101" w:type="dxa"/>
            <w:tcBorders>
              <w:top w:val="nil"/>
              <w:left w:val="nil"/>
              <w:bottom w:val="single" w:sz="4" w:space="0" w:color="auto"/>
              <w:right w:val="single" w:sz="4" w:space="0" w:color="auto"/>
            </w:tcBorders>
            <w:shd w:val="clear" w:color="auto" w:fill="auto"/>
            <w:noWrap/>
            <w:vAlign w:val="bottom"/>
          </w:tcPr>
          <w:p w:rsidR="00D8569A" w:rsidRPr="00495723" w:rsidRDefault="00D8569A" w:rsidP="004C1B35">
            <w:pPr>
              <w:jc w:val="center"/>
            </w:pPr>
            <w:r w:rsidRPr="00495723">
              <w:t>Ивант_Бартен: кв. 7-13</w:t>
            </w:r>
          </w:p>
        </w:tc>
        <w:tc>
          <w:tcPr>
            <w:tcW w:w="1980" w:type="dxa"/>
            <w:tcBorders>
              <w:top w:val="nil"/>
              <w:left w:val="nil"/>
              <w:bottom w:val="single" w:sz="4" w:space="0" w:color="auto"/>
              <w:right w:val="single" w:sz="4" w:space="0" w:color="auto"/>
            </w:tcBorders>
            <w:shd w:val="clear" w:color="auto" w:fill="auto"/>
            <w:noWrap/>
            <w:vAlign w:val="bottom"/>
          </w:tcPr>
          <w:p w:rsidR="00D8569A" w:rsidRPr="00495723" w:rsidRDefault="00D8569A" w:rsidP="004C1B35">
            <w:pPr>
              <w:jc w:val="center"/>
              <w:rPr>
                <w:sz w:val="22"/>
                <w:szCs w:val="22"/>
              </w:rPr>
            </w:pPr>
            <w:r w:rsidRPr="00495723">
              <w:rPr>
                <w:sz w:val="22"/>
                <w:szCs w:val="22"/>
              </w:rPr>
              <w:t>228,0</w:t>
            </w:r>
          </w:p>
        </w:tc>
        <w:tc>
          <w:tcPr>
            <w:tcW w:w="3240" w:type="dxa"/>
            <w:vMerge/>
            <w:tcBorders>
              <w:left w:val="single" w:sz="4" w:space="0" w:color="auto"/>
              <w:right w:val="single" w:sz="4" w:space="0" w:color="auto"/>
            </w:tcBorders>
            <w:shd w:val="clear" w:color="auto" w:fill="auto"/>
            <w:noWrap/>
            <w:vAlign w:val="bottom"/>
          </w:tcPr>
          <w:p w:rsidR="00D8569A" w:rsidRPr="00495723" w:rsidRDefault="00D8569A" w:rsidP="004C1B35">
            <w:pPr>
              <w:rPr>
                <w:sz w:val="22"/>
                <w:szCs w:val="22"/>
              </w:rPr>
            </w:pPr>
          </w:p>
        </w:tc>
      </w:tr>
      <w:tr w:rsidR="00D8569A" w:rsidRPr="00495723">
        <w:trPr>
          <w:trHeight w:val="300"/>
        </w:trPr>
        <w:tc>
          <w:tcPr>
            <w:tcW w:w="3040" w:type="dxa"/>
            <w:tcBorders>
              <w:top w:val="nil"/>
              <w:left w:val="single" w:sz="4" w:space="0" w:color="auto"/>
              <w:bottom w:val="single" w:sz="4" w:space="0" w:color="auto"/>
              <w:right w:val="single" w:sz="4" w:space="0" w:color="auto"/>
            </w:tcBorders>
            <w:shd w:val="clear" w:color="auto" w:fill="auto"/>
          </w:tcPr>
          <w:p w:rsidR="00D8569A" w:rsidRPr="00495723" w:rsidRDefault="00D8569A" w:rsidP="004C1B35">
            <w:pPr>
              <w:rPr>
                <w:sz w:val="22"/>
                <w:szCs w:val="22"/>
              </w:rPr>
            </w:pPr>
          </w:p>
        </w:tc>
        <w:tc>
          <w:tcPr>
            <w:tcW w:w="2380" w:type="dxa"/>
            <w:tcBorders>
              <w:top w:val="nil"/>
              <w:left w:val="single" w:sz="4" w:space="0" w:color="auto"/>
              <w:bottom w:val="single" w:sz="4" w:space="0" w:color="auto"/>
              <w:right w:val="single" w:sz="4" w:space="0" w:color="auto"/>
            </w:tcBorders>
            <w:shd w:val="clear" w:color="auto" w:fill="auto"/>
            <w:noWrap/>
            <w:vAlign w:val="bottom"/>
          </w:tcPr>
          <w:p w:rsidR="00D8569A" w:rsidRPr="00495723" w:rsidRDefault="00D8569A" w:rsidP="004C1B35">
            <w:pPr>
              <w:jc w:val="center"/>
              <w:rPr>
                <w:sz w:val="22"/>
                <w:szCs w:val="22"/>
              </w:rPr>
            </w:pPr>
            <w:r w:rsidRPr="00495723">
              <w:rPr>
                <w:sz w:val="22"/>
                <w:szCs w:val="22"/>
              </w:rPr>
              <w:t>Пугачевское</w:t>
            </w:r>
          </w:p>
        </w:tc>
        <w:tc>
          <w:tcPr>
            <w:tcW w:w="4101" w:type="dxa"/>
            <w:tcBorders>
              <w:top w:val="nil"/>
              <w:left w:val="nil"/>
              <w:bottom w:val="single" w:sz="4" w:space="0" w:color="auto"/>
              <w:right w:val="single" w:sz="4" w:space="0" w:color="auto"/>
            </w:tcBorders>
            <w:shd w:val="clear" w:color="auto" w:fill="auto"/>
            <w:noWrap/>
            <w:vAlign w:val="bottom"/>
          </w:tcPr>
          <w:p w:rsidR="00D8569A" w:rsidRPr="00495723" w:rsidRDefault="00D8569A" w:rsidP="004C1B35">
            <w:pPr>
              <w:jc w:val="center"/>
              <w:rPr>
                <w:sz w:val="22"/>
                <w:szCs w:val="22"/>
              </w:rPr>
            </w:pPr>
            <w:r w:rsidRPr="00495723">
              <w:rPr>
                <w:sz w:val="22"/>
                <w:szCs w:val="22"/>
              </w:rPr>
              <w:t>Пуг_Пуг: кв. 26-30, 32-38</w:t>
            </w:r>
          </w:p>
        </w:tc>
        <w:tc>
          <w:tcPr>
            <w:tcW w:w="1980" w:type="dxa"/>
            <w:tcBorders>
              <w:top w:val="nil"/>
              <w:left w:val="nil"/>
              <w:bottom w:val="single" w:sz="4" w:space="0" w:color="auto"/>
              <w:right w:val="single" w:sz="4" w:space="0" w:color="auto"/>
            </w:tcBorders>
            <w:shd w:val="clear" w:color="auto" w:fill="auto"/>
            <w:noWrap/>
            <w:vAlign w:val="bottom"/>
          </w:tcPr>
          <w:p w:rsidR="00D8569A" w:rsidRPr="00495723" w:rsidRDefault="00D8569A" w:rsidP="004C1B35">
            <w:pPr>
              <w:jc w:val="center"/>
              <w:rPr>
                <w:sz w:val="22"/>
                <w:szCs w:val="22"/>
              </w:rPr>
            </w:pPr>
            <w:r w:rsidRPr="00495723">
              <w:rPr>
                <w:sz w:val="22"/>
                <w:szCs w:val="22"/>
              </w:rPr>
              <w:t>994,0</w:t>
            </w:r>
          </w:p>
        </w:tc>
        <w:tc>
          <w:tcPr>
            <w:tcW w:w="3240" w:type="dxa"/>
            <w:vMerge/>
            <w:tcBorders>
              <w:left w:val="single" w:sz="4" w:space="0" w:color="auto"/>
              <w:bottom w:val="single" w:sz="4" w:space="0" w:color="auto"/>
              <w:right w:val="single" w:sz="4" w:space="0" w:color="auto"/>
            </w:tcBorders>
            <w:shd w:val="clear" w:color="auto" w:fill="auto"/>
            <w:noWrap/>
            <w:vAlign w:val="bottom"/>
          </w:tcPr>
          <w:p w:rsidR="00D8569A" w:rsidRPr="00495723" w:rsidRDefault="00D8569A" w:rsidP="004C1B35">
            <w:pPr>
              <w:rPr>
                <w:sz w:val="22"/>
                <w:szCs w:val="22"/>
              </w:rPr>
            </w:pPr>
          </w:p>
        </w:tc>
      </w:tr>
      <w:tr w:rsidR="00500375" w:rsidRPr="00495723">
        <w:trPr>
          <w:trHeight w:val="357"/>
        </w:trPr>
        <w:tc>
          <w:tcPr>
            <w:tcW w:w="3040" w:type="dxa"/>
            <w:tcBorders>
              <w:top w:val="single" w:sz="4" w:space="0" w:color="auto"/>
              <w:left w:val="single" w:sz="4" w:space="0" w:color="auto"/>
              <w:right w:val="single" w:sz="4" w:space="0" w:color="auto"/>
            </w:tcBorders>
            <w:shd w:val="clear" w:color="auto" w:fill="auto"/>
            <w:vAlign w:val="bottom"/>
          </w:tcPr>
          <w:p w:rsidR="00500375" w:rsidRPr="00495723" w:rsidRDefault="00500375" w:rsidP="004C1B35">
            <w:pPr>
              <w:rPr>
                <w:b/>
                <w:bCs/>
              </w:rPr>
            </w:pPr>
            <w:r w:rsidRPr="00495723">
              <w:rPr>
                <w:b/>
                <w:bCs/>
              </w:rPr>
              <w:t>Ценные леса, всего:</w:t>
            </w:r>
          </w:p>
        </w:tc>
        <w:tc>
          <w:tcPr>
            <w:tcW w:w="2380" w:type="dxa"/>
            <w:tcBorders>
              <w:top w:val="nil"/>
              <w:left w:val="single" w:sz="4" w:space="0" w:color="auto"/>
              <w:bottom w:val="single" w:sz="4" w:space="0" w:color="auto"/>
              <w:right w:val="single" w:sz="4" w:space="0" w:color="auto"/>
            </w:tcBorders>
            <w:shd w:val="clear" w:color="auto" w:fill="auto"/>
            <w:noWrap/>
            <w:vAlign w:val="bottom"/>
          </w:tcPr>
          <w:p w:rsidR="00500375" w:rsidRPr="00495723" w:rsidRDefault="00500375" w:rsidP="004C1B35">
            <w:pPr>
              <w:jc w:val="center"/>
              <w:rPr>
                <w:sz w:val="22"/>
                <w:szCs w:val="22"/>
              </w:rPr>
            </w:pPr>
            <w:r w:rsidRPr="00495723">
              <w:rPr>
                <w:sz w:val="22"/>
                <w:szCs w:val="22"/>
              </w:rPr>
              <w:t> </w:t>
            </w:r>
          </w:p>
        </w:tc>
        <w:tc>
          <w:tcPr>
            <w:tcW w:w="4101" w:type="dxa"/>
            <w:tcBorders>
              <w:top w:val="nil"/>
              <w:left w:val="nil"/>
              <w:bottom w:val="single" w:sz="4" w:space="0" w:color="auto"/>
              <w:right w:val="single" w:sz="4" w:space="0" w:color="auto"/>
            </w:tcBorders>
            <w:shd w:val="clear" w:color="auto" w:fill="auto"/>
            <w:noWrap/>
            <w:vAlign w:val="bottom"/>
          </w:tcPr>
          <w:p w:rsidR="00500375" w:rsidRPr="00495723" w:rsidRDefault="00500375" w:rsidP="004C1B35">
            <w:pPr>
              <w:jc w:val="center"/>
              <w:rPr>
                <w:sz w:val="22"/>
                <w:szCs w:val="22"/>
              </w:rPr>
            </w:pPr>
            <w:r w:rsidRPr="00495723">
              <w:rPr>
                <w:sz w:val="22"/>
                <w:szCs w:val="22"/>
              </w:rPr>
              <w:t> </w:t>
            </w:r>
          </w:p>
        </w:tc>
        <w:tc>
          <w:tcPr>
            <w:tcW w:w="1980" w:type="dxa"/>
            <w:tcBorders>
              <w:top w:val="single" w:sz="4" w:space="0" w:color="auto"/>
              <w:left w:val="nil"/>
              <w:right w:val="single" w:sz="4" w:space="0" w:color="auto"/>
            </w:tcBorders>
            <w:shd w:val="clear" w:color="auto" w:fill="auto"/>
            <w:noWrap/>
            <w:vAlign w:val="bottom"/>
          </w:tcPr>
          <w:p w:rsidR="00500375" w:rsidRPr="00495723" w:rsidRDefault="00E66B2D" w:rsidP="004C1B35">
            <w:pPr>
              <w:jc w:val="center"/>
              <w:rPr>
                <w:b/>
                <w:bCs/>
                <w:sz w:val="22"/>
                <w:szCs w:val="22"/>
              </w:rPr>
            </w:pPr>
            <w:r w:rsidRPr="00495723">
              <w:rPr>
                <w:b/>
                <w:bCs/>
                <w:sz w:val="22"/>
                <w:szCs w:val="22"/>
              </w:rPr>
              <w:t>16621,0</w:t>
            </w:r>
          </w:p>
        </w:tc>
        <w:tc>
          <w:tcPr>
            <w:tcW w:w="3240" w:type="dxa"/>
            <w:tcBorders>
              <w:top w:val="single" w:sz="4" w:space="0" w:color="auto"/>
              <w:left w:val="nil"/>
              <w:bottom w:val="single" w:sz="4" w:space="0" w:color="auto"/>
              <w:right w:val="single" w:sz="4" w:space="0" w:color="auto"/>
            </w:tcBorders>
            <w:shd w:val="clear" w:color="auto" w:fill="auto"/>
            <w:noWrap/>
            <w:vAlign w:val="bottom"/>
          </w:tcPr>
          <w:p w:rsidR="00500375" w:rsidRPr="00495723" w:rsidRDefault="00395E63" w:rsidP="00395E63">
            <w:pPr>
              <w:jc w:val="center"/>
              <w:rPr>
                <w:sz w:val="22"/>
                <w:szCs w:val="22"/>
              </w:rPr>
            </w:pPr>
            <w:r w:rsidRPr="00495723">
              <w:rPr>
                <w:sz w:val="22"/>
                <w:szCs w:val="22"/>
              </w:rPr>
              <w:t>Лесной кодекс РФ (2006)</w:t>
            </w:r>
          </w:p>
        </w:tc>
      </w:tr>
      <w:tr w:rsidR="00500375" w:rsidRPr="00495723">
        <w:trPr>
          <w:trHeight w:val="300"/>
        </w:trPr>
        <w:tc>
          <w:tcPr>
            <w:tcW w:w="3040" w:type="dxa"/>
            <w:tcBorders>
              <w:top w:val="nil"/>
              <w:left w:val="single" w:sz="4" w:space="0" w:color="auto"/>
              <w:bottom w:val="single" w:sz="4" w:space="0" w:color="auto"/>
              <w:right w:val="single" w:sz="4" w:space="0" w:color="auto"/>
            </w:tcBorders>
            <w:shd w:val="clear" w:color="auto" w:fill="auto"/>
          </w:tcPr>
          <w:p w:rsidR="00500375" w:rsidRPr="00495723" w:rsidRDefault="00500375" w:rsidP="004C1B35">
            <w:pPr>
              <w:rPr>
                <w:sz w:val="22"/>
                <w:szCs w:val="22"/>
              </w:rPr>
            </w:pPr>
            <w:r w:rsidRPr="00495723">
              <w:rPr>
                <w:sz w:val="22"/>
                <w:szCs w:val="22"/>
              </w:rPr>
              <w:t>в том числе:</w:t>
            </w:r>
          </w:p>
        </w:tc>
        <w:tc>
          <w:tcPr>
            <w:tcW w:w="2380" w:type="dxa"/>
            <w:tcBorders>
              <w:top w:val="nil"/>
              <w:left w:val="single" w:sz="4" w:space="0" w:color="auto"/>
              <w:bottom w:val="single" w:sz="4" w:space="0" w:color="auto"/>
              <w:right w:val="single" w:sz="4" w:space="0" w:color="auto"/>
            </w:tcBorders>
            <w:shd w:val="clear" w:color="auto" w:fill="auto"/>
            <w:noWrap/>
            <w:vAlign w:val="bottom"/>
          </w:tcPr>
          <w:p w:rsidR="00500375" w:rsidRPr="00495723" w:rsidRDefault="00500375" w:rsidP="004C1B35">
            <w:pPr>
              <w:jc w:val="center"/>
              <w:rPr>
                <w:sz w:val="22"/>
                <w:szCs w:val="22"/>
              </w:rPr>
            </w:pPr>
            <w:r w:rsidRPr="00495723">
              <w:rPr>
                <w:sz w:val="22"/>
                <w:szCs w:val="22"/>
              </w:rPr>
              <w:t> </w:t>
            </w:r>
          </w:p>
        </w:tc>
        <w:tc>
          <w:tcPr>
            <w:tcW w:w="4101" w:type="dxa"/>
            <w:tcBorders>
              <w:top w:val="nil"/>
              <w:left w:val="nil"/>
              <w:bottom w:val="single" w:sz="4" w:space="0" w:color="auto"/>
              <w:right w:val="single" w:sz="4" w:space="0" w:color="auto"/>
            </w:tcBorders>
            <w:shd w:val="clear" w:color="auto" w:fill="auto"/>
            <w:noWrap/>
            <w:vAlign w:val="bottom"/>
          </w:tcPr>
          <w:p w:rsidR="00500375" w:rsidRPr="00495723" w:rsidRDefault="00500375" w:rsidP="004C1B35">
            <w:pPr>
              <w:jc w:val="center"/>
              <w:rPr>
                <w:sz w:val="22"/>
                <w:szCs w:val="22"/>
              </w:rPr>
            </w:pPr>
            <w:r w:rsidRPr="00495723">
              <w:rPr>
                <w:sz w:val="22"/>
                <w:szCs w:val="22"/>
              </w:rPr>
              <w:t> </w:t>
            </w:r>
          </w:p>
        </w:tc>
        <w:tc>
          <w:tcPr>
            <w:tcW w:w="1980" w:type="dxa"/>
            <w:tcBorders>
              <w:left w:val="nil"/>
              <w:bottom w:val="single" w:sz="4" w:space="0" w:color="auto"/>
              <w:right w:val="single" w:sz="4" w:space="0" w:color="auto"/>
            </w:tcBorders>
            <w:shd w:val="clear" w:color="auto" w:fill="auto"/>
            <w:noWrap/>
            <w:vAlign w:val="bottom"/>
          </w:tcPr>
          <w:p w:rsidR="00500375" w:rsidRPr="00495723" w:rsidRDefault="00500375" w:rsidP="004C1B35">
            <w:pPr>
              <w:jc w:val="center"/>
              <w:rPr>
                <w:b/>
                <w:sz w:val="22"/>
                <w:szCs w:val="22"/>
              </w:rPr>
            </w:pPr>
            <w:r w:rsidRPr="00495723">
              <w:rPr>
                <w:b/>
                <w:sz w:val="22"/>
                <w:szCs w:val="22"/>
              </w:rPr>
              <w:t> </w:t>
            </w:r>
          </w:p>
        </w:tc>
        <w:tc>
          <w:tcPr>
            <w:tcW w:w="3240" w:type="dxa"/>
            <w:tcBorders>
              <w:top w:val="nil"/>
              <w:left w:val="nil"/>
              <w:bottom w:val="single" w:sz="4" w:space="0" w:color="auto"/>
              <w:right w:val="single" w:sz="4" w:space="0" w:color="auto"/>
            </w:tcBorders>
            <w:shd w:val="clear" w:color="auto" w:fill="auto"/>
            <w:noWrap/>
            <w:vAlign w:val="bottom"/>
          </w:tcPr>
          <w:p w:rsidR="00500375" w:rsidRPr="00495723" w:rsidRDefault="00500375" w:rsidP="004C1B35">
            <w:pPr>
              <w:rPr>
                <w:sz w:val="22"/>
                <w:szCs w:val="22"/>
              </w:rPr>
            </w:pPr>
            <w:r w:rsidRPr="00495723">
              <w:rPr>
                <w:sz w:val="22"/>
                <w:szCs w:val="22"/>
              </w:rPr>
              <w:t> </w:t>
            </w:r>
          </w:p>
        </w:tc>
      </w:tr>
      <w:tr w:rsidR="007606C0" w:rsidRPr="00495723" w:rsidTr="00D8569A">
        <w:trPr>
          <w:trHeight w:val="435"/>
        </w:trPr>
        <w:tc>
          <w:tcPr>
            <w:tcW w:w="3040" w:type="dxa"/>
            <w:vMerge w:val="restart"/>
            <w:tcBorders>
              <w:top w:val="single" w:sz="4" w:space="0" w:color="auto"/>
              <w:left w:val="single" w:sz="4" w:space="0" w:color="auto"/>
              <w:right w:val="single" w:sz="4" w:space="0" w:color="auto"/>
            </w:tcBorders>
            <w:shd w:val="clear" w:color="auto" w:fill="auto"/>
          </w:tcPr>
          <w:p w:rsidR="007606C0" w:rsidRPr="00495723" w:rsidRDefault="007606C0" w:rsidP="00681DD0">
            <w:pPr>
              <w:rPr>
                <w:b/>
                <w:sz w:val="22"/>
                <w:szCs w:val="22"/>
              </w:rPr>
            </w:pPr>
            <w:r w:rsidRPr="00495723">
              <w:rPr>
                <w:b/>
                <w:sz w:val="22"/>
                <w:szCs w:val="22"/>
              </w:rPr>
              <w:t>государственные защитные лесные полосы</w:t>
            </w: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7606C0" w:rsidRPr="00495723" w:rsidRDefault="007606C0" w:rsidP="00681DD0">
            <w:pPr>
              <w:jc w:val="center"/>
              <w:rPr>
                <w:sz w:val="22"/>
                <w:szCs w:val="22"/>
              </w:rPr>
            </w:pPr>
          </w:p>
        </w:tc>
        <w:tc>
          <w:tcPr>
            <w:tcW w:w="4101" w:type="dxa"/>
            <w:tcBorders>
              <w:top w:val="single" w:sz="4" w:space="0" w:color="auto"/>
              <w:left w:val="nil"/>
              <w:bottom w:val="single" w:sz="4" w:space="0" w:color="auto"/>
              <w:right w:val="single" w:sz="4" w:space="0" w:color="auto"/>
            </w:tcBorders>
            <w:shd w:val="clear" w:color="auto" w:fill="auto"/>
            <w:vAlign w:val="center"/>
          </w:tcPr>
          <w:p w:rsidR="007606C0" w:rsidRPr="00495723" w:rsidRDefault="007606C0" w:rsidP="00681DD0">
            <w:pPr>
              <w:jc w:val="center"/>
              <w:rPr>
                <w:sz w:val="22"/>
                <w:szCs w:val="22"/>
              </w:rPr>
            </w:pPr>
          </w:p>
        </w:tc>
        <w:tc>
          <w:tcPr>
            <w:tcW w:w="1980" w:type="dxa"/>
            <w:tcBorders>
              <w:top w:val="single" w:sz="4" w:space="0" w:color="auto"/>
              <w:left w:val="nil"/>
              <w:bottom w:val="single" w:sz="4" w:space="0" w:color="auto"/>
              <w:right w:val="single" w:sz="4" w:space="0" w:color="auto"/>
            </w:tcBorders>
            <w:shd w:val="clear" w:color="auto" w:fill="auto"/>
            <w:vAlign w:val="center"/>
          </w:tcPr>
          <w:p w:rsidR="007606C0" w:rsidRPr="00495723" w:rsidRDefault="007606C0" w:rsidP="00681DD0">
            <w:pPr>
              <w:jc w:val="center"/>
              <w:rPr>
                <w:b/>
                <w:sz w:val="22"/>
                <w:szCs w:val="22"/>
              </w:rPr>
            </w:pPr>
            <w:r w:rsidRPr="00495723">
              <w:rPr>
                <w:b/>
                <w:sz w:val="22"/>
                <w:szCs w:val="22"/>
              </w:rPr>
              <w:t>3461,0</w:t>
            </w:r>
          </w:p>
        </w:tc>
        <w:tc>
          <w:tcPr>
            <w:tcW w:w="3240" w:type="dxa"/>
            <w:vMerge w:val="restart"/>
            <w:tcBorders>
              <w:top w:val="single" w:sz="4" w:space="0" w:color="auto"/>
              <w:left w:val="single" w:sz="4" w:space="0" w:color="auto"/>
              <w:right w:val="single" w:sz="4" w:space="0" w:color="auto"/>
            </w:tcBorders>
            <w:shd w:val="clear" w:color="auto" w:fill="auto"/>
            <w:noWrap/>
            <w:vAlign w:val="center"/>
          </w:tcPr>
          <w:p w:rsidR="007606C0" w:rsidRPr="00495723" w:rsidRDefault="007606C0" w:rsidP="00D8569A">
            <w:pPr>
              <w:jc w:val="center"/>
              <w:rPr>
                <w:sz w:val="22"/>
                <w:szCs w:val="22"/>
              </w:rPr>
            </w:pPr>
            <w:r w:rsidRPr="00495723">
              <w:rPr>
                <w:sz w:val="22"/>
                <w:szCs w:val="22"/>
              </w:rPr>
              <w:t xml:space="preserve">Распоряжение СМ РСФСР № 1705-Р от </w:t>
            </w:r>
            <w:smartTag w:uri="urn:schemas-microsoft-com:office:smarttags" w:element="metricconverter">
              <w:smartTagPr>
                <w:attr w:name="ProductID" w:val="25.101983 г"/>
              </w:smartTagPr>
              <w:r w:rsidRPr="00495723">
                <w:rPr>
                  <w:sz w:val="22"/>
                  <w:szCs w:val="22"/>
                </w:rPr>
                <w:t>25.101983 г</w:t>
              </w:r>
            </w:smartTag>
            <w:r w:rsidRPr="00495723">
              <w:rPr>
                <w:sz w:val="22"/>
                <w:szCs w:val="22"/>
              </w:rPr>
              <w:t>.;</w:t>
            </w:r>
          </w:p>
          <w:p w:rsidR="007606C0" w:rsidRPr="00495723" w:rsidRDefault="007606C0" w:rsidP="00D8569A">
            <w:pPr>
              <w:jc w:val="center"/>
              <w:rPr>
                <w:sz w:val="22"/>
                <w:szCs w:val="22"/>
              </w:rPr>
            </w:pPr>
            <w:r w:rsidRPr="00495723">
              <w:rPr>
                <w:sz w:val="22"/>
              </w:rPr>
              <w:t>Приказ Рослесхоза от 29.03.2011 г. № 94 «Об отнесении лесов на территории Саратовской области к ценным и установлении их границ»</w:t>
            </w:r>
          </w:p>
        </w:tc>
      </w:tr>
      <w:tr w:rsidR="007606C0" w:rsidRPr="00495723" w:rsidTr="00681DD0">
        <w:trPr>
          <w:trHeight w:val="435"/>
        </w:trPr>
        <w:tc>
          <w:tcPr>
            <w:tcW w:w="3040" w:type="dxa"/>
            <w:vMerge/>
            <w:tcBorders>
              <w:left w:val="single" w:sz="4" w:space="0" w:color="auto"/>
              <w:right w:val="single" w:sz="4" w:space="0" w:color="auto"/>
            </w:tcBorders>
            <w:shd w:val="clear" w:color="auto" w:fill="auto"/>
          </w:tcPr>
          <w:p w:rsidR="007606C0" w:rsidRPr="00495723" w:rsidRDefault="007606C0" w:rsidP="00681DD0">
            <w:pPr>
              <w:rPr>
                <w:sz w:val="22"/>
                <w:szCs w:val="22"/>
              </w:rPr>
            </w:pP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7606C0" w:rsidRPr="00495723" w:rsidRDefault="007606C0" w:rsidP="00681DD0">
            <w:pPr>
              <w:jc w:val="center"/>
              <w:rPr>
                <w:sz w:val="22"/>
                <w:szCs w:val="22"/>
              </w:rPr>
            </w:pPr>
            <w:r w:rsidRPr="00495723">
              <w:rPr>
                <w:sz w:val="22"/>
                <w:szCs w:val="22"/>
              </w:rPr>
              <w:t>Бартеневское</w:t>
            </w:r>
          </w:p>
        </w:tc>
        <w:tc>
          <w:tcPr>
            <w:tcW w:w="4101" w:type="dxa"/>
            <w:tcBorders>
              <w:top w:val="single" w:sz="4" w:space="0" w:color="auto"/>
              <w:left w:val="nil"/>
              <w:bottom w:val="single" w:sz="4" w:space="0" w:color="auto"/>
              <w:right w:val="single" w:sz="4" w:space="0" w:color="auto"/>
            </w:tcBorders>
            <w:shd w:val="clear" w:color="auto" w:fill="auto"/>
            <w:vAlign w:val="center"/>
          </w:tcPr>
          <w:p w:rsidR="007606C0" w:rsidRPr="00495723" w:rsidRDefault="007606C0" w:rsidP="00681DD0">
            <w:pPr>
              <w:jc w:val="center"/>
              <w:rPr>
                <w:sz w:val="22"/>
                <w:szCs w:val="22"/>
              </w:rPr>
            </w:pPr>
            <w:r w:rsidRPr="00495723">
              <w:t>Ивант_Бартен: кв.15-22</w:t>
            </w:r>
          </w:p>
        </w:tc>
        <w:tc>
          <w:tcPr>
            <w:tcW w:w="1980" w:type="dxa"/>
            <w:tcBorders>
              <w:top w:val="single" w:sz="4" w:space="0" w:color="auto"/>
              <w:left w:val="nil"/>
              <w:bottom w:val="single" w:sz="4" w:space="0" w:color="auto"/>
              <w:right w:val="single" w:sz="4" w:space="0" w:color="auto"/>
            </w:tcBorders>
            <w:shd w:val="clear" w:color="auto" w:fill="auto"/>
            <w:vAlign w:val="center"/>
          </w:tcPr>
          <w:p w:rsidR="007606C0" w:rsidRPr="00495723" w:rsidRDefault="007606C0" w:rsidP="00681DD0">
            <w:pPr>
              <w:jc w:val="center"/>
              <w:rPr>
                <w:sz w:val="22"/>
                <w:szCs w:val="22"/>
              </w:rPr>
            </w:pPr>
            <w:r w:rsidRPr="00495723">
              <w:rPr>
                <w:sz w:val="22"/>
                <w:szCs w:val="22"/>
              </w:rPr>
              <w:t>427,0</w:t>
            </w:r>
          </w:p>
        </w:tc>
        <w:tc>
          <w:tcPr>
            <w:tcW w:w="3240" w:type="dxa"/>
            <w:vMerge/>
            <w:tcBorders>
              <w:left w:val="single" w:sz="4" w:space="0" w:color="auto"/>
              <w:right w:val="single" w:sz="4" w:space="0" w:color="auto"/>
            </w:tcBorders>
            <w:shd w:val="clear" w:color="auto" w:fill="auto"/>
            <w:noWrap/>
            <w:vAlign w:val="bottom"/>
          </w:tcPr>
          <w:p w:rsidR="007606C0" w:rsidRPr="00495723" w:rsidRDefault="007606C0" w:rsidP="00681DD0">
            <w:pPr>
              <w:rPr>
                <w:sz w:val="22"/>
                <w:szCs w:val="22"/>
              </w:rPr>
            </w:pPr>
          </w:p>
        </w:tc>
      </w:tr>
      <w:tr w:rsidR="00D8569A" w:rsidRPr="00495723" w:rsidTr="00681DD0">
        <w:trPr>
          <w:trHeight w:val="435"/>
        </w:trPr>
        <w:tc>
          <w:tcPr>
            <w:tcW w:w="3040" w:type="dxa"/>
            <w:tcBorders>
              <w:top w:val="nil"/>
              <w:left w:val="single" w:sz="4" w:space="0" w:color="auto"/>
              <w:right w:val="single" w:sz="4" w:space="0" w:color="auto"/>
            </w:tcBorders>
            <w:shd w:val="clear" w:color="auto" w:fill="auto"/>
          </w:tcPr>
          <w:p w:rsidR="00D8569A" w:rsidRPr="00495723" w:rsidRDefault="00D8569A" w:rsidP="00681DD0">
            <w:pPr>
              <w:rPr>
                <w:sz w:val="22"/>
                <w:szCs w:val="22"/>
              </w:rPr>
            </w:pP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D8569A" w:rsidRPr="00495723" w:rsidRDefault="00D8569A" w:rsidP="00681DD0">
            <w:pPr>
              <w:jc w:val="center"/>
              <w:rPr>
                <w:sz w:val="22"/>
                <w:szCs w:val="22"/>
              </w:rPr>
            </w:pPr>
            <w:r w:rsidRPr="00495723">
              <w:rPr>
                <w:sz w:val="22"/>
                <w:szCs w:val="22"/>
              </w:rPr>
              <w:t>Пугачевское</w:t>
            </w:r>
          </w:p>
        </w:tc>
        <w:tc>
          <w:tcPr>
            <w:tcW w:w="4101" w:type="dxa"/>
            <w:tcBorders>
              <w:top w:val="single" w:sz="4" w:space="0" w:color="auto"/>
              <w:left w:val="nil"/>
              <w:bottom w:val="single" w:sz="4" w:space="0" w:color="auto"/>
              <w:right w:val="single" w:sz="4" w:space="0" w:color="auto"/>
            </w:tcBorders>
            <w:shd w:val="clear" w:color="auto" w:fill="auto"/>
            <w:vAlign w:val="center"/>
          </w:tcPr>
          <w:p w:rsidR="00D8569A" w:rsidRPr="00495723" w:rsidRDefault="00D8569A" w:rsidP="00681DD0">
            <w:pPr>
              <w:jc w:val="center"/>
              <w:rPr>
                <w:sz w:val="22"/>
                <w:szCs w:val="22"/>
              </w:rPr>
            </w:pPr>
            <w:r w:rsidRPr="00495723">
              <w:rPr>
                <w:sz w:val="22"/>
                <w:szCs w:val="22"/>
              </w:rPr>
              <w:t>Пуг_Пуг: квс.71-81</w:t>
            </w:r>
          </w:p>
        </w:tc>
        <w:tc>
          <w:tcPr>
            <w:tcW w:w="1980" w:type="dxa"/>
            <w:tcBorders>
              <w:top w:val="single" w:sz="4" w:space="0" w:color="auto"/>
              <w:left w:val="nil"/>
              <w:bottom w:val="single" w:sz="4" w:space="0" w:color="auto"/>
              <w:right w:val="single" w:sz="4" w:space="0" w:color="auto"/>
            </w:tcBorders>
            <w:shd w:val="clear" w:color="auto" w:fill="auto"/>
            <w:vAlign w:val="center"/>
          </w:tcPr>
          <w:p w:rsidR="00D8569A" w:rsidRPr="00495723" w:rsidRDefault="00D8569A" w:rsidP="00681DD0">
            <w:pPr>
              <w:jc w:val="center"/>
              <w:rPr>
                <w:sz w:val="22"/>
                <w:szCs w:val="22"/>
              </w:rPr>
            </w:pPr>
            <w:r w:rsidRPr="00495723">
              <w:rPr>
                <w:sz w:val="22"/>
                <w:szCs w:val="22"/>
              </w:rPr>
              <w:t>602,0</w:t>
            </w:r>
          </w:p>
        </w:tc>
        <w:tc>
          <w:tcPr>
            <w:tcW w:w="3240" w:type="dxa"/>
            <w:vMerge/>
            <w:tcBorders>
              <w:left w:val="single" w:sz="4" w:space="0" w:color="auto"/>
              <w:right w:val="single" w:sz="4" w:space="0" w:color="auto"/>
            </w:tcBorders>
            <w:shd w:val="clear" w:color="auto" w:fill="auto"/>
            <w:noWrap/>
            <w:vAlign w:val="bottom"/>
          </w:tcPr>
          <w:p w:rsidR="00D8569A" w:rsidRPr="00495723" w:rsidRDefault="00D8569A" w:rsidP="00681DD0">
            <w:pPr>
              <w:rPr>
                <w:sz w:val="22"/>
                <w:szCs w:val="22"/>
              </w:rPr>
            </w:pPr>
          </w:p>
        </w:tc>
      </w:tr>
      <w:tr w:rsidR="00D8569A" w:rsidRPr="00495723" w:rsidTr="00681DD0">
        <w:trPr>
          <w:trHeight w:val="435"/>
        </w:trPr>
        <w:tc>
          <w:tcPr>
            <w:tcW w:w="3040" w:type="dxa"/>
            <w:tcBorders>
              <w:top w:val="nil"/>
              <w:left w:val="single" w:sz="4" w:space="0" w:color="auto"/>
              <w:right w:val="single" w:sz="4" w:space="0" w:color="auto"/>
            </w:tcBorders>
            <w:shd w:val="clear" w:color="auto" w:fill="auto"/>
          </w:tcPr>
          <w:p w:rsidR="00D8569A" w:rsidRPr="00495723" w:rsidRDefault="00D8569A" w:rsidP="00681DD0">
            <w:pPr>
              <w:rPr>
                <w:sz w:val="22"/>
                <w:szCs w:val="22"/>
              </w:rPr>
            </w:pP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D8569A" w:rsidRPr="00495723" w:rsidRDefault="00D8569A" w:rsidP="00681DD0">
            <w:pPr>
              <w:jc w:val="center"/>
              <w:rPr>
                <w:sz w:val="22"/>
                <w:szCs w:val="22"/>
              </w:rPr>
            </w:pPr>
            <w:r w:rsidRPr="00495723">
              <w:rPr>
                <w:sz w:val="22"/>
                <w:szCs w:val="22"/>
              </w:rPr>
              <w:t>Старо-Порубежское</w:t>
            </w:r>
          </w:p>
        </w:tc>
        <w:tc>
          <w:tcPr>
            <w:tcW w:w="4101" w:type="dxa"/>
            <w:tcBorders>
              <w:top w:val="single" w:sz="4" w:space="0" w:color="auto"/>
              <w:left w:val="nil"/>
              <w:bottom w:val="single" w:sz="4" w:space="0" w:color="auto"/>
              <w:right w:val="single" w:sz="4" w:space="0" w:color="auto"/>
            </w:tcBorders>
            <w:shd w:val="clear" w:color="auto" w:fill="auto"/>
            <w:vAlign w:val="center"/>
          </w:tcPr>
          <w:p w:rsidR="00D8569A" w:rsidRPr="00495723" w:rsidRDefault="00D8569A" w:rsidP="00E66B2D">
            <w:pPr>
              <w:jc w:val="center"/>
              <w:rPr>
                <w:sz w:val="22"/>
                <w:szCs w:val="22"/>
              </w:rPr>
            </w:pPr>
            <w:r w:rsidRPr="00495723">
              <w:rPr>
                <w:sz w:val="22"/>
                <w:szCs w:val="22"/>
              </w:rPr>
              <w:t>Пуг_Споруб: кв.40-68, 68а,б</w:t>
            </w:r>
          </w:p>
        </w:tc>
        <w:tc>
          <w:tcPr>
            <w:tcW w:w="1980" w:type="dxa"/>
            <w:tcBorders>
              <w:top w:val="single" w:sz="4" w:space="0" w:color="auto"/>
              <w:left w:val="nil"/>
              <w:bottom w:val="single" w:sz="4" w:space="0" w:color="auto"/>
              <w:right w:val="single" w:sz="4" w:space="0" w:color="auto"/>
            </w:tcBorders>
            <w:shd w:val="clear" w:color="auto" w:fill="auto"/>
            <w:vAlign w:val="center"/>
          </w:tcPr>
          <w:p w:rsidR="00D8569A" w:rsidRPr="00495723" w:rsidRDefault="00D8569A" w:rsidP="00681DD0">
            <w:pPr>
              <w:jc w:val="center"/>
              <w:rPr>
                <w:sz w:val="22"/>
                <w:szCs w:val="22"/>
              </w:rPr>
            </w:pPr>
            <w:r w:rsidRPr="00495723">
              <w:rPr>
                <w:sz w:val="22"/>
                <w:szCs w:val="22"/>
              </w:rPr>
              <w:t>1653,0</w:t>
            </w:r>
          </w:p>
        </w:tc>
        <w:tc>
          <w:tcPr>
            <w:tcW w:w="3240" w:type="dxa"/>
            <w:vMerge/>
            <w:tcBorders>
              <w:left w:val="single" w:sz="4" w:space="0" w:color="auto"/>
              <w:right w:val="single" w:sz="4" w:space="0" w:color="auto"/>
            </w:tcBorders>
            <w:shd w:val="clear" w:color="auto" w:fill="auto"/>
            <w:noWrap/>
            <w:vAlign w:val="bottom"/>
          </w:tcPr>
          <w:p w:rsidR="00D8569A" w:rsidRPr="00495723" w:rsidRDefault="00D8569A" w:rsidP="00681DD0">
            <w:pPr>
              <w:rPr>
                <w:sz w:val="22"/>
                <w:szCs w:val="22"/>
              </w:rPr>
            </w:pPr>
          </w:p>
        </w:tc>
      </w:tr>
      <w:tr w:rsidR="00D8569A" w:rsidRPr="00495723" w:rsidTr="00D8569A">
        <w:trPr>
          <w:trHeight w:val="435"/>
        </w:trPr>
        <w:tc>
          <w:tcPr>
            <w:tcW w:w="3040" w:type="dxa"/>
            <w:tcBorders>
              <w:top w:val="nil"/>
              <w:left w:val="single" w:sz="4" w:space="0" w:color="auto"/>
              <w:bottom w:val="single" w:sz="4" w:space="0" w:color="auto"/>
              <w:right w:val="single" w:sz="4" w:space="0" w:color="auto"/>
            </w:tcBorders>
            <w:shd w:val="clear" w:color="auto" w:fill="auto"/>
          </w:tcPr>
          <w:p w:rsidR="00D8569A" w:rsidRPr="00495723" w:rsidRDefault="00D8569A" w:rsidP="00681DD0">
            <w:pPr>
              <w:rPr>
                <w:sz w:val="22"/>
                <w:szCs w:val="22"/>
              </w:rPr>
            </w:pP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D8569A" w:rsidRPr="00495723" w:rsidRDefault="00D8569A" w:rsidP="00681DD0">
            <w:pPr>
              <w:jc w:val="center"/>
              <w:rPr>
                <w:sz w:val="22"/>
                <w:szCs w:val="22"/>
              </w:rPr>
            </w:pPr>
            <w:r w:rsidRPr="00495723">
              <w:rPr>
                <w:sz w:val="22"/>
                <w:szCs w:val="22"/>
              </w:rPr>
              <w:t>Яблоново-Гайское</w:t>
            </w:r>
          </w:p>
        </w:tc>
        <w:tc>
          <w:tcPr>
            <w:tcW w:w="4101" w:type="dxa"/>
            <w:tcBorders>
              <w:top w:val="single" w:sz="4" w:space="0" w:color="auto"/>
              <w:left w:val="nil"/>
              <w:bottom w:val="single" w:sz="4" w:space="0" w:color="auto"/>
              <w:right w:val="single" w:sz="4" w:space="0" w:color="auto"/>
            </w:tcBorders>
            <w:shd w:val="clear" w:color="auto" w:fill="auto"/>
            <w:vAlign w:val="center"/>
          </w:tcPr>
          <w:p w:rsidR="00D8569A" w:rsidRPr="00495723" w:rsidRDefault="00D8569A" w:rsidP="00681DD0">
            <w:pPr>
              <w:jc w:val="center"/>
              <w:rPr>
                <w:sz w:val="22"/>
                <w:szCs w:val="22"/>
              </w:rPr>
            </w:pPr>
            <w:r w:rsidRPr="00495723">
              <w:rPr>
                <w:sz w:val="22"/>
                <w:szCs w:val="22"/>
              </w:rPr>
              <w:t>Ивант_ЯблГай: кв. 49-63</w:t>
            </w:r>
          </w:p>
        </w:tc>
        <w:tc>
          <w:tcPr>
            <w:tcW w:w="1980" w:type="dxa"/>
            <w:tcBorders>
              <w:top w:val="single" w:sz="4" w:space="0" w:color="auto"/>
              <w:left w:val="nil"/>
              <w:bottom w:val="single" w:sz="4" w:space="0" w:color="auto"/>
              <w:right w:val="single" w:sz="4" w:space="0" w:color="auto"/>
            </w:tcBorders>
            <w:shd w:val="clear" w:color="auto" w:fill="auto"/>
            <w:vAlign w:val="center"/>
          </w:tcPr>
          <w:p w:rsidR="00D8569A" w:rsidRPr="00495723" w:rsidRDefault="00D8569A" w:rsidP="00681DD0">
            <w:pPr>
              <w:jc w:val="center"/>
              <w:rPr>
                <w:sz w:val="22"/>
                <w:szCs w:val="22"/>
              </w:rPr>
            </w:pPr>
            <w:r w:rsidRPr="00495723">
              <w:rPr>
                <w:sz w:val="22"/>
                <w:szCs w:val="22"/>
              </w:rPr>
              <w:t>779,0</w:t>
            </w:r>
          </w:p>
        </w:tc>
        <w:tc>
          <w:tcPr>
            <w:tcW w:w="3240" w:type="dxa"/>
            <w:vMerge/>
            <w:tcBorders>
              <w:left w:val="single" w:sz="4" w:space="0" w:color="auto"/>
              <w:bottom w:val="single" w:sz="4" w:space="0" w:color="auto"/>
              <w:right w:val="single" w:sz="4" w:space="0" w:color="auto"/>
            </w:tcBorders>
            <w:shd w:val="clear" w:color="auto" w:fill="auto"/>
            <w:noWrap/>
            <w:vAlign w:val="bottom"/>
          </w:tcPr>
          <w:p w:rsidR="00D8569A" w:rsidRPr="00495723" w:rsidRDefault="00D8569A" w:rsidP="00681DD0">
            <w:pPr>
              <w:rPr>
                <w:sz w:val="22"/>
                <w:szCs w:val="22"/>
              </w:rPr>
            </w:pPr>
          </w:p>
        </w:tc>
      </w:tr>
      <w:tr w:rsidR="00D8569A" w:rsidRPr="00495723" w:rsidTr="00D8569A">
        <w:trPr>
          <w:trHeight w:val="70"/>
        </w:trPr>
        <w:tc>
          <w:tcPr>
            <w:tcW w:w="3040" w:type="dxa"/>
            <w:vMerge w:val="restart"/>
            <w:tcBorders>
              <w:top w:val="single" w:sz="4" w:space="0" w:color="auto"/>
              <w:left w:val="single" w:sz="4" w:space="0" w:color="auto"/>
              <w:bottom w:val="single" w:sz="4" w:space="0" w:color="auto"/>
              <w:right w:val="single" w:sz="4" w:space="0" w:color="auto"/>
            </w:tcBorders>
            <w:shd w:val="clear" w:color="auto" w:fill="auto"/>
            <w:noWrap/>
          </w:tcPr>
          <w:p w:rsidR="00D8569A" w:rsidRPr="00495723" w:rsidRDefault="00D8569A" w:rsidP="00681DD0">
            <w:pPr>
              <w:rPr>
                <w:b/>
                <w:bCs/>
                <w:sz w:val="22"/>
                <w:szCs w:val="22"/>
              </w:rPr>
            </w:pPr>
            <w:r w:rsidRPr="00495723">
              <w:rPr>
                <w:b/>
                <w:sz w:val="22"/>
              </w:rPr>
              <w:t>противоэрозионные леса</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569A" w:rsidRPr="00495723" w:rsidRDefault="00D8569A" w:rsidP="00681DD0">
            <w:pPr>
              <w:jc w:val="center"/>
              <w:rPr>
                <w:b/>
                <w:bCs/>
                <w:sz w:val="22"/>
                <w:szCs w:val="22"/>
              </w:rPr>
            </w:pPr>
            <w:r w:rsidRPr="00495723">
              <w:rPr>
                <w:b/>
                <w:bCs/>
                <w:sz w:val="22"/>
                <w:szCs w:val="22"/>
              </w:rPr>
              <w:t> </w:t>
            </w:r>
          </w:p>
        </w:tc>
        <w:tc>
          <w:tcPr>
            <w:tcW w:w="4101" w:type="dxa"/>
            <w:tcBorders>
              <w:top w:val="single" w:sz="4" w:space="0" w:color="auto"/>
              <w:left w:val="nil"/>
              <w:bottom w:val="single" w:sz="4" w:space="0" w:color="auto"/>
              <w:right w:val="single" w:sz="4" w:space="0" w:color="auto"/>
            </w:tcBorders>
            <w:shd w:val="clear" w:color="auto" w:fill="auto"/>
            <w:noWrap/>
            <w:vAlign w:val="bottom"/>
          </w:tcPr>
          <w:p w:rsidR="00D8569A" w:rsidRPr="00495723" w:rsidRDefault="00D8569A" w:rsidP="00681DD0">
            <w:pPr>
              <w:jc w:val="center"/>
              <w:rPr>
                <w:b/>
                <w:bCs/>
                <w:sz w:val="22"/>
                <w:szCs w:val="22"/>
              </w:rPr>
            </w:pPr>
            <w:r w:rsidRPr="00495723">
              <w:rPr>
                <w:b/>
                <w:bCs/>
                <w:sz w:val="22"/>
                <w:szCs w:val="22"/>
              </w:rPr>
              <w:t> </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D8569A" w:rsidRPr="00495723" w:rsidRDefault="00D8569A" w:rsidP="00681DD0">
            <w:pPr>
              <w:jc w:val="center"/>
              <w:rPr>
                <w:b/>
                <w:bCs/>
                <w:sz w:val="22"/>
                <w:szCs w:val="22"/>
              </w:rPr>
            </w:pPr>
            <w:r w:rsidRPr="00495723">
              <w:rPr>
                <w:b/>
                <w:bCs/>
                <w:sz w:val="22"/>
                <w:szCs w:val="22"/>
              </w:rPr>
              <w:t>3471</w:t>
            </w:r>
          </w:p>
        </w:tc>
        <w:tc>
          <w:tcPr>
            <w:tcW w:w="3240" w:type="dxa"/>
            <w:vMerge w:val="restart"/>
            <w:tcBorders>
              <w:top w:val="single" w:sz="4" w:space="0" w:color="auto"/>
              <w:left w:val="single" w:sz="4" w:space="0" w:color="auto"/>
              <w:bottom w:val="single" w:sz="4" w:space="0" w:color="auto"/>
              <w:right w:val="single" w:sz="4" w:space="0" w:color="auto"/>
            </w:tcBorders>
            <w:shd w:val="clear" w:color="auto" w:fill="auto"/>
          </w:tcPr>
          <w:p w:rsidR="00D8569A" w:rsidRPr="00495723" w:rsidRDefault="00D8569A" w:rsidP="00681DD0">
            <w:pPr>
              <w:jc w:val="center"/>
              <w:rPr>
                <w:sz w:val="22"/>
                <w:szCs w:val="22"/>
              </w:rPr>
            </w:pPr>
            <w:r w:rsidRPr="00495723">
              <w:rPr>
                <w:sz w:val="22"/>
                <w:szCs w:val="22"/>
              </w:rPr>
              <w:t>Распоряжение СМ РСФСР № 1705-Р от 21.10.1983 г.;</w:t>
            </w:r>
          </w:p>
          <w:p w:rsidR="00D8569A" w:rsidRPr="00495723" w:rsidRDefault="00D8569A" w:rsidP="00681DD0">
            <w:pPr>
              <w:jc w:val="center"/>
              <w:rPr>
                <w:sz w:val="22"/>
                <w:szCs w:val="22"/>
              </w:rPr>
            </w:pPr>
            <w:r w:rsidRPr="00495723">
              <w:rPr>
                <w:sz w:val="22"/>
                <w:szCs w:val="22"/>
              </w:rPr>
              <w:t>Приказ Рослесхоза № 272 от 19.10.1993 г.;</w:t>
            </w:r>
          </w:p>
          <w:p w:rsidR="00D8569A" w:rsidRPr="00495723" w:rsidRDefault="00D8569A" w:rsidP="00681DD0">
            <w:pPr>
              <w:jc w:val="center"/>
              <w:rPr>
                <w:sz w:val="22"/>
                <w:szCs w:val="22"/>
              </w:rPr>
            </w:pPr>
            <w:r w:rsidRPr="00495723">
              <w:rPr>
                <w:sz w:val="22"/>
              </w:rPr>
              <w:t>Приказ Рослесхоза от 29.03.2011 г. № 94 «Об отнесении лесов на территории Саратовской области к ценным и установлении их границ»</w:t>
            </w:r>
          </w:p>
          <w:p w:rsidR="00D8569A" w:rsidRPr="00495723" w:rsidRDefault="00D8569A" w:rsidP="00681DD0">
            <w:pPr>
              <w:jc w:val="center"/>
              <w:rPr>
                <w:sz w:val="22"/>
                <w:szCs w:val="22"/>
              </w:rPr>
            </w:pPr>
          </w:p>
        </w:tc>
      </w:tr>
      <w:tr w:rsidR="00D8569A" w:rsidRPr="00495723" w:rsidTr="00D8569A">
        <w:trPr>
          <w:trHeight w:val="337"/>
        </w:trPr>
        <w:tc>
          <w:tcPr>
            <w:tcW w:w="3040"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D8569A" w:rsidRPr="00495723" w:rsidRDefault="00D8569A" w:rsidP="00681DD0">
            <w:pPr>
              <w:rPr>
                <w:sz w:val="22"/>
                <w:szCs w:val="22"/>
              </w:rP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569A" w:rsidRPr="00495723" w:rsidRDefault="00D8569A" w:rsidP="00681DD0">
            <w:pPr>
              <w:jc w:val="center"/>
              <w:rPr>
                <w:sz w:val="22"/>
                <w:szCs w:val="22"/>
              </w:rPr>
            </w:pPr>
            <w:r w:rsidRPr="00495723">
              <w:rPr>
                <w:sz w:val="22"/>
                <w:szCs w:val="22"/>
              </w:rPr>
              <w:t>Пугачевское</w:t>
            </w:r>
          </w:p>
        </w:tc>
        <w:tc>
          <w:tcPr>
            <w:tcW w:w="4101" w:type="dxa"/>
            <w:tcBorders>
              <w:top w:val="single" w:sz="4" w:space="0" w:color="auto"/>
              <w:left w:val="nil"/>
              <w:bottom w:val="single" w:sz="4" w:space="0" w:color="auto"/>
              <w:right w:val="single" w:sz="4" w:space="0" w:color="auto"/>
            </w:tcBorders>
            <w:shd w:val="clear" w:color="auto" w:fill="auto"/>
            <w:noWrap/>
            <w:vAlign w:val="bottom"/>
          </w:tcPr>
          <w:p w:rsidR="00D8569A" w:rsidRPr="00495723" w:rsidRDefault="00D8569A" w:rsidP="00D8569A">
            <w:pPr>
              <w:rPr>
                <w:sz w:val="22"/>
                <w:szCs w:val="22"/>
              </w:rPr>
            </w:pPr>
            <w:r w:rsidRPr="00495723">
              <w:rPr>
                <w:sz w:val="22"/>
                <w:szCs w:val="22"/>
              </w:rPr>
              <w:t>С_Пугач: кв. 1,13</w:t>
            </w:r>
            <w:r w:rsidRPr="00495723">
              <w:t>, ч.кв. 2-9,11,12</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D8569A" w:rsidRPr="00495723" w:rsidRDefault="00D8569A" w:rsidP="00681DD0">
            <w:pPr>
              <w:jc w:val="center"/>
              <w:rPr>
                <w:sz w:val="22"/>
                <w:szCs w:val="22"/>
              </w:rPr>
            </w:pPr>
            <w:r w:rsidRPr="00495723">
              <w:rPr>
                <w:sz w:val="22"/>
                <w:szCs w:val="22"/>
              </w:rPr>
              <w:t>1815,0</w:t>
            </w:r>
          </w:p>
        </w:tc>
        <w:tc>
          <w:tcPr>
            <w:tcW w:w="3240"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D8569A" w:rsidRPr="00495723" w:rsidRDefault="00D8569A" w:rsidP="00681DD0">
            <w:pPr>
              <w:jc w:val="center"/>
              <w:rPr>
                <w:sz w:val="22"/>
                <w:szCs w:val="22"/>
              </w:rPr>
            </w:pPr>
          </w:p>
        </w:tc>
      </w:tr>
      <w:tr w:rsidR="00D8569A" w:rsidRPr="00495723" w:rsidTr="00D8569A">
        <w:trPr>
          <w:trHeight w:val="315"/>
        </w:trPr>
        <w:tc>
          <w:tcPr>
            <w:tcW w:w="3040" w:type="dxa"/>
            <w:vMerge/>
            <w:tcBorders>
              <w:left w:val="single" w:sz="4" w:space="0" w:color="auto"/>
              <w:bottom w:val="single" w:sz="4" w:space="0" w:color="auto"/>
              <w:right w:val="single" w:sz="4" w:space="0" w:color="auto"/>
            </w:tcBorders>
            <w:shd w:val="clear" w:color="auto" w:fill="auto"/>
            <w:noWrap/>
            <w:vAlign w:val="bottom"/>
          </w:tcPr>
          <w:p w:rsidR="00D8569A" w:rsidRPr="00495723" w:rsidRDefault="00D8569A" w:rsidP="00681DD0">
            <w:pPr>
              <w:rPr>
                <w:sz w:val="22"/>
                <w:szCs w:val="22"/>
              </w:rP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569A" w:rsidRPr="00495723" w:rsidRDefault="00D8569A" w:rsidP="00681DD0">
            <w:pPr>
              <w:jc w:val="center"/>
              <w:rPr>
                <w:sz w:val="22"/>
                <w:szCs w:val="22"/>
              </w:rPr>
            </w:pPr>
            <w:r w:rsidRPr="00495723">
              <w:rPr>
                <w:sz w:val="22"/>
                <w:szCs w:val="22"/>
              </w:rPr>
              <w:t>Старо-Порубежское</w:t>
            </w:r>
          </w:p>
        </w:tc>
        <w:tc>
          <w:tcPr>
            <w:tcW w:w="4101" w:type="dxa"/>
            <w:tcBorders>
              <w:top w:val="single" w:sz="4" w:space="0" w:color="auto"/>
              <w:left w:val="nil"/>
              <w:bottom w:val="single" w:sz="4" w:space="0" w:color="auto"/>
              <w:right w:val="single" w:sz="4" w:space="0" w:color="auto"/>
            </w:tcBorders>
            <w:shd w:val="clear" w:color="auto" w:fill="auto"/>
            <w:noWrap/>
            <w:vAlign w:val="bottom"/>
          </w:tcPr>
          <w:p w:rsidR="00D8569A" w:rsidRPr="00495723" w:rsidRDefault="00D8569A" w:rsidP="00D8569A">
            <w:pPr>
              <w:rPr>
                <w:sz w:val="22"/>
                <w:szCs w:val="22"/>
              </w:rPr>
            </w:pPr>
            <w:r w:rsidRPr="00495723">
              <w:rPr>
                <w:sz w:val="22"/>
                <w:szCs w:val="22"/>
              </w:rPr>
              <w:t xml:space="preserve">С_Пугач: кв. </w:t>
            </w:r>
            <w:r w:rsidRPr="00495723">
              <w:t>16, ч.кв. 14,15,17-24</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D8569A" w:rsidRPr="00495723" w:rsidRDefault="00D8569A" w:rsidP="00681DD0">
            <w:pPr>
              <w:jc w:val="center"/>
              <w:rPr>
                <w:sz w:val="22"/>
                <w:szCs w:val="22"/>
              </w:rPr>
            </w:pPr>
            <w:r w:rsidRPr="00495723">
              <w:rPr>
                <w:sz w:val="22"/>
                <w:szCs w:val="22"/>
              </w:rPr>
              <w:t>1525,0</w:t>
            </w:r>
          </w:p>
        </w:tc>
        <w:tc>
          <w:tcPr>
            <w:tcW w:w="3240" w:type="dxa"/>
            <w:vMerge/>
            <w:tcBorders>
              <w:left w:val="single" w:sz="4" w:space="0" w:color="auto"/>
              <w:bottom w:val="single" w:sz="4" w:space="0" w:color="auto"/>
              <w:right w:val="single" w:sz="4" w:space="0" w:color="auto"/>
            </w:tcBorders>
            <w:shd w:val="clear" w:color="auto" w:fill="auto"/>
            <w:noWrap/>
            <w:vAlign w:val="bottom"/>
          </w:tcPr>
          <w:p w:rsidR="00D8569A" w:rsidRPr="00495723" w:rsidRDefault="00D8569A" w:rsidP="00681DD0">
            <w:pPr>
              <w:jc w:val="center"/>
            </w:pPr>
          </w:p>
        </w:tc>
      </w:tr>
      <w:tr w:rsidR="00D8569A" w:rsidRPr="00495723" w:rsidTr="005F3708">
        <w:trPr>
          <w:trHeight w:val="315"/>
        </w:trPr>
        <w:tc>
          <w:tcPr>
            <w:tcW w:w="3040" w:type="dxa"/>
            <w:vMerge/>
            <w:tcBorders>
              <w:left w:val="single" w:sz="4" w:space="0" w:color="auto"/>
              <w:bottom w:val="single" w:sz="4" w:space="0" w:color="auto"/>
              <w:right w:val="single" w:sz="4" w:space="0" w:color="auto"/>
            </w:tcBorders>
            <w:shd w:val="clear" w:color="auto" w:fill="auto"/>
            <w:noWrap/>
            <w:vAlign w:val="bottom"/>
          </w:tcPr>
          <w:p w:rsidR="00D8569A" w:rsidRPr="00495723" w:rsidRDefault="00D8569A" w:rsidP="00681DD0">
            <w:pPr>
              <w:rPr>
                <w:sz w:val="22"/>
                <w:szCs w:val="22"/>
              </w:rP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569A" w:rsidRPr="00495723" w:rsidRDefault="00D8569A" w:rsidP="005F3708">
            <w:pPr>
              <w:jc w:val="center"/>
              <w:rPr>
                <w:sz w:val="22"/>
                <w:szCs w:val="22"/>
              </w:rPr>
            </w:pPr>
            <w:r w:rsidRPr="00495723">
              <w:rPr>
                <w:sz w:val="22"/>
                <w:szCs w:val="22"/>
              </w:rPr>
              <w:t>Чапаевское</w:t>
            </w:r>
          </w:p>
        </w:tc>
        <w:tc>
          <w:tcPr>
            <w:tcW w:w="4101" w:type="dxa"/>
            <w:tcBorders>
              <w:top w:val="single" w:sz="4" w:space="0" w:color="auto"/>
              <w:left w:val="nil"/>
              <w:bottom w:val="single" w:sz="4" w:space="0" w:color="auto"/>
              <w:right w:val="single" w:sz="4" w:space="0" w:color="auto"/>
            </w:tcBorders>
            <w:shd w:val="clear" w:color="auto" w:fill="auto"/>
            <w:noWrap/>
            <w:vAlign w:val="center"/>
          </w:tcPr>
          <w:p w:rsidR="00D8569A" w:rsidRPr="00495723" w:rsidRDefault="00D8569A" w:rsidP="005F3708">
            <w:pPr>
              <w:jc w:val="center"/>
              <w:rPr>
                <w:sz w:val="22"/>
                <w:szCs w:val="22"/>
              </w:rPr>
            </w:pPr>
            <w:r w:rsidRPr="00495723">
              <w:rPr>
                <w:sz w:val="22"/>
                <w:szCs w:val="22"/>
              </w:rPr>
              <w:t xml:space="preserve">С_Пугач: </w:t>
            </w:r>
            <w:r w:rsidRPr="00495723">
              <w:t>ч.кв. 10</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D8569A" w:rsidRPr="00495723" w:rsidRDefault="00D8569A" w:rsidP="005F3708">
            <w:pPr>
              <w:jc w:val="center"/>
              <w:rPr>
                <w:sz w:val="22"/>
                <w:szCs w:val="22"/>
              </w:rPr>
            </w:pPr>
            <w:r w:rsidRPr="00495723">
              <w:rPr>
                <w:sz w:val="22"/>
                <w:szCs w:val="22"/>
              </w:rPr>
              <w:t>131,0</w:t>
            </w:r>
          </w:p>
        </w:tc>
        <w:tc>
          <w:tcPr>
            <w:tcW w:w="3240" w:type="dxa"/>
            <w:vMerge/>
            <w:tcBorders>
              <w:left w:val="single" w:sz="4" w:space="0" w:color="auto"/>
              <w:bottom w:val="single" w:sz="4" w:space="0" w:color="auto"/>
              <w:right w:val="single" w:sz="4" w:space="0" w:color="auto"/>
            </w:tcBorders>
            <w:shd w:val="clear" w:color="auto" w:fill="auto"/>
            <w:noWrap/>
            <w:vAlign w:val="bottom"/>
          </w:tcPr>
          <w:p w:rsidR="00D8569A" w:rsidRPr="00495723" w:rsidRDefault="00D8569A" w:rsidP="00681DD0">
            <w:pPr>
              <w:jc w:val="center"/>
            </w:pPr>
          </w:p>
        </w:tc>
      </w:tr>
    </w:tbl>
    <w:p w:rsidR="007606C0" w:rsidRPr="00495723" w:rsidRDefault="00D8569A" w:rsidP="007606C0">
      <w:pPr>
        <w:ind w:firstLine="720"/>
      </w:pPr>
      <w:r w:rsidRPr="00495723">
        <w:br w:type="page"/>
      </w:r>
      <w:r w:rsidR="007606C0" w:rsidRPr="00495723">
        <w:lastRenderedPageBreak/>
        <w:t>Окончание табл. 1.1.3.</w:t>
      </w:r>
    </w:p>
    <w:tbl>
      <w:tblPr>
        <w:tblW w:w="14741" w:type="dxa"/>
        <w:tblInd w:w="88" w:type="dxa"/>
        <w:tblLook w:val="0000"/>
      </w:tblPr>
      <w:tblGrid>
        <w:gridCol w:w="3040"/>
        <w:gridCol w:w="2380"/>
        <w:gridCol w:w="4101"/>
        <w:gridCol w:w="1980"/>
        <w:gridCol w:w="3240"/>
      </w:tblGrid>
      <w:tr w:rsidR="007606C0" w:rsidRPr="00495723" w:rsidTr="00681DD0">
        <w:trPr>
          <w:trHeight w:val="600"/>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tcPr>
          <w:p w:rsidR="007606C0" w:rsidRPr="00495723" w:rsidRDefault="007606C0" w:rsidP="00681DD0">
            <w:pPr>
              <w:jc w:val="center"/>
              <w:rPr>
                <w:sz w:val="22"/>
                <w:szCs w:val="22"/>
              </w:rPr>
            </w:pPr>
            <w:r w:rsidRPr="00495723">
              <w:rPr>
                <w:sz w:val="22"/>
                <w:szCs w:val="22"/>
              </w:rPr>
              <w:t>Целевое назначение лесов</w:t>
            </w:r>
          </w:p>
        </w:tc>
        <w:tc>
          <w:tcPr>
            <w:tcW w:w="2380" w:type="dxa"/>
            <w:tcBorders>
              <w:top w:val="single" w:sz="4" w:space="0" w:color="auto"/>
              <w:left w:val="nil"/>
              <w:bottom w:val="single" w:sz="4" w:space="0" w:color="auto"/>
              <w:right w:val="single" w:sz="4" w:space="0" w:color="auto"/>
            </w:tcBorders>
            <w:shd w:val="clear" w:color="auto" w:fill="auto"/>
            <w:vAlign w:val="center"/>
          </w:tcPr>
          <w:p w:rsidR="007606C0" w:rsidRPr="00495723" w:rsidRDefault="007606C0" w:rsidP="00681DD0">
            <w:pPr>
              <w:jc w:val="center"/>
              <w:rPr>
                <w:sz w:val="22"/>
                <w:szCs w:val="22"/>
              </w:rPr>
            </w:pPr>
            <w:r w:rsidRPr="00495723">
              <w:rPr>
                <w:sz w:val="22"/>
                <w:szCs w:val="22"/>
              </w:rPr>
              <w:t>Участковое лесничество</w:t>
            </w:r>
          </w:p>
        </w:tc>
        <w:tc>
          <w:tcPr>
            <w:tcW w:w="4101" w:type="dxa"/>
            <w:tcBorders>
              <w:top w:val="single" w:sz="4" w:space="0" w:color="auto"/>
              <w:left w:val="nil"/>
              <w:bottom w:val="single" w:sz="4" w:space="0" w:color="auto"/>
              <w:right w:val="single" w:sz="4" w:space="0" w:color="auto"/>
            </w:tcBorders>
            <w:shd w:val="clear" w:color="auto" w:fill="auto"/>
            <w:vAlign w:val="center"/>
          </w:tcPr>
          <w:p w:rsidR="007606C0" w:rsidRPr="00495723" w:rsidRDefault="007606C0" w:rsidP="00681DD0">
            <w:pPr>
              <w:jc w:val="center"/>
              <w:rPr>
                <w:sz w:val="22"/>
                <w:szCs w:val="22"/>
              </w:rPr>
            </w:pPr>
            <w:r w:rsidRPr="00495723">
              <w:rPr>
                <w:sz w:val="22"/>
                <w:szCs w:val="22"/>
              </w:rPr>
              <w:t>Номера кварталов или их частей</w:t>
            </w:r>
          </w:p>
        </w:tc>
        <w:tc>
          <w:tcPr>
            <w:tcW w:w="1980" w:type="dxa"/>
            <w:tcBorders>
              <w:top w:val="single" w:sz="4" w:space="0" w:color="auto"/>
              <w:left w:val="nil"/>
              <w:bottom w:val="single" w:sz="4" w:space="0" w:color="auto"/>
              <w:right w:val="single" w:sz="4" w:space="0" w:color="auto"/>
            </w:tcBorders>
            <w:shd w:val="clear" w:color="auto" w:fill="auto"/>
            <w:vAlign w:val="center"/>
          </w:tcPr>
          <w:p w:rsidR="007606C0" w:rsidRPr="00495723" w:rsidRDefault="007606C0" w:rsidP="00681DD0">
            <w:pPr>
              <w:jc w:val="center"/>
              <w:rPr>
                <w:sz w:val="22"/>
                <w:szCs w:val="22"/>
              </w:rPr>
            </w:pPr>
            <w:r w:rsidRPr="00495723">
              <w:rPr>
                <w:sz w:val="22"/>
                <w:szCs w:val="22"/>
              </w:rPr>
              <w:t>Площадь,</w:t>
            </w:r>
            <w:r w:rsidRPr="00495723">
              <w:rPr>
                <w:sz w:val="22"/>
                <w:szCs w:val="22"/>
              </w:rPr>
              <w:br/>
              <w:t>га</w:t>
            </w:r>
          </w:p>
        </w:tc>
        <w:tc>
          <w:tcPr>
            <w:tcW w:w="3240" w:type="dxa"/>
            <w:tcBorders>
              <w:top w:val="single" w:sz="4" w:space="0" w:color="auto"/>
              <w:left w:val="nil"/>
              <w:bottom w:val="single" w:sz="4" w:space="0" w:color="auto"/>
              <w:right w:val="single" w:sz="4" w:space="0" w:color="auto"/>
            </w:tcBorders>
            <w:shd w:val="clear" w:color="auto" w:fill="auto"/>
            <w:vAlign w:val="center"/>
          </w:tcPr>
          <w:p w:rsidR="007606C0" w:rsidRPr="00495723" w:rsidRDefault="007606C0" w:rsidP="00681DD0">
            <w:pPr>
              <w:jc w:val="center"/>
              <w:rPr>
                <w:sz w:val="22"/>
                <w:szCs w:val="22"/>
              </w:rPr>
            </w:pPr>
            <w:r w:rsidRPr="00495723">
              <w:rPr>
                <w:sz w:val="22"/>
                <w:szCs w:val="22"/>
              </w:rPr>
              <w:t>Основания деления лесов</w:t>
            </w:r>
            <w:r w:rsidRPr="00495723">
              <w:rPr>
                <w:sz w:val="22"/>
                <w:szCs w:val="22"/>
              </w:rPr>
              <w:br/>
              <w:t>по целевому назначению</w:t>
            </w:r>
          </w:p>
        </w:tc>
      </w:tr>
      <w:tr w:rsidR="007606C0" w:rsidRPr="00495723" w:rsidTr="00681DD0">
        <w:trPr>
          <w:trHeight w:val="300"/>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06C0" w:rsidRPr="00495723" w:rsidRDefault="007606C0" w:rsidP="00681DD0">
            <w:pPr>
              <w:jc w:val="center"/>
              <w:rPr>
                <w:sz w:val="22"/>
                <w:szCs w:val="22"/>
              </w:rPr>
            </w:pPr>
            <w:r w:rsidRPr="00495723">
              <w:rPr>
                <w:sz w:val="22"/>
                <w:szCs w:val="22"/>
              </w:rPr>
              <w:t>1</w:t>
            </w:r>
          </w:p>
        </w:tc>
        <w:tc>
          <w:tcPr>
            <w:tcW w:w="2380" w:type="dxa"/>
            <w:tcBorders>
              <w:top w:val="single" w:sz="4" w:space="0" w:color="auto"/>
              <w:left w:val="nil"/>
              <w:bottom w:val="single" w:sz="4" w:space="0" w:color="auto"/>
              <w:right w:val="single" w:sz="4" w:space="0" w:color="auto"/>
            </w:tcBorders>
            <w:shd w:val="clear" w:color="auto" w:fill="auto"/>
            <w:noWrap/>
            <w:vAlign w:val="center"/>
          </w:tcPr>
          <w:p w:rsidR="007606C0" w:rsidRPr="00495723" w:rsidRDefault="007606C0" w:rsidP="00681DD0">
            <w:pPr>
              <w:jc w:val="center"/>
              <w:rPr>
                <w:sz w:val="22"/>
                <w:szCs w:val="22"/>
              </w:rPr>
            </w:pPr>
            <w:r w:rsidRPr="00495723">
              <w:rPr>
                <w:sz w:val="22"/>
                <w:szCs w:val="22"/>
              </w:rPr>
              <w:t>2</w:t>
            </w:r>
          </w:p>
        </w:tc>
        <w:tc>
          <w:tcPr>
            <w:tcW w:w="4101" w:type="dxa"/>
            <w:tcBorders>
              <w:top w:val="single" w:sz="4" w:space="0" w:color="auto"/>
              <w:left w:val="nil"/>
              <w:bottom w:val="single" w:sz="4" w:space="0" w:color="auto"/>
              <w:right w:val="single" w:sz="4" w:space="0" w:color="auto"/>
            </w:tcBorders>
            <w:shd w:val="clear" w:color="auto" w:fill="auto"/>
            <w:noWrap/>
            <w:vAlign w:val="center"/>
          </w:tcPr>
          <w:p w:rsidR="007606C0" w:rsidRPr="00495723" w:rsidRDefault="007606C0" w:rsidP="00681DD0">
            <w:pPr>
              <w:jc w:val="center"/>
              <w:rPr>
                <w:sz w:val="22"/>
                <w:szCs w:val="22"/>
              </w:rPr>
            </w:pPr>
            <w:r w:rsidRPr="00495723">
              <w:rPr>
                <w:sz w:val="22"/>
                <w:szCs w:val="22"/>
              </w:rPr>
              <w:t>3</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7606C0" w:rsidRPr="00495723" w:rsidRDefault="007606C0" w:rsidP="00681DD0">
            <w:pPr>
              <w:jc w:val="center"/>
              <w:rPr>
                <w:sz w:val="22"/>
                <w:szCs w:val="22"/>
              </w:rPr>
            </w:pPr>
            <w:r w:rsidRPr="00495723">
              <w:rPr>
                <w:sz w:val="22"/>
                <w:szCs w:val="22"/>
              </w:rPr>
              <w:t>4</w:t>
            </w:r>
          </w:p>
        </w:tc>
        <w:tc>
          <w:tcPr>
            <w:tcW w:w="3240" w:type="dxa"/>
            <w:tcBorders>
              <w:top w:val="single" w:sz="4" w:space="0" w:color="auto"/>
              <w:left w:val="nil"/>
              <w:bottom w:val="single" w:sz="4" w:space="0" w:color="auto"/>
              <w:right w:val="single" w:sz="4" w:space="0" w:color="auto"/>
            </w:tcBorders>
            <w:shd w:val="clear" w:color="auto" w:fill="auto"/>
            <w:noWrap/>
            <w:vAlign w:val="center"/>
          </w:tcPr>
          <w:p w:rsidR="007606C0" w:rsidRPr="00495723" w:rsidRDefault="007606C0" w:rsidP="00681DD0">
            <w:pPr>
              <w:jc w:val="center"/>
              <w:rPr>
                <w:sz w:val="22"/>
                <w:szCs w:val="22"/>
              </w:rPr>
            </w:pPr>
            <w:r w:rsidRPr="00495723">
              <w:rPr>
                <w:sz w:val="22"/>
                <w:szCs w:val="22"/>
              </w:rPr>
              <w:t>5</w:t>
            </w:r>
          </w:p>
        </w:tc>
      </w:tr>
      <w:tr w:rsidR="00D8569A" w:rsidRPr="00495723" w:rsidTr="00D8569A">
        <w:trPr>
          <w:trHeight w:val="70"/>
        </w:trPr>
        <w:tc>
          <w:tcPr>
            <w:tcW w:w="3040" w:type="dxa"/>
            <w:vMerge w:val="restart"/>
            <w:tcBorders>
              <w:top w:val="single" w:sz="4" w:space="0" w:color="auto"/>
              <w:left w:val="single" w:sz="4" w:space="0" w:color="auto"/>
              <w:bottom w:val="single" w:sz="4" w:space="0" w:color="auto"/>
              <w:right w:val="single" w:sz="4" w:space="0" w:color="auto"/>
            </w:tcBorders>
            <w:shd w:val="clear" w:color="auto" w:fill="auto"/>
            <w:noWrap/>
          </w:tcPr>
          <w:p w:rsidR="00D8569A" w:rsidRPr="00495723" w:rsidRDefault="00D8569A" w:rsidP="00E66B2D">
            <w:pPr>
              <w:rPr>
                <w:b/>
                <w:bCs/>
                <w:sz w:val="22"/>
                <w:szCs w:val="22"/>
              </w:rPr>
            </w:pPr>
            <w:r w:rsidRPr="00495723">
              <w:rPr>
                <w:b/>
                <w:sz w:val="22"/>
              </w:rPr>
              <w:t>леса, расположенные в пустынных, полупустынных, лесостепных, лесотундровых зонах, степях, горах</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569A" w:rsidRPr="00495723" w:rsidRDefault="00D8569A" w:rsidP="004C1B35">
            <w:pPr>
              <w:jc w:val="center"/>
              <w:rPr>
                <w:b/>
                <w:bCs/>
                <w:sz w:val="22"/>
                <w:szCs w:val="22"/>
              </w:rPr>
            </w:pPr>
            <w:r w:rsidRPr="00495723">
              <w:rPr>
                <w:b/>
                <w:bCs/>
                <w:sz w:val="22"/>
                <w:szCs w:val="22"/>
              </w:rPr>
              <w:t> </w:t>
            </w:r>
          </w:p>
        </w:tc>
        <w:tc>
          <w:tcPr>
            <w:tcW w:w="4101" w:type="dxa"/>
            <w:tcBorders>
              <w:top w:val="single" w:sz="4" w:space="0" w:color="auto"/>
              <w:left w:val="nil"/>
              <w:bottom w:val="single" w:sz="4" w:space="0" w:color="auto"/>
              <w:right w:val="single" w:sz="4" w:space="0" w:color="auto"/>
            </w:tcBorders>
            <w:shd w:val="clear" w:color="auto" w:fill="auto"/>
            <w:noWrap/>
            <w:vAlign w:val="bottom"/>
          </w:tcPr>
          <w:p w:rsidR="00D8569A" w:rsidRPr="00495723" w:rsidRDefault="00D8569A" w:rsidP="004C1B35">
            <w:pPr>
              <w:jc w:val="center"/>
              <w:rPr>
                <w:b/>
                <w:bCs/>
                <w:sz w:val="22"/>
                <w:szCs w:val="22"/>
              </w:rPr>
            </w:pPr>
            <w:r w:rsidRPr="00495723">
              <w:rPr>
                <w:b/>
                <w:bCs/>
                <w:sz w:val="22"/>
                <w:szCs w:val="22"/>
              </w:rPr>
              <w:t> </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D8569A" w:rsidRPr="00495723" w:rsidRDefault="00D8569A" w:rsidP="004C1B35">
            <w:pPr>
              <w:jc w:val="center"/>
              <w:rPr>
                <w:b/>
                <w:bCs/>
                <w:sz w:val="22"/>
                <w:szCs w:val="22"/>
              </w:rPr>
            </w:pPr>
            <w:r w:rsidRPr="00495723">
              <w:rPr>
                <w:b/>
                <w:bCs/>
                <w:sz w:val="22"/>
                <w:szCs w:val="22"/>
              </w:rPr>
              <w:t>4094,0</w:t>
            </w:r>
          </w:p>
        </w:tc>
        <w:tc>
          <w:tcPr>
            <w:tcW w:w="3240" w:type="dxa"/>
            <w:vMerge w:val="restart"/>
            <w:tcBorders>
              <w:top w:val="single" w:sz="4" w:space="0" w:color="auto"/>
              <w:left w:val="single" w:sz="4" w:space="0" w:color="auto"/>
              <w:bottom w:val="single" w:sz="4" w:space="0" w:color="auto"/>
              <w:right w:val="single" w:sz="4" w:space="0" w:color="auto"/>
            </w:tcBorders>
            <w:shd w:val="clear" w:color="auto" w:fill="auto"/>
          </w:tcPr>
          <w:p w:rsidR="00D8569A" w:rsidRPr="00495723" w:rsidRDefault="00D8569A" w:rsidP="00D8569A">
            <w:pPr>
              <w:jc w:val="center"/>
              <w:rPr>
                <w:sz w:val="22"/>
                <w:szCs w:val="22"/>
              </w:rPr>
            </w:pPr>
            <w:r w:rsidRPr="00495723">
              <w:rPr>
                <w:sz w:val="22"/>
                <w:szCs w:val="22"/>
              </w:rPr>
              <w:t>Распоряжение СМ РСФСР № 1705-Р от 21.10.1983 г.;</w:t>
            </w:r>
          </w:p>
          <w:p w:rsidR="00D8569A" w:rsidRPr="00495723" w:rsidRDefault="00D8569A" w:rsidP="00D8569A">
            <w:pPr>
              <w:jc w:val="center"/>
              <w:rPr>
                <w:sz w:val="22"/>
                <w:szCs w:val="22"/>
              </w:rPr>
            </w:pPr>
            <w:r w:rsidRPr="00495723">
              <w:rPr>
                <w:sz w:val="22"/>
                <w:szCs w:val="22"/>
              </w:rPr>
              <w:t>Приказ Рослесхоза № 272 от 19.10.1993 г.;</w:t>
            </w:r>
          </w:p>
          <w:p w:rsidR="00D8569A" w:rsidRPr="00495723" w:rsidRDefault="00D8569A" w:rsidP="00D8569A">
            <w:pPr>
              <w:jc w:val="center"/>
              <w:rPr>
                <w:sz w:val="22"/>
                <w:szCs w:val="22"/>
              </w:rPr>
            </w:pPr>
            <w:r w:rsidRPr="00495723">
              <w:rPr>
                <w:sz w:val="22"/>
              </w:rPr>
              <w:t>Приказ Рослесхоза от 29.03.2011 г. № 94 «Об отнесении лесов на территории Саратовской области к ценным и установлении их границ»</w:t>
            </w:r>
          </w:p>
          <w:p w:rsidR="00D8569A" w:rsidRPr="00495723" w:rsidRDefault="00D8569A" w:rsidP="00D8569A">
            <w:pPr>
              <w:jc w:val="center"/>
              <w:rPr>
                <w:sz w:val="22"/>
                <w:szCs w:val="22"/>
              </w:rPr>
            </w:pPr>
          </w:p>
        </w:tc>
      </w:tr>
      <w:tr w:rsidR="00D8569A" w:rsidRPr="00495723" w:rsidTr="00D8569A">
        <w:trPr>
          <w:trHeight w:val="214"/>
        </w:trPr>
        <w:tc>
          <w:tcPr>
            <w:tcW w:w="3040"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D8569A" w:rsidRPr="00495723" w:rsidRDefault="00D8569A" w:rsidP="004C1B35">
            <w:pPr>
              <w:rPr>
                <w:sz w:val="22"/>
                <w:szCs w:val="22"/>
              </w:rP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569A" w:rsidRPr="00495723" w:rsidRDefault="00D8569A" w:rsidP="004C1B35">
            <w:pPr>
              <w:jc w:val="center"/>
              <w:rPr>
                <w:sz w:val="22"/>
                <w:szCs w:val="22"/>
              </w:rPr>
            </w:pPr>
            <w:r w:rsidRPr="00495723">
              <w:rPr>
                <w:sz w:val="22"/>
                <w:szCs w:val="22"/>
              </w:rPr>
              <w:t>Бартеневское</w:t>
            </w:r>
          </w:p>
        </w:tc>
        <w:tc>
          <w:tcPr>
            <w:tcW w:w="4101" w:type="dxa"/>
            <w:tcBorders>
              <w:top w:val="single" w:sz="4" w:space="0" w:color="auto"/>
              <w:left w:val="nil"/>
              <w:bottom w:val="single" w:sz="4" w:space="0" w:color="auto"/>
              <w:right w:val="single" w:sz="4" w:space="0" w:color="auto"/>
            </w:tcBorders>
            <w:shd w:val="clear" w:color="auto" w:fill="auto"/>
            <w:noWrap/>
            <w:vAlign w:val="bottom"/>
          </w:tcPr>
          <w:p w:rsidR="00D8569A" w:rsidRPr="00495723" w:rsidRDefault="00D8569A" w:rsidP="004C1B35">
            <w:pPr>
              <w:jc w:val="center"/>
              <w:rPr>
                <w:sz w:val="22"/>
                <w:szCs w:val="22"/>
              </w:rPr>
            </w:pPr>
            <w:r w:rsidRPr="00495723">
              <w:rPr>
                <w:sz w:val="22"/>
                <w:szCs w:val="22"/>
              </w:rPr>
              <w:t>Ивант_Бартен: кв. 1-6</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D8569A" w:rsidRPr="00495723" w:rsidRDefault="00D8569A" w:rsidP="004C1B35">
            <w:pPr>
              <w:jc w:val="center"/>
              <w:rPr>
                <w:sz w:val="22"/>
                <w:szCs w:val="22"/>
              </w:rPr>
            </w:pPr>
            <w:r w:rsidRPr="00495723">
              <w:rPr>
                <w:sz w:val="22"/>
                <w:szCs w:val="22"/>
              </w:rPr>
              <w:t>413,0</w:t>
            </w:r>
          </w:p>
        </w:tc>
        <w:tc>
          <w:tcPr>
            <w:tcW w:w="3240"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D8569A" w:rsidRPr="00495723" w:rsidRDefault="00D8569A" w:rsidP="004C1B35">
            <w:pPr>
              <w:jc w:val="center"/>
              <w:rPr>
                <w:sz w:val="22"/>
                <w:szCs w:val="22"/>
              </w:rPr>
            </w:pPr>
          </w:p>
        </w:tc>
      </w:tr>
      <w:tr w:rsidR="00D8569A" w:rsidRPr="00495723" w:rsidTr="00D8569A">
        <w:trPr>
          <w:trHeight w:val="315"/>
        </w:trPr>
        <w:tc>
          <w:tcPr>
            <w:tcW w:w="3040" w:type="dxa"/>
            <w:vMerge/>
            <w:tcBorders>
              <w:left w:val="single" w:sz="4" w:space="0" w:color="auto"/>
              <w:bottom w:val="single" w:sz="4" w:space="0" w:color="auto"/>
              <w:right w:val="single" w:sz="4" w:space="0" w:color="auto"/>
            </w:tcBorders>
            <w:shd w:val="clear" w:color="auto" w:fill="auto"/>
            <w:noWrap/>
            <w:vAlign w:val="bottom"/>
          </w:tcPr>
          <w:p w:rsidR="00D8569A" w:rsidRPr="00495723" w:rsidRDefault="00D8569A" w:rsidP="004C1B35">
            <w:pPr>
              <w:rPr>
                <w:sz w:val="22"/>
                <w:szCs w:val="22"/>
              </w:rPr>
            </w:pPr>
          </w:p>
        </w:tc>
        <w:tc>
          <w:tcPr>
            <w:tcW w:w="2380" w:type="dxa"/>
            <w:tcBorders>
              <w:top w:val="nil"/>
              <w:left w:val="single" w:sz="4" w:space="0" w:color="auto"/>
              <w:bottom w:val="single" w:sz="4" w:space="0" w:color="auto"/>
              <w:right w:val="single" w:sz="4" w:space="0" w:color="auto"/>
            </w:tcBorders>
            <w:shd w:val="clear" w:color="auto" w:fill="auto"/>
            <w:noWrap/>
            <w:vAlign w:val="center"/>
          </w:tcPr>
          <w:p w:rsidR="00D8569A" w:rsidRPr="00495723" w:rsidRDefault="00D8569A" w:rsidP="004C1B35">
            <w:pPr>
              <w:jc w:val="center"/>
              <w:rPr>
                <w:sz w:val="22"/>
                <w:szCs w:val="22"/>
              </w:rPr>
            </w:pPr>
            <w:r w:rsidRPr="00495723">
              <w:rPr>
                <w:sz w:val="22"/>
                <w:szCs w:val="22"/>
              </w:rPr>
              <w:t>Перелюбское</w:t>
            </w:r>
          </w:p>
        </w:tc>
        <w:tc>
          <w:tcPr>
            <w:tcW w:w="4101" w:type="dxa"/>
            <w:tcBorders>
              <w:top w:val="nil"/>
              <w:left w:val="nil"/>
              <w:bottom w:val="single" w:sz="4" w:space="0" w:color="auto"/>
              <w:right w:val="single" w:sz="4" w:space="0" w:color="auto"/>
            </w:tcBorders>
            <w:shd w:val="clear" w:color="auto" w:fill="auto"/>
            <w:noWrap/>
            <w:vAlign w:val="bottom"/>
          </w:tcPr>
          <w:p w:rsidR="00D8569A" w:rsidRPr="00495723" w:rsidRDefault="00D8569A" w:rsidP="00D8569A">
            <w:pPr>
              <w:jc w:val="center"/>
              <w:rPr>
                <w:sz w:val="22"/>
                <w:szCs w:val="22"/>
              </w:rPr>
            </w:pPr>
            <w:r w:rsidRPr="00495723">
              <w:rPr>
                <w:sz w:val="22"/>
                <w:szCs w:val="22"/>
              </w:rPr>
              <w:t>Перелюб: кв. 11,12,16,24,26а,  ч.кв. 1-8, 17, 19,21, 22,23,25,26</w:t>
            </w:r>
          </w:p>
        </w:tc>
        <w:tc>
          <w:tcPr>
            <w:tcW w:w="1980" w:type="dxa"/>
            <w:tcBorders>
              <w:top w:val="nil"/>
              <w:left w:val="nil"/>
              <w:bottom w:val="single" w:sz="4" w:space="0" w:color="auto"/>
              <w:right w:val="single" w:sz="4" w:space="0" w:color="auto"/>
            </w:tcBorders>
            <w:shd w:val="clear" w:color="auto" w:fill="auto"/>
            <w:noWrap/>
            <w:vAlign w:val="center"/>
          </w:tcPr>
          <w:p w:rsidR="00D8569A" w:rsidRPr="00495723" w:rsidRDefault="00D8569A" w:rsidP="004C1B35">
            <w:pPr>
              <w:jc w:val="center"/>
              <w:rPr>
                <w:sz w:val="22"/>
                <w:szCs w:val="22"/>
              </w:rPr>
            </w:pPr>
            <w:r w:rsidRPr="00495723">
              <w:rPr>
                <w:sz w:val="22"/>
                <w:szCs w:val="22"/>
              </w:rPr>
              <w:t>1234,0</w:t>
            </w:r>
          </w:p>
        </w:tc>
        <w:tc>
          <w:tcPr>
            <w:tcW w:w="3240" w:type="dxa"/>
            <w:vMerge/>
            <w:tcBorders>
              <w:left w:val="single" w:sz="4" w:space="0" w:color="auto"/>
              <w:bottom w:val="single" w:sz="4" w:space="0" w:color="auto"/>
              <w:right w:val="single" w:sz="4" w:space="0" w:color="auto"/>
            </w:tcBorders>
            <w:shd w:val="clear" w:color="auto" w:fill="auto"/>
            <w:noWrap/>
            <w:vAlign w:val="bottom"/>
          </w:tcPr>
          <w:p w:rsidR="00D8569A" w:rsidRPr="00495723" w:rsidRDefault="00D8569A" w:rsidP="004C1B35">
            <w:pPr>
              <w:jc w:val="center"/>
              <w:rPr>
                <w:sz w:val="22"/>
                <w:szCs w:val="22"/>
              </w:rPr>
            </w:pPr>
          </w:p>
        </w:tc>
      </w:tr>
      <w:tr w:rsidR="00D8569A" w:rsidRPr="00495723" w:rsidTr="00D8569A">
        <w:trPr>
          <w:trHeight w:val="315"/>
        </w:trPr>
        <w:tc>
          <w:tcPr>
            <w:tcW w:w="3040" w:type="dxa"/>
            <w:vMerge/>
            <w:tcBorders>
              <w:left w:val="single" w:sz="4" w:space="0" w:color="auto"/>
              <w:bottom w:val="single" w:sz="4" w:space="0" w:color="auto"/>
              <w:right w:val="single" w:sz="4" w:space="0" w:color="auto"/>
            </w:tcBorders>
            <w:shd w:val="clear" w:color="auto" w:fill="auto"/>
            <w:noWrap/>
            <w:vAlign w:val="bottom"/>
          </w:tcPr>
          <w:p w:rsidR="00D8569A" w:rsidRPr="00495723" w:rsidRDefault="00D8569A" w:rsidP="004C1B35">
            <w:pPr>
              <w:rPr>
                <w:sz w:val="22"/>
                <w:szCs w:val="22"/>
              </w:rPr>
            </w:pPr>
          </w:p>
        </w:tc>
        <w:tc>
          <w:tcPr>
            <w:tcW w:w="2380" w:type="dxa"/>
            <w:tcBorders>
              <w:top w:val="nil"/>
              <w:left w:val="single" w:sz="4" w:space="0" w:color="auto"/>
              <w:bottom w:val="single" w:sz="4" w:space="0" w:color="auto"/>
              <w:right w:val="single" w:sz="4" w:space="0" w:color="auto"/>
            </w:tcBorders>
            <w:shd w:val="clear" w:color="auto" w:fill="auto"/>
            <w:noWrap/>
            <w:vAlign w:val="center"/>
          </w:tcPr>
          <w:p w:rsidR="00D8569A" w:rsidRPr="00495723" w:rsidRDefault="00D8569A" w:rsidP="004C1B35">
            <w:pPr>
              <w:jc w:val="center"/>
              <w:rPr>
                <w:sz w:val="22"/>
                <w:szCs w:val="22"/>
              </w:rPr>
            </w:pPr>
            <w:r w:rsidRPr="00495723">
              <w:rPr>
                <w:sz w:val="22"/>
                <w:szCs w:val="22"/>
              </w:rPr>
              <w:t>Пугачевское</w:t>
            </w:r>
          </w:p>
        </w:tc>
        <w:tc>
          <w:tcPr>
            <w:tcW w:w="4101" w:type="dxa"/>
            <w:tcBorders>
              <w:top w:val="nil"/>
              <w:left w:val="nil"/>
              <w:bottom w:val="single" w:sz="4" w:space="0" w:color="auto"/>
              <w:right w:val="single" w:sz="4" w:space="0" w:color="auto"/>
            </w:tcBorders>
            <w:shd w:val="clear" w:color="auto" w:fill="auto"/>
            <w:noWrap/>
            <w:vAlign w:val="bottom"/>
          </w:tcPr>
          <w:p w:rsidR="00D8569A" w:rsidRPr="00495723" w:rsidRDefault="00D8569A" w:rsidP="00D8569A">
            <w:pPr>
              <w:jc w:val="center"/>
              <w:rPr>
                <w:sz w:val="22"/>
                <w:szCs w:val="22"/>
              </w:rPr>
            </w:pPr>
            <w:r w:rsidRPr="00495723">
              <w:rPr>
                <w:sz w:val="22"/>
                <w:szCs w:val="22"/>
              </w:rPr>
              <w:t>Пуг_Пуг: кв. 48,49,56-62, ч.кв. 43, 46, 47, 50;</w:t>
            </w:r>
          </w:p>
          <w:p w:rsidR="00D8569A" w:rsidRPr="00495723" w:rsidRDefault="00D8569A" w:rsidP="004C1B35">
            <w:pPr>
              <w:jc w:val="center"/>
              <w:rPr>
                <w:sz w:val="22"/>
                <w:szCs w:val="22"/>
              </w:rPr>
            </w:pPr>
            <w:r w:rsidRPr="00495723">
              <w:rPr>
                <w:sz w:val="22"/>
                <w:szCs w:val="22"/>
              </w:rPr>
              <w:t>С_Пугач: 1-9, 11-13</w:t>
            </w:r>
          </w:p>
        </w:tc>
        <w:tc>
          <w:tcPr>
            <w:tcW w:w="1980" w:type="dxa"/>
            <w:tcBorders>
              <w:top w:val="nil"/>
              <w:left w:val="nil"/>
              <w:bottom w:val="single" w:sz="4" w:space="0" w:color="auto"/>
              <w:right w:val="single" w:sz="4" w:space="0" w:color="auto"/>
            </w:tcBorders>
            <w:shd w:val="clear" w:color="auto" w:fill="auto"/>
            <w:noWrap/>
            <w:vAlign w:val="center"/>
          </w:tcPr>
          <w:p w:rsidR="00D8569A" w:rsidRPr="00495723" w:rsidRDefault="00D8569A" w:rsidP="004C1B35">
            <w:pPr>
              <w:jc w:val="center"/>
              <w:rPr>
                <w:sz w:val="22"/>
                <w:szCs w:val="22"/>
              </w:rPr>
            </w:pPr>
            <w:r w:rsidRPr="00495723">
              <w:rPr>
                <w:sz w:val="22"/>
                <w:szCs w:val="22"/>
              </w:rPr>
              <w:t>888,0</w:t>
            </w:r>
          </w:p>
        </w:tc>
        <w:tc>
          <w:tcPr>
            <w:tcW w:w="3240" w:type="dxa"/>
            <w:vMerge/>
            <w:tcBorders>
              <w:left w:val="single" w:sz="4" w:space="0" w:color="auto"/>
              <w:bottom w:val="single" w:sz="4" w:space="0" w:color="auto"/>
              <w:right w:val="single" w:sz="4" w:space="0" w:color="auto"/>
            </w:tcBorders>
            <w:shd w:val="clear" w:color="auto" w:fill="auto"/>
            <w:noWrap/>
            <w:vAlign w:val="bottom"/>
          </w:tcPr>
          <w:p w:rsidR="00D8569A" w:rsidRPr="00495723" w:rsidRDefault="00D8569A" w:rsidP="004C1B35">
            <w:pPr>
              <w:jc w:val="center"/>
              <w:rPr>
                <w:sz w:val="22"/>
                <w:szCs w:val="22"/>
              </w:rPr>
            </w:pPr>
          </w:p>
        </w:tc>
      </w:tr>
      <w:tr w:rsidR="00D8569A" w:rsidRPr="00495723" w:rsidTr="00D8569A">
        <w:trPr>
          <w:trHeight w:val="315"/>
        </w:trPr>
        <w:tc>
          <w:tcPr>
            <w:tcW w:w="3040" w:type="dxa"/>
            <w:vMerge/>
            <w:tcBorders>
              <w:left w:val="single" w:sz="4" w:space="0" w:color="auto"/>
              <w:bottom w:val="single" w:sz="4" w:space="0" w:color="auto"/>
              <w:right w:val="single" w:sz="4" w:space="0" w:color="auto"/>
            </w:tcBorders>
            <w:shd w:val="clear" w:color="auto" w:fill="auto"/>
            <w:noWrap/>
            <w:vAlign w:val="bottom"/>
          </w:tcPr>
          <w:p w:rsidR="00D8569A" w:rsidRPr="00495723" w:rsidRDefault="00D8569A" w:rsidP="004C1B35">
            <w:pPr>
              <w:rPr>
                <w:sz w:val="22"/>
                <w:szCs w:val="22"/>
              </w:rPr>
            </w:pPr>
          </w:p>
        </w:tc>
        <w:tc>
          <w:tcPr>
            <w:tcW w:w="2380" w:type="dxa"/>
            <w:tcBorders>
              <w:top w:val="nil"/>
              <w:left w:val="single" w:sz="4" w:space="0" w:color="auto"/>
              <w:bottom w:val="single" w:sz="4" w:space="0" w:color="auto"/>
              <w:right w:val="single" w:sz="4" w:space="0" w:color="auto"/>
            </w:tcBorders>
            <w:shd w:val="clear" w:color="auto" w:fill="auto"/>
            <w:noWrap/>
            <w:vAlign w:val="center"/>
          </w:tcPr>
          <w:p w:rsidR="00D8569A" w:rsidRPr="00495723" w:rsidRDefault="00D8569A" w:rsidP="004C1B35">
            <w:pPr>
              <w:jc w:val="center"/>
              <w:rPr>
                <w:sz w:val="22"/>
                <w:szCs w:val="22"/>
              </w:rPr>
            </w:pPr>
            <w:r w:rsidRPr="00495723">
              <w:rPr>
                <w:sz w:val="22"/>
                <w:szCs w:val="22"/>
              </w:rPr>
              <w:t>Старо-Порубежское</w:t>
            </w:r>
          </w:p>
        </w:tc>
        <w:tc>
          <w:tcPr>
            <w:tcW w:w="4101" w:type="dxa"/>
            <w:tcBorders>
              <w:top w:val="nil"/>
              <w:left w:val="nil"/>
              <w:bottom w:val="single" w:sz="4" w:space="0" w:color="auto"/>
              <w:right w:val="single" w:sz="4" w:space="0" w:color="auto"/>
            </w:tcBorders>
            <w:shd w:val="clear" w:color="auto" w:fill="auto"/>
            <w:noWrap/>
            <w:vAlign w:val="bottom"/>
          </w:tcPr>
          <w:p w:rsidR="00D8569A" w:rsidRPr="00495723" w:rsidRDefault="00D8569A" w:rsidP="00D8569A">
            <w:pPr>
              <w:jc w:val="center"/>
              <w:rPr>
                <w:sz w:val="22"/>
                <w:szCs w:val="22"/>
              </w:rPr>
            </w:pPr>
            <w:r w:rsidRPr="00495723">
              <w:rPr>
                <w:sz w:val="22"/>
                <w:szCs w:val="22"/>
              </w:rPr>
              <w:t>Пуг_Споруб: кв. 39, ч.кв. 12-21, 23-25, 29-38,37а;</w:t>
            </w:r>
          </w:p>
        </w:tc>
        <w:tc>
          <w:tcPr>
            <w:tcW w:w="1980" w:type="dxa"/>
            <w:tcBorders>
              <w:top w:val="nil"/>
              <w:left w:val="nil"/>
              <w:bottom w:val="single" w:sz="4" w:space="0" w:color="auto"/>
              <w:right w:val="single" w:sz="4" w:space="0" w:color="auto"/>
            </w:tcBorders>
            <w:shd w:val="clear" w:color="auto" w:fill="auto"/>
            <w:noWrap/>
            <w:vAlign w:val="center"/>
          </w:tcPr>
          <w:p w:rsidR="00D8569A" w:rsidRPr="00495723" w:rsidRDefault="00D8569A" w:rsidP="004C1B35">
            <w:pPr>
              <w:jc w:val="center"/>
              <w:rPr>
                <w:sz w:val="22"/>
                <w:szCs w:val="22"/>
              </w:rPr>
            </w:pPr>
            <w:r w:rsidRPr="00495723">
              <w:rPr>
                <w:sz w:val="22"/>
                <w:szCs w:val="22"/>
              </w:rPr>
              <w:t>1136,0</w:t>
            </w:r>
          </w:p>
        </w:tc>
        <w:tc>
          <w:tcPr>
            <w:tcW w:w="3240" w:type="dxa"/>
            <w:vMerge/>
            <w:tcBorders>
              <w:left w:val="single" w:sz="4" w:space="0" w:color="auto"/>
              <w:bottom w:val="single" w:sz="4" w:space="0" w:color="auto"/>
              <w:right w:val="single" w:sz="4" w:space="0" w:color="auto"/>
            </w:tcBorders>
            <w:shd w:val="clear" w:color="auto" w:fill="auto"/>
            <w:noWrap/>
            <w:vAlign w:val="bottom"/>
          </w:tcPr>
          <w:p w:rsidR="00D8569A" w:rsidRPr="00495723" w:rsidRDefault="00D8569A" w:rsidP="004C1B35">
            <w:pPr>
              <w:jc w:val="center"/>
            </w:pPr>
          </w:p>
        </w:tc>
      </w:tr>
      <w:tr w:rsidR="00D8569A" w:rsidRPr="00495723" w:rsidTr="00D8569A">
        <w:trPr>
          <w:trHeight w:val="315"/>
        </w:trPr>
        <w:tc>
          <w:tcPr>
            <w:tcW w:w="3040" w:type="dxa"/>
            <w:vMerge/>
            <w:tcBorders>
              <w:left w:val="single" w:sz="4" w:space="0" w:color="auto"/>
              <w:bottom w:val="single" w:sz="4" w:space="0" w:color="auto"/>
              <w:right w:val="single" w:sz="4" w:space="0" w:color="auto"/>
            </w:tcBorders>
            <w:shd w:val="clear" w:color="auto" w:fill="auto"/>
            <w:noWrap/>
            <w:vAlign w:val="bottom"/>
          </w:tcPr>
          <w:p w:rsidR="00D8569A" w:rsidRPr="00495723" w:rsidRDefault="00D8569A" w:rsidP="004C1B35">
            <w:pPr>
              <w:rPr>
                <w:sz w:val="22"/>
                <w:szCs w:val="22"/>
              </w:rP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569A" w:rsidRPr="00495723" w:rsidRDefault="00D8569A" w:rsidP="004C1B35">
            <w:pPr>
              <w:jc w:val="center"/>
              <w:rPr>
                <w:sz w:val="22"/>
                <w:szCs w:val="22"/>
              </w:rPr>
            </w:pPr>
            <w:r w:rsidRPr="00495723">
              <w:t>Яблонево-Гайское</w:t>
            </w:r>
          </w:p>
        </w:tc>
        <w:tc>
          <w:tcPr>
            <w:tcW w:w="4101" w:type="dxa"/>
            <w:tcBorders>
              <w:top w:val="single" w:sz="4" w:space="0" w:color="auto"/>
              <w:left w:val="nil"/>
              <w:bottom w:val="single" w:sz="4" w:space="0" w:color="auto"/>
              <w:right w:val="single" w:sz="4" w:space="0" w:color="auto"/>
            </w:tcBorders>
            <w:shd w:val="clear" w:color="auto" w:fill="auto"/>
            <w:noWrap/>
            <w:vAlign w:val="bottom"/>
          </w:tcPr>
          <w:p w:rsidR="00D8569A" w:rsidRPr="00495723" w:rsidRDefault="00D8569A" w:rsidP="00E66B2D">
            <w:pPr>
              <w:jc w:val="center"/>
              <w:rPr>
                <w:sz w:val="22"/>
                <w:szCs w:val="22"/>
              </w:rPr>
            </w:pPr>
            <w:r w:rsidRPr="00495723">
              <w:rPr>
                <w:sz w:val="22"/>
                <w:szCs w:val="22"/>
              </w:rPr>
              <w:t>Ивант_ЯблГай: кв. 1-3,5, ч.кв. 4,38</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D8569A" w:rsidRPr="00495723" w:rsidRDefault="00D8569A" w:rsidP="004C1B35">
            <w:pPr>
              <w:jc w:val="center"/>
              <w:rPr>
                <w:sz w:val="22"/>
                <w:szCs w:val="22"/>
              </w:rPr>
            </w:pPr>
            <w:r w:rsidRPr="00495723">
              <w:rPr>
                <w:sz w:val="22"/>
                <w:szCs w:val="22"/>
              </w:rPr>
              <w:t>423,0</w:t>
            </w:r>
          </w:p>
        </w:tc>
        <w:tc>
          <w:tcPr>
            <w:tcW w:w="3240" w:type="dxa"/>
            <w:vMerge/>
            <w:tcBorders>
              <w:left w:val="single" w:sz="4" w:space="0" w:color="auto"/>
              <w:bottom w:val="single" w:sz="4" w:space="0" w:color="auto"/>
              <w:right w:val="single" w:sz="4" w:space="0" w:color="auto"/>
            </w:tcBorders>
            <w:shd w:val="clear" w:color="auto" w:fill="auto"/>
            <w:noWrap/>
            <w:vAlign w:val="bottom"/>
          </w:tcPr>
          <w:p w:rsidR="00D8569A" w:rsidRPr="00495723" w:rsidRDefault="00D8569A" w:rsidP="004C1B35">
            <w:pPr>
              <w:jc w:val="center"/>
            </w:pPr>
          </w:p>
        </w:tc>
      </w:tr>
      <w:tr w:rsidR="007606C0" w:rsidRPr="00495723" w:rsidTr="007606C0">
        <w:trPr>
          <w:trHeight w:val="204"/>
        </w:trPr>
        <w:tc>
          <w:tcPr>
            <w:tcW w:w="3040" w:type="dxa"/>
            <w:vMerge w:val="restart"/>
            <w:tcBorders>
              <w:top w:val="single" w:sz="4" w:space="0" w:color="auto"/>
              <w:left w:val="single" w:sz="4" w:space="0" w:color="auto"/>
              <w:right w:val="single" w:sz="4" w:space="0" w:color="auto"/>
            </w:tcBorders>
            <w:shd w:val="clear" w:color="auto" w:fill="auto"/>
          </w:tcPr>
          <w:p w:rsidR="007606C0" w:rsidRPr="00495723" w:rsidRDefault="007606C0" w:rsidP="007606C0">
            <w:pPr>
              <w:rPr>
                <w:b/>
                <w:bCs/>
                <w:sz w:val="22"/>
                <w:szCs w:val="22"/>
              </w:rPr>
            </w:pPr>
            <w:r w:rsidRPr="00495723">
              <w:br w:type="page"/>
            </w:r>
            <w:r w:rsidRPr="00495723">
              <w:rPr>
                <w:b/>
                <w:bCs/>
                <w:sz w:val="22"/>
                <w:szCs w:val="22"/>
              </w:rPr>
              <w:t xml:space="preserve"> леса, имеющие научное или историческое значение</w:t>
            </w:r>
          </w:p>
          <w:p w:rsidR="007606C0" w:rsidRPr="00495723" w:rsidRDefault="007606C0" w:rsidP="007606C0">
            <w:pPr>
              <w:rPr>
                <w:b/>
                <w:bCs/>
                <w:sz w:val="22"/>
                <w:szCs w:val="22"/>
              </w:rPr>
            </w:pPr>
            <w:r w:rsidRPr="00495723">
              <w:rPr>
                <w:sz w:val="22"/>
                <w:szCs w:val="22"/>
              </w:rPr>
              <w:t> </w:t>
            </w:r>
          </w:p>
        </w:tc>
        <w:tc>
          <w:tcPr>
            <w:tcW w:w="2380" w:type="dxa"/>
            <w:tcBorders>
              <w:top w:val="nil"/>
              <w:left w:val="single" w:sz="4" w:space="0" w:color="auto"/>
              <w:bottom w:val="single" w:sz="4" w:space="0" w:color="auto"/>
              <w:right w:val="single" w:sz="4" w:space="0" w:color="auto"/>
            </w:tcBorders>
            <w:shd w:val="clear" w:color="auto" w:fill="auto"/>
            <w:noWrap/>
            <w:vAlign w:val="center"/>
          </w:tcPr>
          <w:p w:rsidR="007606C0" w:rsidRPr="00495723" w:rsidRDefault="007606C0" w:rsidP="004C1B35">
            <w:pPr>
              <w:jc w:val="center"/>
              <w:rPr>
                <w:sz w:val="22"/>
                <w:szCs w:val="22"/>
              </w:rPr>
            </w:pPr>
            <w:r w:rsidRPr="00495723">
              <w:rPr>
                <w:sz w:val="22"/>
                <w:szCs w:val="22"/>
              </w:rPr>
              <w:t> </w:t>
            </w:r>
          </w:p>
        </w:tc>
        <w:tc>
          <w:tcPr>
            <w:tcW w:w="4101" w:type="dxa"/>
            <w:tcBorders>
              <w:top w:val="nil"/>
              <w:left w:val="nil"/>
              <w:bottom w:val="single" w:sz="4" w:space="0" w:color="auto"/>
              <w:right w:val="single" w:sz="4" w:space="0" w:color="auto"/>
            </w:tcBorders>
            <w:shd w:val="clear" w:color="auto" w:fill="auto"/>
            <w:noWrap/>
            <w:vAlign w:val="center"/>
          </w:tcPr>
          <w:p w:rsidR="007606C0" w:rsidRPr="00495723" w:rsidRDefault="007606C0" w:rsidP="004C1B35">
            <w:pPr>
              <w:jc w:val="center"/>
              <w:rPr>
                <w:sz w:val="22"/>
                <w:szCs w:val="22"/>
              </w:rPr>
            </w:pPr>
            <w:r w:rsidRPr="00495723">
              <w:rPr>
                <w:sz w:val="22"/>
                <w:szCs w:val="22"/>
              </w:rPr>
              <w:t> </w:t>
            </w:r>
          </w:p>
        </w:tc>
        <w:tc>
          <w:tcPr>
            <w:tcW w:w="1980" w:type="dxa"/>
            <w:tcBorders>
              <w:top w:val="nil"/>
              <w:left w:val="nil"/>
              <w:bottom w:val="single" w:sz="4" w:space="0" w:color="auto"/>
              <w:right w:val="single" w:sz="4" w:space="0" w:color="auto"/>
            </w:tcBorders>
            <w:shd w:val="clear" w:color="auto" w:fill="auto"/>
            <w:noWrap/>
            <w:vAlign w:val="center"/>
          </w:tcPr>
          <w:p w:rsidR="007606C0" w:rsidRPr="00495723" w:rsidRDefault="007606C0" w:rsidP="004C1B35">
            <w:pPr>
              <w:jc w:val="center"/>
              <w:rPr>
                <w:b/>
                <w:bCs/>
                <w:sz w:val="22"/>
                <w:szCs w:val="22"/>
              </w:rPr>
            </w:pPr>
            <w:r w:rsidRPr="00495723">
              <w:rPr>
                <w:b/>
                <w:bCs/>
                <w:sz w:val="22"/>
                <w:szCs w:val="22"/>
              </w:rPr>
              <w:t>126,0</w:t>
            </w:r>
          </w:p>
        </w:tc>
        <w:tc>
          <w:tcPr>
            <w:tcW w:w="3240" w:type="dxa"/>
            <w:vMerge w:val="restart"/>
            <w:tcBorders>
              <w:top w:val="single" w:sz="4" w:space="0" w:color="auto"/>
              <w:left w:val="single" w:sz="4" w:space="0" w:color="auto"/>
              <w:right w:val="single" w:sz="4" w:space="0" w:color="auto"/>
            </w:tcBorders>
            <w:shd w:val="clear" w:color="auto" w:fill="auto"/>
            <w:vAlign w:val="center"/>
          </w:tcPr>
          <w:p w:rsidR="007606C0" w:rsidRPr="00495723" w:rsidRDefault="007606C0" w:rsidP="004C1B35">
            <w:pPr>
              <w:jc w:val="center"/>
              <w:rPr>
                <w:sz w:val="22"/>
                <w:szCs w:val="22"/>
              </w:rPr>
            </w:pPr>
            <w:r w:rsidRPr="00495723">
              <w:rPr>
                <w:sz w:val="22"/>
                <w:szCs w:val="22"/>
              </w:rPr>
              <w:t>Распоряжение СМ РСФСР № 1705-Р от 21.10.1983 г.</w:t>
            </w:r>
          </w:p>
          <w:p w:rsidR="007606C0" w:rsidRPr="00495723" w:rsidRDefault="007606C0" w:rsidP="004C1B35">
            <w:pPr>
              <w:jc w:val="center"/>
              <w:rPr>
                <w:sz w:val="22"/>
                <w:szCs w:val="22"/>
              </w:rPr>
            </w:pPr>
            <w:r w:rsidRPr="00495723">
              <w:rPr>
                <w:sz w:val="22"/>
                <w:szCs w:val="22"/>
              </w:rPr>
              <w:t>Постановление Правительства Саратовской области № 385-П от 1.11.2007 г.;</w:t>
            </w:r>
          </w:p>
          <w:p w:rsidR="007606C0" w:rsidRPr="00495723" w:rsidRDefault="007606C0" w:rsidP="007606C0">
            <w:pPr>
              <w:jc w:val="center"/>
              <w:rPr>
                <w:sz w:val="22"/>
                <w:szCs w:val="22"/>
              </w:rPr>
            </w:pPr>
            <w:r w:rsidRPr="00495723">
              <w:rPr>
                <w:sz w:val="22"/>
              </w:rPr>
              <w:t>Приказ Рослесхоза от 29.03.2011 г. № 94 «Об отнесении лесов на территории Саратовской области к ценным и установлении их границ»</w:t>
            </w:r>
          </w:p>
        </w:tc>
      </w:tr>
      <w:tr w:rsidR="007606C0" w:rsidRPr="00495723" w:rsidTr="00681DD0">
        <w:trPr>
          <w:trHeight w:val="281"/>
        </w:trPr>
        <w:tc>
          <w:tcPr>
            <w:tcW w:w="3040" w:type="dxa"/>
            <w:vMerge/>
            <w:tcBorders>
              <w:left w:val="single" w:sz="4" w:space="0" w:color="auto"/>
              <w:right w:val="single" w:sz="4" w:space="0" w:color="auto"/>
            </w:tcBorders>
            <w:shd w:val="clear" w:color="auto" w:fill="auto"/>
          </w:tcPr>
          <w:p w:rsidR="007606C0" w:rsidRPr="00495723" w:rsidRDefault="007606C0" w:rsidP="004C1B35">
            <w:pPr>
              <w:rPr>
                <w:sz w:val="22"/>
                <w:szCs w:val="22"/>
              </w:rPr>
            </w:pP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7606C0" w:rsidRPr="00495723" w:rsidRDefault="007606C0" w:rsidP="004C1B35">
            <w:pPr>
              <w:jc w:val="center"/>
              <w:rPr>
                <w:sz w:val="22"/>
                <w:szCs w:val="22"/>
              </w:rPr>
            </w:pPr>
            <w:r w:rsidRPr="00495723">
              <w:rPr>
                <w:sz w:val="22"/>
                <w:szCs w:val="22"/>
              </w:rPr>
              <w:t>Бартеневское</w:t>
            </w:r>
          </w:p>
        </w:tc>
        <w:tc>
          <w:tcPr>
            <w:tcW w:w="4101" w:type="dxa"/>
            <w:tcBorders>
              <w:top w:val="single" w:sz="4" w:space="0" w:color="auto"/>
              <w:left w:val="nil"/>
              <w:bottom w:val="single" w:sz="4" w:space="0" w:color="auto"/>
              <w:right w:val="single" w:sz="4" w:space="0" w:color="auto"/>
            </w:tcBorders>
            <w:shd w:val="clear" w:color="auto" w:fill="auto"/>
            <w:vAlign w:val="center"/>
          </w:tcPr>
          <w:p w:rsidR="007606C0" w:rsidRPr="00495723" w:rsidRDefault="007606C0" w:rsidP="004C1B35">
            <w:pPr>
              <w:jc w:val="center"/>
              <w:rPr>
                <w:sz w:val="22"/>
                <w:szCs w:val="22"/>
              </w:rPr>
            </w:pPr>
            <w:r w:rsidRPr="00495723">
              <w:t>Ивант_Бартен: 14</w:t>
            </w:r>
          </w:p>
        </w:tc>
        <w:tc>
          <w:tcPr>
            <w:tcW w:w="1980" w:type="dxa"/>
            <w:tcBorders>
              <w:top w:val="single" w:sz="4" w:space="0" w:color="auto"/>
              <w:left w:val="nil"/>
              <w:bottom w:val="single" w:sz="4" w:space="0" w:color="auto"/>
              <w:right w:val="single" w:sz="4" w:space="0" w:color="auto"/>
            </w:tcBorders>
            <w:shd w:val="clear" w:color="auto" w:fill="auto"/>
            <w:vAlign w:val="center"/>
          </w:tcPr>
          <w:p w:rsidR="007606C0" w:rsidRPr="00495723" w:rsidRDefault="007606C0" w:rsidP="004C1B35">
            <w:pPr>
              <w:jc w:val="center"/>
              <w:rPr>
                <w:sz w:val="22"/>
                <w:szCs w:val="22"/>
              </w:rPr>
            </w:pPr>
            <w:r w:rsidRPr="00495723">
              <w:rPr>
                <w:sz w:val="22"/>
                <w:szCs w:val="22"/>
              </w:rPr>
              <w:t>49,0</w:t>
            </w:r>
          </w:p>
        </w:tc>
        <w:tc>
          <w:tcPr>
            <w:tcW w:w="3240" w:type="dxa"/>
            <w:vMerge/>
            <w:tcBorders>
              <w:left w:val="single" w:sz="4" w:space="0" w:color="auto"/>
              <w:right w:val="single" w:sz="4" w:space="0" w:color="auto"/>
            </w:tcBorders>
            <w:shd w:val="clear" w:color="auto" w:fill="auto"/>
            <w:noWrap/>
            <w:vAlign w:val="bottom"/>
          </w:tcPr>
          <w:p w:rsidR="007606C0" w:rsidRPr="00495723" w:rsidRDefault="007606C0" w:rsidP="004C1B35">
            <w:pPr>
              <w:rPr>
                <w:sz w:val="22"/>
                <w:szCs w:val="22"/>
              </w:rPr>
            </w:pPr>
          </w:p>
        </w:tc>
      </w:tr>
      <w:tr w:rsidR="007606C0" w:rsidRPr="00495723" w:rsidTr="00681DD0">
        <w:trPr>
          <w:trHeight w:hRule="exact" w:val="281"/>
        </w:trPr>
        <w:tc>
          <w:tcPr>
            <w:tcW w:w="3040" w:type="dxa"/>
            <w:vMerge/>
            <w:tcBorders>
              <w:left w:val="single" w:sz="4" w:space="0" w:color="auto"/>
              <w:right w:val="single" w:sz="4" w:space="0" w:color="auto"/>
            </w:tcBorders>
            <w:shd w:val="clear" w:color="auto" w:fill="auto"/>
          </w:tcPr>
          <w:p w:rsidR="007606C0" w:rsidRPr="00495723" w:rsidRDefault="007606C0" w:rsidP="004C1B35">
            <w:pPr>
              <w:rPr>
                <w:sz w:val="22"/>
                <w:szCs w:val="22"/>
              </w:rPr>
            </w:pP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7606C0" w:rsidRPr="00495723" w:rsidRDefault="007606C0" w:rsidP="004C1B35">
            <w:pPr>
              <w:jc w:val="center"/>
              <w:rPr>
                <w:sz w:val="22"/>
                <w:szCs w:val="22"/>
              </w:rPr>
            </w:pPr>
            <w:r w:rsidRPr="00495723">
              <w:rPr>
                <w:sz w:val="22"/>
                <w:szCs w:val="22"/>
              </w:rPr>
              <w:t>Старо-Порубежское</w:t>
            </w:r>
          </w:p>
        </w:tc>
        <w:tc>
          <w:tcPr>
            <w:tcW w:w="4101" w:type="dxa"/>
            <w:tcBorders>
              <w:top w:val="single" w:sz="4" w:space="0" w:color="auto"/>
              <w:left w:val="nil"/>
              <w:bottom w:val="single" w:sz="4" w:space="0" w:color="auto"/>
              <w:right w:val="single" w:sz="4" w:space="0" w:color="auto"/>
            </w:tcBorders>
            <w:shd w:val="clear" w:color="auto" w:fill="auto"/>
            <w:vAlign w:val="center"/>
          </w:tcPr>
          <w:p w:rsidR="007606C0" w:rsidRPr="00495723" w:rsidRDefault="007606C0" w:rsidP="00D8569A">
            <w:pPr>
              <w:jc w:val="center"/>
              <w:rPr>
                <w:sz w:val="22"/>
                <w:szCs w:val="22"/>
              </w:rPr>
            </w:pPr>
            <w:r w:rsidRPr="00495723">
              <w:rPr>
                <w:sz w:val="22"/>
                <w:szCs w:val="22"/>
              </w:rPr>
              <w:t>Пуг_Споруб: ч.кв. 37</w:t>
            </w:r>
          </w:p>
        </w:tc>
        <w:tc>
          <w:tcPr>
            <w:tcW w:w="1980" w:type="dxa"/>
            <w:tcBorders>
              <w:top w:val="single" w:sz="4" w:space="0" w:color="auto"/>
              <w:left w:val="nil"/>
              <w:bottom w:val="single" w:sz="4" w:space="0" w:color="auto"/>
              <w:right w:val="single" w:sz="4" w:space="0" w:color="auto"/>
            </w:tcBorders>
            <w:shd w:val="clear" w:color="auto" w:fill="auto"/>
            <w:vAlign w:val="center"/>
          </w:tcPr>
          <w:p w:rsidR="007606C0" w:rsidRPr="00495723" w:rsidRDefault="007606C0" w:rsidP="004C1B35">
            <w:pPr>
              <w:jc w:val="center"/>
              <w:rPr>
                <w:sz w:val="22"/>
                <w:szCs w:val="22"/>
              </w:rPr>
            </w:pPr>
            <w:r w:rsidRPr="00495723">
              <w:rPr>
                <w:sz w:val="22"/>
                <w:szCs w:val="22"/>
              </w:rPr>
              <w:t>60,0</w:t>
            </w:r>
          </w:p>
        </w:tc>
        <w:tc>
          <w:tcPr>
            <w:tcW w:w="3240" w:type="dxa"/>
            <w:vMerge/>
            <w:tcBorders>
              <w:left w:val="single" w:sz="4" w:space="0" w:color="auto"/>
              <w:right w:val="single" w:sz="4" w:space="0" w:color="auto"/>
            </w:tcBorders>
            <w:shd w:val="clear" w:color="auto" w:fill="auto"/>
            <w:noWrap/>
            <w:vAlign w:val="bottom"/>
          </w:tcPr>
          <w:p w:rsidR="007606C0" w:rsidRPr="00495723" w:rsidRDefault="007606C0" w:rsidP="004C1B35">
            <w:pPr>
              <w:rPr>
                <w:sz w:val="22"/>
                <w:szCs w:val="22"/>
              </w:rPr>
            </w:pPr>
          </w:p>
        </w:tc>
      </w:tr>
      <w:tr w:rsidR="007606C0" w:rsidRPr="00495723" w:rsidTr="00681DD0">
        <w:trPr>
          <w:trHeight w:val="801"/>
        </w:trPr>
        <w:tc>
          <w:tcPr>
            <w:tcW w:w="3040" w:type="dxa"/>
            <w:vMerge/>
            <w:tcBorders>
              <w:left w:val="single" w:sz="4" w:space="0" w:color="auto"/>
              <w:bottom w:val="single" w:sz="4" w:space="0" w:color="auto"/>
              <w:right w:val="single" w:sz="4" w:space="0" w:color="auto"/>
            </w:tcBorders>
            <w:shd w:val="clear" w:color="auto" w:fill="auto"/>
          </w:tcPr>
          <w:p w:rsidR="007606C0" w:rsidRPr="00495723" w:rsidRDefault="007606C0" w:rsidP="004C1B35">
            <w:pPr>
              <w:rPr>
                <w:sz w:val="22"/>
                <w:szCs w:val="22"/>
              </w:rPr>
            </w:pP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7606C0" w:rsidRPr="00495723" w:rsidRDefault="007606C0" w:rsidP="004C1B35">
            <w:pPr>
              <w:jc w:val="center"/>
              <w:rPr>
                <w:sz w:val="22"/>
                <w:szCs w:val="22"/>
              </w:rPr>
            </w:pPr>
            <w:r w:rsidRPr="00495723">
              <w:rPr>
                <w:sz w:val="22"/>
                <w:szCs w:val="22"/>
              </w:rPr>
              <w:t>Яблоново-Гайское</w:t>
            </w:r>
          </w:p>
        </w:tc>
        <w:tc>
          <w:tcPr>
            <w:tcW w:w="4101" w:type="dxa"/>
            <w:tcBorders>
              <w:top w:val="single" w:sz="4" w:space="0" w:color="auto"/>
              <w:left w:val="nil"/>
              <w:bottom w:val="single" w:sz="4" w:space="0" w:color="auto"/>
              <w:right w:val="single" w:sz="4" w:space="0" w:color="auto"/>
            </w:tcBorders>
            <w:shd w:val="clear" w:color="auto" w:fill="auto"/>
            <w:vAlign w:val="center"/>
          </w:tcPr>
          <w:p w:rsidR="007606C0" w:rsidRPr="00495723" w:rsidRDefault="007606C0" w:rsidP="00D8569A">
            <w:pPr>
              <w:jc w:val="center"/>
              <w:rPr>
                <w:sz w:val="22"/>
                <w:szCs w:val="22"/>
              </w:rPr>
            </w:pPr>
            <w:r w:rsidRPr="00495723">
              <w:rPr>
                <w:sz w:val="22"/>
                <w:szCs w:val="22"/>
              </w:rPr>
              <w:t>Ивант_ЯблГай: ч.кв. 4</w:t>
            </w:r>
          </w:p>
        </w:tc>
        <w:tc>
          <w:tcPr>
            <w:tcW w:w="1980" w:type="dxa"/>
            <w:tcBorders>
              <w:top w:val="single" w:sz="4" w:space="0" w:color="auto"/>
              <w:left w:val="nil"/>
              <w:bottom w:val="single" w:sz="4" w:space="0" w:color="auto"/>
              <w:right w:val="single" w:sz="4" w:space="0" w:color="auto"/>
            </w:tcBorders>
            <w:shd w:val="clear" w:color="auto" w:fill="auto"/>
            <w:vAlign w:val="center"/>
          </w:tcPr>
          <w:p w:rsidR="007606C0" w:rsidRPr="00495723" w:rsidRDefault="007606C0" w:rsidP="004C1B35">
            <w:pPr>
              <w:jc w:val="center"/>
              <w:rPr>
                <w:sz w:val="22"/>
                <w:szCs w:val="22"/>
              </w:rPr>
            </w:pPr>
            <w:r w:rsidRPr="00495723">
              <w:rPr>
                <w:sz w:val="22"/>
                <w:szCs w:val="22"/>
              </w:rPr>
              <w:t>17,0</w:t>
            </w:r>
          </w:p>
        </w:tc>
        <w:tc>
          <w:tcPr>
            <w:tcW w:w="3240" w:type="dxa"/>
            <w:vMerge/>
            <w:tcBorders>
              <w:left w:val="single" w:sz="4" w:space="0" w:color="auto"/>
              <w:bottom w:val="single" w:sz="4" w:space="0" w:color="auto"/>
              <w:right w:val="single" w:sz="4" w:space="0" w:color="auto"/>
            </w:tcBorders>
            <w:shd w:val="clear" w:color="auto" w:fill="auto"/>
            <w:noWrap/>
            <w:vAlign w:val="bottom"/>
          </w:tcPr>
          <w:p w:rsidR="007606C0" w:rsidRPr="00495723" w:rsidRDefault="007606C0" w:rsidP="004C1B35">
            <w:pPr>
              <w:rPr>
                <w:sz w:val="22"/>
                <w:szCs w:val="22"/>
              </w:rPr>
            </w:pPr>
          </w:p>
        </w:tc>
      </w:tr>
      <w:tr w:rsidR="00D8569A" w:rsidRPr="00495723" w:rsidTr="00681DD0">
        <w:trPr>
          <w:trHeight w:val="435"/>
        </w:trPr>
        <w:tc>
          <w:tcPr>
            <w:tcW w:w="3040" w:type="dxa"/>
            <w:vMerge w:val="restart"/>
            <w:tcBorders>
              <w:top w:val="single" w:sz="4" w:space="0" w:color="auto"/>
              <w:left w:val="single" w:sz="4" w:space="0" w:color="auto"/>
              <w:right w:val="single" w:sz="4" w:space="0" w:color="auto"/>
            </w:tcBorders>
            <w:shd w:val="clear" w:color="auto" w:fill="auto"/>
          </w:tcPr>
          <w:p w:rsidR="00D8569A" w:rsidRPr="00495723" w:rsidRDefault="00D8569A" w:rsidP="004C1B35">
            <w:pPr>
              <w:rPr>
                <w:b/>
                <w:sz w:val="22"/>
                <w:szCs w:val="22"/>
              </w:rPr>
            </w:pPr>
            <w:r w:rsidRPr="00495723">
              <w:rPr>
                <w:b/>
                <w:sz w:val="22"/>
                <w:szCs w:val="22"/>
              </w:rPr>
              <w:t>нерестоохранные полосы лесов</w:t>
            </w: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D8569A" w:rsidRPr="00495723" w:rsidRDefault="00D8569A" w:rsidP="004C1B35">
            <w:pPr>
              <w:jc w:val="center"/>
              <w:rPr>
                <w:sz w:val="22"/>
                <w:szCs w:val="22"/>
              </w:rPr>
            </w:pPr>
          </w:p>
        </w:tc>
        <w:tc>
          <w:tcPr>
            <w:tcW w:w="4101" w:type="dxa"/>
            <w:tcBorders>
              <w:top w:val="single" w:sz="4" w:space="0" w:color="auto"/>
              <w:left w:val="nil"/>
              <w:bottom w:val="single" w:sz="4" w:space="0" w:color="auto"/>
              <w:right w:val="single" w:sz="4" w:space="0" w:color="auto"/>
            </w:tcBorders>
            <w:shd w:val="clear" w:color="auto" w:fill="auto"/>
            <w:vAlign w:val="center"/>
          </w:tcPr>
          <w:p w:rsidR="00D8569A" w:rsidRPr="00495723" w:rsidRDefault="00D8569A" w:rsidP="004C1B35">
            <w:pPr>
              <w:jc w:val="center"/>
              <w:rPr>
                <w:sz w:val="22"/>
                <w:szCs w:val="22"/>
              </w:rPr>
            </w:pPr>
          </w:p>
        </w:tc>
        <w:tc>
          <w:tcPr>
            <w:tcW w:w="1980" w:type="dxa"/>
            <w:tcBorders>
              <w:top w:val="single" w:sz="4" w:space="0" w:color="auto"/>
              <w:left w:val="nil"/>
              <w:bottom w:val="single" w:sz="4" w:space="0" w:color="auto"/>
              <w:right w:val="single" w:sz="4" w:space="0" w:color="auto"/>
            </w:tcBorders>
            <w:shd w:val="clear" w:color="auto" w:fill="auto"/>
            <w:vAlign w:val="center"/>
          </w:tcPr>
          <w:p w:rsidR="00D8569A" w:rsidRPr="00495723" w:rsidRDefault="00D8569A" w:rsidP="004C1B35">
            <w:pPr>
              <w:jc w:val="center"/>
              <w:rPr>
                <w:b/>
                <w:sz w:val="22"/>
                <w:szCs w:val="22"/>
              </w:rPr>
            </w:pPr>
            <w:r w:rsidRPr="00495723">
              <w:rPr>
                <w:b/>
                <w:sz w:val="22"/>
                <w:szCs w:val="22"/>
              </w:rPr>
              <w:t>5469,0</w:t>
            </w:r>
          </w:p>
        </w:tc>
        <w:tc>
          <w:tcPr>
            <w:tcW w:w="3240" w:type="dxa"/>
            <w:vMerge w:val="restart"/>
            <w:tcBorders>
              <w:top w:val="single" w:sz="4" w:space="0" w:color="auto"/>
              <w:left w:val="single" w:sz="4" w:space="0" w:color="auto"/>
              <w:right w:val="single" w:sz="4" w:space="0" w:color="auto"/>
            </w:tcBorders>
            <w:shd w:val="clear" w:color="auto" w:fill="auto"/>
            <w:noWrap/>
            <w:vAlign w:val="bottom"/>
          </w:tcPr>
          <w:p w:rsidR="00D8569A" w:rsidRPr="00495723" w:rsidRDefault="00D8569A" w:rsidP="004C1B35">
            <w:pPr>
              <w:jc w:val="center"/>
            </w:pPr>
            <w:r w:rsidRPr="00495723">
              <w:rPr>
                <w:sz w:val="22"/>
                <w:szCs w:val="22"/>
              </w:rPr>
              <w:t>Постановление СМ РСФСР № 554 от 26.10.1973 г.;</w:t>
            </w:r>
            <w:r w:rsidRPr="00495723">
              <w:t xml:space="preserve"> </w:t>
            </w:r>
          </w:p>
          <w:p w:rsidR="00D8569A" w:rsidRPr="00495723" w:rsidRDefault="00D8569A" w:rsidP="004C1B35">
            <w:pPr>
              <w:jc w:val="center"/>
              <w:rPr>
                <w:sz w:val="20"/>
                <w:szCs w:val="22"/>
              </w:rPr>
            </w:pPr>
            <w:r w:rsidRPr="00495723">
              <w:rPr>
                <w:sz w:val="22"/>
              </w:rPr>
              <w:t>Приказ Рослесхоза от 29.03.2011 г. № 94 «Об отнесении лесов на территории Саратовской области к ценным и установлении их границ»</w:t>
            </w:r>
          </w:p>
          <w:p w:rsidR="00D8569A" w:rsidRPr="00495723" w:rsidRDefault="00D8569A" w:rsidP="004C1B35">
            <w:pPr>
              <w:jc w:val="center"/>
              <w:rPr>
                <w:sz w:val="22"/>
                <w:szCs w:val="22"/>
              </w:rPr>
            </w:pPr>
          </w:p>
        </w:tc>
      </w:tr>
      <w:tr w:rsidR="00D8569A" w:rsidRPr="00495723" w:rsidTr="00681DD0">
        <w:trPr>
          <w:trHeight w:val="435"/>
        </w:trPr>
        <w:tc>
          <w:tcPr>
            <w:tcW w:w="3040" w:type="dxa"/>
            <w:vMerge/>
            <w:tcBorders>
              <w:left w:val="single" w:sz="4" w:space="0" w:color="auto"/>
              <w:right w:val="single" w:sz="4" w:space="0" w:color="auto"/>
            </w:tcBorders>
            <w:shd w:val="clear" w:color="auto" w:fill="auto"/>
          </w:tcPr>
          <w:p w:rsidR="00D8569A" w:rsidRPr="00495723" w:rsidRDefault="00D8569A" w:rsidP="004C1B35">
            <w:pPr>
              <w:rPr>
                <w:sz w:val="22"/>
                <w:szCs w:val="22"/>
              </w:rPr>
            </w:pP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D8569A" w:rsidRPr="00495723" w:rsidRDefault="00D8569A" w:rsidP="004C1B35">
            <w:pPr>
              <w:jc w:val="center"/>
              <w:rPr>
                <w:sz w:val="22"/>
                <w:szCs w:val="22"/>
              </w:rPr>
            </w:pPr>
            <w:r w:rsidRPr="00495723">
              <w:rPr>
                <w:sz w:val="22"/>
                <w:szCs w:val="22"/>
              </w:rPr>
              <w:t>Пугачевское</w:t>
            </w:r>
          </w:p>
        </w:tc>
        <w:tc>
          <w:tcPr>
            <w:tcW w:w="4101" w:type="dxa"/>
            <w:tcBorders>
              <w:top w:val="single" w:sz="4" w:space="0" w:color="auto"/>
              <w:left w:val="nil"/>
              <w:bottom w:val="single" w:sz="4" w:space="0" w:color="auto"/>
              <w:right w:val="single" w:sz="4" w:space="0" w:color="auto"/>
            </w:tcBorders>
            <w:shd w:val="clear" w:color="auto" w:fill="auto"/>
            <w:vAlign w:val="center"/>
          </w:tcPr>
          <w:p w:rsidR="00D8569A" w:rsidRPr="00495723" w:rsidRDefault="00D8569A" w:rsidP="004C1B35">
            <w:pPr>
              <w:jc w:val="center"/>
              <w:rPr>
                <w:sz w:val="22"/>
                <w:szCs w:val="22"/>
              </w:rPr>
            </w:pPr>
            <w:r w:rsidRPr="00495723">
              <w:rPr>
                <w:sz w:val="22"/>
                <w:szCs w:val="22"/>
              </w:rPr>
              <w:t>Пуг_Пуг: 1-25, 31, 39-42, 44, 45, 51-55, 63-70; С_Пугач: ч.кв. 9,11</w:t>
            </w:r>
          </w:p>
        </w:tc>
        <w:tc>
          <w:tcPr>
            <w:tcW w:w="1980" w:type="dxa"/>
            <w:tcBorders>
              <w:top w:val="single" w:sz="4" w:space="0" w:color="auto"/>
              <w:left w:val="nil"/>
              <w:bottom w:val="single" w:sz="4" w:space="0" w:color="auto"/>
              <w:right w:val="single" w:sz="4" w:space="0" w:color="auto"/>
            </w:tcBorders>
            <w:shd w:val="clear" w:color="auto" w:fill="auto"/>
            <w:vAlign w:val="center"/>
          </w:tcPr>
          <w:p w:rsidR="00D8569A" w:rsidRPr="00495723" w:rsidRDefault="00D8569A" w:rsidP="004C1B35">
            <w:pPr>
              <w:jc w:val="center"/>
              <w:rPr>
                <w:sz w:val="22"/>
                <w:szCs w:val="22"/>
              </w:rPr>
            </w:pPr>
            <w:r w:rsidRPr="00495723">
              <w:rPr>
                <w:sz w:val="22"/>
                <w:szCs w:val="22"/>
              </w:rPr>
              <w:t>1972,0</w:t>
            </w:r>
          </w:p>
        </w:tc>
        <w:tc>
          <w:tcPr>
            <w:tcW w:w="3240" w:type="dxa"/>
            <w:vMerge/>
            <w:tcBorders>
              <w:left w:val="single" w:sz="4" w:space="0" w:color="auto"/>
              <w:right w:val="single" w:sz="4" w:space="0" w:color="auto"/>
            </w:tcBorders>
            <w:shd w:val="clear" w:color="auto" w:fill="auto"/>
            <w:noWrap/>
            <w:vAlign w:val="bottom"/>
          </w:tcPr>
          <w:p w:rsidR="00D8569A" w:rsidRPr="00495723" w:rsidRDefault="00D8569A" w:rsidP="004C1B35">
            <w:pPr>
              <w:rPr>
                <w:sz w:val="22"/>
                <w:szCs w:val="22"/>
              </w:rPr>
            </w:pPr>
          </w:p>
        </w:tc>
      </w:tr>
      <w:tr w:rsidR="00D8569A" w:rsidRPr="00495723" w:rsidTr="00681DD0">
        <w:trPr>
          <w:trHeight w:val="435"/>
        </w:trPr>
        <w:tc>
          <w:tcPr>
            <w:tcW w:w="3040" w:type="dxa"/>
            <w:vMerge/>
            <w:tcBorders>
              <w:left w:val="single" w:sz="4" w:space="0" w:color="auto"/>
              <w:right w:val="single" w:sz="4" w:space="0" w:color="auto"/>
            </w:tcBorders>
            <w:shd w:val="clear" w:color="auto" w:fill="auto"/>
          </w:tcPr>
          <w:p w:rsidR="00D8569A" w:rsidRPr="00495723" w:rsidRDefault="00D8569A" w:rsidP="004C1B35">
            <w:pPr>
              <w:rPr>
                <w:sz w:val="22"/>
                <w:szCs w:val="22"/>
              </w:rPr>
            </w:pP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D8569A" w:rsidRPr="00495723" w:rsidRDefault="00D8569A" w:rsidP="004C1B35">
            <w:pPr>
              <w:jc w:val="center"/>
              <w:rPr>
                <w:sz w:val="22"/>
                <w:szCs w:val="22"/>
              </w:rPr>
            </w:pPr>
            <w:r w:rsidRPr="00495723">
              <w:rPr>
                <w:sz w:val="22"/>
                <w:szCs w:val="22"/>
              </w:rPr>
              <w:t>Старо-Порубежское</w:t>
            </w:r>
          </w:p>
        </w:tc>
        <w:tc>
          <w:tcPr>
            <w:tcW w:w="4101" w:type="dxa"/>
            <w:tcBorders>
              <w:top w:val="single" w:sz="4" w:space="0" w:color="auto"/>
              <w:left w:val="nil"/>
              <w:bottom w:val="single" w:sz="4" w:space="0" w:color="auto"/>
              <w:right w:val="single" w:sz="4" w:space="0" w:color="auto"/>
            </w:tcBorders>
            <w:shd w:val="clear" w:color="auto" w:fill="auto"/>
            <w:vAlign w:val="center"/>
          </w:tcPr>
          <w:p w:rsidR="00D8569A" w:rsidRPr="00495723" w:rsidRDefault="00D8569A" w:rsidP="004C1B35">
            <w:pPr>
              <w:jc w:val="center"/>
              <w:rPr>
                <w:sz w:val="22"/>
                <w:szCs w:val="22"/>
              </w:rPr>
            </w:pPr>
            <w:r w:rsidRPr="00495723">
              <w:rPr>
                <w:sz w:val="22"/>
                <w:szCs w:val="22"/>
              </w:rPr>
              <w:t>Пуг_Споруб: ч.кв. 1-9,26-28</w:t>
            </w:r>
          </w:p>
        </w:tc>
        <w:tc>
          <w:tcPr>
            <w:tcW w:w="1980" w:type="dxa"/>
            <w:tcBorders>
              <w:top w:val="single" w:sz="4" w:space="0" w:color="auto"/>
              <w:left w:val="nil"/>
              <w:bottom w:val="single" w:sz="4" w:space="0" w:color="auto"/>
              <w:right w:val="single" w:sz="4" w:space="0" w:color="auto"/>
            </w:tcBorders>
            <w:shd w:val="clear" w:color="auto" w:fill="auto"/>
            <w:vAlign w:val="center"/>
          </w:tcPr>
          <w:p w:rsidR="00D8569A" w:rsidRPr="00495723" w:rsidRDefault="00D8569A" w:rsidP="004C1B35">
            <w:pPr>
              <w:jc w:val="center"/>
              <w:rPr>
                <w:sz w:val="22"/>
                <w:szCs w:val="22"/>
              </w:rPr>
            </w:pPr>
            <w:r w:rsidRPr="00495723">
              <w:rPr>
                <w:sz w:val="22"/>
                <w:szCs w:val="22"/>
              </w:rPr>
              <w:t>486,0</w:t>
            </w:r>
          </w:p>
        </w:tc>
        <w:tc>
          <w:tcPr>
            <w:tcW w:w="3240" w:type="dxa"/>
            <w:vMerge/>
            <w:tcBorders>
              <w:left w:val="single" w:sz="4" w:space="0" w:color="auto"/>
              <w:right w:val="single" w:sz="4" w:space="0" w:color="auto"/>
            </w:tcBorders>
            <w:shd w:val="clear" w:color="auto" w:fill="auto"/>
            <w:noWrap/>
            <w:vAlign w:val="bottom"/>
          </w:tcPr>
          <w:p w:rsidR="00D8569A" w:rsidRPr="00495723" w:rsidRDefault="00D8569A" w:rsidP="004C1B35">
            <w:pPr>
              <w:rPr>
                <w:sz w:val="22"/>
                <w:szCs w:val="22"/>
              </w:rPr>
            </w:pPr>
          </w:p>
        </w:tc>
      </w:tr>
      <w:tr w:rsidR="00D8569A" w:rsidRPr="00495723" w:rsidTr="00681DD0">
        <w:trPr>
          <w:trHeight w:val="435"/>
        </w:trPr>
        <w:tc>
          <w:tcPr>
            <w:tcW w:w="3040" w:type="dxa"/>
            <w:vMerge/>
            <w:tcBorders>
              <w:left w:val="single" w:sz="4" w:space="0" w:color="auto"/>
              <w:right w:val="single" w:sz="4" w:space="0" w:color="auto"/>
            </w:tcBorders>
            <w:shd w:val="clear" w:color="auto" w:fill="auto"/>
          </w:tcPr>
          <w:p w:rsidR="00D8569A" w:rsidRPr="00495723" w:rsidRDefault="00D8569A" w:rsidP="004C1B35">
            <w:pPr>
              <w:rPr>
                <w:sz w:val="22"/>
                <w:szCs w:val="22"/>
              </w:rPr>
            </w:pP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D8569A" w:rsidRPr="00495723" w:rsidRDefault="00D8569A" w:rsidP="004C1B35">
            <w:pPr>
              <w:jc w:val="center"/>
              <w:rPr>
                <w:sz w:val="22"/>
                <w:szCs w:val="22"/>
              </w:rPr>
            </w:pPr>
            <w:r w:rsidRPr="00495723">
              <w:rPr>
                <w:sz w:val="22"/>
                <w:szCs w:val="22"/>
              </w:rPr>
              <w:t>Чапаевское</w:t>
            </w:r>
          </w:p>
        </w:tc>
        <w:tc>
          <w:tcPr>
            <w:tcW w:w="4101" w:type="dxa"/>
            <w:tcBorders>
              <w:top w:val="single" w:sz="4" w:space="0" w:color="auto"/>
              <w:left w:val="nil"/>
              <w:bottom w:val="single" w:sz="4" w:space="0" w:color="auto"/>
              <w:right w:val="single" w:sz="4" w:space="0" w:color="auto"/>
            </w:tcBorders>
            <w:shd w:val="clear" w:color="auto" w:fill="auto"/>
            <w:vAlign w:val="center"/>
          </w:tcPr>
          <w:p w:rsidR="00D8569A" w:rsidRPr="00495723" w:rsidRDefault="00D8569A" w:rsidP="00D8569A">
            <w:pPr>
              <w:rPr>
                <w:sz w:val="22"/>
                <w:szCs w:val="22"/>
              </w:rPr>
            </w:pPr>
            <w:r w:rsidRPr="00495723">
              <w:rPr>
                <w:sz w:val="22"/>
                <w:szCs w:val="22"/>
              </w:rPr>
              <w:t>Пуг_Чап: кв. 1,31, ч.кв. 2-6,8-13,16-29, 32-47</w:t>
            </w:r>
          </w:p>
        </w:tc>
        <w:tc>
          <w:tcPr>
            <w:tcW w:w="1980" w:type="dxa"/>
            <w:tcBorders>
              <w:top w:val="single" w:sz="4" w:space="0" w:color="auto"/>
              <w:left w:val="nil"/>
              <w:bottom w:val="single" w:sz="4" w:space="0" w:color="auto"/>
              <w:right w:val="single" w:sz="4" w:space="0" w:color="auto"/>
            </w:tcBorders>
            <w:shd w:val="clear" w:color="auto" w:fill="auto"/>
            <w:vAlign w:val="center"/>
          </w:tcPr>
          <w:p w:rsidR="00D8569A" w:rsidRPr="00495723" w:rsidRDefault="00D8569A" w:rsidP="004C1B35">
            <w:pPr>
              <w:jc w:val="center"/>
              <w:rPr>
                <w:sz w:val="22"/>
                <w:szCs w:val="22"/>
              </w:rPr>
            </w:pPr>
            <w:r w:rsidRPr="00495723">
              <w:rPr>
                <w:sz w:val="22"/>
                <w:szCs w:val="22"/>
              </w:rPr>
              <w:t>1696,0</w:t>
            </w:r>
          </w:p>
        </w:tc>
        <w:tc>
          <w:tcPr>
            <w:tcW w:w="3240" w:type="dxa"/>
            <w:vMerge/>
            <w:tcBorders>
              <w:left w:val="single" w:sz="4" w:space="0" w:color="auto"/>
              <w:right w:val="single" w:sz="4" w:space="0" w:color="auto"/>
            </w:tcBorders>
            <w:shd w:val="clear" w:color="auto" w:fill="auto"/>
            <w:noWrap/>
            <w:vAlign w:val="bottom"/>
          </w:tcPr>
          <w:p w:rsidR="00D8569A" w:rsidRPr="00495723" w:rsidRDefault="00D8569A" w:rsidP="004C1B35">
            <w:pPr>
              <w:rPr>
                <w:sz w:val="22"/>
                <w:szCs w:val="22"/>
              </w:rPr>
            </w:pPr>
          </w:p>
        </w:tc>
      </w:tr>
      <w:tr w:rsidR="00D8569A" w:rsidRPr="00495723" w:rsidTr="00681DD0">
        <w:trPr>
          <w:trHeight w:val="435"/>
        </w:trPr>
        <w:tc>
          <w:tcPr>
            <w:tcW w:w="3040" w:type="dxa"/>
            <w:vMerge/>
            <w:tcBorders>
              <w:left w:val="single" w:sz="4" w:space="0" w:color="auto"/>
              <w:bottom w:val="single" w:sz="4" w:space="0" w:color="auto"/>
              <w:right w:val="single" w:sz="4" w:space="0" w:color="auto"/>
            </w:tcBorders>
            <w:shd w:val="clear" w:color="auto" w:fill="auto"/>
          </w:tcPr>
          <w:p w:rsidR="00D8569A" w:rsidRPr="00495723" w:rsidRDefault="00D8569A" w:rsidP="004C1B35">
            <w:pPr>
              <w:rPr>
                <w:sz w:val="22"/>
                <w:szCs w:val="22"/>
              </w:rPr>
            </w:pP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D8569A" w:rsidRPr="00495723" w:rsidRDefault="00D8569A" w:rsidP="004C1B35">
            <w:pPr>
              <w:jc w:val="center"/>
              <w:rPr>
                <w:sz w:val="22"/>
                <w:szCs w:val="22"/>
              </w:rPr>
            </w:pPr>
            <w:r w:rsidRPr="00495723">
              <w:rPr>
                <w:sz w:val="22"/>
                <w:szCs w:val="22"/>
              </w:rPr>
              <w:t>Яблоново-Гайское</w:t>
            </w:r>
          </w:p>
        </w:tc>
        <w:tc>
          <w:tcPr>
            <w:tcW w:w="4101" w:type="dxa"/>
            <w:tcBorders>
              <w:top w:val="single" w:sz="4" w:space="0" w:color="auto"/>
              <w:left w:val="nil"/>
              <w:bottom w:val="single" w:sz="4" w:space="0" w:color="auto"/>
              <w:right w:val="single" w:sz="4" w:space="0" w:color="auto"/>
            </w:tcBorders>
            <w:shd w:val="clear" w:color="auto" w:fill="auto"/>
            <w:vAlign w:val="center"/>
          </w:tcPr>
          <w:p w:rsidR="00D8569A" w:rsidRPr="00495723" w:rsidRDefault="00D8569A" w:rsidP="00D8569A">
            <w:pPr>
              <w:rPr>
                <w:sz w:val="22"/>
                <w:szCs w:val="22"/>
              </w:rPr>
            </w:pPr>
            <w:r w:rsidRPr="00495723">
              <w:rPr>
                <w:sz w:val="22"/>
                <w:szCs w:val="22"/>
              </w:rPr>
              <w:t>Ивант_ЯблГай: 10,24,30, ч.кв. 6,8,11, 13-23,25-29,31,33-37,39,41-48</w:t>
            </w:r>
          </w:p>
        </w:tc>
        <w:tc>
          <w:tcPr>
            <w:tcW w:w="1980" w:type="dxa"/>
            <w:tcBorders>
              <w:top w:val="single" w:sz="4" w:space="0" w:color="auto"/>
              <w:left w:val="nil"/>
              <w:bottom w:val="single" w:sz="4" w:space="0" w:color="auto"/>
              <w:right w:val="single" w:sz="4" w:space="0" w:color="auto"/>
            </w:tcBorders>
            <w:shd w:val="clear" w:color="auto" w:fill="auto"/>
            <w:vAlign w:val="center"/>
          </w:tcPr>
          <w:p w:rsidR="00D8569A" w:rsidRPr="00495723" w:rsidRDefault="00D8569A" w:rsidP="004C1B35">
            <w:pPr>
              <w:jc w:val="center"/>
              <w:rPr>
                <w:sz w:val="22"/>
                <w:szCs w:val="22"/>
              </w:rPr>
            </w:pPr>
            <w:r w:rsidRPr="00495723">
              <w:rPr>
                <w:sz w:val="22"/>
                <w:szCs w:val="22"/>
              </w:rPr>
              <w:t>1315,0</w:t>
            </w:r>
          </w:p>
        </w:tc>
        <w:tc>
          <w:tcPr>
            <w:tcW w:w="3240" w:type="dxa"/>
            <w:vMerge/>
            <w:tcBorders>
              <w:left w:val="single" w:sz="4" w:space="0" w:color="auto"/>
              <w:bottom w:val="single" w:sz="4" w:space="0" w:color="auto"/>
              <w:right w:val="single" w:sz="4" w:space="0" w:color="auto"/>
            </w:tcBorders>
            <w:shd w:val="clear" w:color="auto" w:fill="auto"/>
            <w:noWrap/>
            <w:vAlign w:val="bottom"/>
          </w:tcPr>
          <w:p w:rsidR="00D8569A" w:rsidRPr="00495723" w:rsidRDefault="00D8569A" w:rsidP="004C1B35">
            <w:pPr>
              <w:rPr>
                <w:sz w:val="22"/>
                <w:szCs w:val="22"/>
              </w:rPr>
            </w:pPr>
          </w:p>
        </w:tc>
      </w:tr>
    </w:tbl>
    <w:p w:rsidR="00E021E7" w:rsidRPr="00495723" w:rsidRDefault="00E021E7" w:rsidP="00E021E7">
      <w:pPr>
        <w:jc w:val="right"/>
      </w:pPr>
    </w:p>
    <w:p w:rsidR="00E021E7" w:rsidRPr="00495723" w:rsidRDefault="00E021E7" w:rsidP="00E021E7">
      <w:pPr>
        <w:ind w:firstLine="720"/>
        <w:jc w:val="both"/>
        <w:sectPr w:rsidR="00E021E7" w:rsidRPr="00495723" w:rsidSect="00E021E7">
          <w:pgSz w:w="16838" w:h="11906" w:orient="landscape"/>
          <w:pgMar w:top="1701" w:right="1134" w:bottom="851" w:left="1134" w:header="709" w:footer="709" w:gutter="0"/>
          <w:cols w:space="708"/>
          <w:docGrid w:linePitch="360"/>
        </w:sectPr>
      </w:pPr>
    </w:p>
    <w:p w:rsidR="00CE1C6B" w:rsidRPr="00495723" w:rsidRDefault="0098312F" w:rsidP="006024FF">
      <w:pPr>
        <w:pStyle w:val="35"/>
      </w:pPr>
      <w:bookmarkStart w:id="10" w:name="_Toc514581231"/>
      <w:r w:rsidRPr="00495723">
        <w:lastRenderedPageBreak/>
        <w:t xml:space="preserve">1.1.7. </w:t>
      </w:r>
      <w:r w:rsidR="00395E63" w:rsidRPr="00495723">
        <w:t>Характеристика лесных и нелесных земель лесного фонда из состава земель лесного фонда на территории лесничества</w:t>
      </w:r>
      <w:bookmarkEnd w:id="10"/>
    </w:p>
    <w:p w:rsidR="00395E63" w:rsidRPr="00495723" w:rsidRDefault="00CC4BAF" w:rsidP="00395E63">
      <w:pPr>
        <w:ind w:firstLine="720"/>
        <w:jc w:val="both"/>
        <w:rPr>
          <w:sz w:val="28"/>
          <w:szCs w:val="28"/>
        </w:rPr>
      </w:pPr>
      <w:r w:rsidRPr="00495723">
        <w:rPr>
          <w:sz w:val="28"/>
          <w:szCs w:val="28"/>
        </w:rPr>
        <w:t xml:space="preserve">Распределение площади лесничества по основным категориям земель приводится в табл. 1.1.4. </w:t>
      </w:r>
      <w:r w:rsidR="00395E63" w:rsidRPr="00495723">
        <w:rPr>
          <w:sz w:val="28"/>
          <w:szCs w:val="28"/>
        </w:rPr>
        <w:t>Большая часть земель  относится к лесным (87,0 %), на  нелесные земли приходится 13,0 %. Среди лесных земель преобладают покрытые лесной растительностью. Земли, непокрытые лесной растительностью, составляют 2,8 %.</w:t>
      </w:r>
    </w:p>
    <w:p w:rsidR="00395E63" w:rsidRPr="00495723" w:rsidRDefault="00395E63" w:rsidP="00395E63"/>
    <w:p w:rsidR="00395E63" w:rsidRPr="00495723" w:rsidRDefault="00395E63" w:rsidP="00395E63">
      <w:pPr>
        <w:ind w:firstLine="720"/>
        <w:jc w:val="both"/>
      </w:pPr>
      <w:r w:rsidRPr="00495723">
        <w:t>Таблица 1.1.4. Характеристика лесных и нелесных земель лесного фонда на территории лесничества (лесопарка)</w:t>
      </w:r>
    </w:p>
    <w:p w:rsidR="00395E63" w:rsidRPr="00495723" w:rsidRDefault="00395E63" w:rsidP="00395E63">
      <w:pPr>
        <w:ind w:firstLine="720"/>
        <w:jc w:val="both"/>
        <w:rPr>
          <w:sz w:val="16"/>
          <w:szCs w:val="16"/>
        </w:rPr>
      </w:pPr>
    </w:p>
    <w:tbl>
      <w:tblPr>
        <w:tblW w:w="0" w:type="auto"/>
        <w:jc w:val="center"/>
        <w:tblInd w:w="108" w:type="dxa"/>
        <w:tblLayout w:type="fixed"/>
        <w:tblLook w:val="0000"/>
      </w:tblPr>
      <w:tblGrid>
        <w:gridCol w:w="271"/>
        <w:gridCol w:w="4715"/>
        <w:gridCol w:w="1980"/>
        <w:gridCol w:w="1070"/>
      </w:tblGrid>
      <w:tr w:rsidR="00395E63" w:rsidRPr="00495723" w:rsidTr="00395E63">
        <w:trPr>
          <w:trHeight w:val="300"/>
          <w:jc w:val="center"/>
        </w:trPr>
        <w:tc>
          <w:tcPr>
            <w:tcW w:w="4986" w:type="dxa"/>
            <w:gridSpan w:val="2"/>
            <w:vMerge w:val="restart"/>
            <w:tcBorders>
              <w:top w:val="single" w:sz="4" w:space="0" w:color="000000"/>
              <w:left w:val="single" w:sz="4" w:space="0" w:color="000000"/>
              <w:bottom w:val="single" w:sz="4" w:space="0" w:color="000000"/>
            </w:tcBorders>
            <w:vAlign w:val="center"/>
          </w:tcPr>
          <w:p w:rsidR="00395E63" w:rsidRPr="00495723" w:rsidRDefault="00395E63" w:rsidP="00D80E5A">
            <w:pPr>
              <w:snapToGrid w:val="0"/>
              <w:jc w:val="center"/>
              <w:rPr>
                <w:sz w:val="22"/>
                <w:szCs w:val="22"/>
              </w:rPr>
            </w:pPr>
            <w:r w:rsidRPr="00495723">
              <w:rPr>
                <w:sz w:val="22"/>
                <w:szCs w:val="22"/>
              </w:rPr>
              <w:t>Показатели характеристики земель</w:t>
            </w:r>
          </w:p>
        </w:tc>
        <w:tc>
          <w:tcPr>
            <w:tcW w:w="3050" w:type="dxa"/>
            <w:gridSpan w:val="2"/>
            <w:tcBorders>
              <w:top w:val="single" w:sz="4" w:space="0" w:color="000000"/>
              <w:left w:val="single" w:sz="4" w:space="0" w:color="000000"/>
              <w:bottom w:val="single" w:sz="4" w:space="0" w:color="000000"/>
              <w:right w:val="single" w:sz="4" w:space="0" w:color="000000"/>
            </w:tcBorders>
            <w:vAlign w:val="center"/>
          </w:tcPr>
          <w:p w:rsidR="00395E63" w:rsidRPr="00495723" w:rsidRDefault="00395E63" w:rsidP="00D80E5A">
            <w:pPr>
              <w:snapToGrid w:val="0"/>
              <w:jc w:val="center"/>
              <w:rPr>
                <w:sz w:val="22"/>
                <w:szCs w:val="22"/>
              </w:rPr>
            </w:pPr>
            <w:r w:rsidRPr="00495723">
              <w:rPr>
                <w:sz w:val="22"/>
                <w:szCs w:val="22"/>
              </w:rPr>
              <w:t>Всего по лесничеству</w:t>
            </w:r>
          </w:p>
        </w:tc>
      </w:tr>
      <w:tr w:rsidR="00395E63" w:rsidRPr="00495723" w:rsidTr="00395E63">
        <w:trPr>
          <w:trHeight w:val="300"/>
          <w:jc w:val="center"/>
        </w:trPr>
        <w:tc>
          <w:tcPr>
            <w:tcW w:w="4986" w:type="dxa"/>
            <w:gridSpan w:val="2"/>
            <w:vMerge/>
            <w:tcBorders>
              <w:top w:val="single" w:sz="4" w:space="0" w:color="000000"/>
              <w:left w:val="single" w:sz="4" w:space="0" w:color="000000"/>
              <w:bottom w:val="single" w:sz="4" w:space="0" w:color="000000"/>
            </w:tcBorders>
            <w:vAlign w:val="center"/>
          </w:tcPr>
          <w:p w:rsidR="00395E63" w:rsidRPr="00495723" w:rsidRDefault="00395E63" w:rsidP="00D80E5A">
            <w:pPr>
              <w:snapToGrid w:val="0"/>
              <w:jc w:val="center"/>
              <w:rPr>
                <w:sz w:val="22"/>
                <w:szCs w:val="22"/>
              </w:rPr>
            </w:pPr>
          </w:p>
        </w:tc>
        <w:tc>
          <w:tcPr>
            <w:tcW w:w="1980" w:type="dxa"/>
            <w:tcBorders>
              <w:left w:val="single" w:sz="4" w:space="0" w:color="000000"/>
              <w:bottom w:val="single" w:sz="4" w:space="0" w:color="000000"/>
            </w:tcBorders>
            <w:vAlign w:val="center"/>
          </w:tcPr>
          <w:p w:rsidR="00395E63" w:rsidRPr="00495723" w:rsidRDefault="00395E63" w:rsidP="00D80E5A">
            <w:pPr>
              <w:snapToGrid w:val="0"/>
              <w:jc w:val="center"/>
              <w:rPr>
                <w:sz w:val="22"/>
                <w:szCs w:val="22"/>
              </w:rPr>
            </w:pPr>
            <w:r w:rsidRPr="00495723">
              <w:rPr>
                <w:sz w:val="22"/>
                <w:szCs w:val="22"/>
              </w:rPr>
              <w:t>площадь, га</w:t>
            </w:r>
          </w:p>
        </w:tc>
        <w:tc>
          <w:tcPr>
            <w:tcW w:w="1070" w:type="dxa"/>
            <w:tcBorders>
              <w:left w:val="single" w:sz="4" w:space="0" w:color="000000"/>
              <w:bottom w:val="single" w:sz="4" w:space="0" w:color="000000"/>
              <w:right w:val="single" w:sz="4" w:space="0" w:color="000000"/>
            </w:tcBorders>
            <w:vAlign w:val="center"/>
          </w:tcPr>
          <w:p w:rsidR="00395E63" w:rsidRPr="00495723" w:rsidRDefault="00395E63" w:rsidP="00D80E5A">
            <w:pPr>
              <w:snapToGrid w:val="0"/>
              <w:jc w:val="center"/>
              <w:rPr>
                <w:sz w:val="22"/>
                <w:szCs w:val="22"/>
              </w:rPr>
            </w:pPr>
            <w:r w:rsidRPr="00495723">
              <w:rPr>
                <w:sz w:val="22"/>
                <w:szCs w:val="22"/>
              </w:rPr>
              <w:t>%</w:t>
            </w:r>
          </w:p>
        </w:tc>
      </w:tr>
      <w:tr w:rsidR="00395E63" w:rsidRPr="00495723" w:rsidTr="00395E63">
        <w:trPr>
          <w:trHeight w:val="300"/>
          <w:jc w:val="center"/>
        </w:trPr>
        <w:tc>
          <w:tcPr>
            <w:tcW w:w="4986" w:type="dxa"/>
            <w:gridSpan w:val="2"/>
            <w:tcBorders>
              <w:top w:val="single" w:sz="4" w:space="0" w:color="000000"/>
              <w:left w:val="single" w:sz="4" w:space="0" w:color="000000"/>
              <w:bottom w:val="single" w:sz="4" w:space="0" w:color="000000"/>
            </w:tcBorders>
            <w:vAlign w:val="center"/>
          </w:tcPr>
          <w:p w:rsidR="00395E63" w:rsidRPr="00495723" w:rsidRDefault="00395E63" w:rsidP="00D80E5A">
            <w:pPr>
              <w:snapToGrid w:val="0"/>
              <w:jc w:val="center"/>
              <w:rPr>
                <w:sz w:val="22"/>
                <w:szCs w:val="22"/>
              </w:rPr>
            </w:pPr>
            <w:r w:rsidRPr="00495723">
              <w:rPr>
                <w:sz w:val="22"/>
                <w:szCs w:val="22"/>
              </w:rPr>
              <w:t>1</w:t>
            </w:r>
          </w:p>
        </w:tc>
        <w:tc>
          <w:tcPr>
            <w:tcW w:w="1980" w:type="dxa"/>
            <w:tcBorders>
              <w:left w:val="single" w:sz="4" w:space="0" w:color="000000"/>
              <w:bottom w:val="single" w:sz="4" w:space="0" w:color="000000"/>
            </w:tcBorders>
            <w:vAlign w:val="center"/>
          </w:tcPr>
          <w:p w:rsidR="00395E63" w:rsidRPr="00495723" w:rsidRDefault="00395E63" w:rsidP="00D80E5A">
            <w:pPr>
              <w:snapToGrid w:val="0"/>
              <w:jc w:val="center"/>
              <w:rPr>
                <w:sz w:val="22"/>
                <w:szCs w:val="22"/>
              </w:rPr>
            </w:pPr>
            <w:r w:rsidRPr="00495723">
              <w:rPr>
                <w:sz w:val="22"/>
                <w:szCs w:val="22"/>
              </w:rPr>
              <w:t>2</w:t>
            </w:r>
          </w:p>
        </w:tc>
        <w:tc>
          <w:tcPr>
            <w:tcW w:w="1070" w:type="dxa"/>
            <w:tcBorders>
              <w:left w:val="single" w:sz="4" w:space="0" w:color="000000"/>
              <w:bottom w:val="single" w:sz="4" w:space="0" w:color="000000"/>
              <w:right w:val="single" w:sz="4" w:space="0" w:color="000000"/>
            </w:tcBorders>
            <w:vAlign w:val="center"/>
          </w:tcPr>
          <w:p w:rsidR="00395E63" w:rsidRPr="00495723" w:rsidRDefault="00395E63" w:rsidP="00D80E5A">
            <w:pPr>
              <w:snapToGrid w:val="0"/>
              <w:jc w:val="center"/>
              <w:rPr>
                <w:sz w:val="22"/>
                <w:szCs w:val="22"/>
              </w:rPr>
            </w:pPr>
            <w:r w:rsidRPr="00495723">
              <w:rPr>
                <w:sz w:val="22"/>
                <w:szCs w:val="22"/>
              </w:rPr>
              <w:t>3</w:t>
            </w:r>
          </w:p>
        </w:tc>
      </w:tr>
      <w:tr w:rsidR="00395E63" w:rsidRPr="00495723" w:rsidTr="00395E63">
        <w:trPr>
          <w:trHeight w:val="300"/>
          <w:jc w:val="center"/>
        </w:trPr>
        <w:tc>
          <w:tcPr>
            <w:tcW w:w="271" w:type="dxa"/>
            <w:tcBorders>
              <w:left w:val="single" w:sz="4" w:space="0" w:color="000000"/>
            </w:tcBorders>
            <w:vAlign w:val="bottom"/>
          </w:tcPr>
          <w:p w:rsidR="00395E63" w:rsidRPr="00495723" w:rsidRDefault="00395E63" w:rsidP="00D80E5A">
            <w:pPr>
              <w:snapToGrid w:val="0"/>
              <w:rPr>
                <w:sz w:val="22"/>
                <w:szCs w:val="22"/>
              </w:rPr>
            </w:pPr>
            <w:r w:rsidRPr="00495723">
              <w:rPr>
                <w:sz w:val="22"/>
                <w:szCs w:val="22"/>
              </w:rPr>
              <w:t> </w:t>
            </w:r>
          </w:p>
        </w:tc>
        <w:tc>
          <w:tcPr>
            <w:tcW w:w="4715" w:type="dxa"/>
            <w:vAlign w:val="bottom"/>
          </w:tcPr>
          <w:p w:rsidR="00395E63" w:rsidRPr="00495723" w:rsidRDefault="00395E63" w:rsidP="00D80E5A">
            <w:pPr>
              <w:snapToGrid w:val="0"/>
              <w:rPr>
                <w:sz w:val="22"/>
                <w:szCs w:val="22"/>
              </w:rPr>
            </w:pPr>
            <w:r w:rsidRPr="00495723">
              <w:rPr>
                <w:sz w:val="22"/>
                <w:szCs w:val="22"/>
              </w:rPr>
              <w:t>Общая площадь земель</w:t>
            </w:r>
          </w:p>
        </w:tc>
        <w:tc>
          <w:tcPr>
            <w:tcW w:w="1980" w:type="dxa"/>
            <w:tcBorders>
              <w:left w:val="single" w:sz="4" w:space="0" w:color="000000"/>
              <w:bottom w:val="single" w:sz="4" w:space="0" w:color="000000"/>
            </w:tcBorders>
            <w:vAlign w:val="bottom"/>
          </w:tcPr>
          <w:p w:rsidR="00395E63" w:rsidRPr="00495723" w:rsidRDefault="00395E63" w:rsidP="00395E63">
            <w:pPr>
              <w:jc w:val="center"/>
              <w:rPr>
                <w:sz w:val="22"/>
                <w:szCs w:val="22"/>
              </w:rPr>
            </w:pPr>
            <w:r w:rsidRPr="00495723">
              <w:rPr>
                <w:sz w:val="22"/>
                <w:szCs w:val="22"/>
              </w:rPr>
              <w:t>27432</w:t>
            </w:r>
          </w:p>
        </w:tc>
        <w:tc>
          <w:tcPr>
            <w:tcW w:w="1070" w:type="dxa"/>
            <w:tcBorders>
              <w:left w:val="single" w:sz="4" w:space="0" w:color="000000"/>
              <w:bottom w:val="single" w:sz="4" w:space="0" w:color="000000"/>
              <w:right w:val="single" w:sz="4" w:space="0" w:color="000000"/>
            </w:tcBorders>
            <w:vAlign w:val="bottom"/>
          </w:tcPr>
          <w:p w:rsidR="00395E63" w:rsidRPr="00495723" w:rsidRDefault="00395E63" w:rsidP="00395E63">
            <w:pPr>
              <w:jc w:val="center"/>
              <w:rPr>
                <w:szCs w:val="22"/>
              </w:rPr>
            </w:pPr>
            <w:r w:rsidRPr="00495723">
              <w:rPr>
                <w:szCs w:val="22"/>
              </w:rPr>
              <w:t>100,0</w:t>
            </w:r>
          </w:p>
        </w:tc>
      </w:tr>
      <w:tr w:rsidR="00395E63" w:rsidRPr="00495723" w:rsidTr="00395E63">
        <w:trPr>
          <w:trHeight w:val="300"/>
          <w:jc w:val="center"/>
        </w:trPr>
        <w:tc>
          <w:tcPr>
            <w:tcW w:w="271" w:type="dxa"/>
            <w:tcBorders>
              <w:left w:val="single" w:sz="4" w:space="0" w:color="000000"/>
            </w:tcBorders>
            <w:vAlign w:val="bottom"/>
          </w:tcPr>
          <w:p w:rsidR="00395E63" w:rsidRPr="00495723" w:rsidRDefault="00395E63" w:rsidP="00D80E5A">
            <w:pPr>
              <w:snapToGrid w:val="0"/>
              <w:rPr>
                <w:sz w:val="22"/>
                <w:szCs w:val="22"/>
              </w:rPr>
            </w:pPr>
            <w:r w:rsidRPr="00495723">
              <w:rPr>
                <w:sz w:val="22"/>
                <w:szCs w:val="22"/>
              </w:rPr>
              <w:t> </w:t>
            </w:r>
          </w:p>
        </w:tc>
        <w:tc>
          <w:tcPr>
            <w:tcW w:w="4715" w:type="dxa"/>
            <w:vAlign w:val="bottom"/>
          </w:tcPr>
          <w:p w:rsidR="00395E63" w:rsidRPr="00495723" w:rsidRDefault="00395E63" w:rsidP="00D80E5A">
            <w:pPr>
              <w:snapToGrid w:val="0"/>
              <w:rPr>
                <w:sz w:val="22"/>
                <w:szCs w:val="22"/>
              </w:rPr>
            </w:pPr>
            <w:r w:rsidRPr="00495723">
              <w:rPr>
                <w:sz w:val="22"/>
                <w:szCs w:val="22"/>
              </w:rPr>
              <w:t>Лесные земли, всего</w:t>
            </w:r>
          </w:p>
        </w:tc>
        <w:tc>
          <w:tcPr>
            <w:tcW w:w="1980" w:type="dxa"/>
            <w:tcBorders>
              <w:left w:val="single" w:sz="4" w:space="0" w:color="000000"/>
              <w:bottom w:val="single" w:sz="4" w:space="0" w:color="000000"/>
            </w:tcBorders>
            <w:vAlign w:val="bottom"/>
          </w:tcPr>
          <w:p w:rsidR="00395E63" w:rsidRPr="00495723" w:rsidRDefault="00395E63" w:rsidP="00395E63">
            <w:pPr>
              <w:jc w:val="center"/>
              <w:rPr>
                <w:sz w:val="22"/>
                <w:szCs w:val="22"/>
              </w:rPr>
            </w:pPr>
            <w:r w:rsidRPr="00495723">
              <w:rPr>
                <w:sz w:val="22"/>
                <w:szCs w:val="22"/>
              </w:rPr>
              <w:t>23870</w:t>
            </w:r>
          </w:p>
        </w:tc>
        <w:tc>
          <w:tcPr>
            <w:tcW w:w="1070" w:type="dxa"/>
            <w:tcBorders>
              <w:left w:val="single" w:sz="4" w:space="0" w:color="000000"/>
              <w:bottom w:val="single" w:sz="4" w:space="0" w:color="000000"/>
              <w:right w:val="single" w:sz="4" w:space="0" w:color="000000"/>
            </w:tcBorders>
            <w:vAlign w:val="bottom"/>
          </w:tcPr>
          <w:p w:rsidR="00395E63" w:rsidRPr="00495723" w:rsidRDefault="00395E63" w:rsidP="00395E63">
            <w:pPr>
              <w:jc w:val="center"/>
              <w:rPr>
                <w:szCs w:val="22"/>
              </w:rPr>
            </w:pPr>
            <w:r w:rsidRPr="00495723">
              <w:rPr>
                <w:szCs w:val="22"/>
              </w:rPr>
              <w:t>87,0</w:t>
            </w:r>
          </w:p>
        </w:tc>
      </w:tr>
      <w:tr w:rsidR="00395E63" w:rsidRPr="00495723" w:rsidTr="00395E63">
        <w:trPr>
          <w:trHeight w:val="300"/>
          <w:jc w:val="center"/>
        </w:trPr>
        <w:tc>
          <w:tcPr>
            <w:tcW w:w="271" w:type="dxa"/>
            <w:tcBorders>
              <w:left w:val="single" w:sz="4" w:space="0" w:color="000000"/>
            </w:tcBorders>
            <w:vAlign w:val="bottom"/>
          </w:tcPr>
          <w:p w:rsidR="00395E63" w:rsidRPr="00495723" w:rsidRDefault="00395E63" w:rsidP="00D80E5A">
            <w:pPr>
              <w:snapToGrid w:val="0"/>
              <w:rPr>
                <w:sz w:val="22"/>
                <w:szCs w:val="22"/>
              </w:rPr>
            </w:pPr>
            <w:r w:rsidRPr="00495723">
              <w:rPr>
                <w:sz w:val="22"/>
                <w:szCs w:val="22"/>
              </w:rPr>
              <w:t> </w:t>
            </w:r>
          </w:p>
        </w:tc>
        <w:tc>
          <w:tcPr>
            <w:tcW w:w="4715" w:type="dxa"/>
            <w:vAlign w:val="bottom"/>
          </w:tcPr>
          <w:p w:rsidR="00395E63" w:rsidRPr="00495723" w:rsidRDefault="00395E63" w:rsidP="00D80E5A">
            <w:pPr>
              <w:snapToGrid w:val="0"/>
              <w:rPr>
                <w:sz w:val="22"/>
                <w:szCs w:val="22"/>
              </w:rPr>
            </w:pPr>
            <w:r w:rsidRPr="00495723">
              <w:rPr>
                <w:sz w:val="22"/>
                <w:szCs w:val="22"/>
              </w:rPr>
              <w:t>Земли, покрытые лесной растительностью,  всего</w:t>
            </w:r>
          </w:p>
        </w:tc>
        <w:tc>
          <w:tcPr>
            <w:tcW w:w="1980" w:type="dxa"/>
            <w:tcBorders>
              <w:left w:val="single" w:sz="4" w:space="0" w:color="000000"/>
              <w:bottom w:val="single" w:sz="4" w:space="0" w:color="000000"/>
            </w:tcBorders>
            <w:vAlign w:val="bottom"/>
          </w:tcPr>
          <w:p w:rsidR="00395E63" w:rsidRPr="00495723" w:rsidRDefault="00395E63" w:rsidP="00395E63">
            <w:pPr>
              <w:jc w:val="center"/>
              <w:rPr>
                <w:sz w:val="22"/>
                <w:szCs w:val="22"/>
              </w:rPr>
            </w:pPr>
            <w:r w:rsidRPr="00495723">
              <w:rPr>
                <w:sz w:val="22"/>
                <w:szCs w:val="22"/>
              </w:rPr>
              <w:t>23111</w:t>
            </w:r>
          </w:p>
        </w:tc>
        <w:tc>
          <w:tcPr>
            <w:tcW w:w="1070" w:type="dxa"/>
            <w:tcBorders>
              <w:left w:val="single" w:sz="4" w:space="0" w:color="000000"/>
              <w:bottom w:val="single" w:sz="4" w:space="0" w:color="000000"/>
              <w:right w:val="single" w:sz="4" w:space="0" w:color="000000"/>
            </w:tcBorders>
            <w:vAlign w:val="bottom"/>
          </w:tcPr>
          <w:p w:rsidR="00395E63" w:rsidRPr="00495723" w:rsidRDefault="00395E63" w:rsidP="00395E63">
            <w:pPr>
              <w:jc w:val="center"/>
              <w:rPr>
                <w:szCs w:val="22"/>
              </w:rPr>
            </w:pPr>
            <w:r w:rsidRPr="00495723">
              <w:rPr>
                <w:szCs w:val="22"/>
              </w:rPr>
              <w:t>84,2</w:t>
            </w:r>
          </w:p>
        </w:tc>
      </w:tr>
      <w:tr w:rsidR="00395E63" w:rsidRPr="00495723" w:rsidTr="00395E63">
        <w:trPr>
          <w:trHeight w:val="300"/>
          <w:jc w:val="center"/>
        </w:trPr>
        <w:tc>
          <w:tcPr>
            <w:tcW w:w="271" w:type="dxa"/>
            <w:tcBorders>
              <w:left w:val="single" w:sz="4" w:space="0" w:color="000000"/>
            </w:tcBorders>
            <w:vAlign w:val="bottom"/>
          </w:tcPr>
          <w:p w:rsidR="00395E63" w:rsidRPr="00495723" w:rsidRDefault="00395E63" w:rsidP="00D80E5A">
            <w:pPr>
              <w:snapToGrid w:val="0"/>
              <w:rPr>
                <w:sz w:val="22"/>
                <w:szCs w:val="22"/>
              </w:rPr>
            </w:pPr>
            <w:r w:rsidRPr="00495723">
              <w:rPr>
                <w:sz w:val="22"/>
                <w:szCs w:val="22"/>
              </w:rPr>
              <w:t> </w:t>
            </w:r>
          </w:p>
        </w:tc>
        <w:tc>
          <w:tcPr>
            <w:tcW w:w="4715" w:type="dxa"/>
            <w:vAlign w:val="bottom"/>
          </w:tcPr>
          <w:p w:rsidR="00395E63" w:rsidRPr="00495723" w:rsidRDefault="00395E63" w:rsidP="00D80E5A">
            <w:pPr>
              <w:snapToGrid w:val="0"/>
              <w:rPr>
                <w:sz w:val="22"/>
                <w:szCs w:val="22"/>
              </w:rPr>
            </w:pPr>
            <w:r w:rsidRPr="00495723">
              <w:rPr>
                <w:sz w:val="22"/>
                <w:szCs w:val="22"/>
              </w:rPr>
              <w:t>Земли, не покрытые лесной растительностью, всего</w:t>
            </w:r>
          </w:p>
        </w:tc>
        <w:tc>
          <w:tcPr>
            <w:tcW w:w="1980" w:type="dxa"/>
            <w:tcBorders>
              <w:left w:val="single" w:sz="4" w:space="0" w:color="000000"/>
              <w:bottom w:val="single" w:sz="4" w:space="0" w:color="000000"/>
            </w:tcBorders>
            <w:vAlign w:val="bottom"/>
          </w:tcPr>
          <w:p w:rsidR="00395E63" w:rsidRPr="00495723" w:rsidRDefault="00395E63" w:rsidP="00395E63">
            <w:pPr>
              <w:jc w:val="center"/>
              <w:rPr>
                <w:sz w:val="22"/>
                <w:szCs w:val="22"/>
              </w:rPr>
            </w:pPr>
            <w:r w:rsidRPr="00495723">
              <w:rPr>
                <w:sz w:val="22"/>
                <w:szCs w:val="22"/>
              </w:rPr>
              <w:t>759</w:t>
            </w:r>
          </w:p>
        </w:tc>
        <w:tc>
          <w:tcPr>
            <w:tcW w:w="1070" w:type="dxa"/>
            <w:tcBorders>
              <w:left w:val="single" w:sz="4" w:space="0" w:color="000000"/>
              <w:bottom w:val="single" w:sz="4" w:space="0" w:color="000000"/>
              <w:right w:val="single" w:sz="4" w:space="0" w:color="000000"/>
            </w:tcBorders>
            <w:vAlign w:val="bottom"/>
          </w:tcPr>
          <w:p w:rsidR="00395E63" w:rsidRPr="00495723" w:rsidRDefault="00395E63" w:rsidP="00395E63">
            <w:pPr>
              <w:jc w:val="center"/>
              <w:rPr>
                <w:szCs w:val="22"/>
              </w:rPr>
            </w:pPr>
            <w:r w:rsidRPr="00495723">
              <w:rPr>
                <w:szCs w:val="22"/>
              </w:rPr>
              <w:t>2,8</w:t>
            </w:r>
          </w:p>
        </w:tc>
      </w:tr>
      <w:tr w:rsidR="00395E63" w:rsidRPr="00495723" w:rsidTr="00D80E5A">
        <w:trPr>
          <w:trHeight w:val="300"/>
          <w:jc w:val="center"/>
        </w:trPr>
        <w:tc>
          <w:tcPr>
            <w:tcW w:w="271" w:type="dxa"/>
            <w:tcBorders>
              <w:left w:val="single" w:sz="4" w:space="0" w:color="000000"/>
            </w:tcBorders>
            <w:vAlign w:val="bottom"/>
          </w:tcPr>
          <w:p w:rsidR="00395E63" w:rsidRPr="00495723" w:rsidRDefault="00395E63" w:rsidP="00D80E5A">
            <w:pPr>
              <w:snapToGrid w:val="0"/>
              <w:rPr>
                <w:sz w:val="22"/>
                <w:szCs w:val="22"/>
              </w:rPr>
            </w:pPr>
            <w:r w:rsidRPr="00495723">
              <w:rPr>
                <w:sz w:val="22"/>
                <w:szCs w:val="22"/>
              </w:rPr>
              <w:t> </w:t>
            </w:r>
          </w:p>
        </w:tc>
        <w:tc>
          <w:tcPr>
            <w:tcW w:w="4715" w:type="dxa"/>
            <w:vAlign w:val="bottom"/>
          </w:tcPr>
          <w:p w:rsidR="00395E63" w:rsidRPr="00495723" w:rsidRDefault="00395E63" w:rsidP="00D80E5A">
            <w:pPr>
              <w:snapToGrid w:val="0"/>
              <w:ind w:firstLine="220"/>
              <w:rPr>
                <w:sz w:val="22"/>
                <w:szCs w:val="22"/>
              </w:rPr>
            </w:pPr>
            <w:r w:rsidRPr="00495723">
              <w:rPr>
                <w:sz w:val="22"/>
                <w:szCs w:val="22"/>
              </w:rPr>
              <w:t>в том числе:</w:t>
            </w:r>
          </w:p>
        </w:tc>
        <w:tc>
          <w:tcPr>
            <w:tcW w:w="1980" w:type="dxa"/>
            <w:vMerge w:val="restart"/>
            <w:tcBorders>
              <w:left w:val="single" w:sz="4" w:space="0" w:color="000000"/>
              <w:bottom w:val="single" w:sz="4" w:space="0" w:color="000000"/>
            </w:tcBorders>
            <w:vAlign w:val="bottom"/>
          </w:tcPr>
          <w:p w:rsidR="00395E63" w:rsidRPr="00495723" w:rsidRDefault="00395E63" w:rsidP="00395E63">
            <w:pPr>
              <w:jc w:val="center"/>
              <w:rPr>
                <w:sz w:val="22"/>
                <w:szCs w:val="22"/>
              </w:rPr>
            </w:pPr>
          </w:p>
          <w:p w:rsidR="00395E63" w:rsidRPr="00495723" w:rsidRDefault="00395E63" w:rsidP="00395E63">
            <w:pPr>
              <w:jc w:val="center"/>
              <w:rPr>
                <w:sz w:val="22"/>
                <w:szCs w:val="22"/>
              </w:rPr>
            </w:pPr>
            <w:r w:rsidRPr="00495723">
              <w:rPr>
                <w:sz w:val="22"/>
                <w:szCs w:val="22"/>
              </w:rPr>
              <w:t>28</w:t>
            </w:r>
          </w:p>
        </w:tc>
        <w:tc>
          <w:tcPr>
            <w:tcW w:w="1070" w:type="dxa"/>
            <w:vMerge w:val="restart"/>
            <w:tcBorders>
              <w:left w:val="single" w:sz="4" w:space="0" w:color="000000"/>
              <w:bottom w:val="single" w:sz="4" w:space="0" w:color="000000"/>
              <w:right w:val="single" w:sz="4" w:space="0" w:color="000000"/>
            </w:tcBorders>
            <w:vAlign w:val="bottom"/>
          </w:tcPr>
          <w:p w:rsidR="00395E63" w:rsidRPr="00495723" w:rsidRDefault="00395E63" w:rsidP="00395E63">
            <w:pPr>
              <w:jc w:val="center"/>
              <w:rPr>
                <w:szCs w:val="22"/>
              </w:rPr>
            </w:pPr>
          </w:p>
          <w:p w:rsidR="00395E63" w:rsidRPr="00495723" w:rsidRDefault="00395E63" w:rsidP="00395E63">
            <w:pPr>
              <w:jc w:val="center"/>
              <w:rPr>
                <w:szCs w:val="22"/>
              </w:rPr>
            </w:pPr>
            <w:r w:rsidRPr="00495723">
              <w:rPr>
                <w:szCs w:val="22"/>
              </w:rPr>
              <w:t>0,1</w:t>
            </w:r>
          </w:p>
        </w:tc>
      </w:tr>
      <w:tr w:rsidR="00395E63" w:rsidRPr="00495723" w:rsidTr="00D80E5A">
        <w:trPr>
          <w:trHeight w:val="300"/>
          <w:jc w:val="center"/>
        </w:trPr>
        <w:tc>
          <w:tcPr>
            <w:tcW w:w="271" w:type="dxa"/>
            <w:tcBorders>
              <w:left w:val="single" w:sz="4" w:space="0" w:color="000000"/>
            </w:tcBorders>
            <w:vAlign w:val="bottom"/>
          </w:tcPr>
          <w:p w:rsidR="00395E63" w:rsidRPr="00495723" w:rsidRDefault="00395E63" w:rsidP="00D80E5A">
            <w:pPr>
              <w:snapToGrid w:val="0"/>
              <w:rPr>
                <w:sz w:val="22"/>
                <w:szCs w:val="22"/>
              </w:rPr>
            </w:pPr>
            <w:r w:rsidRPr="00495723">
              <w:rPr>
                <w:sz w:val="22"/>
                <w:szCs w:val="22"/>
              </w:rPr>
              <w:t> </w:t>
            </w:r>
          </w:p>
        </w:tc>
        <w:tc>
          <w:tcPr>
            <w:tcW w:w="4715" w:type="dxa"/>
            <w:vAlign w:val="bottom"/>
          </w:tcPr>
          <w:p w:rsidR="00395E63" w:rsidRPr="00495723" w:rsidRDefault="00395E63" w:rsidP="00D80E5A">
            <w:pPr>
              <w:snapToGrid w:val="0"/>
              <w:ind w:firstLine="397"/>
              <w:rPr>
                <w:sz w:val="22"/>
                <w:szCs w:val="22"/>
              </w:rPr>
            </w:pPr>
            <w:r w:rsidRPr="00495723">
              <w:rPr>
                <w:sz w:val="22"/>
                <w:szCs w:val="22"/>
              </w:rPr>
              <w:t>вырубки</w:t>
            </w:r>
          </w:p>
        </w:tc>
        <w:tc>
          <w:tcPr>
            <w:tcW w:w="1980" w:type="dxa"/>
            <w:vMerge/>
            <w:tcBorders>
              <w:left w:val="single" w:sz="4" w:space="0" w:color="000000"/>
              <w:bottom w:val="single" w:sz="4" w:space="0" w:color="000000"/>
            </w:tcBorders>
            <w:vAlign w:val="bottom"/>
          </w:tcPr>
          <w:p w:rsidR="00395E63" w:rsidRPr="00495723" w:rsidRDefault="00395E63" w:rsidP="00395E63">
            <w:pPr>
              <w:snapToGrid w:val="0"/>
              <w:jc w:val="center"/>
              <w:rPr>
                <w:sz w:val="22"/>
                <w:szCs w:val="22"/>
              </w:rPr>
            </w:pPr>
          </w:p>
        </w:tc>
        <w:tc>
          <w:tcPr>
            <w:tcW w:w="1070" w:type="dxa"/>
            <w:vMerge/>
            <w:tcBorders>
              <w:left w:val="single" w:sz="4" w:space="0" w:color="000000"/>
              <w:bottom w:val="single" w:sz="4" w:space="0" w:color="000000"/>
              <w:right w:val="single" w:sz="4" w:space="0" w:color="000000"/>
            </w:tcBorders>
            <w:vAlign w:val="bottom"/>
          </w:tcPr>
          <w:p w:rsidR="00395E63" w:rsidRPr="00495723" w:rsidRDefault="00395E63" w:rsidP="00395E63">
            <w:pPr>
              <w:snapToGrid w:val="0"/>
              <w:jc w:val="center"/>
              <w:rPr>
                <w:szCs w:val="22"/>
              </w:rPr>
            </w:pPr>
          </w:p>
        </w:tc>
      </w:tr>
      <w:tr w:rsidR="00395E63" w:rsidRPr="00495723" w:rsidTr="00395E63">
        <w:trPr>
          <w:trHeight w:val="300"/>
          <w:jc w:val="center"/>
        </w:trPr>
        <w:tc>
          <w:tcPr>
            <w:tcW w:w="271" w:type="dxa"/>
            <w:tcBorders>
              <w:left w:val="single" w:sz="4" w:space="0" w:color="000000"/>
            </w:tcBorders>
            <w:vAlign w:val="bottom"/>
          </w:tcPr>
          <w:p w:rsidR="00395E63" w:rsidRPr="00495723" w:rsidRDefault="00395E63" w:rsidP="00D80E5A">
            <w:pPr>
              <w:snapToGrid w:val="0"/>
              <w:rPr>
                <w:sz w:val="22"/>
                <w:szCs w:val="22"/>
              </w:rPr>
            </w:pPr>
            <w:r w:rsidRPr="00495723">
              <w:rPr>
                <w:sz w:val="22"/>
                <w:szCs w:val="22"/>
              </w:rPr>
              <w:t> </w:t>
            </w:r>
          </w:p>
        </w:tc>
        <w:tc>
          <w:tcPr>
            <w:tcW w:w="4715" w:type="dxa"/>
            <w:vAlign w:val="bottom"/>
          </w:tcPr>
          <w:p w:rsidR="00395E63" w:rsidRPr="00495723" w:rsidRDefault="00395E63" w:rsidP="00D80E5A">
            <w:pPr>
              <w:snapToGrid w:val="0"/>
              <w:ind w:firstLine="397"/>
              <w:rPr>
                <w:sz w:val="22"/>
                <w:szCs w:val="22"/>
              </w:rPr>
            </w:pPr>
            <w:r w:rsidRPr="00495723">
              <w:rPr>
                <w:sz w:val="22"/>
                <w:szCs w:val="22"/>
              </w:rPr>
              <w:t>гари</w:t>
            </w:r>
          </w:p>
        </w:tc>
        <w:tc>
          <w:tcPr>
            <w:tcW w:w="1980" w:type="dxa"/>
            <w:tcBorders>
              <w:left w:val="single" w:sz="4" w:space="0" w:color="000000"/>
              <w:bottom w:val="single" w:sz="4" w:space="0" w:color="000000"/>
            </w:tcBorders>
            <w:vAlign w:val="bottom"/>
          </w:tcPr>
          <w:p w:rsidR="00395E63" w:rsidRPr="00495723" w:rsidRDefault="00395E63" w:rsidP="00395E63">
            <w:pPr>
              <w:jc w:val="center"/>
              <w:rPr>
                <w:sz w:val="22"/>
                <w:szCs w:val="22"/>
              </w:rPr>
            </w:pPr>
            <w:r w:rsidRPr="00495723">
              <w:rPr>
                <w:sz w:val="22"/>
                <w:szCs w:val="22"/>
              </w:rPr>
              <w:t>0</w:t>
            </w:r>
          </w:p>
        </w:tc>
        <w:tc>
          <w:tcPr>
            <w:tcW w:w="1070" w:type="dxa"/>
            <w:tcBorders>
              <w:left w:val="single" w:sz="4" w:space="0" w:color="000000"/>
              <w:bottom w:val="single" w:sz="4" w:space="0" w:color="000000"/>
              <w:right w:val="single" w:sz="4" w:space="0" w:color="000000"/>
            </w:tcBorders>
            <w:vAlign w:val="bottom"/>
          </w:tcPr>
          <w:p w:rsidR="00395E63" w:rsidRPr="00495723" w:rsidRDefault="00395E63" w:rsidP="00395E63">
            <w:pPr>
              <w:jc w:val="center"/>
              <w:rPr>
                <w:szCs w:val="22"/>
              </w:rPr>
            </w:pPr>
            <w:r w:rsidRPr="00495723">
              <w:rPr>
                <w:szCs w:val="22"/>
              </w:rPr>
              <w:t>0,0</w:t>
            </w:r>
          </w:p>
        </w:tc>
      </w:tr>
      <w:tr w:rsidR="00395E63" w:rsidRPr="00495723" w:rsidTr="00395E63">
        <w:trPr>
          <w:trHeight w:val="300"/>
          <w:jc w:val="center"/>
        </w:trPr>
        <w:tc>
          <w:tcPr>
            <w:tcW w:w="271" w:type="dxa"/>
            <w:tcBorders>
              <w:left w:val="single" w:sz="4" w:space="0" w:color="000000"/>
            </w:tcBorders>
            <w:vAlign w:val="bottom"/>
          </w:tcPr>
          <w:p w:rsidR="00395E63" w:rsidRPr="00495723" w:rsidRDefault="00395E63" w:rsidP="00D80E5A">
            <w:pPr>
              <w:snapToGrid w:val="0"/>
              <w:rPr>
                <w:sz w:val="22"/>
                <w:szCs w:val="22"/>
              </w:rPr>
            </w:pPr>
            <w:r w:rsidRPr="00495723">
              <w:rPr>
                <w:sz w:val="22"/>
                <w:szCs w:val="22"/>
              </w:rPr>
              <w:t> </w:t>
            </w:r>
          </w:p>
        </w:tc>
        <w:tc>
          <w:tcPr>
            <w:tcW w:w="4715" w:type="dxa"/>
            <w:vAlign w:val="bottom"/>
          </w:tcPr>
          <w:p w:rsidR="00395E63" w:rsidRPr="00495723" w:rsidRDefault="00395E63" w:rsidP="00D80E5A">
            <w:pPr>
              <w:snapToGrid w:val="0"/>
              <w:ind w:firstLine="397"/>
              <w:rPr>
                <w:sz w:val="22"/>
                <w:szCs w:val="22"/>
              </w:rPr>
            </w:pPr>
            <w:r w:rsidRPr="00495723">
              <w:rPr>
                <w:sz w:val="22"/>
                <w:szCs w:val="22"/>
              </w:rPr>
              <w:t>редины</w:t>
            </w:r>
          </w:p>
        </w:tc>
        <w:tc>
          <w:tcPr>
            <w:tcW w:w="1980" w:type="dxa"/>
            <w:tcBorders>
              <w:left w:val="single" w:sz="4" w:space="0" w:color="000000"/>
              <w:bottom w:val="single" w:sz="4" w:space="0" w:color="000000"/>
            </w:tcBorders>
            <w:vAlign w:val="bottom"/>
          </w:tcPr>
          <w:p w:rsidR="00395E63" w:rsidRPr="00495723" w:rsidRDefault="00395E63" w:rsidP="00395E63">
            <w:pPr>
              <w:jc w:val="center"/>
              <w:rPr>
                <w:sz w:val="22"/>
                <w:szCs w:val="22"/>
              </w:rPr>
            </w:pPr>
            <w:r w:rsidRPr="00495723">
              <w:rPr>
                <w:sz w:val="22"/>
                <w:szCs w:val="22"/>
              </w:rPr>
              <w:t>9</w:t>
            </w:r>
          </w:p>
        </w:tc>
        <w:tc>
          <w:tcPr>
            <w:tcW w:w="1070" w:type="dxa"/>
            <w:tcBorders>
              <w:left w:val="single" w:sz="4" w:space="0" w:color="000000"/>
              <w:bottom w:val="single" w:sz="4" w:space="0" w:color="000000"/>
              <w:right w:val="single" w:sz="4" w:space="0" w:color="000000"/>
            </w:tcBorders>
            <w:vAlign w:val="bottom"/>
          </w:tcPr>
          <w:p w:rsidR="00395E63" w:rsidRPr="00495723" w:rsidRDefault="00395E63" w:rsidP="00395E63">
            <w:pPr>
              <w:jc w:val="center"/>
              <w:rPr>
                <w:szCs w:val="22"/>
              </w:rPr>
            </w:pPr>
            <w:r w:rsidRPr="00495723">
              <w:rPr>
                <w:szCs w:val="22"/>
              </w:rPr>
              <w:t>0,0</w:t>
            </w:r>
          </w:p>
        </w:tc>
      </w:tr>
      <w:tr w:rsidR="00395E63" w:rsidRPr="00495723" w:rsidTr="00395E63">
        <w:trPr>
          <w:trHeight w:val="300"/>
          <w:jc w:val="center"/>
        </w:trPr>
        <w:tc>
          <w:tcPr>
            <w:tcW w:w="271" w:type="dxa"/>
            <w:tcBorders>
              <w:left w:val="single" w:sz="4" w:space="0" w:color="000000"/>
            </w:tcBorders>
            <w:vAlign w:val="bottom"/>
          </w:tcPr>
          <w:p w:rsidR="00395E63" w:rsidRPr="00495723" w:rsidRDefault="00395E63" w:rsidP="00D80E5A">
            <w:pPr>
              <w:snapToGrid w:val="0"/>
              <w:rPr>
                <w:sz w:val="22"/>
                <w:szCs w:val="22"/>
              </w:rPr>
            </w:pPr>
            <w:r w:rsidRPr="00495723">
              <w:rPr>
                <w:sz w:val="22"/>
                <w:szCs w:val="22"/>
              </w:rPr>
              <w:t> </w:t>
            </w:r>
          </w:p>
        </w:tc>
        <w:tc>
          <w:tcPr>
            <w:tcW w:w="4715" w:type="dxa"/>
            <w:vAlign w:val="bottom"/>
          </w:tcPr>
          <w:p w:rsidR="00395E63" w:rsidRPr="00495723" w:rsidRDefault="00395E63" w:rsidP="00D80E5A">
            <w:pPr>
              <w:snapToGrid w:val="0"/>
              <w:ind w:firstLine="397"/>
              <w:rPr>
                <w:sz w:val="22"/>
                <w:szCs w:val="22"/>
              </w:rPr>
            </w:pPr>
            <w:r w:rsidRPr="00495723">
              <w:rPr>
                <w:sz w:val="22"/>
                <w:szCs w:val="22"/>
              </w:rPr>
              <w:t>прогалины</w:t>
            </w:r>
          </w:p>
        </w:tc>
        <w:tc>
          <w:tcPr>
            <w:tcW w:w="1980" w:type="dxa"/>
            <w:tcBorders>
              <w:left w:val="single" w:sz="4" w:space="0" w:color="000000"/>
              <w:bottom w:val="single" w:sz="4" w:space="0" w:color="000000"/>
            </w:tcBorders>
            <w:vAlign w:val="bottom"/>
          </w:tcPr>
          <w:p w:rsidR="00395E63" w:rsidRPr="00495723" w:rsidRDefault="00395E63" w:rsidP="00395E63">
            <w:pPr>
              <w:jc w:val="center"/>
              <w:rPr>
                <w:sz w:val="22"/>
                <w:szCs w:val="22"/>
              </w:rPr>
            </w:pPr>
            <w:r w:rsidRPr="00495723">
              <w:rPr>
                <w:sz w:val="22"/>
                <w:szCs w:val="22"/>
              </w:rPr>
              <w:t>638</w:t>
            </w:r>
          </w:p>
        </w:tc>
        <w:tc>
          <w:tcPr>
            <w:tcW w:w="1070" w:type="dxa"/>
            <w:tcBorders>
              <w:left w:val="single" w:sz="4" w:space="0" w:color="000000"/>
              <w:bottom w:val="single" w:sz="4" w:space="0" w:color="000000"/>
              <w:right w:val="single" w:sz="4" w:space="0" w:color="000000"/>
            </w:tcBorders>
            <w:vAlign w:val="bottom"/>
          </w:tcPr>
          <w:p w:rsidR="00395E63" w:rsidRPr="00495723" w:rsidRDefault="00395E63" w:rsidP="00395E63">
            <w:pPr>
              <w:jc w:val="center"/>
              <w:rPr>
                <w:szCs w:val="22"/>
              </w:rPr>
            </w:pPr>
            <w:r w:rsidRPr="00495723">
              <w:rPr>
                <w:szCs w:val="22"/>
              </w:rPr>
              <w:t>2,4</w:t>
            </w:r>
          </w:p>
        </w:tc>
      </w:tr>
      <w:tr w:rsidR="00395E63" w:rsidRPr="00495723" w:rsidTr="00395E63">
        <w:trPr>
          <w:trHeight w:val="300"/>
          <w:jc w:val="center"/>
        </w:trPr>
        <w:tc>
          <w:tcPr>
            <w:tcW w:w="271" w:type="dxa"/>
            <w:tcBorders>
              <w:left w:val="single" w:sz="4" w:space="0" w:color="000000"/>
            </w:tcBorders>
            <w:vAlign w:val="bottom"/>
          </w:tcPr>
          <w:p w:rsidR="00395E63" w:rsidRPr="00495723" w:rsidRDefault="00395E63" w:rsidP="00D80E5A">
            <w:pPr>
              <w:snapToGrid w:val="0"/>
              <w:rPr>
                <w:sz w:val="22"/>
                <w:szCs w:val="22"/>
              </w:rPr>
            </w:pPr>
            <w:r w:rsidRPr="00495723">
              <w:rPr>
                <w:sz w:val="22"/>
                <w:szCs w:val="22"/>
              </w:rPr>
              <w:t> </w:t>
            </w:r>
          </w:p>
        </w:tc>
        <w:tc>
          <w:tcPr>
            <w:tcW w:w="4715" w:type="dxa"/>
            <w:vAlign w:val="bottom"/>
          </w:tcPr>
          <w:p w:rsidR="00395E63" w:rsidRPr="00495723" w:rsidRDefault="00395E63" w:rsidP="00D80E5A">
            <w:pPr>
              <w:snapToGrid w:val="0"/>
              <w:ind w:firstLine="397"/>
              <w:rPr>
                <w:sz w:val="22"/>
                <w:szCs w:val="22"/>
              </w:rPr>
            </w:pPr>
            <w:r w:rsidRPr="00495723">
              <w:rPr>
                <w:sz w:val="22"/>
                <w:szCs w:val="22"/>
              </w:rPr>
              <w:t>другие</w:t>
            </w:r>
          </w:p>
        </w:tc>
        <w:tc>
          <w:tcPr>
            <w:tcW w:w="1980" w:type="dxa"/>
            <w:tcBorders>
              <w:left w:val="single" w:sz="4" w:space="0" w:color="000000"/>
            </w:tcBorders>
            <w:vAlign w:val="bottom"/>
          </w:tcPr>
          <w:p w:rsidR="00395E63" w:rsidRPr="00495723" w:rsidRDefault="00395E63" w:rsidP="00395E63">
            <w:pPr>
              <w:jc w:val="center"/>
              <w:rPr>
                <w:sz w:val="22"/>
                <w:szCs w:val="22"/>
              </w:rPr>
            </w:pPr>
            <w:r w:rsidRPr="00495723">
              <w:rPr>
                <w:sz w:val="22"/>
                <w:szCs w:val="22"/>
              </w:rPr>
              <w:t>84</w:t>
            </w:r>
          </w:p>
        </w:tc>
        <w:tc>
          <w:tcPr>
            <w:tcW w:w="1070" w:type="dxa"/>
            <w:tcBorders>
              <w:left w:val="single" w:sz="4" w:space="0" w:color="000000"/>
              <w:bottom w:val="single" w:sz="4" w:space="0" w:color="000000"/>
              <w:right w:val="single" w:sz="4" w:space="0" w:color="000000"/>
            </w:tcBorders>
            <w:vAlign w:val="bottom"/>
          </w:tcPr>
          <w:p w:rsidR="00395E63" w:rsidRPr="00495723" w:rsidRDefault="00395E63" w:rsidP="00395E63">
            <w:pPr>
              <w:jc w:val="center"/>
              <w:rPr>
                <w:szCs w:val="22"/>
              </w:rPr>
            </w:pPr>
            <w:r w:rsidRPr="00495723">
              <w:rPr>
                <w:szCs w:val="22"/>
              </w:rPr>
              <w:t>0,3</w:t>
            </w:r>
          </w:p>
        </w:tc>
      </w:tr>
      <w:tr w:rsidR="00395E63" w:rsidRPr="00495723" w:rsidTr="00395E63">
        <w:trPr>
          <w:trHeight w:val="300"/>
          <w:jc w:val="center"/>
        </w:trPr>
        <w:tc>
          <w:tcPr>
            <w:tcW w:w="271" w:type="dxa"/>
            <w:tcBorders>
              <w:left w:val="single" w:sz="4" w:space="0" w:color="000000"/>
            </w:tcBorders>
            <w:vAlign w:val="bottom"/>
          </w:tcPr>
          <w:p w:rsidR="00395E63" w:rsidRPr="00495723" w:rsidRDefault="00395E63" w:rsidP="00D80E5A">
            <w:pPr>
              <w:snapToGrid w:val="0"/>
              <w:rPr>
                <w:sz w:val="22"/>
                <w:szCs w:val="22"/>
              </w:rPr>
            </w:pPr>
            <w:r w:rsidRPr="00495723">
              <w:rPr>
                <w:sz w:val="22"/>
                <w:szCs w:val="22"/>
              </w:rPr>
              <w:t> </w:t>
            </w:r>
          </w:p>
        </w:tc>
        <w:tc>
          <w:tcPr>
            <w:tcW w:w="4715" w:type="dxa"/>
            <w:vAlign w:val="bottom"/>
          </w:tcPr>
          <w:p w:rsidR="00395E63" w:rsidRPr="00495723" w:rsidRDefault="00395E63" w:rsidP="00D80E5A">
            <w:pPr>
              <w:snapToGrid w:val="0"/>
              <w:rPr>
                <w:sz w:val="22"/>
                <w:szCs w:val="22"/>
              </w:rPr>
            </w:pPr>
            <w:r w:rsidRPr="00495723">
              <w:rPr>
                <w:sz w:val="22"/>
                <w:szCs w:val="22"/>
              </w:rPr>
              <w:t>Нелесные земли,  всего</w:t>
            </w:r>
          </w:p>
        </w:tc>
        <w:tc>
          <w:tcPr>
            <w:tcW w:w="1980" w:type="dxa"/>
            <w:tcBorders>
              <w:top w:val="single" w:sz="4" w:space="0" w:color="000000"/>
              <w:left w:val="single" w:sz="4" w:space="0" w:color="000000"/>
              <w:bottom w:val="single" w:sz="4" w:space="0" w:color="000000"/>
            </w:tcBorders>
            <w:vAlign w:val="bottom"/>
          </w:tcPr>
          <w:p w:rsidR="00395E63" w:rsidRPr="00495723" w:rsidRDefault="00395E63" w:rsidP="00395E63">
            <w:pPr>
              <w:jc w:val="center"/>
              <w:rPr>
                <w:sz w:val="22"/>
                <w:szCs w:val="22"/>
              </w:rPr>
            </w:pPr>
            <w:r w:rsidRPr="00495723">
              <w:rPr>
                <w:sz w:val="22"/>
                <w:szCs w:val="22"/>
              </w:rPr>
              <w:t>3562</w:t>
            </w:r>
          </w:p>
        </w:tc>
        <w:tc>
          <w:tcPr>
            <w:tcW w:w="1070" w:type="dxa"/>
            <w:tcBorders>
              <w:top w:val="single" w:sz="4" w:space="0" w:color="000000"/>
              <w:left w:val="single" w:sz="4" w:space="0" w:color="000000"/>
              <w:bottom w:val="single" w:sz="4" w:space="0" w:color="000000"/>
              <w:right w:val="single" w:sz="4" w:space="0" w:color="000000"/>
            </w:tcBorders>
            <w:vAlign w:val="bottom"/>
          </w:tcPr>
          <w:p w:rsidR="00395E63" w:rsidRPr="00495723" w:rsidRDefault="00395E63" w:rsidP="00395E63">
            <w:pPr>
              <w:jc w:val="center"/>
              <w:rPr>
                <w:szCs w:val="22"/>
              </w:rPr>
            </w:pPr>
            <w:r w:rsidRPr="00495723">
              <w:rPr>
                <w:szCs w:val="22"/>
              </w:rPr>
              <w:t>13,0</w:t>
            </w:r>
          </w:p>
        </w:tc>
      </w:tr>
      <w:tr w:rsidR="00395E63" w:rsidRPr="00495723" w:rsidTr="00395E63">
        <w:trPr>
          <w:trHeight w:val="300"/>
          <w:jc w:val="center"/>
        </w:trPr>
        <w:tc>
          <w:tcPr>
            <w:tcW w:w="271" w:type="dxa"/>
            <w:tcBorders>
              <w:left w:val="single" w:sz="4" w:space="0" w:color="000000"/>
            </w:tcBorders>
            <w:vAlign w:val="bottom"/>
          </w:tcPr>
          <w:p w:rsidR="00395E63" w:rsidRPr="00495723" w:rsidRDefault="00395E63" w:rsidP="00D80E5A">
            <w:pPr>
              <w:snapToGrid w:val="0"/>
              <w:rPr>
                <w:sz w:val="22"/>
                <w:szCs w:val="22"/>
              </w:rPr>
            </w:pPr>
            <w:r w:rsidRPr="00495723">
              <w:rPr>
                <w:sz w:val="22"/>
                <w:szCs w:val="22"/>
              </w:rPr>
              <w:t> </w:t>
            </w:r>
          </w:p>
        </w:tc>
        <w:tc>
          <w:tcPr>
            <w:tcW w:w="4715" w:type="dxa"/>
            <w:vAlign w:val="bottom"/>
          </w:tcPr>
          <w:p w:rsidR="00395E63" w:rsidRPr="00495723" w:rsidRDefault="00395E63" w:rsidP="00D80E5A">
            <w:pPr>
              <w:snapToGrid w:val="0"/>
              <w:ind w:firstLine="220"/>
              <w:rPr>
                <w:sz w:val="22"/>
                <w:szCs w:val="22"/>
              </w:rPr>
            </w:pPr>
            <w:r w:rsidRPr="00495723">
              <w:rPr>
                <w:sz w:val="22"/>
                <w:szCs w:val="22"/>
              </w:rPr>
              <w:t>в том числе:</w:t>
            </w:r>
          </w:p>
        </w:tc>
        <w:tc>
          <w:tcPr>
            <w:tcW w:w="1980" w:type="dxa"/>
            <w:vMerge w:val="restart"/>
            <w:tcBorders>
              <w:left w:val="single" w:sz="4" w:space="0" w:color="000000"/>
              <w:bottom w:val="single" w:sz="4" w:space="0" w:color="000000"/>
            </w:tcBorders>
            <w:vAlign w:val="bottom"/>
          </w:tcPr>
          <w:p w:rsidR="00395E63" w:rsidRPr="00495723" w:rsidRDefault="00395E63" w:rsidP="00395E63">
            <w:pPr>
              <w:jc w:val="center"/>
              <w:rPr>
                <w:sz w:val="22"/>
                <w:szCs w:val="22"/>
              </w:rPr>
            </w:pPr>
          </w:p>
          <w:p w:rsidR="00395E63" w:rsidRPr="00495723" w:rsidRDefault="00395E63" w:rsidP="00395E63">
            <w:pPr>
              <w:jc w:val="center"/>
              <w:rPr>
                <w:sz w:val="22"/>
                <w:szCs w:val="22"/>
              </w:rPr>
            </w:pPr>
            <w:r w:rsidRPr="00495723">
              <w:rPr>
                <w:sz w:val="22"/>
                <w:szCs w:val="22"/>
              </w:rPr>
              <w:t>30</w:t>
            </w:r>
          </w:p>
        </w:tc>
        <w:tc>
          <w:tcPr>
            <w:tcW w:w="1070" w:type="dxa"/>
            <w:vMerge w:val="restart"/>
            <w:tcBorders>
              <w:left w:val="single" w:sz="4" w:space="0" w:color="000000"/>
              <w:bottom w:val="single" w:sz="4" w:space="0" w:color="000000"/>
              <w:right w:val="single" w:sz="4" w:space="0" w:color="000000"/>
            </w:tcBorders>
            <w:vAlign w:val="bottom"/>
          </w:tcPr>
          <w:p w:rsidR="00395E63" w:rsidRPr="00495723" w:rsidRDefault="00395E63" w:rsidP="00395E63">
            <w:pPr>
              <w:jc w:val="center"/>
              <w:rPr>
                <w:szCs w:val="22"/>
              </w:rPr>
            </w:pPr>
          </w:p>
          <w:p w:rsidR="00395E63" w:rsidRPr="00495723" w:rsidRDefault="00395E63" w:rsidP="00395E63">
            <w:pPr>
              <w:jc w:val="center"/>
              <w:rPr>
                <w:szCs w:val="22"/>
              </w:rPr>
            </w:pPr>
            <w:r w:rsidRPr="00495723">
              <w:rPr>
                <w:szCs w:val="22"/>
              </w:rPr>
              <w:t>0,1</w:t>
            </w:r>
          </w:p>
        </w:tc>
      </w:tr>
      <w:tr w:rsidR="00395E63" w:rsidRPr="00495723" w:rsidTr="00D80E5A">
        <w:trPr>
          <w:trHeight w:val="300"/>
          <w:jc w:val="center"/>
        </w:trPr>
        <w:tc>
          <w:tcPr>
            <w:tcW w:w="271" w:type="dxa"/>
            <w:tcBorders>
              <w:left w:val="single" w:sz="4" w:space="0" w:color="000000"/>
            </w:tcBorders>
            <w:vAlign w:val="bottom"/>
          </w:tcPr>
          <w:p w:rsidR="00395E63" w:rsidRPr="00495723" w:rsidRDefault="00395E63" w:rsidP="00D80E5A">
            <w:pPr>
              <w:snapToGrid w:val="0"/>
              <w:rPr>
                <w:sz w:val="22"/>
                <w:szCs w:val="22"/>
              </w:rPr>
            </w:pPr>
            <w:r w:rsidRPr="00495723">
              <w:rPr>
                <w:sz w:val="22"/>
                <w:szCs w:val="22"/>
              </w:rPr>
              <w:t> </w:t>
            </w:r>
          </w:p>
        </w:tc>
        <w:tc>
          <w:tcPr>
            <w:tcW w:w="4715" w:type="dxa"/>
            <w:vAlign w:val="bottom"/>
          </w:tcPr>
          <w:p w:rsidR="00395E63" w:rsidRPr="00495723" w:rsidRDefault="00395E63" w:rsidP="00D80E5A">
            <w:pPr>
              <w:snapToGrid w:val="0"/>
              <w:ind w:firstLine="397"/>
              <w:rPr>
                <w:sz w:val="22"/>
                <w:szCs w:val="22"/>
              </w:rPr>
            </w:pPr>
            <w:r w:rsidRPr="00495723">
              <w:rPr>
                <w:sz w:val="22"/>
                <w:szCs w:val="22"/>
              </w:rPr>
              <w:t>просеки</w:t>
            </w:r>
          </w:p>
        </w:tc>
        <w:tc>
          <w:tcPr>
            <w:tcW w:w="1980" w:type="dxa"/>
            <w:vMerge/>
            <w:tcBorders>
              <w:left w:val="single" w:sz="4" w:space="0" w:color="000000"/>
              <w:bottom w:val="single" w:sz="4" w:space="0" w:color="000000"/>
            </w:tcBorders>
            <w:vAlign w:val="bottom"/>
          </w:tcPr>
          <w:p w:rsidR="00395E63" w:rsidRPr="00495723" w:rsidRDefault="00395E63" w:rsidP="00395E63">
            <w:pPr>
              <w:snapToGrid w:val="0"/>
              <w:jc w:val="center"/>
              <w:rPr>
                <w:sz w:val="22"/>
                <w:szCs w:val="22"/>
              </w:rPr>
            </w:pPr>
          </w:p>
        </w:tc>
        <w:tc>
          <w:tcPr>
            <w:tcW w:w="1070" w:type="dxa"/>
            <w:vMerge/>
            <w:tcBorders>
              <w:left w:val="single" w:sz="4" w:space="0" w:color="000000"/>
              <w:bottom w:val="single" w:sz="4" w:space="0" w:color="000000"/>
              <w:right w:val="single" w:sz="4" w:space="0" w:color="000000"/>
            </w:tcBorders>
            <w:vAlign w:val="bottom"/>
          </w:tcPr>
          <w:p w:rsidR="00395E63" w:rsidRPr="00495723" w:rsidRDefault="00395E63" w:rsidP="00395E63">
            <w:pPr>
              <w:snapToGrid w:val="0"/>
              <w:jc w:val="center"/>
              <w:rPr>
                <w:szCs w:val="22"/>
              </w:rPr>
            </w:pPr>
          </w:p>
        </w:tc>
      </w:tr>
      <w:tr w:rsidR="00395E63" w:rsidRPr="00495723" w:rsidTr="00395E63">
        <w:trPr>
          <w:trHeight w:val="300"/>
          <w:jc w:val="center"/>
        </w:trPr>
        <w:tc>
          <w:tcPr>
            <w:tcW w:w="271" w:type="dxa"/>
            <w:tcBorders>
              <w:left w:val="single" w:sz="4" w:space="0" w:color="000000"/>
            </w:tcBorders>
            <w:vAlign w:val="bottom"/>
          </w:tcPr>
          <w:p w:rsidR="00395E63" w:rsidRPr="00495723" w:rsidRDefault="00395E63" w:rsidP="00D80E5A">
            <w:pPr>
              <w:snapToGrid w:val="0"/>
              <w:rPr>
                <w:sz w:val="22"/>
                <w:szCs w:val="22"/>
              </w:rPr>
            </w:pPr>
            <w:r w:rsidRPr="00495723">
              <w:rPr>
                <w:sz w:val="22"/>
                <w:szCs w:val="22"/>
              </w:rPr>
              <w:t> </w:t>
            </w:r>
          </w:p>
        </w:tc>
        <w:tc>
          <w:tcPr>
            <w:tcW w:w="4715" w:type="dxa"/>
            <w:vAlign w:val="bottom"/>
          </w:tcPr>
          <w:p w:rsidR="00395E63" w:rsidRPr="00495723" w:rsidRDefault="00395E63" w:rsidP="00D80E5A">
            <w:pPr>
              <w:snapToGrid w:val="0"/>
              <w:ind w:firstLine="397"/>
              <w:rPr>
                <w:sz w:val="22"/>
                <w:szCs w:val="22"/>
              </w:rPr>
            </w:pPr>
            <w:r w:rsidRPr="00495723">
              <w:rPr>
                <w:sz w:val="22"/>
                <w:szCs w:val="22"/>
              </w:rPr>
              <w:t>дороги</w:t>
            </w:r>
          </w:p>
        </w:tc>
        <w:tc>
          <w:tcPr>
            <w:tcW w:w="1980" w:type="dxa"/>
            <w:tcBorders>
              <w:left w:val="single" w:sz="4" w:space="0" w:color="000000"/>
              <w:bottom w:val="single" w:sz="4" w:space="0" w:color="000000"/>
            </w:tcBorders>
            <w:vAlign w:val="bottom"/>
          </w:tcPr>
          <w:p w:rsidR="00395E63" w:rsidRPr="00495723" w:rsidRDefault="00395E63" w:rsidP="00395E63">
            <w:pPr>
              <w:jc w:val="center"/>
              <w:rPr>
                <w:sz w:val="22"/>
                <w:szCs w:val="22"/>
              </w:rPr>
            </w:pPr>
            <w:r w:rsidRPr="00495723">
              <w:rPr>
                <w:sz w:val="22"/>
                <w:szCs w:val="22"/>
              </w:rPr>
              <w:t>162</w:t>
            </w:r>
          </w:p>
        </w:tc>
        <w:tc>
          <w:tcPr>
            <w:tcW w:w="1070" w:type="dxa"/>
            <w:tcBorders>
              <w:left w:val="single" w:sz="4" w:space="0" w:color="000000"/>
              <w:bottom w:val="single" w:sz="4" w:space="0" w:color="000000"/>
              <w:right w:val="single" w:sz="4" w:space="0" w:color="000000"/>
            </w:tcBorders>
            <w:vAlign w:val="bottom"/>
          </w:tcPr>
          <w:p w:rsidR="00395E63" w:rsidRPr="00495723" w:rsidRDefault="00395E63" w:rsidP="00395E63">
            <w:pPr>
              <w:jc w:val="center"/>
              <w:rPr>
                <w:szCs w:val="22"/>
              </w:rPr>
            </w:pPr>
            <w:r w:rsidRPr="00495723">
              <w:rPr>
                <w:szCs w:val="22"/>
              </w:rPr>
              <w:t>0,6</w:t>
            </w:r>
          </w:p>
        </w:tc>
      </w:tr>
      <w:tr w:rsidR="00395E63" w:rsidRPr="00495723" w:rsidTr="00395E63">
        <w:trPr>
          <w:trHeight w:val="300"/>
          <w:jc w:val="center"/>
        </w:trPr>
        <w:tc>
          <w:tcPr>
            <w:tcW w:w="271" w:type="dxa"/>
            <w:tcBorders>
              <w:left w:val="single" w:sz="4" w:space="0" w:color="000000"/>
            </w:tcBorders>
            <w:vAlign w:val="bottom"/>
          </w:tcPr>
          <w:p w:rsidR="00395E63" w:rsidRPr="00495723" w:rsidRDefault="00395E63" w:rsidP="00D80E5A">
            <w:pPr>
              <w:snapToGrid w:val="0"/>
              <w:rPr>
                <w:sz w:val="22"/>
                <w:szCs w:val="22"/>
              </w:rPr>
            </w:pPr>
            <w:r w:rsidRPr="00495723">
              <w:rPr>
                <w:sz w:val="22"/>
                <w:szCs w:val="22"/>
              </w:rPr>
              <w:t> </w:t>
            </w:r>
          </w:p>
        </w:tc>
        <w:tc>
          <w:tcPr>
            <w:tcW w:w="4715" w:type="dxa"/>
            <w:vAlign w:val="bottom"/>
          </w:tcPr>
          <w:p w:rsidR="00395E63" w:rsidRPr="00495723" w:rsidRDefault="00395E63" w:rsidP="00D80E5A">
            <w:pPr>
              <w:snapToGrid w:val="0"/>
              <w:ind w:firstLine="397"/>
              <w:rPr>
                <w:sz w:val="22"/>
                <w:szCs w:val="22"/>
              </w:rPr>
            </w:pPr>
            <w:r w:rsidRPr="00495723">
              <w:rPr>
                <w:sz w:val="22"/>
                <w:szCs w:val="22"/>
              </w:rPr>
              <w:t>болота</w:t>
            </w:r>
          </w:p>
        </w:tc>
        <w:tc>
          <w:tcPr>
            <w:tcW w:w="1980" w:type="dxa"/>
            <w:tcBorders>
              <w:left w:val="single" w:sz="4" w:space="0" w:color="000000"/>
              <w:bottom w:val="single" w:sz="4" w:space="0" w:color="000000"/>
            </w:tcBorders>
            <w:vAlign w:val="bottom"/>
          </w:tcPr>
          <w:p w:rsidR="00395E63" w:rsidRPr="00495723" w:rsidRDefault="00395E63" w:rsidP="00395E63">
            <w:pPr>
              <w:jc w:val="center"/>
              <w:rPr>
                <w:sz w:val="22"/>
                <w:szCs w:val="22"/>
              </w:rPr>
            </w:pPr>
            <w:r w:rsidRPr="00495723">
              <w:rPr>
                <w:sz w:val="22"/>
                <w:szCs w:val="22"/>
              </w:rPr>
              <w:t>284</w:t>
            </w:r>
          </w:p>
        </w:tc>
        <w:tc>
          <w:tcPr>
            <w:tcW w:w="1070" w:type="dxa"/>
            <w:tcBorders>
              <w:left w:val="single" w:sz="4" w:space="0" w:color="000000"/>
              <w:bottom w:val="single" w:sz="4" w:space="0" w:color="000000"/>
              <w:right w:val="single" w:sz="4" w:space="0" w:color="000000"/>
            </w:tcBorders>
            <w:vAlign w:val="bottom"/>
          </w:tcPr>
          <w:p w:rsidR="00395E63" w:rsidRPr="00495723" w:rsidRDefault="00395E63" w:rsidP="00395E63">
            <w:pPr>
              <w:jc w:val="center"/>
              <w:rPr>
                <w:szCs w:val="22"/>
              </w:rPr>
            </w:pPr>
            <w:r w:rsidRPr="00495723">
              <w:rPr>
                <w:szCs w:val="22"/>
              </w:rPr>
              <w:t>1,0</w:t>
            </w:r>
          </w:p>
        </w:tc>
      </w:tr>
      <w:tr w:rsidR="00395E63" w:rsidRPr="00495723" w:rsidTr="00395E63">
        <w:trPr>
          <w:trHeight w:val="300"/>
          <w:jc w:val="center"/>
        </w:trPr>
        <w:tc>
          <w:tcPr>
            <w:tcW w:w="271" w:type="dxa"/>
            <w:tcBorders>
              <w:left w:val="single" w:sz="4" w:space="0" w:color="000000"/>
            </w:tcBorders>
            <w:vAlign w:val="bottom"/>
          </w:tcPr>
          <w:p w:rsidR="00395E63" w:rsidRPr="00495723" w:rsidRDefault="00395E63" w:rsidP="00D80E5A">
            <w:pPr>
              <w:snapToGrid w:val="0"/>
              <w:rPr>
                <w:sz w:val="22"/>
                <w:szCs w:val="22"/>
              </w:rPr>
            </w:pPr>
            <w:r w:rsidRPr="00495723">
              <w:rPr>
                <w:sz w:val="22"/>
                <w:szCs w:val="22"/>
              </w:rPr>
              <w:t> </w:t>
            </w:r>
          </w:p>
        </w:tc>
        <w:tc>
          <w:tcPr>
            <w:tcW w:w="4715" w:type="dxa"/>
            <w:tcBorders>
              <w:bottom w:val="single" w:sz="4" w:space="0" w:color="auto"/>
            </w:tcBorders>
            <w:vAlign w:val="bottom"/>
          </w:tcPr>
          <w:p w:rsidR="00395E63" w:rsidRPr="00495723" w:rsidRDefault="00395E63" w:rsidP="00D80E5A">
            <w:pPr>
              <w:snapToGrid w:val="0"/>
              <w:ind w:firstLine="397"/>
              <w:rPr>
                <w:sz w:val="22"/>
                <w:szCs w:val="22"/>
              </w:rPr>
            </w:pPr>
            <w:r w:rsidRPr="00495723">
              <w:rPr>
                <w:sz w:val="22"/>
                <w:szCs w:val="22"/>
              </w:rPr>
              <w:t>другие</w:t>
            </w:r>
          </w:p>
        </w:tc>
        <w:tc>
          <w:tcPr>
            <w:tcW w:w="1980" w:type="dxa"/>
            <w:tcBorders>
              <w:left w:val="single" w:sz="4" w:space="0" w:color="000000"/>
              <w:bottom w:val="single" w:sz="4" w:space="0" w:color="000000"/>
            </w:tcBorders>
            <w:vAlign w:val="bottom"/>
          </w:tcPr>
          <w:p w:rsidR="00395E63" w:rsidRPr="00495723" w:rsidRDefault="00395E63" w:rsidP="00395E63">
            <w:pPr>
              <w:jc w:val="center"/>
              <w:rPr>
                <w:sz w:val="22"/>
                <w:szCs w:val="22"/>
              </w:rPr>
            </w:pPr>
            <w:r w:rsidRPr="00495723">
              <w:rPr>
                <w:sz w:val="22"/>
                <w:szCs w:val="22"/>
              </w:rPr>
              <w:t>3086</w:t>
            </w:r>
          </w:p>
        </w:tc>
        <w:tc>
          <w:tcPr>
            <w:tcW w:w="1070" w:type="dxa"/>
            <w:tcBorders>
              <w:left w:val="single" w:sz="4" w:space="0" w:color="000000"/>
              <w:bottom w:val="single" w:sz="4" w:space="0" w:color="000000"/>
              <w:right w:val="single" w:sz="4" w:space="0" w:color="000000"/>
            </w:tcBorders>
            <w:vAlign w:val="bottom"/>
          </w:tcPr>
          <w:p w:rsidR="00395E63" w:rsidRPr="00495723" w:rsidRDefault="00395E63" w:rsidP="00395E63">
            <w:pPr>
              <w:jc w:val="center"/>
              <w:rPr>
                <w:szCs w:val="22"/>
              </w:rPr>
            </w:pPr>
            <w:r w:rsidRPr="00495723">
              <w:rPr>
                <w:szCs w:val="22"/>
              </w:rPr>
              <w:t>11,3</w:t>
            </w:r>
          </w:p>
        </w:tc>
      </w:tr>
    </w:tbl>
    <w:p w:rsidR="009B10B8" w:rsidRPr="00495723" w:rsidRDefault="009B10B8" w:rsidP="00395E63">
      <w:pPr>
        <w:ind w:firstLine="720"/>
        <w:jc w:val="both"/>
        <w:rPr>
          <w:sz w:val="16"/>
          <w:szCs w:val="16"/>
        </w:rPr>
      </w:pPr>
    </w:p>
    <w:p w:rsidR="001B03C5" w:rsidRPr="00495723" w:rsidRDefault="001B03C5" w:rsidP="001B03C5">
      <w:pPr>
        <w:ind w:firstLine="720"/>
        <w:jc w:val="both"/>
        <w:rPr>
          <w:b/>
          <w:sz w:val="28"/>
          <w:szCs w:val="28"/>
        </w:rPr>
      </w:pPr>
    </w:p>
    <w:p w:rsidR="001B03C5" w:rsidRPr="00495723" w:rsidRDefault="001B03C5" w:rsidP="006024FF">
      <w:pPr>
        <w:pStyle w:val="35"/>
      </w:pPr>
      <w:bookmarkStart w:id="11" w:name="_Toc514581232"/>
      <w:r w:rsidRPr="00495723">
        <w:t xml:space="preserve">1.1.8. </w:t>
      </w:r>
      <w:r w:rsidR="0010710D" w:rsidRPr="00495723">
        <w:t>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bookmarkEnd w:id="11"/>
    </w:p>
    <w:p w:rsidR="001B03C5" w:rsidRPr="00495723" w:rsidRDefault="001B03C5" w:rsidP="001B03C5">
      <w:pPr>
        <w:ind w:firstLine="720"/>
        <w:jc w:val="both"/>
        <w:rPr>
          <w:sz w:val="28"/>
          <w:szCs w:val="28"/>
        </w:rPr>
      </w:pPr>
      <w:r w:rsidRPr="00495723">
        <w:rPr>
          <w:sz w:val="28"/>
          <w:szCs w:val="28"/>
        </w:rPr>
        <w:t>Национальная сеть ООПТ РФ является компонентом Общеевропейской экологической сети (ОЕЭС).</w:t>
      </w:r>
    </w:p>
    <w:p w:rsidR="00F8548A" w:rsidRPr="00495723" w:rsidRDefault="00F8548A" w:rsidP="00F8548A">
      <w:pPr>
        <w:ind w:firstLine="720"/>
        <w:jc w:val="both"/>
        <w:rPr>
          <w:sz w:val="28"/>
          <w:szCs w:val="28"/>
        </w:rPr>
      </w:pPr>
      <w:r w:rsidRPr="00495723">
        <w:rPr>
          <w:sz w:val="28"/>
          <w:szCs w:val="28"/>
        </w:rPr>
        <w:t>На территории лесничества расположен</w:t>
      </w:r>
      <w:r w:rsidR="000A7F61" w:rsidRPr="00495723">
        <w:rPr>
          <w:sz w:val="28"/>
          <w:szCs w:val="28"/>
        </w:rPr>
        <w:t>о</w:t>
      </w:r>
      <w:r w:rsidRPr="00495723">
        <w:rPr>
          <w:sz w:val="28"/>
          <w:szCs w:val="28"/>
        </w:rPr>
        <w:t xml:space="preserve"> </w:t>
      </w:r>
      <w:r w:rsidR="00C72FFC" w:rsidRPr="00495723">
        <w:rPr>
          <w:sz w:val="28"/>
          <w:szCs w:val="28"/>
        </w:rPr>
        <w:t>три</w:t>
      </w:r>
      <w:r w:rsidR="000A7F61" w:rsidRPr="00495723">
        <w:rPr>
          <w:sz w:val="28"/>
          <w:szCs w:val="28"/>
        </w:rPr>
        <w:t xml:space="preserve"> особо охраняем</w:t>
      </w:r>
      <w:r w:rsidR="00895F98" w:rsidRPr="00495723">
        <w:rPr>
          <w:sz w:val="28"/>
          <w:szCs w:val="28"/>
        </w:rPr>
        <w:t>ых</w:t>
      </w:r>
      <w:r w:rsidR="000A7F61" w:rsidRPr="00495723">
        <w:rPr>
          <w:sz w:val="28"/>
          <w:szCs w:val="28"/>
        </w:rPr>
        <w:t xml:space="preserve"> природн</w:t>
      </w:r>
      <w:r w:rsidR="00895F98" w:rsidRPr="00495723">
        <w:rPr>
          <w:sz w:val="28"/>
          <w:szCs w:val="28"/>
        </w:rPr>
        <w:t>ых</w:t>
      </w:r>
      <w:r w:rsidR="000A7F61" w:rsidRPr="00495723">
        <w:rPr>
          <w:sz w:val="28"/>
          <w:szCs w:val="28"/>
        </w:rPr>
        <w:t xml:space="preserve"> территори</w:t>
      </w:r>
      <w:r w:rsidR="00C72FFC" w:rsidRPr="00495723">
        <w:rPr>
          <w:sz w:val="28"/>
          <w:szCs w:val="28"/>
        </w:rPr>
        <w:t>и</w:t>
      </w:r>
      <w:r w:rsidRPr="00495723">
        <w:rPr>
          <w:sz w:val="28"/>
          <w:szCs w:val="28"/>
        </w:rPr>
        <w:t xml:space="preserve"> регионального значения</w:t>
      </w:r>
      <w:r w:rsidR="009418E2" w:rsidRPr="00495723">
        <w:rPr>
          <w:sz w:val="28"/>
          <w:szCs w:val="28"/>
        </w:rPr>
        <w:t xml:space="preserve">. Их </w:t>
      </w:r>
      <w:r w:rsidRPr="00495723">
        <w:rPr>
          <w:sz w:val="28"/>
          <w:szCs w:val="28"/>
        </w:rPr>
        <w:t xml:space="preserve">характеристика приводится в табл. 1.1.5.  Об объектах,  планируемых к включению в региональную экологическую сеть, информация отсутствует. </w:t>
      </w:r>
    </w:p>
    <w:p w:rsidR="001B03C5" w:rsidRPr="00495723" w:rsidRDefault="001B03C5" w:rsidP="001B03C5">
      <w:pPr>
        <w:ind w:firstLine="720"/>
        <w:jc w:val="both"/>
        <w:rPr>
          <w:sz w:val="28"/>
          <w:szCs w:val="28"/>
        </w:rPr>
      </w:pPr>
      <w:r w:rsidRPr="00495723">
        <w:rPr>
          <w:sz w:val="28"/>
          <w:szCs w:val="28"/>
        </w:rPr>
        <w:t>Обеспечение устойчивого управление лесами и облесением на территории лесничества будет способствовать развитию национальных экологических сетей в рамках ОЕЭС, в частности экологических коридоров и буферных зон.</w:t>
      </w:r>
    </w:p>
    <w:p w:rsidR="00395E63" w:rsidRPr="00495723" w:rsidRDefault="00395E63" w:rsidP="00012D9D">
      <w:pPr>
        <w:spacing w:beforeLines="20" w:afterLines="20"/>
        <w:ind w:firstLine="720"/>
        <w:jc w:val="both"/>
        <w:rPr>
          <w:sz w:val="28"/>
          <w:szCs w:val="28"/>
        </w:rPr>
        <w:sectPr w:rsidR="00395E63" w:rsidRPr="00495723" w:rsidSect="009C7F24">
          <w:pgSz w:w="11906" w:h="16838"/>
          <w:pgMar w:top="1134" w:right="851" w:bottom="1134" w:left="1701" w:header="709" w:footer="709" w:gutter="0"/>
          <w:cols w:space="708"/>
          <w:docGrid w:linePitch="360"/>
        </w:sectPr>
      </w:pPr>
    </w:p>
    <w:p w:rsidR="00395E63" w:rsidRPr="00495723" w:rsidRDefault="00395E63" w:rsidP="00012D9D">
      <w:pPr>
        <w:spacing w:beforeLines="20" w:afterLines="20"/>
        <w:ind w:firstLine="720"/>
        <w:jc w:val="both"/>
        <w:rPr>
          <w:sz w:val="28"/>
          <w:szCs w:val="28"/>
        </w:rPr>
      </w:pPr>
    </w:p>
    <w:p w:rsidR="00395E63" w:rsidRPr="00495723" w:rsidRDefault="00395E63" w:rsidP="00395E63">
      <w:pPr>
        <w:ind w:firstLine="900"/>
      </w:pPr>
      <w:r w:rsidRPr="00495723">
        <w:t>Таблица 1.1.5. ООПТ на территории Пугачевского лесничества</w:t>
      </w:r>
    </w:p>
    <w:p w:rsidR="00395E63" w:rsidRPr="00495723" w:rsidRDefault="00395E63" w:rsidP="00395E63">
      <w:pPr>
        <w:ind w:firstLine="900"/>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64"/>
        <w:gridCol w:w="1755"/>
        <w:gridCol w:w="4678"/>
        <w:gridCol w:w="1276"/>
        <w:gridCol w:w="2148"/>
        <w:gridCol w:w="2465"/>
      </w:tblGrid>
      <w:tr w:rsidR="00395E63" w:rsidRPr="00495723" w:rsidTr="00D80E5A">
        <w:tc>
          <w:tcPr>
            <w:tcW w:w="2464" w:type="dxa"/>
            <w:vAlign w:val="center"/>
          </w:tcPr>
          <w:p w:rsidR="00395E63" w:rsidRPr="00495723" w:rsidRDefault="00395E63" w:rsidP="00D80E5A">
            <w:pPr>
              <w:jc w:val="center"/>
            </w:pPr>
            <w:r w:rsidRPr="00495723">
              <w:t>Наименование ООПТ</w:t>
            </w:r>
          </w:p>
        </w:tc>
        <w:tc>
          <w:tcPr>
            <w:tcW w:w="1755" w:type="dxa"/>
            <w:vAlign w:val="center"/>
          </w:tcPr>
          <w:p w:rsidR="00395E63" w:rsidRPr="00495723" w:rsidRDefault="00395E63" w:rsidP="00D80E5A">
            <w:pPr>
              <w:jc w:val="center"/>
            </w:pPr>
            <w:r w:rsidRPr="00495723">
              <w:t>Профиль</w:t>
            </w:r>
          </w:p>
        </w:tc>
        <w:tc>
          <w:tcPr>
            <w:tcW w:w="4678" w:type="dxa"/>
            <w:vAlign w:val="center"/>
          </w:tcPr>
          <w:p w:rsidR="00395E63" w:rsidRPr="00495723" w:rsidRDefault="00395E63" w:rsidP="00D80E5A">
            <w:pPr>
              <w:jc w:val="center"/>
            </w:pPr>
            <w:r w:rsidRPr="00495723">
              <w:t>Краткая характеристика</w:t>
            </w:r>
          </w:p>
        </w:tc>
        <w:tc>
          <w:tcPr>
            <w:tcW w:w="1276" w:type="dxa"/>
            <w:vAlign w:val="center"/>
          </w:tcPr>
          <w:p w:rsidR="00395E63" w:rsidRPr="00495723" w:rsidRDefault="00395E63" w:rsidP="00D80E5A">
            <w:pPr>
              <w:jc w:val="center"/>
            </w:pPr>
            <w:r w:rsidRPr="00495723">
              <w:t>Площадь, га</w:t>
            </w:r>
          </w:p>
        </w:tc>
        <w:tc>
          <w:tcPr>
            <w:tcW w:w="2148" w:type="dxa"/>
            <w:vAlign w:val="center"/>
          </w:tcPr>
          <w:p w:rsidR="00395E63" w:rsidRPr="00495723" w:rsidRDefault="00395E63" w:rsidP="00D80E5A">
            <w:pPr>
              <w:jc w:val="center"/>
            </w:pPr>
            <w:r w:rsidRPr="00495723">
              <w:t>Местонахождение</w:t>
            </w:r>
          </w:p>
        </w:tc>
        <w:tc>
          <w:tcPr>
            <w:tcW w:w="2465" w:type="dxa"/>
            <w:vAlign w:val="center"/>
          </w:tcPr>
          <w:p w:rsidR="00395E63" w:rsidRPr="00495723" w:rsidRDefault="00395E63" w:rsidP="00D80E5A">
            <w:pPr>
              <w:jc w:val="center"/>
            </w:pPr>
            <w:r w:rsidRPr="00495723">
              <w:t>Основание для отнесения к ООПТ</w:t>
            </w:r>
          </w:p>
        </w:tc>
      </w:tr>
      <w:tr w:rsidR="00395E63" w:rsidRPr="00495723" w:rsidTr="00D80E5A">
        <w:tc>
          <w:tcPr>
            <w:tcW w:w="2464" w:type="dxa"/>
          </w:tcPr>
          <w:p w:rsidR="00395E63" w:rsidRPr="00495723" w:rsidRDefault="00395E63" w:rsidP="00D80E5A">
            <w:pPr>
              <w:rPr>
                <w:b/>
              </w:rPr>
            </w:pPr>
            <w:r w:rsidRPr="00495723">
              <w:rPr>
                <w:b/>
              </w:rPr>
              <w:t>Памятник природы «Урочище «Вавилов Дол»</w:t>
            </w:r>
          </w:p>
        </w:tc>
        <w:tc>
          <w:tcPr>
            <w:tcW w:w="1755" w:type="dxa"/>
          </w:tcPr>
          <w:p w:rsidR="00395E63" w:rsidRPr="00495723" w:rsidRDefault="00395E63" w:rsidP="00D80E5A">
            <w:r w:rsidRPr="00495723">
              <w:t>ландшафтно-ботанический</w:t>
            </w:r>
          </w:p>
        </w:tc>
        <w:tc>
          <w:tcPr>
            <w:tcW w:w="4678" w:type="dxa"/>
          </w:tcPr>
          <w:p w:rsidR="00395E63" w:rsidRPr="00495723" w:rsidRDefault="00395E63" w:rsidP="00D80E5A">
            <w:r w:rsidRPr="00495723">
              <w:t>состоит из двух балок-оврагов  Вавилова Дола и оврага Дубового с типичными для северной окраины Саратовского Заволжья байрачными дубово-осиновыми лесами, окруженными небольшими опушками разнотравно-злаковых степей.</w:t>
            </w:r>
          </w:p>
        </w:tc>
        <w:tc>
          <w:tcPr>
            <w:tcW w:w="1276" w:type="dxa"/>
          </w:tcPr>
          <w:p w:rsidR="00395E63" w:rsidRPr="00495723" w:rsidRDefault="00395E63" w:rsidP="00D80E5A">
            <w:pPr>
              <w:jc w:val="center"/>
            </w:pPr>
            <w:r w:rsidRPr="00495723">
              <w:rPr>
                <w:snapToGrid w:val="0"/>
              </w:rPr>
              <w:t>115,7</w:t>
            </w:r>
          </w:p>
        </w:tc>
        <w:tc>
          <w:tcPr>
            <w:tcW w:w="2148" w:type="dxa"/>
          </w:tcPr>
          <w:p w:rsidR="00395E63" w:rsidRPr="00495723" w:rsidRDefault="00395E63" w:rsidP="00D80E5A">
            <w:r w:rsidRPr="00495723">
              <w:t>Бартеневское участковое лесничество, кварталы: 14</w:t>
            </w:r>
          </w:p>
        </w:tc>
        <w:tc>
          <w:tcPr>
            <w:tcW w:w="2465" w:type="dxa"/>
          </w:tcPr>
          <w:p w:rsidR="00395E63" w:rsidRPr="00495723" w:rsidRDefault="00395E63" w:rsidP="00D80E5A">
            <w:pPr>
              <w:pStyle w:val="ConsPlusNormal"/>
              <w:widowControl/>
              <w:ind w:firstLine="0"/>
              <w:rPr>
                <w:rFonts w:ascii="Times New Roman" w:hAnsi="Times New Roman" w:cs="Times New Roman"/>
                <w:sz w:val="24"/>
                <w:szCs w:val="24"/>
              </w:rPr>
            </w:pPr>
            <w:r w:rsidRPr="00495723">
              <w:rPr>
                <w:rFonts w:ascii="Times New Roman" w:hAnsi="Times New Roman" w:cs="Times New Roman"/>
                <w:sz w:val="24"/>
                <w:szCs w:val="24"/>
              </w:rPr>
              <w:t>Постановление Правительства Саратовской области</w:t>
            </w:r>
          </w:p>
          <w:p w:rsidR="00395E63" w:rsidRPr="00495723" w:rsidRDefault="00395E63" w:rsidP="00D80E5A">
            <w:r w:rsidRPr="00495723">
              <w:t xml:space="preserve">от 1 ноября </w:t>
            </w:r>
            <w:smartTag w:uri="urn:schemas-microsoft-com:office:smarttags" w:element="metricconverter">
              <w:smartTagPr>
                <w:attr w:name="ProductID" w:val="2007 г"/>
              </w:smartTagPr>
              <w:r w:rsidRPr="00495723">
                <w:t>2007 г</w:t>
              </w:r>
            </w:smartTag>
            <w:r w:rsidRPr="00495723">
              <w:t>. № 385-П</w:t>
            </w:r>
          </w:p>
        </w:tc>
      </w:tr>
      <w:tr w:rsidR="00395E63" w:rsidRPr="00495723" w:rsidTr="00D80E5A">
        <w:tc>
          <w:tcPr>
            <w:tcW w:w="2464" w:type="dxa"/>
          </w:tcPr>
          <w:p w:rsidR="00395E63" w:rsidRPr="00495723" w:rsidRDefault="00395E63" w:rsidP="00D80E5A">
            <w:pPr>
              <w:rPr>
                <w:b/>
              </w:rPr>
            </w:pPr>
            <w:r w:rsidRPr="00495723">
              <w:rPr>
                <w:b/>
              </w:rPr>
              <w:t>Памятник природы «Урочище «Юпитер»</w:t>
            </w:r>
          </w:p>
        </w:tc>
        <w:tc>
          <w:tcPr>
            <w:tcW w:w="1755" w:type="dxa"/>
          </w:tcPr>
          <w:p w:rsidR="00395E63" w:rsidRPr="00495723" w:rsidRDefault="00395E63" w:rsidP="00D80E5A">
            <w:r w:rsidRPr="00495723">
              <w:t>ландшафтно-ботанический</w:t>
            </w:r>
          </w:p>
        </w:tc>
        <w:tc>
          <w:tcPr>
            <w:tcW w:w="4678" w:type="dxa"/>
          </w:tcPr>
          <w:p w:rsidR="00395E63" w:rsidRPr="00495723" w:rsidRDefault="00395E63" w:rsidP="00D80E5A">
            <w:r w:rsidRPr="00495723">
              <w:t>расположенный в верховьях одноименного оврага, является одним из немногих урочищ, где сохранились фитоценозы,  характерные для подзоны типичной степи. На сильно расчлененном сыртовом увале в верховьях склового оврага Юпитер в его многочисленных неглубоких отвержках имеются участки разнотравно-ковыльной степи и дубово-осиновые колки. Является место обитания редких растений и характеризует ландшафтное разнообразие подзоны типичных степей.</w:t>
            </w:r>
          </w:p>
        </w:tc>
        <w:tc>
          <w:tcPr>
            <w:tcW w:w="1276" w:type="dxa"/>
          </w:tcPr>
          <w:p w:rsidR="00395E63" w:rsidRPr="00495723" w:rsidRDefault="00395E63" w:rsidP="00D80E5A">
            <w:pPr>
              <w:jc w:val="center"/>
              <w:rPr>
                <w:snapToGrid w:val="0"/>
              </w:rPr>
            </w:pPr>
            <w:r w:rsidRPr="00495723">
              <w:rPr>
                <w:snapToGrid w:val="0"/>
              </w:rPr>
              <w:t>75,0</w:t>
            </w:r>
          </w:p>
        </w:tc>
        <w:tc>
          <w:tcPr>
            <w:tcW w:w="2148" w:type="dxa"/>
          </w:tcPr>
          <w:p w:rsidR="00395E63" w:rsidRPr="00495723" w:rsidRDefault="00395E63" w:rsidP="00D80E5A">
            <w:r w:rsidRPr="00495723">
              <w:t>Яблоново-Гайское участковое лесничество, кварталы:</w:t>
            </w:r>
          </w:p>
          <w:p w:rsidR="00395E63" w:rsidRPr="00495723" w:rsidRDefault="00395E63" w:rsidP="00D80E5A">
            <w:r w:rsidRPr="00495723">
              <w:t xml:space="preserve">  4 (в. 3,7,8)</w:t>
            </w:r>
          </w:p>
        </w:tc>
        <w:tc>
          <w:tcPr>
            <w:tcW w:w="2465" w:type="dxa"/>
          </w:tcPr>
          <w:p w:rsidR="00395E63" w:rsidRPr="00495723" w:rsidRDefault="00395E63" w:rsidP="00D80E5A">
            <w:pPr>
              <w:pStyle w:val="ConsPlusNormal"/>
              <w:widowControl/>
              <w:ind w:firstLine="0"/>
              <w:rPr>
                <w:rFonts w:ascii="Times New Roman" w:hAnsi="Times New Roman" w:cs="Times New Roman"/>
                <w:sz w:val="24"/>
                <w:szCs w:val="24"/>
              </w:rPr>
            </w:pPr>
            <w:r w:rsidRPr="00495723">
              <w:rPr>
                <w:rFonts w:ascii="Times New Roman" w:hAnsi="Times New Roman" w:cs="Times New Roman"/>
                <w:sz w:val="24"/>
                <w:szCs w:val="24"/>
              </w:rPr>
              <w:t>Постановление Правительства Саратовской области</w:t>
            </w:r>
          </w:p>
          <w:p w:rsidR="00395E63" w:rsidRPr="00495723" w:rsidRDefault="00395E63" w:rsidP="00D80E5A">
            <w:pPr>
              <w:pStyle w:val="ConsPlusNormal"/>
              <w:widowControl/>
              <w:ind w:firstLine="0"/>
              <w:rPr>
                <w:rFonts w:ascii="Times New Roman" w:hAnsi="Times New Roman" w:cs="Times New Roman"/>
                <w:sz w:val="24"/>
                <w:szCs w:val="24"/>
              </w:rPr>
            </w:pPr>
            <w:r w:rsidRPr="00495723">
              <w:rPr>
                <w:rFonts w:ascii="Times New Roman" w:hAnsi="Times New Roman" w:cs="Times New Roman"/>
              </w:rPr>
              <w:t xml:space="preserve">от 1 ноября </w:t>
            </w:r>
            <w:smartTag w:uri="urn:schemas-microsoft-com:office:smarttags" w:element="metricconverter">
              <w:smartTagPr>
                <w:attr w:name="ProductID" w:val="2007 г"/>
              </w:smartTagPr>
              <w:r w:rsidRPr="00495723">
                <w:rPr>
                  <w:rFonts w:ascii="Times New Roman" w:hAnsi="Times New Roman" w:cs="Times New Roman"/>
                </w:rPr>
                <w:t>2007 г</w:t>
              </w:r>
            </w:smartTag>
            <w:r w:rsidRPr="00495723">
              <w:rPr>
                <w:rFonts w:ascii="Times New Roman" w:hAnsi="Times New Roman" w:cs="Times New Roman"/>
              </w:rPr>
              <w:t>. № 385-П</w:t>
            </w:r>
          </w:p>
        </w:tc>
      </w:tr>
      <w:tr w:rsidR="00395E63" w:rsidRPr="00495723" w:rsidTr="00D80E5A">
        <w:tc>
          <w:tcPr>
            <w:tcW w:w="2464" w:type="dxa"/>
          </w:tcPr>
          <w:p w:rsidR="00395E63" w:rsidRPr="00495723" w:rsidRDefault="00395E63" w:rsidP="00D80E5A">
            <w:pPr>
              <w:rPr>
                <w:b/>
              </w:rPr>
            </w:pPr>
            <w:r w:rsidRPr="00495723">
              <w:rPr>
                <w:b/>
              </w:rPr>
              <w:t>Памятник природы «</w:t>
            </w:r>
            <w:r w:rsidRPr="00495723">
              <w:rPr>
                <w:b/>
                <w:szCs w:val="22"/>
              </w:rPr>
              <w:t>Тюльпанная степь у с. Мак</w:t>
            </w:r>
            <w:r w:rsidRPr="00495723">
              <w:rPr>
                <w:b/>
                <w:szCs w:val="22"/>
              </w:rPr>
              <w:softHyphen/>
              <w:t>сютово»</w:t>
            </w:r>
          </w:p>
        </w:tc>
        <w:tc>
          <w:tcPr>
            <w:tcW w:w="1755" w:type="dxa"/>
          </w:tcPr>
          <w:p w:rsidR="00395E63" w:rsidRPr="00495723" w:rsidRDefault="00395E63" w:rsidP="00D80E5A">
            <w:r w:rsidRPr="00495723">
              <w:t>ландшафтно-ботанический</w:t>
            </w:r>
          </w:p>
        </w:tc>
        <w:tc>
          <w:tcPr>
            <w:tcW w:w="4678" w:type="dxa"/>
          </w:tcPr>
          <w:p w:rsidR="00395E63" w:rsidRPr="00495723" w:rsidRDefault="00395E63" w:rsidP="00D80E5A">
            <w:r w:rsidRPr="00495723">
              <w:t>возможно, единственный достаточно крупный участок сохранившейся сухой целинной степи в Саратовском Заволжье. Представляет собой бедно разнотравно-типчаково-ковыльную степь с большим обилием тюльпана Геснера, расположен а пологом склоне сыртового увала, расчлененного неглубокими балками. На участке отмечены растения, занесенные в Красную книгу Саратовской области.</w:t>
            </w:r>
          </w:p>
        </w:tc>
        <w:tc>
          <w:tcPr>
            <w:tcW w:w="1276" w:type="dxa"/>
          </w:tcPr>
          <w:p w:rsidR="00395E63" w:rsidRPr="00495723" w:rsidRDefault="00395E63" w:rsidP="00D80E5A">
            <w:pPr>
              <w:jc w:val="center"/>
              <w:rPr>
                <w:snapToGrid w:val="0"/>
              </w:rPr>
            </w:pPr>
            <w:r w:rsidRPr="00495723">
              <w:rPr>
                <w:szCs w:val="22"/>
              </w:rPr>
              <w:t>657,7</w:t>
            </w:r>
          </w:p>
        </w:tc>
        <w:tc>
          <w:tcPr>
            <w:tcW w:w="2148" w:type="dxa"/>
          </w:tcPr>
          <w:p w:rsidR="00395E63" w:rsidRPr="00495723" w:rsidRDefault="00395E63" w:rsidP="00D80E5A">
            <w:r w:rsidRPr="00495723">
              <w:t xml:space="preserve">Старо-Порубежское участковое лесничество, кварталы: </w:t>
            </w:r>
          </w:p>
          <w:p w:rsidR="00395E63" w:rsidRPr="00495723" w:rsidRDefault="00395E63" w:rsidP="00D80E5A">
            <w:r w:rsidRPr="00495723">
              <w:t>37 (в.5)</w:t>
            </w:r>
          </w:p>
        </w:tc>
        <w:tc>
          <w:tcPr>
            <w:tcW w:w="2465" w:type="dxa"/>
          </w:tcPr>
          <w:p w:rsidR="00395E63" w:rsidRPr="00495723" w:rsidRDefault="00395E63" w:rsidP="00D80E5A">
            <w:pPr>
              <w:pStyle w:val="ConsPlusNormal"/>
              <w:widowControl/>
              <w:ind w:firstLine="0"/>
              <w:rPr>
                <w:rFonts w:ascii="Times New Roman" w:hAnsi="Times New Roman" w:cs="Times New Roman"/>
                <w:sz w:val="24"/>
                <w:szCs w:val="24"/>
              </w:rPr>
            </w:pPr>
            <w:r w:rsidRPr="00495723">
              <w:rPr>
                <w:rFonts w:ascii="Times New Roman" w:hAnsi="Times New Roman" w:cs="Times New Roman"/>
                <w:sz w:val="24"/>
                <w:szCs w:val="24"/>
              </w:rPr>
              <w:t>Постановление Правительства Саратовской области</w:t>
            </w:r>
          </w:p>
          <w:p w:rsidR="00395E63" w:rsidRPr="00495723" w:rsidRDefault="00395E63" w:rsidP="00D80E5A">
            <w:pPr>
              <w:pStyle w:val="ConsPlusNormal"/>
              <w:widowControl/>
              <w:ind w:firstLine="0"/>
              <w:rPr>
                <w:rFonts w:ascii="Times New Roman" w:hAnsi="Times New Roman" w:cs="Times New Roman"/>
                <w:sz w:val="24"/>
                <w:szCs w:val="24"/>
              </w:rPr>
            </w:pPr>
            <w:r w:rsidRPr="00495723">
              <w:rPr>
                <w:rFonts w:ascii="Times New Roman" w:hAnsi="Times New Roman" w:cs="Times New Roman"/>
              </w:rPr>
              <w:t xml:space="preserve">от 1 ноября </w:t>
            </w:r>
            <w:smartTag w:uri="urn:schemas-microsoft-com:office:smarttags" w:element="metricconverter">
              <w:smartTagPr>
                <w:attr w:name="ProductID" w:val="2007 г"/>
              </w:smartTagPr>
              <w:r w:rsidRPr="00495723">
                <w:rPr>
                  <w:rFonts w:ascii="Times New Roman" w:hAnsi="Times New Roman" w:cs="Times New Roman"/>
                </w:rPr>
                <w:t>2007 г</w:t>
              </w:r>
            </w:smartTag>
            <w:r w:rsidRPr="00495723">
              <w:rPr>
                <w:rFonts w:ascii="Times New Roman" w:hAnsi="Times New Roman" w:cs="Times New Roman"/>
              </w:rPr>
              <w:t>. № 385-П</w:t>
            </w:r>
          </w:p>
        </w:tc>
      </w:tr>
    </w:tbl>
    <w:p w:rsidR="00395E63" w:rsidRPr="00495723" w:rsidRDefault="00395E63" w:rsidP="00012D9D">
      <w:pPr>
        <w:spacing w:beforeLines="20" w:afterLines="20"/>
        <w:ind w:firstLine="720"/>
        <w:jc w:val="both"/>
        <w:rPr>
          <w:sz w:val="28"/>
          <w:szCs w:val="28"/>
        </w:rPr>
        <w:sectPr w:rsidR="00395E63" w:rsidRPr="00495723" w:rsidSect="00395E63">
          <w:pgSz w:w="16838" w:h="11906" w:orient="landscape"/>
          <w:pgMar w:top="851" w:right="1134" w:bottom="1701" w:left="1134" w:header="709" w:footer="709" w:gutter="0"/>
          <w:cols w:space="708"/>
          <w:docGrid w:linePitch="360"/>
        </w:sectPr>
      </w:pPr>
    </w:p>
    <w:p w:rsidR="00395E63" w:rsidRPr="00495723" w:rsidRDefault="00395E63" w:rsidP="00012D9D">
      <w:pPr>
        <w:spacing w:beforeLines="20" w:afterLines="20"/>
        <w:ind w:firstLine="720"/>
        <w:jc w:val="both"/>
        <w:rPr>
          <w:sz w:val="28"/>
          <w:szCs w:val="28"/>
        </w:rPr>
      </w:pPr>
    </w:p>
    <w:p w:rsidR="000D7D8B" w:rsidRPr="00495723" w:rsidRDefault="000D7D8B" w:rsidP="00012D9D">
      <w:pPr>
        <w:spacing w:beforeLines="20" w:afterLines="20"/>
        <w:ind w:firstLine="720"/>
        <w:jc w:val="both"/>
        <w:rPr>
          <w:sz w:val="28"/>
          <w:szCs w:val="28"/>
        </w:rPr>
      </w:pPr>
      <w:r w:rsidRPr="00495723">
        <w:rPr>
          <w:sz w:val="28"/>
          <w:szCs w:val="28"/>
        </w:rPr>
        <w:t>В целях сохранения биоразнообразия:</w:t>
      </w:r>
    </w:p>
    <w:p w:rsidR="00463BC8" w:rsidRPr="00495723" w:rsidRDefault="000D7D8B" w:rsidP="00012D9D">
      <w:pPr>
        <w:spacing w:beforeLines="20" w:afterLines="20"/>
        <w:ind w:firstLine="720"/>
        <w:jc w:val="both"/>
        <w:rPr>
          <w:sz w:val="28"/>
          <w:szCs w:val="28"/>
        </w:rPr>
      </w:pPr>
      <w:r w:rsidRPr="00495723">
        <w:rPr>
          <w:sz w:val="28"/>
          <w:szCs w:val="28"/>
        </w:rPr>
        <w:t>- з</w:t>
      </w:r>
      <w:r w:rsidR="00463BC8" w:rsidRPr="00495723">
        <w:rPr>
          <w:sz w:val="28"/>
          <w:szCs w:val="28"/>
        </w:rPr>
        <w:t>апрещаются разведение и использование растений, животных и других организмов, не свойственных естественным экологическим системам</w:t>
      </w:r>
      <w:r w:rsidRPr="00495723">
        <w:rPr>
          <w:sz w:val="28"/>
          <w:szCs w:val="28"/>
        </w:rPr>
        <w:t>;</w:t>
      </w:r>
    </w:p>
    <w:p w:rsidR="00395E63" w:rsidRPr="00495723" w:rsidRDefault="00395E63" w:rsidP="00395E63">
      <w:pPr>
        <w:ind w:firstLine="720"/>
        <w:jc w:val="both"/>
        <w:rPr>
          <w:sz w:val="28"/>
          <w:szCs w:val="28"/>
        </w:rPr>
      </w:pPr>
      <w:r w:rsidRPr="00495723">
        <w:rPr>
          <w:sz w:val="28"/>
          <w:szCs w:val="28"/>
        </w:rPr>
        <w:t>- изымаются из хозяйственного использования, в т.ч. запрещается рубка  деревьев и кустарников, занесенных в Красную книгу Российской Федерации и  в Красную книгу Саратовской области, а также включенных в перечень видов (пород) деревьев и кустарников, заготовка древесины которых не допускается (за исключением  погибших экземпляров) (Приказ Рослесхоза от 05.12.2011г. № 513  «Об утверждении перечня видов (пород) деревьев и кустарников, заготовка древесины которых не допускается»):</w:t>
      </w:r>
    </w:p>
    <w:p w:rsidR="00615B92" w:rsidRPr="00495723" w:rsidRDefault="00615B92" w:rsidP="00012D9D">
      <w:pPr>
        <w:spacing w:beforeLines="20" w:afterLines="20"/>
        <w:ind w:left="900"/>
      </w:pPr>
      <w:r w:rsidRPr="00495723">
        <w:t>Абрикос (все виды рода Абрикос) - Armeniaca Scop.</w:t>
      </w:r>
      <w:r w:rsidRPr="00495723">
        <w:br/>
        <w:t>Вишня (все виды рода Вишня) - Cerasus Mill.</w:t>
      </w:r>
    </w:p>
    <w:p w:rsidR="00615B92" w:rsidRPr="00495723" w:rsidRDefault="00615B92" w:rsidP="00012D9D">
      <w:pPr>
        <w:spacing w:beforeLines="20" w:afterLines="20"/>
        <w:ind w:left="900"/>
      </w:pPr>
      <w:r w:rsidRPr="00495723">
        <w:t>Береза</w:t>
      </w:r>
      <w:r w:rsidRPr="00495723">
        <w:rPr>
          <w:lang w:val="en-US"/>
        </w:rPr>
        <w:t xml:space="preserve"> </w:t>
      </w:r>
      <w:r w:rsidRPr="00495723">
        <w:t>пушистая</w:t>
      </w:r>
      <w:r w:rsidRPr="00495723">
        <w:rPr>
          <w:lang w:val="en-US"/>
        </w:rPr>
        <w:t xml:space="preserve"> – Betula pubescens Ehrh. </w:t>
      </w:r>
      <w:r w:rsidRPr="00495723">
        <w:t>(в Красной книге Саратовской области)</w:t>
      </w:r>
    </w:p>
    <w:p w:rsidR="00615B92" w:rsidRPr="00495723" w:rsidRDefault="00615B92" w:rsidP="00012D9D">
      <w:pPr>
        <w:spacing w:beforeLines="20" w:afterLines="20"/>
        <w:ind w:left="900"/>
      </w:pPr>
      <w:r w:rsidRPr="00495723">
        <w:t xml:space="preserve">Груша (все виды рода Груша) - </w:t>
      </w:r>
      <w:r w:rsidRPr="00495723">
        <w:rPr>
          <w:lang w:val="en-US"/>
        </w:rPr>
        <w:t>Pyrus</w:t>
      </w:r>
      <w:r w:rsidRPr="00495723">
        <w:t xml:space="preserve"> </w:t>
      </w:r>
      <w:r w:rsidRPr="00495723">
        <w:rPr>
          <w:lang w:val="en-US"/>
        </w:rPr>
        <w:t>L</w:t>
      </w:r>
      <w:r w:rsidRPr="00495723">
        <w:t>.</w:t>
      </w:r>
      <w:r w:rsidRPr="00495723">
        <w:br/>
        <w:t xml:space="preserve">Орех маньчжурский - </w:t>
      </w:r>
      <w:r w:rsidRPr="00495723">
        <w:rPr>
          <w:lang w:val="en-US"/>
        </w:rPr>
        <w:t>Juglans</w:t>
      </w:r>
      <w:r w:rsidRPr="00495723">
        <w:t xml:space="preserve"> </w:t>
      </w:r>
      <w:r w:rsidRPr="00495723">
        <w:rPr>
          <w:lang w:val="en-US"/>
        </w:rPr>
        <w:t>mandshurica</w:t>
      </w:r>
      <w:r w:rsidRPr="00495723">
        <w:t xml:space="preserve"> </w:t>
      </w:r>
      <w:r w:rsidRPr="00495723">
        <w:rPr>
          <w:lang w:val="en-US"/>
        </w:rPr>
        <w:t>Maxim</w:t>
      </w:r>
      <w:r w:rsidRPr="00495723">
        <w:t>.</w:t>
      </w:r>
    </w:p>
    <w:p w:rsidR="00615B92" w:rsidRPr="00495723" w:rsidRDefault="00615B92" w:rsidP="00012D9D">
      <w:pPr>
        <w:spacing w:beforeLines="20" w:afterLines="20"/>
        <w:ind w:left="900"/>
      </w:pPr>
      <w:r w:rsidRPr="00495723">
        <w:t xml:space="preserve">Ива розмаринолистная – </w:t>
      </w:r>
      <w:r w:rsidRPr="00495723">
        <w:rPr>
          <w:lang w:val="en-US"/>
        </w:rPr>
        <w:t>Salix</w:t>
      </w:r>
      <w:r w:rsidRPr="00495723">
        <w:t xml:space="preserve"> </w:t>
      </w:r>
      <w:r w:rsidRPr="00495723">
        <w:rPr>
          <w:lang w:val="en-US"/>
        </w:rPr>
        <w:t>rosmarinofolia</w:t>
      </w:r>
      <w:r w:rsidRPr="00495723">
        <w:t xml:space="preserve"> </w:t>
      </w:r>
      <w:r w:rsidRPr="00495723">
        <w:rPr>
          <w:lang w:val="en-US"/>
        </w:rPr>
        <w:t>L</w:t>
      </w:r>
      <w:r w:rsidRPr="00495723">
        <w:t>. (в Красной книге Саратовской области)</w:t>
      </w:r>
    </w:p>
    <w:p w:rsidR="00615B92" w:rsidRPr="00495723" w:rsidRDefault="00615B92" w:rsidP="00012D9D">
      <w:pPr>
        <w:spacing w:beforeLines="20" w:afterLines="20"/>
        <w:ind w:left="900"/>
      </w:pPr>
      <w:r w:rsidRPr="00495723">
        <w:t xml:space="preserve">Ива шерстистопобеговая – </w:t>
      </w:r>
      <w:r w:rsidRPr="00495723">
        <w:rPr>
          <w:lang w:val="en-US"/>
        </w:rPr>
        <w:t>Salix</w:t>
      </w:r>
      <w:r w:rsidRPr="00495723">
        <w:t xml:space="preserve"> </w:t>
      </w:r>
      <w:r w:rsidRPr="00495723">
        <w:rPr>
          <w:lang w:val="en-US"/>
        </w:rPr>
        <w:t>dasyclados</w:t>
      </w:r>
      <w:r w:rsidRPr="00495723">
        <w:t xml:space="preserve"> </w:t>
      </w:r>
      <w:r w:rsidRPr="00495723">
        <w:rPr>
          <w:lang w:val="en-US"/>
        </w:rPr>
        <w:t>Wimm</w:t>
      </w:r>
      <w:r w:rsidRPr="00495723">
        <w:t>. (в Красной книге Саратовской области)</w:t>
      </w:r>
    </w:p>
    <w:p w:rsidR="00615B92" w:rsidRPr="00495723" w:rsidRDefault="00615B92" w:rsidP="00012D9D">
      <w:pPr>
        <w:spacing w:beforeLines="20" w:afterLines="20"/>
        <w:ind w:left="900"/>
      </w:pPr>
      <w:r w:rsidRPr="00495723">
        <w:t>Ива</w:t>
      </w:r>
      <w:r w:rsidRPr="00495723">
        <w:rPr>
          <w:lang w:val="en-US"/>
        </w:rPr>
        <w:t xml:space="preserve"> </w:t>
      </w:r>
      <w:r w:rsidRPr="00495723">
        <w:t>Штарке</w:t>
      </w:r>
      <w:r w:rsidRPr="00495723">
        <w:rPr>
          <w:lang w:val="en-US"/>
        </w:rPr>
        <w:t xml:space="preserve"> – Salix starkeana Willd. </w:t>
      </w:r>
      <w:r w:rsidRPr="00495723">
        <w:t>(в Красной книге Саратовской области)</w:t>
      </w:r>
    </w:p>
    <w:p w:rsidR="00615B92" w:rsidRPr="00495723" w:rsidRDefault="00615B92" w:rsidP="00012D9D">
      <w:pPr>
        <w:spacing w:beforeLines="20" w:afterLines="20"/>
        <w:ind w:left="900"/>
      </w:pPr>
      <w:r w:rsidRPr="00495723">
        <w:t>Кизильник</w:t>
      </w:r>
      <w:r w:rsidRPr="00495723">
        <w:rPr>
          <w:lang w:val="en-US"/>
        </w:rPr>
        <w:t xml:space="preserve"> </w:t>
      </w:r>
      <w:r w:rsidRPr="00495723">
        <w:t>черноплодный</w:t>
      </w:r>
      <w:r w:rsidRPr="00495723">
        <w:rPr>
          <w:lang w:val="en-US"/>
        </w:rPr>
        <w:t xml:space="preserve"> – Cotoneaster melanocarpus Fisch. Ex</w:t>
      </w:r>
      <w:r w:rsidRPr="00495723">
        <w:t xml:space="preserve"> </w:t>
      </w:r>
      <w:r w:rsidRPr="00495723">
        <w:rPr>
          <w:lang w:val="en-US"/>
        </w:rPr>
        <w:t>Blytt</w:t>
      </w:r>
      <w:r w:rsidRPr="00495723">
        <w:t xml:space="preserve"> (в Красной книге Саратовской области)</w:t>
      </w:r>
    </w:p>
    <w:p w:rsidR="00615B92" w:rsidRPr="00495723" w:rsidRDefault="00615B92" w:rsidP="00012D9D">
      <w:pPr>
        <w:spacing w:beforeLines="20" w:afterLines="20"/>
        <w:ind w:left="900"/>
      </w:pPr>
      <w:r w:rsidRPr="00495723">
        <w:t xml:space="preserve">Можжевельник казацкий – </w:t>
      </w:r>
      <w:r w:rsidRPr="00495723">
        <w:rPr>
          <w:lang w:val="en-US"/>
        </w:rPr>
        <w:t>Junipirus</w:t>
      </w:r>
      <w:r w:rsidRPr="00495723">
        <w:t xml:space="preserve"> </w:t>
      </w:r>
      <w:r w:rsidRPr="00495723">
        <w:rPr>
          <w:lang w:val="en-US"/>
        </w:rPr>
        <w:t>Sabina</w:t>
      </w:r>
      <w:r w:rsidRPr="00495723">
        <w:t xml:space="preserve"> </w:t>
      </w:r>
      <w:r w:rsidRPr="00495723">
        <w:rPr>
          <w:lang w:val="en-US"/>
        </w:rPr>
        <w:t>L</w:t>
      </w:r>
      <w:r w:rsidRPr="00495723">
        <w:t>. (в Красной книге Саратовской области)</w:t>
      </w:r>
    </w:p>
    <w:p w:rsidR="00615B92" w:rsidRPr="00495723" w:rsidRDefault="00615B92" w:rsidP="00012D9D">
      <w:pPr>
        <w:spacing w:beforeLines="20" w:afterLines="20"/>
        <w:ind w:left="900"/>
      </w:pPr>
      <w:r w:rsidRPr="00495723">
        <w:t xml:space="preserve">Орех грецкий - </w:t>
      </w:r>
      <w:r w:rsidRPr="00495723">
        <w:rPr>
          <w:lang w:val="en-US"/>
        </w:rPr>
        <w:t>Juglans</w:t>
      </w:r>
      <w:r w:rsidRPr="00495723">
        <w:t xml:space="preserve"> </w:t>
      </w:r>
      <w:r w:rsidRPr="00495723">
        <w:rPr>
          <w:lang w:val="en-US"/>
        </w:rPr>
        <w:t>regia</w:t>
      </w:r>
      <w:r w:rsidRPr="00495723">
        <w:t xml:space="preserve"> </w:t>
      </w:r>
      <w:r w:rsidRPr="00495723">
        <w:rPr>
          <w:lang w:val="en-US"/>
        </w:rPr>
        <w:t>L</w:t>
      </w:r>
      <w:r w:rsidRPr="00495723">
        <w:t>.</w:t>
      </w:r>
      <w:r w:rsidRPr="00495723">
        <w:br/>
        <w:t xml:space="preserve">Бархат амурский - </w:t>
      </w:r>
      <w:r w:rsidRPr="00495723">
        <w:rPr>
          <w:lang w:val="en-US"/>
        </w:rPr>
        <w:t>Phellodendron</w:t>
      </w:r>
      <w:r w:rsidRPr="00495723">
        <w:t xml:space="preserve"> </w:t>
      </w:r>
      <w:r w:rsidRPr="00495723">
        <w:rPr>
          <w:lang w:val="en-US"/>
        </w:rPr>
        <w:t>amurense</w:t>
      </w:r>
      <w:r w:rsidRPr="00495723">
        <w:t xml:space="preserve"> </w:t>
      </w:r>
      <w:r w:rsidRPr="00495723">
        <w:rPr>
          <w:lang w:val="en-US"/>
        </w:rPr>
        <w:t>Rupr</w:t>
      </w:r>
      <w:r w:rsidRPr="00495723">
        <w:t>.</w:t>
      </w:r>
    </w:p>
    <w:p w:rsidR="00615B92" w:rsidRPr="00495723" w:rsidRDefault="00615B92" w:rsidP="00012D9D">
      <w:pPr>
        <w:spacing w:beforeLines="20" w:afterLines="20"/>
        <w:ind w:left="900"/>
      </w:pPr>
      <w:r w:rsidRPr="00495723">
        <w:t xml:space="preserve">Орех медвежий, лещина древовидная - </w:t>
      </w:r>
      <w:r w:rsidRPr="00495723">
        <w:rPr>
          <w:lang w:val="en-US"/>
        </w:rPr>
        <w:t>Corylus</w:t>
      </w:r>
      <w:r w:rsidRPr="00495723">
        <w:t xml:space="preserve"> </w:t>
      </w:r>
      <w:r w:rsidRPr="00495723">
        <w:rPr>
          <w:lang w:val="en-US"/>
        </w:rPr>
        <w:t>colurna</w:t>
      </w:r>
      <w:r w:rsidRPr="00495723">
        <w:t xml:space="preserve"> </w:t>
      </w:r>
      <w:r w:rsidRPr="00495723">
        <w:rPr>
          <w:lang w:val="en-US"/>
        </w:rPr>
        <w:t>L</w:t>
      </w:r>
      <w:r w:rsidRPr="00495723">
        <w:t>.</w:t>
      </w:r>
    </w:p>
    <w:p w:rsidR="00615B92" w:rsidRPr="00495723" w:rsidRDefault="00615B92" w:rsidP="00012D9D">
      <w:pPr>
        <w:spacing w:beforeLines="20" w:afterLines="20"/>
        <w:ind w:left="900"/>
      </w:pPr>
      <w:r w:rsidRPr="00495723">
        <w:t xml:space="preserve">Слива растопыренная, алыча - </w:t>
      </w:r>
      <w:r w:rsidRPr="00495723">
        <w:rPr>
          <w:lang w:val="en-US"/>
        </w:rPr>
        <w:t>Prunus</w:t>
      </w:r>
      <w:r w:rsidRPr="00495723">
        <w:t xml:space="preserve"> </w:t>
      </w:r>
      <w:r w:rsidRPr="00495723">
        <w:rPr>
          <w:lang w:val="en-US"/>
        </w:rPr>
        <w:t>divaricata</w:t>
      </w:r>
      <w:r w:rsidRPr="00495723">
        <w:t xml:space="preserve"> </w:t>
      </w:r>
      <w:r w:rsidRPr="00495723">
        <w:rPr>
          <w:lang w:val="en-US"/>
        </w:rPr>
        <w:t>Ledeb</w:t>
      </w:r>
      <w:r w:rsidRPr="00495723">
        <w:t>.</w:t>
      </w:r>
      <w:r w:rsidRPr="00495723">
        <w:br/>
        <w:t>Сосна</w:t>
      </w:r>
      <w:r w:rsidRPr="00495723">
        <w:rPr>
          <w:lang w:val="sv-SE"/>
        </w:rPr>
        <w:t xml:space="preserve"> </w:t>
      </w:r>
      <w:r w:rsidRPr="00495723">
        <w:t>меловая</w:t>
      </w:r>
      <w:r w:rsidRPr="00495723">
        <w:rPr>
          <w:lang w:val="sv-SE"/>
        </w:rPr>
        <w:t xml:space="preserve"> - Pinus sylvestris L. var. cretacea Kalenicz. ex Kom.</w:t>
      </w:r>
      <w:r w:rsidRPr="00495723">
        <w:rPr>
          <w:lang w:val="sv-SE"/>
        </w:rPr>
        <w:br/>
      </w:r>
      <w:r w:rsidRPr="00495723">
        <w:t>Сосна</w:t>
      </w:r>
      <w:r w:rsidRPr="00495723">
        <w:rPr>
          <w:lang w:val="sv-SE"/>
        </w:rPr>
        <w:t xml:space="preserve"> </w:t>
      </w:r>
      <w:r w:rsidRPr="00495723">
        <w:t>Палласа</w:t>
      </w:r>
      <w:r w:rsidRPr="00495723">
        <w:rPr>
          <w:lang w:val="sv-SE"/>
        </w:rPr>
        <w:t xml:space="preserve"> - Pinus pallasiana D.Don.</w:t>
      </w:r>
      <w:r w:rsidRPr="00495723">
        <w:rPr>
          <w:lang w:val="sv-SE"/>
        </w:rPr>
        <w:br/>
      </w:r>
      <w:r w:rsidRPr="00495723">
        <w:t>Тис</w:t>
      </w:r>
      <w:r w:rsidRPr="00495723">
        <w:rPr>
          <w:lang w:val="sv-SE"/>
        </w:rPr>
        <w:t xml:space="preserve"> </w:t>
      </w:r>
      <w:r w:rsidRPr="00495723">
        <w:t>ягодный</w:t>
      </w:r>
      <w:r w:rsidRPr="00495723">
        <w:rPr>
          <w:lang w:val="sv-SE"/>
        </w:rPr>
        <w:t xml:space="preserve"> - Taxus baccata L.</w:t>
      </w:r>
      <w:r w:rsidRPr="00495723">
        <w:rPr>
          <w:lang w:val="sv-SE"/>
        </w:rPr>
        <w:br/>
      </w:r>
      <w:r w:rsidRPr="00495723">
        <w:t>Хмелеграб</w:t>
      </w:r>
      <w:r w:rsidRPr="00495723">
        <w:rPr>
          <w:lang w:val="sv-SE"/>
        </w:rPr>
        <w:t xml:space="preserve"> </w:t>
      </w:r>
      <w:r w:rsidRPr="00495723">
        <w:t>обыкновенный</w:t>
      </w:r>
      <w:r w:rsidRPr="00495723">
        <w:rPr>
          <w:lang w:val="sv-SE"/>
        </w:rPr>
        <w:t xml:space="preserve"> - Ostrya carpinifolia Scop.</w:t>
      </w:r>
      <w:r w:rsidRPr="00495723">
        <w:rPr>
          <w:lang w:val="sv-SE"/>
        </w:rPr>
        <w:br/>
      </w:r>
      <w:r w:rsidRPr="00495723">
        <w:t xml:space="preserve">Шелковица, тут (род) - </w:t>
      </w:r>
      <w:r w:rsidRPr="00495723">
        <w:rPr>
          <w:lang w:val="sv-SE"/>
        </w:rPr>
        <w:t>Morus</w:t>
      </w:r>
      <w:r w:rsidRPr="00495723">
        <w:t xml:space="preserve"> </w:t>
      </w:r>
      <w:r w:rsidRPr="00495723">
        <w:rPr>
          <w:lang w:val="sv-SE"/>
        </w:rPr>
        <w:t>L</w:t>
      </w:r>
      <w:r w:rsidRPr="00495723">
        <w:t>.</w:t>
      </w:r>
      <w:r w:rsidRPr="00495723">
        <w:br/>
        <w:t>Яблоня (все виды рода Яблоня) - Malus Mill.</w:t>
      </w:r>
    </w:p>
    <w:p w:rsidR="00615B92" w:rsidRPr="00495723" w:rsidRDefault="00615B92" w:rsidP="00012D9D">
      <w:pPr>
        <w:spacing w:beforeLines="20" w:afterLines="20"/>
        <w:ind w:left="900"/>
      </w:pPr>
      <w:r w:rsidRPr="00495723">
        <w:t xml:space="preserve">Смородина щетинистая – </w:t>
      </w:r>
      <w:r w:rsidRPr="00495723">
        <w:rPr>
          <w:lang w:val="en-US"/>
        </w:rPr>
        <w:t>Ribes</w:t>
      </w:r>
      <w:r w:rsidRPr="00495723">
        <w:t xml:space="preserve"> </w:t>
      </w:r>
      <w:r w:rsidRPr="00495723">
        <w:rPr>
          <w:lang w:val="en-US"/>
        </w:rPr>
        <w:t>hispidulum</w:t>
      </w:r>
      <w:r w:rsidRPr="00495723">
        <w:t xml:space="preserve"> (</w:t>
      </w:r>
      <w:r w:rsidRPr="00495723">
        <w:rPr>
          <w:lang w:val="en-US"/>
        </w:rPr>
        <w:t>Jancz</w:t>
      </w:r>
      <w:r w:rsidRPr="00495723">
        <w:t xml:space="preserve">.) </w:t>
      </w:r>
      <w:r w:rsidRPr="00495723">
        <w:rPr>
          <w:lang w:val="en-US"/>
        </w:rPr>
        <w:t>Pojark</w:t>
      </w:r>
      <w:r w:rsidRPr="00495723">
        <w:t>. (в Красной книге Саратовской области)</w:t>
      </w:r>
    </w:p>
    <w:p w:rsidR="00615B92" w:rsidRPr="00495723" w:rsidRDefault="00615B92" w:rsidP="00012D9D">
      <w:pPr>
        <w:spacing w:beforeLines="20" w:afterLines="20"/>
        <w:ind w:left="900"/>
      </w:pPr>
      <w:r w:rsidRPr="00495723">
        <w:t xml:space="preserve">Шиповник мохнатый – </w:t>
      </w:r>
      <w:r w:rsidRPr="00495723">
        <w:rPr>
          <w:lang w:val="en-US"/>
        </w:rPr>
        <w:t>Rosa</w:t>
      </w:r>
      <w:r w:rsidRPr="00495723">
        <w:t xml:space="preserve"> </w:t>
      </w:r>
      <w:r w:rsidRPr="00495723">
        <w:rPr>
          <w:lang w:val="en-US"/>
        </w:rPr>
        <w:t>villosa</w:t>
      </w:r>
      <w:r w:rsidRPr="00495723">
        <w:t xml:space="preserve"> </w:t>
      </w:r>
      <w:r w:rsidRPr="00495723">
        <w:rPr>
          <w:lang w:val="en-US"/>
        </w:rPr>
        <w:t>L</w:t>
      </w:r>
      <w:r w:rsidRPr="00495723">
        <w:t>. (в Красной книге Саратовской области)</w:t>
      </w:r>
    </w:p>
    <w:p w:rsidR="00615B92" w:rsidRPr="00495723" w:rsidRDefault="00615B92" w:rsidP="00012D9D">
      <w:pPr>
        <w:spacing w:beforeLines="20" w:afterLines="20"/>
        <w:ind w:left="900"/>
      </w:pPr>
      <w:r w:rsidRPr="00495723">
        <w:t xml:space="preserve">Шиповник щитконостный – </w:t>
      </w:r>
      <w:r w:rsidRPr="00495723">
        <w:rPr>
          <w:lang w:val="en-US"/>
        </w:rPr>
        <w:t>Rosa</w:t>
      </w:r>
      <w:r w:rsidRPr="00495723">
        <w:t xml:space="preserve"> </w:t>
      </w:r>
      <w:r w:rsidRPr="00495723">
        <w:rPr>
          <w:lang w:val="en-US"/>
        </w:rPr>
        <w:t>corymbifera</w:t>
      </w:r>
      <w:r w:rsidRPr="00495723">
        <w:t xml:space="preserve"> </w:t>
      </w:r>
      <w:r w:rsidRPr="00495723">
        <w:rPr>
          <w:lang w:val="en-US"/>
        </w:rPr>
        <w:t>Borkh</w:t>
      </w:r>
      <w:r w:rsidRPr="00495723">
        <w:t>. (в Красной книге Саратовской области)</w:t>
      </w:r>
    </w:p>
    <w:p w:rsidR="00615B92" w:rsidRPr="00495723" w:rsidRDefault="00615B92" w:rsidP="00012D9D">
      <w:pPr>
        <w:spacing w:beforeLines="20" w:afterLines="20"/>
        <w:ind w:left="900"/>
      </w:pPr>
      <w:r w:rsidRPr="00495723">
        <w:t xml:space="preserve">Волчеягодник обыкновенный – </w:t>
      </w:r>
      <w:r w:rsidRPr="00495723">
        <w:rPr>
          <w:lang w:val="en-US"/>
        </w:rPr>
        <w:t>Daphne</w:t>
      </w:r>
      <w:r w:rsidRPr="00495723">
        <w:t xml:space="preserve"> </w:t>
      </w:r>
      <w:r w:rsidRPr="00495723">
        <w:rPr>
          <w:lang w:val="en-US"/>
        </w:rPr>
        <w:t>mezereum</w:t>
      </w:r>
      <w:r w:rsidRPr="00495723">
        <w:t xml:space="preserve"> </w:t>
      </w:r>
      <w:r w:rsidRPr="00495723">
        <w:rPr>
          <w:lang w:val="en-US"/>
        </w:rPr>
        <w:t>L</w:t>
      </w:r>
      <w:r w:rsidRPr="00495723">
        <w:t>. (в Красной книге Саратовской области)</w:t>
      </w:r>
    </w:p>
    <w:p w:rsidR="00615B92" w:rsidRPr="00495723" w:rsidRDefault="00615B92" w:rsidP="00012D9D">
      <w:pPr>
        <w:spacing w:beforeLines="20" w:afterLines="20"/>
        <w:ind w:left="900"/>
      </w:pPr>
      <w:r w:rsidRPr="00495723">
        <w:t xml:space="preserve">Ракитничек австрийский – </w:t>
      </w:r>
      <w:r w:rsidRPr="00495723">
        <w:rPr>
          <w:lang w:val="en-US"/>
        </w:rPr>
        <w:t>Chamaecytisus</w:t>
      </w:r>
      <w:r w:rsidRPr="00495723">
        <w:t xml:space="preserve"> </w:t>
      </w:r>
      <w:r w:rsidRPr="00495723">
        <w:rPr>
          <w:lang w:val="en-US"/>
        </w:rPr>
        <w:t>austriacus</w:t>
      </w:r>
      <w:r w:rsidRPr="00495723">
        <w:t xml:space="preserve"> (</w:t>
      </w:r>
      <w:r w:rsidRPr="00495723">
        <w:rPr>
          <w:lang w:val="en-US"/>
        </w:rPr>
        <w:t>L</w:t>
      </w:r>
      <w:r w:rsidRPr="00495723">
        <w:t xml:space="preserve">.) </w:t>
      </w:r>
      <w:r w:rsidRPr="00495723">
        <w:rPr>
          <w:lang w:val="en-US"/>
        </w:rPr>
        <w:t>Link</w:t>
      </w:r>
    </w:p>
    <w:p w:rsidR="00615B92" w:rsidRPr="00495723" w:rsidRDefault="00615B92" w:rsidP="00012D9D">
      <w:pPr>
        <w:spacing w:beforeLines="20" w:afterLines="20"/>
        <w:ind w:left="900"/>
      </w:pPr>
      <w:r w:rsidRPr="00495723">
        <w:t>и др.</w:t>
      </w:r>
    </w:p>
    <w:p w:rsidR="00395E63" w:rsidRPr="00495723" w:rsidRDefault="00074C20" w:rsidP="00012D9D">
      <w:pPr>
        <w:spacing w:beforeLines="20" w:afterLines="20"/>
        <w:ind w:firstLine="709"/>
        <w:jc w:val="both"/>
        <w:rPr>
          <w:sz w:val="28"/>
          <w:szCs w:val="28"/>
        </w:rPr>
      </w:pPr>
      <w:r w:rsidRPr="00495723">
        <w:rPr>
          <w:sz w:val="28"/>
          <w:szCs w:val="28"/>
        </w:rPr>
        <w:t xml:space="preserve">- </w:t>
      </w:r>
      <w:r w:rsidR="00395E63" w:rsidRPr="00495723">
        <w:rPr>
          <w:sz w:val="28"/>
          <w:szCs w:val="28"/>
        </w:rPr>
        <w:t xml:space="preserve">- при использовании леса подлежат сохранению особи видов, занесенных в Красную книгу Российской Федерации и  в Красную книгу </w:t>
      </w:r>
      <w:r w:rsidR="00395E63" w:rsidRPr="00495723">
        <w:rPr>
          <w:sz w:val="28"/>
          <w:szCs w:val="28"/>
        </w:rPr>
        <w:lastRenderedPageBreak/>
        <w:t>Саратовской области (Постановление Правительства Саратовской области № 298-П от 27.09.2006 г. «Об утверждении перечня  видов растений и животных, занесенных в Красную книгу Саратовской области»), а также места их обитания;</w:t>
      </w:r>
    </w:p>
    <w:p w:rsidR="00395E63" w:rsidRPr="00495723" w:rsidRDefault="00395E63" w:rsidP="00395E63">
      <w:pPr>
        <w:spacing w:before="48" w:after="48"/>
        <w:ind w:firstLine="709"/>
        <w:jc w:val="both"/>
        <w:rPr>
          <w:sz w:val="28"/>
          <w:szCs w:val="28"/>
        </w:rPr>
      </w:pPr>
      <w:r w:rsidRPr="00495723">
        <w:rPr>
          <w:sz w:val="28"/>
          <w:szCs w:val="28"/>
        </w:rPr>
        <w:t>- запрещается деятельность, ведущая к сокращению численности редких видов растений, ухудшающая среду их произрастания;</w:t>
      </w:r>
    </w:p>
    <w:p w:rsidR="00395E63" w:rsidRPr="00495723" w:rsidRDefault="00395E63" w:rsidP="00395E63">
      <w:pPr>
        <w:spacing w:before="48" w:after="48"/>
        <w:ind w:firstLine="709"/>
        <w:jc w:val="both"/>
        <w:rPr>
          <w:sz w:val="28"/>
          <w:szCs w:val="28"/>
        </w:rPr>
      </w:pPr>
      <w:r w:rsidRPr="00495723">
        <w:rPr>
          <w:sz w:val="28"/>
          <w:szCs w:val="28"/>
        </w:rPr>
        <w:t>- лица, использующие леса, при обнаружении редкого вида растения должны принять меры к тому, чтобы как сам экземпляр этого вида растения, так и место его обитания не пострадали при дальнейшей хозяйственной деятельности. Указанные меры могут содержать запрет рубок на определенных участках лесосеки, ограничения по сезонности заготовки древесины, ограничения на создание объектов лесной инфраструктуры, а также объектов, не связанных с созданием лесной инфраструктуры;</w:t>
      </w:r>
    </w:p>
    <w:p w:rsidR="00395E63" w:rsidRPr="00495723" w:rsidRDefault="00395E63" w:rsidP="00395E63">
      <w:pPr>
        <w:spacing w:before="48" w:after="48"/>
        <w:ind w:firstLine="709"/>
        <w:jc w:val="both"/>
        <w:rPr>
          <w:sz w:val="28"/>
          <w:szCs w:val="28"/>
        </w:rPr>
      </w:pPr>
      <w:r w:rsidRPr="00495723">
        <w:rPr>
          <w:sz w:val="28"/>
          <w:szCs w:val="28"/>
        </w:rPr>
        <w:t xml:space="preserve">- способы и технологии рубок должны минимизировать технологическое нарушение лесной среды и по возможности имитировать процессы естественной динамики лесов. </w:t>
      </w:r>
    </w:p>
    <w:p w:rsidR="00395E63" w:rsidRPr="00495723" w:rsidRDefault="00395E63" w:rsidP="00395E63">
      <w:pPr>
        <w:pStyle w:val="35"/>
      </w:pPr>
    </w:p>
    <w:p w:rsidR="00395E63" w:rsidRPr="00495723" w:rsidRDefault="00395E63" w:rsidP="00395E63">
      <w:pPr>
        <w:pStyle w:val="35"/>
      </w:pPr>
      <w:bookmarkStart w:id="12" w:name="_Toc512874209"/>
      <w:bookmarkStart w:id="13" w:name="_Toc514581233"/>
      <w:r w:rsidRPr="00495723">
        <w:t>1.1.9. Характеристика проектируемых лесов национального наследия</w:t>
      </w:r>
      <w:bookmarkEnd w:id="12"/>
      <w:bookmarkEnd w:id="13"/>
    </w:p>
    <w:p w:rsidR="00395E63" w:rsidRPr="00495723" w:rsidRDefault="00395E63" w:rsidP="00395E63">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Организация лесов национального наследия на территории лесничества не планируется.</w:t>
      </w:r>
    </w:p>
    <w:p w:rsidR="00395E63" w:rsidRPr="00495723" w:rsidRDefault="00395E63" w:rsidP="00395E63">
      <w:pPr>
        <w:pStyle w:val="ConsPlusNormal"/>
        <w:ind w:firstLine="540"/>
        <w:jc w:val="both"/>
        <w:rPr>
          <w:rFonts w:ascii="Times New Roman" w:hAnsi="Times New Roman" w:cs="Times New Roman"/>
          <w:sz w:val="28"/>
          <w:szCs w:val="28"/>
        </w:rPr>
      </w:pPr>
    </w:p>
    <w:p w:rsidR="00395E63" w:rsidRPr="00495723" w:rsidRDefault="00395E63" w:rsidP="00395E63">
      <w:pPr>
        <w:pStyle w:val="35"/>
      </w:pPr>
      <w:bookmarkStart w:id="14" w:name="_Toc512874210"/>
      <w:bookmarkStart w:id="15" w:name="_Toc514581234"/>
      <w:r w:rsidRPr="00495723">
        <w:t>1.1.10. Перечень видов биологического разнообразия и размеров буферных зон, подлежащих сохранению при осуществлении лесосечных работ</w:t>
      </w:r>
      <w:bookmarkEnd w:id="14"/>
      <w:bookmarkEnd w:id="15"/>
    </w:p>
    <w:p w:rsidR="00395E63" w:rsidRPr="00495723" w:rsidRDefault="00395E63" w:rsidP="00395E63">
      <w:pPr>
        <w:spacing w:before="48" w:after="48"/>
        <w:ind w:firstLine="709"/>
        <w:jc w:val="both"/>
        <w:rPr>
          <w:sz w:val="28"/>
          <w:szCs w:val="28"/>
        </w:rPr>
      </w:pPr>
      <w:r w:rsidRPr="00495723">
        <w:rPr>
          <w:sz w:val="28"/>
          <w:szCs w:val="28"/>
        </w:rPr>
        <w:t>При отводе и таксации лесосек для заготовки древесины редкие виды растений отмечаются яркой лентой, в том числе липкой. В случае, если часть лесосеки, на которой произрастают редкие виды растений, занимает площадь более 0,01 га, то такая площадь отграничивается в натуре и заносится в технологическую карту лесосечных работ как неэксплуатационный участок лесосеки. Информация об обнаруженных редких видах растений отмечается в приложении к технологической карте лесосечных работ, в которой указываются название вида, его статус, меры, принимаемые для сохранения редких видов растений.</w:t>
      </w:r>
    </w:p>
    <w:p w:rsidR="00395E63" w:rsidRPr="00495723" w:rsidRDefault="00395E63" w:rsidP="00395E63">
      <w:pPr>
        <w:pStyle w:val="ConsPlusNormal"/>
        <w:ind w:firstLine="540"/>
        <w:jc w:val="both"/>
        <w:rPr>
          <w:rFonts w:ascii="Times New Roman" w:hAnsi="Times New Roman" w:cs="Times New Roman"/>
          <w:sz w:val="24"/>
          <w:szCs w:val="28"/>
        </w:rPr>
      </w:pPr>
      <w:r w:rsidRPr="00495723">
        <w:rPr>
          <w:rFonts w:ascii="Times New Roman" w:hAnsi="Times New Roman" w:cs="Times New Roman"/>
          <w:sz w:val="24"/>
          <w:szCs w:val="28"/>
        </w:rPr>
        <w:t>Таблица 1.1.5. Нормативы и параметры объектов биологического разнообразия и буферных зон, подлежащих сохранению при осуществлении лесосечных работ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2868"/>
        <w:gridCol w:w="3511"/>
        <w:gridCol w:w="2126"/>
      </w:tblGrid>
      <w:tr w:rsidR="00395E63" w:rsidRPr="00495723" w:rsidTr="00395E63">
        <w:trPr>
          <w:tblHeader/>
        </w:trPr>
        <w:tc>
          <w:tcPr>
            <w:tcW w:w="959" w:type="dxa"/>
          </w:tcPr>
          <w:p w:rsidR="00395E63" w:rsidRPr="00495723" w:rsidRDefault="00395E63" w:rsidP="00D80E5A">
            <w:pPr>
              <w:pStyle w:val="ConsPlusNormal"/>
              <w:ind w:firstLine="0"/>
              <w:jc w:val="center"/>
              <w:rPr>
                <w:rFonts w:ascii="Times New Roman" w:hAnsi="Times New Roman" w:cs="Times New Roman"/>
                <w:sz w:val="24"/>
                <w:szCs w:val="24"/>
              </w:rPr>
            </w:pPr>
            <w:r w:rsidRPr="00495723">
              <w:rPr>
                <w:rFonts w:ascii="Times New Roman" w:hAnsi="Times New Roman" w:cs="Times New Roman"/>
                <w:sz w:val="24"/>
                <w:szCs w:val="24"/>
              </w:rPr>
              <w:t>№ п/п</w:t>
            </w:r>
          </w:p>
        </w:tc>
        <w:tc>
          <w:tcPr>
            <w:tcW w:w="2868" w:type="dxa"/>
          </w:tcPr>
          <w:p w:rsidR="00395E63" w:rsidRPr="00495723" w:rsidRDefault="00395E63" w:rsidP="00D80E5A">
            <w:pPr>
              <w:autoSpaceDE w:val="0"/>
              <w:autoSpaceDN w:val="0"/>
              <w:adjustRightInd w:val="0"/>
              <w:jc w:val="center"/>
            </w:pPr>
            <w:r w:rsidRPr="00495723">
              <w:t>Наименование объектов</w:t>
            </w:r>
          </w:p>
          <w:p w:rsidR="00395E63" w:rsidRPr="00495723" w:rsidRDefault="00395E63" w:rsidP="00D80E5A">
            <w:pPr>
              <w:autoSpaceDE w:val="0"/>
              <w:autoSpaceDN w:val="0"/>
              <w:adjustRightInd w:val="0"/>
              <w:jc w:val="center"/>
            </w:pPr>
            <w:r w:rsidRPr="00495723">
              <w:t>биологического разнообразия</w:t>
            </w:r>
          </w:p>
        </w:tc>
        <w:tc>
          <w:tcPr>
            <w:tcW w:w="3511" w:type="dxa"/>
          </w:tcPr>
          <w:p w:rsidR="00395E63" w:rsidRPr="00495723" w:rsidRDefault="00395E63" w:rsidP="00D80E5A">
            <w:pPr>
              <w:autoSpaceDE w:val="0"/>
              <w:autoSpaceDN w:val="0"/>
              <w:adjustRightInd w:val="0"/>
              <w:jc w:val="center"/>
            </w:pPr>
            <w:r w:rsidRPr="00495723">
              <w:t>Характеристика объектов</w:t>
            </w:r>
          </w:p>
          <w:p w:rsidR="00395E63" w:rsidRPr="00495723" w:rsidRDefault="00395E63" w:rsidP="00D80E5A">
            <w:pPr>
              <w:autoSpaceDE w:val="0"/>
              <w:autoSpaceDN w:val="0"/>
              <w:adjustRightInd w:val="0"/>
              <w:jc w:val="center"/>
            </w:pPr>
            <w:r w:rsidRPr="00495723">
              <w:t>биологического разнообразия</w:t>
            </w:r>
          </w:p>
        </w:tc>
        <w:tc>
          <w:tcPr>
            <w:tcW w:w="2126" w:type="dxa"/>
          </w:tcPr>
          <w:p w:rsidR="00395E63" w:rsidRPr="00495723" w:rsidRDefault="00395E63" w:rsidP="00D80E5A">
            <w:pPr>
              <w:autoSpaceDE w:val="0"/>
              <w:autoSpaceDN w:val="0"/>
              <w:adjustRightInd w:val="0"/>
              <w:jc w:val="center"/>
            </w:pPr>
            <w:r w:rsidRPr="00495723">
              <w:t>Размеры буферных зон (при</w:t>
            </w:r>
          </w:p>
          <w:p w:rsidR="00395E63" w:rsidRPr="00495723" w:rsidRDefault="00395E63" w:rsidP="00D80E5A">
            <w:pPr>
              <w:pStyle w:val="ConsPlusNormal"/>
              <w:ind w:firstLine="0"/>
              <w:jc w:val="center"/>
              <w:rPr>
                <w:rFonts w:ascii="Times New Roman" w:hAnsi="Times New Roman" w:cs="Times New Roman"/>
                <w:sz w:val="24"/>
                <w:szCs w:val="24"/>
              </w:rPr>
            </w:pPr>
            <w:r w:rsidRPr="00495723">
              <w:rPr>
                <w:rFonts w:ascii="Times New Roman" w:hAnsi="Times New Roman" w:cs="Times New Roman"/>
                <w:sz w:val="24"/>
                <w:szCs w:val="24"/>
              </w:rPr>
              <w:t>необходимости)</w:t>
            </w:r>
          </w:p>
        </w:tc>
      </w:tr>
      <w:tr w:rsidR="00395E63" w:rsidRPr="00495723" w:rsidTr="00D80E5A">
        <w:tc>
          <w:tcPr>
            <w:tcW w:w="959" w:type="dxa"/>
          </w:tcPr>
          <w:p w:rsidR="00395E63" w:rsidRPr="00495723" w:rsidRDefault="00395E63" w:rsidP="00D80E5A">
            <w:pPr>
              <w:pStyle w:val="ConsPlusNormal"/>
              <w:ind w:firstLine="0"/>
              <w:jc w:val="both"/>
              <w:rPr>
                <w:rFonts w:ascii="Times New Roman" w:hAnsi="Times New Roman" w:cs="Times New Roman"/>
                <w:sz w:val="24"/>
                <w:szCs w:val="24"/>
              </w:rPr>
            </w:pPr>
            <w:r w:rsidRPr="00495723">
              <w:rPr>
                <w:rFonts w:ascii="Times New Roman" w:hAnsi="Times New Roman" w:cs="Times New Roman"/>
                <w:sz w:val="24"/>
                <w:szCs w:val="24"/>
              </w:rPr>
              <w:t>1</w:t>
            </w:r>
          </w:p>
        </w:tc>
        <w:tc>
          <w:tcPr>
            <w:tcW w:w="2868" w:type="dxa"/>
          </w:tcPr>
          <w:p w:rsidR="00395E63" w:rsidRPr="00495723" w:rsidRDefault="00395E63" w:rsidP="00D80E5A">
            <w:pPr>
              <w:autoSpaceDE w:val="0"/>
              <w:autoSpaceDN w:val="0"/>
              <w:adjustRightInd w:val="0"/>
            </w:pPr>
            <w:r w:rsidRPr="00495723">
              <w:t>Небольшие ручьи, родники,</w:t>
            </w:r>
          </w:p>
          <w:p w:rsidR="00395E63" w:rsidRPr="00495723" w:rsidRDefault="00395E63" w:rsidP="00D80E5A">
            <w:pPr>
              <w:pStyle w:val="ConsPlusNormal"/>
              <w:ind w:firstLine="0"/>
              <w:rPr>
                <w:rFonts w:ascii="Times New Roman" w:hAnsi="Times New Roman" w:cs="Times New Roman"/>
                <w:sz w:val="24"/>
                <w:szCs w:val="24"/>
              </w:rPr>
            </w:pPr>
            <w:r w:rsidRPr="00495723">
              <w:rPr>
                <w:rFonts w:ascii="Times New Roman" w:hAnsi="Times New Roman" w:cs="Times New Roman"/>
                <w:sz w:val="24"/>
                <w:szCs w:val="24"/>
              </w:rPr>
              <w:t>ключи</w:t>
            </w:r>
          </w:p>
        </w:tc>
        <w:tc>
          <w:tcPr>
            <w:tcW w:w="3511" w:type="dxa"/>
          </w:tcPr>
          <w:p w:rsidR="00395E63" w:rsidRPr="00495723" w:rsidRDefault="00395E63" w:rsidP="00D80E5A">
            <w:pPr>
              <w:autoSpaceDE w:val="0"/>
              <w:autoSpaceDN w:val="0"/>
              <w:adjustRightInd w:val="0"/>
            </w:pPr>
            <w:r w:rsidRPr="00495723">
              <w:t>Приручейные и околоводные участки характеризуются</w:t>
            </w:r>
          </w:p>
          <w:p w:rsidR="00395E63" w:rsidRPr="00495723" w:rsidRDefault="00395E63" w:rsidP="00D80E5A">
            <w:pPr>
              <w:autoSpaceDE w:val="0"/>
              <w:autoSpaceDN w:val="0"/>
              <w:adjustRightInd w:val="0"/>
            </w:pPr>
            <w:r w:rsidRPr="00495723">
              <w:t>высоким уровнем биологического разнообразия.</w:t>
            </w:r>
          </w:p>
          <w:p w:rsidR="00395E63" w:rsidRPr="00495723" w:rsidRDefault="00395E63" w:rsidP="00D80E5A">
            <w:pPr>
              <w:autoSpaceDE w:val="0"/>
              <w:autoSpaceDN w:val="0"/>
              <w:adjustRightInd w:val="0"/>
            </w:pPr>
            <w:r w:rsidRPr="00495723">
              <w:t xml:space="preserve">Разрушение водотоков, ключей может привести к неблагоприятным изменениям </w:t>
            </w:r>
            <w:r w:rsidRPr="00495723">
              <w:lastRenderedPageBreak/>
              <w:t>водного баланса территории</w:t>
            </w:r>
          </w:p>
        </w:tc>
        <w:tc>
          <w:tcPr>
            <w:tcW w:w="2126" w:type="dxa"/>
          </w:tcPr>
          <w:p w:rsidR="00395E63" w:rsidRPr="00495723" w:rsidRDefault="00395E63" w:rsidP="00D80E5A">
            <w:pPr>
              <w:autoSpaceDE w:val="0"/>
              <w:autoSpaceDN w:val="0"/>
              <w:adjustRightInd w:val="0"/>
            </w:pPr>
            <w:r w:rsidRPr="00495723">
              <w:lastRenderedPageBreak/>
              <w:t>Необходимо сохранение небольшой</w:t>
            </w:r>
          </w:p>
          <w:p w:rsidR="00395E63" w:rsidRPr="00495723" w:rsidRDefault="00395E63" w:rsidP="00D80E5A">
            <w:pPr>
              <w:autoSpaceDE w:val="0"/>
              <w:autoSpaceDN w:val="0"/>
              <w:adjustRightInd w:val="0"/>
            </w:pPr>
            <w:r w:rsidRPr="00495723">
              <w:t>буферной зоны</w:t>
            </w:r>
          </w:p>
          <w:p w:rsidR="00395E63" w:rsidRPr="00495723" w:rsidRDefault="00395E63" w:rsidP="00D80E5A">
            <w:pPr>
              <w:autoSpaceDE w:val="0"/>
              <w:autoSpaceDN w:val="0"/>
              <w:adjustRightInd w:val="0"/>
            </w:pPr>
            <w:r w:rsidRPr="00495723">
              <w:t>(шириной от 10 м) вдоль ручьев,</w:t>
            </w:r>
          </w:p>
          <w:p w:rsidR="00395E63" w:rsidRPr="00495723" w:rsidRDefault="00395E63" w:rsidP="00D80E5A">
            <w:pPr>
              <w:autoSpaceDE w:val="0"/>
              <w:autoSpaceDN w:val="0"/>
              <w:adjustRightInd w:val="0"/>
            </w:pPr>
            <w:r w:rsidRPr="00495723">
              <w:t xml:space="preserve">вокруг ключей, </w:t>
            </w:r>
            <w:r w:rsidRPr="00495723">
              <w:lastRenderedPageBreak/>
              <w:t>родников</w:t>
            </w:r>
          </w:p>
        </w:tc>
      </w:tr>
      <w:tr w:rsidR="00395E63" w:rsidRPr="00495723" w:rsidTr="00D80E5A">
        <w:tc>
          <w:tcPr>
            <w:tcW w:w="959" w:type="dxa"/>
          </w:tcPr>
          <w:p w:rsidR="00395E63" w:rsidRPr="00495723" w:rsidRDefault="00395E63" w:rsidP="00D80E5A">
            <w:pPr>
              <w:pStyle w:val="ConsPlusNormal"/>
              <w:ind w:firstLine="0"/>
              <w:jc w:val="both"/>
              <w:rPr>
                <w:rFonts w:ascii="Times New Roman" w:hAnsi="Times New Roman" w:cs="Times New Roman"/>
                <w:sz w:val="24"/>
                <w:szCs w:val="24"/>
              </w:rPr>
            </w:pPr>
            <w:r w:rsidRPr="00495723">
              <w:rPr>
                <w:rFonts w:ascii="Times New Roman" w:hAnsi="Times New Roman" w:cs="Times New Roman"/>
                <w:sz w:val="24"/>
                <w:szCs w:val="24"/>
              </w:rPr>
              <w:lastRenderedPageBreak/>
              <w:t>2</w:t>
            </w:r>
          </w:p>
        </w:tc>
        <w:tc>
          <w:tcPr>
            <w:tcW w:w="2868" w:type="dxa"/>
          </w:tcPr>
          <w:p w:rsidR="00395E63" w:rsidRPr="00495723" w:rsidRDefault="00395E63" w:rsidP="00D80E5A">
            <w:pPr>
              <w:autoSpaceDE w:val="0"/>
              <w:autoSpaceDN w:val="0"/>
              <w:adjustRightInd w:val="0"/>
            </w:pPr>
            <w:r w:rsidRPr="00495723">
              <w:t>Небольшие участки леса</w:t>
            </w:r>
          </w:p>
          <w:p w:rsidR="00395E63" w:rsidRPr="00495723" w:rsidRDefault="00395E63" w:rsidP="00D80E5A">
            <w:pPr>
              <w:pStyle w:val="ConsPlusNormal"/>
              <w:ind w:firstLine="0"/>
              <w:rPr>
                <w:rFonts w:ascii="Times New Roman" w:hAnsi="Times New Roman" w:cs="Times New Roman"/>
                <w:sz w:val="24"/>
                <w:szCs w:val="24"/>
              </w:rPr>
            </w:pPr>
            <w:r w:rsidRPr="00495723">
              <w:rPr>
                <w:rFonts w:ascii="Times New Roman" w:hAnsi="Times New Roman" w:cs="Times New Roman"/>
                <w:sz w:val="24"/>
                <w:szCs w:val="24"/>
              </w:rPr>
              <w:t>в заболоченных понижениях</w:t>
            </w:r>
          </w:p>
        </w:tc>
        <w:tc>
          <w:tcPr>
            <w:tcW w:w="3511" w:type="dxa"/>
          </w:tcPr>
          <w:p w:rsidR="00395E63" w:rsidRPr="00495723" w:rsidRDefault="00395E63" w:rsidP="00D80E5A">
            <w:pPr>
              <w:autoSpaceDE w:val="0"/>
              <w:autoSpaceDN w:val="0"/>
              <w:adjustRightInd w:val="0"/>
            </w:pPr>
            <w:r w:rsidRPr="00495723">
              <w:t>Заболоченные участки служат для сохранения многих</w:t>
            </w:r>
          </w:p>
          <w:p w:rsidR="00395E63" w:rsidRPr="00495723" w:rsidRDefault="00395E63" w:rsidP="00D80E5A">
            <w:pPr>
              <w:pStyle w:val="ConsPlusNormal"/>
              <w:ind w:firstLine="0"/>
              <w:jc w:val="both"/>
              <w:rPr>
                <w:rFonts w:ascii="Times New Roman" w:hAnsi="Times New Roman" w:cs="Times New Roman"/>
                <w:sz w:val="24"/>
                <w:szCs w:val="24"/>
              </w:rPr>
            </w:pPr>
            <w:r w:rsidRPr="00495723">
              <w:rPr>
                <w:rFonts w:ascii="Times New Roman" w:hAnsi="Times New Roman" w:cs="Times New Roman"/>
                <w:sz w:val="24"/>
                <w:szCs w:val="24"/>
              </w:rPr>
              <w:t>видов животных и растений во время лесных пожаров</w:t>
            </w:r>
          </w:p>
        </w:tc>
        <w:tc>
          <w:tcPr>
            <w:tcW w:w="2126" w:type="dxa"/>
          </w:tcPr>
          <w:p w:rsidR="00395E63" w:rsidRPr="00495723" w:rsidRDefault="00395E63" w:rsidP="00D80E5A">
            <w:pPr>
              <w:pStyle w:val="ConsPlusNormal"/>
              <w:ind w:firstLine="0"/>
              <w:jc w:val="both"/>
              <w:rPr>
                <w:rFonts w:ascii="Times New Roman" w:hAnsi="Times New Roman" w:cs="Times New Roman"/>
                <w:sz w:val="24"/>
                <w:szCs w:val="24"/>
              </w:rPr>
            </w:pPr>
          </w:p>
        </w:tc>
      </w:tr>
      <w:tr w:rsidR="00395E63" w:rsidRPr="00495723" w:rsidTr="00D80E5A">
        <w:tc>
          <w:tcPr>
            <w:tcW w:w="959" w:type="dxa"/>
          </w:tcPr>
          <w:p w:rsidR="00395E63" w:rsidRPr="00495723" w:rsidRDefault="00395E63" w:rsidP="00D80E5A">
            <w:pPr>
              <w:pStyle w:val="ConsPlusNormal"/>
              <w:ind w:firstLine="0"/>
              <w:jc w:val="both"/>
              <w:rPr>
                <w:rFonts w:ascii="Times New Roman" w:hAnsi="Times New Roman" w:cs="Times New Roman"/>
                <w:sz w:val="24"/>
                <w:szCs w:val="24"/>
              </w:rPr>
            </w:pPr>
            <w:r w:rsidRPr="00495723">
              <w:rPr>
                <w:rFonts w:ascii="Times New Roman" w:hAnsi="Times New Roman" w:cs="Times New Roman"/>
                <w:sz w:val="24"/>
                <w:szCs w:val="24"/>
              </w:rPr>
              <w:t>3</w:t>
            </w:r>
          </w:p>
        </w:tc>
        <w:tc>
          <w:tcPr>
            <w:tcW w:w="2868" w:type="dxa"/>
          </w:tcPr>
          <w:p w:rsidR="00395E63" w:rsidRPr="00495723" w:rsidRDefault="00395E63" w:rsidP="00D80E5A">
            <w:pPr>
              <w:autoSpaceDE w:val="0"/>
              <w:autoSpaceDN w:val="0"/>
              <w:adjustRightInd w:val="0"/>
            </w:pPr>
            <w:r w:rsidRPr="00495723">
              <w:t>Деревья с гнездами крупных</w:t>
            </w:r>
          </w:p>
          <w:p w:rsidR="00395E63" w:rsidRPr="00495723" w:rsidRDefault="00395E63" w:rsidP="00D80E5A">
            <w:pPr>
              <w:pStyle w:val="ConsPlusNormal"/>
              <w:ind w:firstLine="0"/>
              <w:rPr>
                <w:rFonts w:ascii="Times New Roman" w:hAnsi="Times New Roman" w:cs="Times New Roman"/>
                <w:sz w:val="24"/>
                <w:szCs w:val="24"/>
              </w:rPr>
            </w:pPr>
            <w:r w:rsidRPr="00495723">
              <w:rPr>
                <w:rFonts w:ascii="Times New Roman" w:hAnsi="Times New Roman" w:cs="Times New Roman"/>
                <w:sz w:val="24"/>
                <w:szCs w:val="24"/>
              </w:rPr>
              <w:t>хищных птиц</w:t>
            </w:r>
          </w:p>
        </w:tc>
        <w:tc>
          <w:tcPr>
            <w:tcW w:w="3511" w:type="dxa"/>
          </w:tcPr>
          <w:p w:rsidR="00395E63" w:rsidRPr="00495723" w:rsidRDefault="00395E63" w:rsidP="00D80E5A">
            <w:pPr>
              <w:pStyle w:val="ConsPlusNormal"/>
              <w:ind w:firstLine="0"/>
              <w:jc w:val="both"/>
              <w:rPr>
                <w:rFonts w:ascii="Times New Roman" w:hAnsi="Times New Roman" w:cs="Times New Roman"/>
                <w:sz w:val="24"/>
                <w:szCs w:val="24"/>
              </w:rPr>
            </w:pPr>
            <w:r w:rsidRPr="00495723">
              <w:rPr>
                <w:rFonts w:ascii="Times New Roman" w:hAnsi="Times New Roman" w:cs="Times New Roman"/>
                <w:sz w:val="24"/>
                <w:szCs w:val="24"/>
              </w:rPr>
              <w:t>Птицы используют гнезда в течение многих лет</w:t>
            </w:r>
          </w:p>
        </w:tc>
        <w:tc>
          <w:tcPr>
            <w:tcW w:w="2126" w:type="dxa"/>
          </w:tcPr>
          <w:p w:rsidR="00395E63" w:rsidRPr="00495723" w:rsidRDefault="00395E63" w:rsidP="00D80E5A">
            <w:pPr>
              <w:autoSpaceDE w:val="0"/>
              <w:autoSpaceDN w:val="0"/>
              <w:adjustRightInd w:val="0"/>
            </w:pPr>
            <w:r w:rsidRPr="00495723">
              <w:t>Буферная зона вокруг гнезда -</w:t>
            </w:r>
          </w:p>
          <w:p w:rsidR="00395E63" w:rsidRPr="00495723" w:rsidRDefault="00395E63" w:rsidP="00D80E5A">
            <w:pPr>
              <w:pStyle w:val="ConsPlusNormal"/>
              <w:ind w:firstLine="0"/>
              <w:jc w:val="both"/>
              <w:rPr>
                <w:rFonts w:ascii="Times New Roman" w:hAnsi="Times New Roman" w:cs="Times New Roman"/>
                <w:sz w:val="24"/>
                <w:szCs w:val="24"/>
              </w:rPr>
            </w:pPr>
            <w:r w:rsidRPr="00495723">
              <w:rPr>
                <w:rFonts w:ascii="Times New Roman" w:hAnsi="Times New Roman" w:cs="Times New Roman"/>
                <w:sz w:val="24"/>
                <w:szCs w:val="24"/>
              </w:rPr>
              <w:t>200–300 м</w:t>
            </w:r>
          </w:p>
        </w:tc>
      </w:tr>
      <w:tr w:rsidR="00395E63" w:rsidRPr="00495723" w:rsidTr="00D80E5A">
        <w:tc>
          <w:tcPr>
            <w:tcW w:w="959" w:type="dxa"/>
          </w:tcPr>
          <w:p w:rsidR="00395E63" w:rsidRPr="00495723" w:rsidRDefault="00395E63" w:rsidP="00D80E5A">
            <w:pPr>
              <w:pStyle w:val="ConsPlusNormal"/>
              <w:ind w:firstLine="0"/>
              <w:jc w:val="both"/>
              <w:rPr>
                <w:rFonts w:ascii="Times New Roman" w:hAnsi="Times New Roman" w:cs="Times New Roman"/>
                <w:sz w:val="24"/>
                <w:szCs w:val="24"/>
              </w:rPr>
            </w:pPr>
            <w:r w:rsidRPr="00495723">
              <w:rPr>
                <w:rFonts w:ascii="Times New Roman" w:hAnsi="Times New Roman" w:cs="Times New Roman"/>
                <w:sz w:val="24"/>
                <w:szCs w:val="24"/>
              </w:rPr>
              <w:t>4</w:t>
            </w:r>
          </w:p>
        </w:tc>
        <w:tc>
          <w:tcPr>
            <w:tcW w:w="2868" w:type="dxa"/>
          </w:tcPr>
          <w:p w:rsidR="00395E63" w:rsidRPr="00495723" w:rsidRDefault="00395E63" w:rsidP="00D80E5A">
            <w:pPr>
              <w:autoSpaceDE w:val="0"/>
              <w:autoSpaceDN w:val="0"/>
              <w:adjustRightInd w:val="0"/>
            </w:pPr>
            <w:r w:rsidRPr="00495723">
              <w:t>Старовозрастные деревья сосны, дуба, липы, березы, осины</w:t>
            </w:r>
          </w:p>
          <w:p w:rsidR="00395E63" w:rsidRPr="00495723" w:rsidRDefault="00395E63" w:rsidP="00D80E5A">
            <w:pPr>
              <w:pStyle w:val="ConsPlusNormal"/>
              <w:ind w:firstLine="0"/>
              <w:rPr>
                <w:rFonts w:ascii="Times New Roman" w:hAnsi="Times New Roman" w:cs="Times New Roman"/>
                <w:sz w:val="24"/>
                <w:szCs w:val="24"/>
              </w:rPr>
            </w:pPr>
          </w:p>
        </w:tc>
        <w:tc>
          <w:tcPr>
            <w:tcW w:w="3511" w:type="dxa"/>
          </w:tcPr>
          <w:p w:rsidR="00395E63" w:rsidRPr="00495723" w:rsidRDefault="00395E63" w:rsidP="00D80E5A">
            <w:pPr>
              <w:autoSpaceDE w:val="0"/>
              <w:autoSpaceDN w:val="0"/>
              <w:adjustRightInd w:val="0"/>
            </w:pPr>
            <w:r w:rsidRPr="00495723">
              <w:t>Создание большего разнообразия в будущем древостое, местообитание многих специализированных видов живых организмов, кормовая база птиц</w:t>
            </w:r>
          </w:p>
        </w:tc>
        <w:tc>
          <w:tcPr>
            <w:tcW w:w="2126" w:type="dxa"/>
          </w:tcPr>
          <w:p w:rsidR="00395E63" w:rsidRPr="00495723" w:rsidRDefault="00395E63" w:rsidP="00D80E5A">
            <w:pPr>
              <w:pStyle w:val="ConsPlusNormal"/>
              <w:ind w:firstLine="0"/>
              <w:jc w:val="both"/>
              <w:rPr>
                <w:rFonts w:ascii="Times New Roman" w:hAnsi="Times New Roman" w:cs="Times New Roman"/>
                <w:sz w:val="24"/>
                <w:szCs w:val="24"/>
              </w:rPr>
            </w:pPr>
          </w:p>
        </w:tc>
      </w:tr>
      <w:tr w:rsidR="00395E63" w:rsidRPr="00495723" w:rsidTr="00D80E5A">
        <w:tc>
          <w:tcPr>
            <w:tcW w:w="959" w:type="dxa"/>
          </w:tcPr>
          <w:p w:rsidR="00395E63" w:rsidRPr="00495723" w:rsidRDefault="00395E63" w:rsidP="00D80E5A">
            <w:pPr>
              <w:pStyle w:val="ConsPlusNormal"/>
              <w:ind w:firstLine="0"/>
              <w:jc w:val="both"/>
              <w:rPr>
                <w:rFonts w:ascii="Times New Roman" w:hAnsi="Times New Roman" w:cs="Times New Roman"/>
                <w:sz w:val="24"/>
                <w:szCs w:val="24"/>
              </w:rPr>
            </w:pPr>
            <w:r w:rsidRPr="00495723">
              <w:rPr>
                <w:rFonts w:ascii="Times New Roman" w:hAnsi="Times New Roman" w:cs="Times New Roman"/>
                <w:sz w:val="24"/>
                <w:szCs w:val="24"/>
              </w:rPr>
              <w:t>5</w:t>
            </w:r>
          </w:p>
        </w:tc>
        <w:tc>
          <w:tcPr>
            <w:tcW w:w="2868" w:type="dxa"/>
          </w:tcPr>
          <w:p w:rsidR="00395E63" w:rsidRPr="00495723" w:rsidRDefault="00395E63" w:rsidP="00D80E5A">
            <w:pPr>
              <w:autoSpaceDE w:val="0"/>
              <w:autoSpaceDN w:val="0"/>
              <w:adjustRightInd w:val="0"/>
            </w:pPr>
            <w:r w:rsidRPr="00495723">
              <w:t>Опушки у озер, лугов, открытых болот</w:t>
            </w:r>
          </w:p>
        </w:tc>
        <w:tc>
          <w:tcPr>
            <w:tcW w:w="3511" w:type="dxa"/>
          </w:tcPr>
          <w:p w:rsidR="00395E63" w:rsidRPr="00495723" w:rsidRDefault="00395E63" w:rsidP="00D80E5A">
            <w:pPr>
              <w:autoSpaceDE w:val="0"/>
              <w:autoSpaceDN w:val="0"/>
              <w:adjustRightInd w:val="0"/>
            </w:pPr>
            <w:r w:rsidRPr="00495723">
              <w:t>Границы между контрастными элементами ландшафта</w:t>
            </w:r>
          </w:p>
          <w:p w:rsidR="00395E63" w:rsidRPr="00495723" w:rsidRDefault="00395E63" w:rsidP="00D80E5A">
            <w:pPr>
              <w:autoSpaceDE w:val="0"/>
              <w:autoSpaceDN w:val="0"/>
              <w:adjustRightInd w:val="0"/>
            </w:pPr>
            <w:r w:rsidRPr="00495723">
              <w:t>характеризуются высоким уровнем биологического разнообразия, а также выполняют буферные функции</w:t>
            </w:r>
          </w:p>
          <w:p w:rsidR="00395E63" w:rsidRPr="00495723" w:rsidRDefault="00395E63" w:rsidP="00D80E5A">
            <w:pPr>
              <w:autoSpaceDE w:val="0"/>
              <w:autoSpaceDN w:val="0"/>
              <w:adjustRightInd w:val="0"/>
            </w:pPr>
            <w:r w:rsidRPr="00495723">
              <w:t>(регуляция водного баланса территории, защита древостоев от ветра и др.)</w:t>
            </w:r>
          </w:p>
        </w:tc>
        <w:tc>
          <w:tcPr>
            <w:tcW w:w="2126" w:type="dxa"/>
          </w:tcPr>
          <w:p w:rsidR="00395E63" w:rsidRPr="00495723" w:rsidRDefault="00395E63" w:rsidP="00D80E5A">
            <w:pPr>
              <w:pStyle w:val="ConsPlusNormal"/>
              <w:ind w:firstLine="0"/>
              <w:jc w:val="both"/>
              <w:rPr>
                <w:rFonts w:ascii="Times New Roman" w:hAnsi="Times New Roman" w:cs="Times New Roman"/>
                <w:sz w:val="24"/>
                <w:szCs w:val="24"/>
              </w:rPr>
            </w:pPr>
            <w:r w:rsidRPr="00495723">
              <w:rPr>
                <w:rFonts w:ascii="Times New Roman" w:hAnsi="Times New Roman" w:cs="Times New Roman"/>
                <w:sz w:val="24"/>
                <w:szCs w:val="24"/>
              </w:rPr>
              <w:t>Ширина опушки 20–40 м</w:t>
            </w:r>
          </w:p>
        </w:tc>
      </w:tr>
      <w:tr w:rsidR="00395E63" w:rsidRPr="00495723" w:rsidTr="00D80E5A">
        <w:tc>
          <w:tcPr>
            <w:tcW w:w="959" w:type="dxa"/>
          </w:tcPr>
          <w:p w:rsidR="00395E63" w:rsidRPr="00495723" w:rsidRDefault="00395E63" w:rsidP="00D80E5A">
            <w:pPr>
              <w:pStyle w:val="ConsPlusNormal"/>
              <w:ind w:firstLine="0"/>
              <w:jc w:val="both"/>
              <w:rPr>
                <w:rFonts w:ascii="Times New Roman" w:hAnsi="Times New Roman" w:cs="Times New Roman"/>
                <w:sz w:val="24"/>
                <w:szCs w:val="24"/>
              </w:rPr>
            </w:pPr>
            <w:r w:rsidRPr="00495723">
              <w:rPr>
                <w:rFonts w:ascii="Times New Roman" w:hAnsi="Times New Roman" w:cs="Times New Roman"/>
                <w:sz w:val="24"/>
                <w:szCs w:val="24"/>
              </w:rPr>
              <w:t>6</w:t>
            </w:r>
          </w:p>
        </w:tc>
        <w:tc>
          <w:tcPr>
            <w:tcW w:w="2868" w:type="dxa"/>
          </w:tcPr>
          <w:p w:rsidR="00395E63" w:rsidRPr="00495723" w:rsidRDefault="0010710D" w:rsidP="00D80E5A">
            <w:pPr>
              <w:autoSpaceDE w:val="0"/>
              <w:autoSpaceDN w:val="0"/>
              <w:adjustRightInd w:val="0"/>
            </w:pPr>
            <w:r w:rsidRPr="00495723">
              <w:t xml:space="preserve">Местообитания редких </w:t>
            </w:r>
            <w:r w:rsidR="00395E63" w:rsidRPr="00495723">
              <w:t>видов растений</w:t>
            </w:r>
          </w:p>
        </w:tc>
        <w:tc>
          <w:tcPr>
            <w:tcW w:w="3511" w:type="dxa"/>
          </w:tcPr>
          <w:p w:rsidR="00395E63" w:rsidRPr="00495723" w:rsidRDefault="00395E63" w:rsidP="00D80E5A">
            <w:pPr>
              <w:autoSpaceDE w:val="0"/>
              <w:autoSpaceDN w:val="0"/>
              <w:adjustRightInd w:val="0"/>
            </w:pPr>
            <w:r w:rsidRPr="00495723">
              <w:t>Уничтожение местообитаний редких видов приведет к  их исчезновению на значи</w:t>
            </w:r>
            <w:r w:rsidR="0010710D" w:rsidRPr="00495723">
              <w:t>т</w:t>
            </w:r>
            <w:r w:rsidRPr="00495723">
              <w:t>ельной территории</w:t>
            </w:r>
          </w:p>
        </w:tc>
        <w:tc>
          <w:tcPr>
            <w:tcW w:w="2126" w:type="dxa"/>
          </w:tcPr>
          <w:p w:rsidR="00395E63" w:rsidRPr="00495723" w:rsidRDefault="00395E63" w:rsidP="00D80E5A">
            <w:pPr>
              <w:autoSpaceDE w:val="0"/>
              <w:autoSpaceDN w:val="0"/>
              <w:adjustRightInd w:val="0"/>
            </w:pPr>
            <w:r w:rsidRPr="00495723">
              <w:t>Необходимо сохранение небольшой</w:t>
            </w:r>
          </w:p>
          <w:p w:rsidR="00395E63" w:rsidRPr="00495723" w:rsidRDefault="00395E63" w:rsidP="00D80E5A">
            <w:pPr>
              <w:autoSpaceDE w:val="0"/>
              <w:autoSpaceDN w:val="0"/>
              <w:adjustRightInd w:val="0"/>
            </w:pPr>
            <w:r w:rsidRPr="00495723">
              <w:t>буферной зоны</w:t>
            </w:r>
          </w:p>
          <w:p w:rsidR="00395E63" w:rsidRPr="00495723" w:rsidRDefault="00395E63" w:rsidP="00D80E5A">
            <w:pPr>
              <w:pStyle w:val="ConsPlusNormal"/>
              <w:ind w:firstLine="0"/>
              <w:jc w:val="both"/>
              <w:rPr>
                <w:rFonts w:ascii="Times New Roman" w:hAnsi="Times New Roman" w:cs="Times New Roman"/>
                <w:sz w:val="24"/>
                <w:szCs w:val="24"/>
              </w:rPr>
            </w:pPr>
            <w:r w:rsidRPr="00495723">
              <w:rPr>
                <w:rFonts w:ascii="Times New Roman" w:hAnsi="Times New Roman" w:cs="Times New Roman"/>
                <w:sz w:val="24"/>
                <w:szCs w:val="24"/>
              </w:rPr>
              <w:t>(шириной от 10 м)</w:t>
            </w:r>
          </w:p>
        </w:tc>
      </w:tr>
    </w:tbl>
    <w:p w:rsidR="00395E63" w:rsidRPr="00495723" w:rsidRDefault="00395E63" w:rsidP="00395E63">
      <w:pPr>
        <w:autoSpaceDE w:val="0"/>
        <w:autoSpaceDN w:val="0"/>
        <w:adjustRightInd w:val="0"/>
        <w:jc w:val="both"/>
      </w:pPr>
      <w:r w:rsidRPr="00495723">
        <w:t>Примечание. Местоположение объектов биологического разнообразия и площадь буферных зон указываются при их проектировании при лесоустройстве и специальных обследованиях.</w:t>
      </w:r>
    </w:p>
    <w:p w:rsidR="00914374" w:rsidRPr="00495723" w:rsidRDefault="00914374" w:rsidP="00012D9D">
      <w:pPr>
        <w:spacing w:beforeLines="20" w:afterLines="20"/>
        <w:ind w:firstLine="709"/>
        <w:jc w:val="both"/>
        <w:rPr>
          <w:sz w:val="28"/>
          <w:szCs w:val="28"/>
        </w:rPr>
      </w:pPr>
      <w:r w:rsidRPr="00495723">
        <w:rPr>
          <w:sz w:val="28"/>
          <w:szCs w:val="28"/>
        </w:rPr>
        <w:t xml:space="preserve"> </w:t>
      </w:r>
    </w:p>
    <w:p w:rsidR="006024FF" w:rsidRPr="00495723" w:rsidRDefault="006024FF" w:rsidP="006024FF">
      <w:pPr>
        <w:pStyle w:val="35"/>
      </w:pPr>
      <w:bookmarkStart w:id="16" w:name="_Toc514581235"/>
      <w:r w:rsidRPr="00495723">
        <w:t>1.1.</w:t>
      </w:r>
      <w:r w:rsidR="00395E63" w:rsidRPr="00495723">
        <w:t>11</w:t>
      </w:r>
      <w:r w:rsidRPr="00495723">
        <w:t>.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bookmarkEnd w:id="16"/>
    </w:p>
    <w:p w:rsidR="00615B92" w:rsidRPr="00495723" w:rsidRDefault="00615B92" w:rsidP="00615B92">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В защитных лесах допустимыми объектами лесной инфраструктуры для использования, охраны, защиты и воспроизводства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являются:</w:t>
      </w:r>
    </w:p>
    <w:p w:rsidR="00615B92" w:rsidRPr="00495723" w:rsidRDefault="00615B92" w:rsidP="00615B92">
      <w:pPr>
        <w:ind w:firstLine="540"/>
        <w:rPr>
          <w:sz w:val="28"/>
          <w:szCs w:val="28"/>
        </w:rPr>
      </w:pPr>
      <w:r w:rsidRPr="00495723">
        <w:rPr>
          <w:sz w:val="28"/>
          <w:szCs w:val="28"/>
        </w:rPr>
        <w:t>а) в  лесах, относящихся к категории лесов, расположенных в водоохранных зонах, и на особо защитных участках лесов, за исключением заповедных лесных участков:</w:t>
      </w:r>
    </w:p>
    <w:p w:rsidR="00615B92" w:rsidRPr="00495723" w:rsidRDefault="00615B92" w:rsidP="00615B92">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lastRenderedPageBreak/>
        <w:t>лесная дорога;</w:t>
      </w:r>
    </w:p>
    <w:p w:rsidR="00615B92" w:rsidRPr="00495723" w:rsidRDefault="00615B92" w:rsidP="00615B92">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лесной проезд;</w:t>
      </w:r>
    </w:p>
    <w:p w:rsidR="00615B92" w:rsidRPr="00495723" w:rsidRDefault="00615B92" w:rsidP="00615B92">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квартальная просека;</w:t>
      </w:r>
    </w:p>
    <w:p w:rsidR="00615B92" w:rsidRPr="00495723" w:rsidRDefault="00615B92" w:rsidP="00615B92">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мост пешеходный;</w:t>
      </w:r>
    </w:p>
    <w:p w:rsidR="00615B92" w:rsidRPr="00495723" w:rsidRDefault="00615B92" w:rsidP="00615B92">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площадка для разворота пожарной техники;</w:t>
      </w:r>
    </w:p>
    <w:p w:rsidR="00615B92" w:rsidRPr="00495723" w:rsidRDefault="00615B92" w:rsidP="00615B92">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пожарный наблюдательный пункт (вышка, мачта, павильон);</w:t>
      </w:r>
    </w:p>
    <w:p w:rsidR="00615B92" w:rsidRPr="00495723" w:rsidRDefault="00615B92" w:rsidP="00615B92">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пожарный водоем (в том числе подземный резервуар и водохранилище);</w:t>
      </w:r>
    </w:p>
    <w:p w:rsidR="00615B92" w:rsidRPr="00495723" w:rsidRDefault="00615B92" w:rsidP="00615B92">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противопожарный разрыв;</w:t>
      </w:r>
    </w:p>
    <w:p w:rsidR="00615B92" w:rsidRPr="00495723" w:rsidRDefault="00615B92" w:rsidP="00615B92">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посадочная площадка для самолетов, вертолетов, используемых в целях проведения авиационных работ по охране и защите лесов;</w:t>
      </w:r>
    </w:p>
    <w:p w:rsidR="00615B92" w:rsidRPr="00495723" w:rsidRDefault="00615B92" w:rsidP="00615B92">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пожарная скважина;</w:t>
      </w:r>
    </w:p>
    <w:p w:rsidR="00615B92" w:rsidRPr="00495723" w:rsidRDefault="00615B92" w:rsidP="00615B92">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устройство отбора воды на пожарные нужды;</w:t>
      </w:r>
    </w:p>
    <w:p w:rsidR="00615B92" w:rsidRPr="00495723" w:rsidRDefault="00615B92" w:rsidP="00615B92">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щит и навес для размещения противопожарного инвентаря;</w:t>
      </w:r>
    </w:p>
    <w:p w:rsidR="00615B92" w:rsidRPr="00495723" w:rsidRDefault="00615B92" w:rsidP="00615B92">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система для осушения лесных площадей (дамбы, перепускные сооружения, шлюзы, устройства регулирования уровня вод);</w:t>
      </w:r>
    </w:p>
    <w:p w:rsidR="00615B92" w:rsidRPr="00495723" w:rsidRDefault="00615B92" w:rsidP="00615B92">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сооружение противоэрозионное, гидротехническое и противоселевое;</w:t>
      </w:r>
    </w:p>
    <w:p w:rsidR="00615B92" w:rsidRPr="00495723" w:rsidRDefault="00615B92" w:rsidP="00615B92">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сооружение противооползневое;</w:t>
      </w:r>
    </w:p>
    <w:p w:rsidR="00615B92" w:rsidRPr="00495723" w:rsidRDefault="00615B92" w:rsidP="00615B92">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навес;</w:t>
      </w:r>
    </w:p>
    <w:p w:rsidR="00615B92" w:rsidRPr="00495723" w:rsidRDefault="00615B92" w:rsidP="00615B92">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обустроенное место для разведения костра и отдыха;</w:t>
      </w:r>
    </w:p>
    <w:p w:rsidR="00615B92" w:rsidRPr="00495723" w:rsidRDefault="00615B92" w:rsidP="00615B92">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лесохозяйственный, лесоустроительный знак, информационный щит, аншлаг;</w:t>
      </w:r>
    </w:p>
    <w:p w:rsidR="00615B92" w:rsidRPr="00495723" w:rsidRDefault="00615B92" w:rsidP="00615B92">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б) в лесах, относящихся к категориям лесов, выполняющих функции защиты природных и иных объектов, и ценных лесов (помимо объектов, указанных пункте «а»):</w:t>
      </w:r>
    </w:p>
    <w:p w:rsidR="00615B92" w:rsidRPr="00495723" w:rsidRDefault="00615B92" w:rsidP="00615B92">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лесной склад;</w:t>
      </w:r>
    </w:p>
    <w:p w:rsidR="00615B92" w:rsidRPr="00495723" w:rsidRDefault="00615B92" w:rsidP="00615B92">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 xml:space="preserve">в) на заповедных лесных участках </w:t>
      </w:r>
    </w:p>
    <w:p w:rsidR="00615B92" w:rsidRPr="00495723" w:rsidRDefault="00615B92" w:rsidP="00615B92">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лесохозяйственный, лесоустроительный знак, информационный щит, аншлаг.</w:t>
      </w:r>
    </w:p>
    <w:p w:rsidR="0010710D" w:rsidRPr="00495723" w:rsidRDefault="00615B92" w:rsidP="00395E63">
      <w:pPr>
        <w:ind w:firstLine="720"/>
        <w:jc w:val="both"/>
        <w:rPr>
          <w:sz w:val="28"/>
          <w:szCs w:val="28"/>
        </w:rPr>
      </w:pPr>
      <w:r w:rsidRPr="00495723">
        <w:rPr>
          <w:sz w:val="28"/>
          <w:szCs w:val="28"/>
        </w:rPr>
        <w:t>На территории лесничества расположены:</w:t>
      </w:r>
      <w:r w:rsidR="00395E63" w:rsidRPr="00495723">
        <w:rPr>
          <w:sz w:val="28"/>
          <w:szCs w:val="28"/>
        </w:rPr>
        <w:t xml:space="preserve"> </w:t>
      </w:r>
    </w:p>
    <w:p w:rsidR="0010710D" w:rsidRPr="00495723" w:rsidRDefault="0010710D" w:rsidP="00395E63">
      <w:pPr>
        <w:ind w:firstLine="720"/>
        <w:jc w:val="both"/>
        <w:rPr>
          <w:sz w:val="28"/>
          <w:szCs w:val="28"/>
          <w:u w:val="single"/>
        </w:rPr>
      </w:pPr>
      <w:r w:rsidRPr="00495723">
        <w:rPr>
          <w:sz w:val="28"/>
          <w:szCs w:val="28"/>
          <w:u w:val="single"/>
        </w:rPr>
        <w:t>Лесоустроительные знаки;</w:t>
      </w:r>
      <w:r w:rsidR="00395E63" w:rsidRPr="00495723">
        <w:rPr>
          <w:sz w:val="28"/>
          <w:szCs w:val="28"/>
          <w:u w:val="single"/>
        </w:rPr>
        <w:t xml:space="preserve"> </w:t>
      </w:r>
    </w:p>
    <w:p w:rsidR="00395E63" w:rsidRPr="00495723" w:rsidRDefault="00395E63" w:rsidP="00395E63">
      <w:pPr>
        <w:ind w:firstLine="720"/>
        <w:jc w:val="both"/>
        <w:rPr>
          <w:sz w:val="28"/>
          <w:szCs w:val="28"/>
        </w:rPr>
      </w:pPr>
      <w:r w:rsidRPr="00495723">
        <w:rPr>
          <w:sz w:val="28"/>
          <w:szCs w:val="28"/>
          <w:u w:val="single"/>
        </w:rPr>
        <w:t>Аншлаги</w:t>
      </w:r>
      <w:r w:rsidRPr="00495723">
        <w:rPr>
          <w:sz w:val="28"/>
          <w:szCs w:val="28"/>
        </w:rPr>
        <w:t>;</w:t>
      </w:r>
    </w:p>
    <w:p w:rsidR="006024FF" w:rsidRPr="00495723" w:rsidRDefault="006024FF" w:rsidP="006024FF">
      <w:pPr>
        <w:ind w:firstLine="720"/>
        <w:jc w:val="both"/>
        <w:rPr>
          <w:sz w:val="28"/>
          <w:szCs w:val="28"/>
        </w:rPr>
      </w:pPr>
      <w:r w:rsidRPr="00495723">
        <w:rPr>
          <w:sz w:val="28"/>
          <w:szCs w:val="28"/>
          <w:u w:val="single"/>
        </w:rPr>
        <w:t>Просеки</w:t>
      </w:r>
      <w:r w:rsidRPr="00495723">
        <w:rPr>
          <w:sz w:val="28"/>
          <w:szCs w:val="28"/>
        </w:rPr>
        <w:t xml:space="preserve"> – </w:t>
      </w:r>
      <w:smartTag w:uri="urn:schemas-microsoft-com:office:smarttags" w:element="metricconverter">
        <w:smartTagPr>
          <w:attr w:name="ProductID" w:val="78 км"/>
        </w:smartTagPr>
        <w:r w:rsidRPr="00495723">
          <w:rPr>
            <w:sz w:val="28"/>
            <w:szCs w:val="28"/>
          </w:rPr>
          <w:t>78 км</w:t>
        </w:r>
      </w:smartTag>
      <w:r w:rsidRPr="00495723">
        <w:rPr>
          <w:sz w:val="28"/>
          <w:szCs w:val="28"/>
        </w:rPr>
        <w:t xml:space="preserve">, имеющие ширину </w:t>
      </w:r>
      <w:smartTag w:uri="urn:schemas-microsoft-com:office:smarttags" w:element="metricconverter">
        <w:smartTagPr>
          <w:attr w:name="ProductID" w:val="4 м"/>
        </w:smartTagPr>
        <w:r w:rsidRPr="00495723">
          <w:rPr>
            <w:sz w:val="28"/>
            <w:szCs w:val="28"/>
          </w:rPr>
          <w:t>4 м</w:t>
        </w:r>
      </w:smartTag>
      <w:r w:rsidRPr="00495723">
        <w:rPr>
          <w:sz w:val="28"/>
          <w:szCs w:val="28"/>
        </w:rPr>
        <w:t>, большая часть которых пригодны для проезда автомобильного транспорта и лесохозяйственной техники.</w:t>
      </w:r>
    </w:p>
    <w:p w:rsidR="00395E63" w:rsidRPr="00495723" w:rsidRDefault="00395E63" w:rsidP="00395E63">
      <w:pPr>
        <w:ind w:firstLine="720"/>
        <w:jc w:val="both"/>
        <w:rPr>
          <w:sz w:val="28"/>
          <w:szCs w:val="28"/>
        </w:rPr>
      </w:pPr>
      <w:r w:rsidRPr="00495723">
        <w:rPr>
          <w:sz w:val="28"/>
          <w:szCs w:val="28"/>
          <w:u w:val="single"/>
        </w:rPr>
        <w:t>Пожарные водоемы</w:t>
      </w:r>
      <w:r w:rsidRPr="00495723">
        <w:rPr>
          <w:sz w:val="28"/>
          <w:szCs w:val="28"/>
        </w:rPr>
        <w:t xml:space="preserve"> </w:t>
      </w:r>
      <w:r w:rsidRPr="00495723">
        <w:rPr>
          <w:sz w:val="28"/>
          <w:szCs w:val="28"/>
        </w:rPr>
        <w:softHyphen/>
        <w:t xml:space="preserve"> – 8 шт. (естественные водоемы с возможностью забора воды);</w:t>
      </w:r>
    </w:p>
    <w:p w:rsidR="006024FF" w:rsidRPr="00495723" w:rsidRDefault="00615B92" w:rsidP="006024FF">
      <w:pPr>
        <w:ind w:firstLine="720"/>
        <w:jc w:val="both"/>
        <w:rPr>
          <w:sz w:val="28"/>
          <w:szCs w:val="28"/>
        </w:rPr>
      </w:pPr>
      <w:r w:rsidRPr="00495723">
        <w:rPr>
          <w:sz w:val="28"/>
          <w:szCs w:val="28"/>
          <w:u w:val="single"/>
        </w:rPr>
        <w:t>Лесные</w:t>
      </w:r>
      <w:r w:rsidR="006024FF" w:rsidRPr="00495723">
        <w:rPr>
          <w:sz w:val="28"/>
          <w:szCs w:val="28"/>
          <w:u w:val="single"/>
        </w:rPr>
        <w:t xml:space="preserve"> дороги </w:t>
      </w:r>
      <w:r w:rsidR="006024FF" w:rsidRPr="00495723">
        <w:rPr>
          <w:sz w:val="28"/>
          <w:szCs w:val="28"/>
        </w:rPr>
        <w:t xml:space="preserve">– </w:t>
      </w:r>
      <w:r w:rsidR="00395E63" w:rsidRPr="00495723">
        <w:rPr>
          <w:sz w:val="28"/>
          <w:szCs w:val="28"/>
        </w:rPr>
        <w:t>1030</w:t>
      </w:r>
      <w:r w:rsidR="006024FF" w:rsidRPr="00495723">
        <w:rPr>
          <w:sz w:val="28"/>
          <w:szCs w:val="28"/>
        </w:rPr>
        <w:t xml:space="preserve"> км – (грунтовые сезонного  пользования с шириной земляного полотна менее 4,5-</w:t>
      </w:r>
      <w:smartTag w:uri="urn:schemas-microsoft-com:office:smarttags" w:element="metricconverter">
        <w:smartTagPr>
          <w:attr w:name="ProductID" w:val="5,0 м"/>
        </w:smartTagPr>
        <w:r w:rsidR="006024FF" w:rsidRPr="00495723">
          <w:rPr>
            <w:sz w:val="28"/>
            <w:szCs w:val="28"/>
          </w:rPr>
          <w:t>5,0 м</w:t>
        </w:r>
      </w:smartTag>
      <w:r w:rsidR="006024FF" w:rsidRPr="00495723">
        <w:rPr>
          <w:sz w:val="28"/>
          <w:szCs w:val="28"/>
        </w:rPr>
        <w:t xml:space="preserve">). В период распутицы и обильных дождей проезд по ним затруднен и возможен только на транспорте высокой проходимости. Специализированных лесовозных дорог в лесничестве нет. Средняя протяженность путей транспорта на </w:t>
      </w:r>
      <w:smartTag w:uri="urn:schemas-microsoft-com:office:smarttags" w:element="metricconverter">
        <w:smartTagPr>
          <w:attr w:name="ProductID" w:val="1000 га"/>
        </w:smartTagPr>
        <w:r w:rsidR="006024FF" w:rsidRPr="00495723">
          <w:rPr>
            <w:sz w:val="28"/>
            <w:szCs w:val="28"/>
          </w:rPr>
          <w:t>1000 га</w:t>
        </w:r>
      </w:smartTag>
      <w:r w:rsidR="006024FF" w:rsidRPr="00495723">
        <w:rPr>
          <w:sz w:val="28"/>
          <w:szCs w:val="28"/>
        </w:rPr>
        <w:t xml:space="preserve"> составляет </w:t>
      </w:r>
      <w:r w:rsidR="00395E63" w:rsidRPr="00495723">
        <w:rPr>
          <w:sz w:val="28"/>
          <w:szCs w:val="28"/>
        </w:rPr>
        <w:t>63,5</w:t>
      </w:r>
      <w:r w:rsidR="006024FF" w:rsidRPr="00495723">
        <w:rPr>
          <w:sz w:val="28"/>
          <w:szCs w:val="28"/>
        </w:rPr>
        <w:t>.</w:t>
      </w:r>
    </w:p>
    <w:p w:rsidR="006024FF" w:rsidRPr="00495723" w:rsidRDefault="006024FF" w:rsidP="006024FF">
      <w:pPr>
        <w:ind w:firstLine="720"/>
        <w:jc w:val="both"/>
        <w:rPr>
          <w:sz w:val="28"/>
          <w:szCs w:val="28"/>
        </w:rPr>
      </w:pPr>
      <w:r w:rsidRPr="00495723">
        <w:rPr>
          <w:sz w:val="28"/>
          <w:szCs w:val="28"/>
          <w:u w:val="single"/>
        </w:rPr>
        <w:t>Лесные склады</w:t>
      </w:r>
      <w:r w:rsidRPr="00495723">
        <w:rPr>
          <w:sz w:val="28"/>
          <w:szCs w:val="28"/>
        </w:rPr>
        <w:t xml:space="preserve"> ОГУ</w:t>
      </w:r>
      <w:r w:rsidR="00395E63" w:rsidRPr="00495723">
        <w:rPr>
          <w:sz w:val="28"/>
          <w:szCs w:val="28"/>
        </w:rPr>
        <w:t xml:space="preserve"> </w:t>
      </w:r>
      <w:r w:rsidRPr="00495723">
        <w:rPr>
          <w:sz w:val="28"/>
          <w:szCs w:val="28"/>
        </w:rPr>
        <w:t>«Пугачевский лесхоз»:</w:t>
      </w:r>
    </w:p>
    <w:p w:rsidR="006024FF" w:rsidRPr="00495723" w:rsidRDefault="006024FF" w:rsidP="006024FF">
      <w:pPr>
        <w:ind w:firstLine="720"/>
        <w:jc w:val="both"/>
        <w:rPr>
          <w:sz w:val="28"/>
          <w:szCs w:val="28"/>
          <w:u w:val="single"/>
        </w:rPr>
      </w:pPr>
      <w:r w:rsidRPr="00495723">
        <w:rPr>
          <w:sz w:val="28"/>
          <w:szCs w:val="28"/>
        </w:rPr>
        <w:t>- г. Пугачев Пугачевского района – с ежегодным оборотом древесины около 0,9 тыс. куб.м.;</w:t>
      </w:r>
    </w:p>
    <w:p w:rsidR="006024FF" w:rsidRPr="00495723" w:rsidRDefault="006024FF" w:rsidP="006024FF">
      <w:pPr>
        <w:ind w:firstLine="720"/>
        <w:jc w:val="both"/>
        <w:rPr>
          <w:sz w:val="28"/>
          <w:szCs w:val="28"/>
        </w:rPr>
      </w:pPr>
      <w:r w:rsidRPr="00495723">
        <w:rPr>
          <w:sz w:val="28"/>
          <w:szCs w:val="28"/>
        </w:rPr>
        <w:lastRenderedPageBreak/>
        <w:t>- с. Сулак Пугачевского района – с ежегодным оборотом древесины около 1,0 тыс. куб.м.;</w:t>
      </w:r>
    </w:p>
    <w:p w:rsidR="006024FF" w:rsidRPr="00495723" w:rsidRDefault="006024FF" w:rsidP="006024FF">
      <w:pPr>
        <w:ind w:firstLine="720"/>
        <w:jc w:val="both"/>
        <w:rPr>
          <w:sz w:val="28"/>
          <w:szCs w:val="28"/>
        </w:rPr>
      </w:pPr>
      <w:r w:rsidRPr="00495723">
        <w:rPr>
          <w:sz w:val="28"/>
          <w:szCs w:val="28"/>
        </w:rPr>
        <w:t>с. Старая Порубежка Пугачевского района – с ежегодным оборотом древесины около 0,9 тыс. куб.м.;</w:t>
      </w:r>
    </w:p>
    <w:p w:rsidR="006024FF" w:rsidRPr="00495723" w:rsidRDefault="006024FF" w:rsidP="006024FF">
      <w:pPr>
        <w:ind w:firstLine="720"/>
        <w:jc w:val="both"/>
        <w:rPr>
          <w:sz w:val="28"/>
          <w:szCs w:val="28"/>
        </w:rPr>
      </w:pPr>
      <w:r w:rsidRPr="00495723">
        <w:rPr>
          <w:sz w:val="28"/>
          <w:szCs w:val="28"/>
        </w:rPr>
        <w:t>- р.ц. Ивантеевка Ивантеевского района – с ежегодным оборотом древесины около 1,1 тыс. куб.м.;</w:t>
      </w:r>
    </w:p>
    <w:p w:rsidR="006024FF" w:rsidRPr="00495723" w:rsidRDefault="006024FF" w:rsidP="006024FF">
      <w:pPr>
        <w:ind w:firstLine="720"/>
        <w:jc w:val="both"/>
        <w:rPr>
          <w:sz w:val="28"/>
          <w:szCs w:val="28"/>
        </w:rPr>
      </w:pPr>
      <w:r w:rsidRPr="00495723">
        <w:rPr>
          <w:sz w:val="28"/>
          <w:szCs w:val="28"/>
        </w:rPr>
        <w:t xml:space="preserve">- с . Яблоновый Гай Ивантеевского района; </w:t>
      </w:r>
    </w:p>
    <w:p w:rsidR="006024FF" w:rsidRPr="00495723" w:rsidRDefault="006024FF" w:rsidP="006024FF">
      <w:pPr>
        <w:ind w:firstLine="720"/>
        <w:jc w:val="both"/>
        <w:rPr>
          <w:sz w:val="28"/>
          <w:szCs w:val="28"/>
        </w:rPr>
      </w:pPr>
      <w:r w:rsidRPr="00495723">
        <w:rPr>
          <w:sz w:val="28"/>
          <w:szCs w:val="28"/>
        </w:rPr>
        <w:t>- р.ц. Перелюб Перелюбского района;</w:t>
      </w:r>
    </w:p>
    <w:p w:rsidR="006024FF" w:rsidRPr="00495723" w:rsidRDefault="006024FF" w:rsidP="006024FF">
      <w:pPr>
        <w:ind w:firstLine="720"/>
        <w:jc w:val="both"/>
        <w:rPr>
          <w:sz w:val="28"/>
          <w:szCs w:val="28"/>
          <w:u w:val="single"/>
        </w:rPr>
      </w:pPr>
      <w:r w:rsidRPr="00495723">
        <w:rPr>
          <w:sz w:val="28"/>
          <w:szCs w:val="28"/>
          <w:u w:val="single"/>
        </w:rPr>
        <w:t>Переработка древесины:</w:t>
      </w:r>
    </w:p>
    <w:p w:rsidR="00395E63" w:rsidRPr="00495723" w:rsidRDefault="00395E63" w:rsidP="00395E63">
      <w:pPr>
        <w:autoSpaceDE w:val="0"/>
        <w:autoSpaceDN w:val="0"/>
        <w:adjustRightInd w:val="0"/>
        <w:ind w:firstLine="709"/>
        <w:jc w:val="both"/>
        <w:rPr>
          <w:color w:val="000000"/>
          <w:sz w:val="28"/>
          <w:szCs w:val="28"/>
        </w:rPr>
      </w:pPr>
      <w:r w:rsidRPr="00495723">
        <w:rPr>
          <w:color w:val="000000"/>
          <w:sz w:val="28"/>
          <w:szCs w:val="28"/>
        </w:rPr>
        <w:t xml:space="preserve">Лесоперерабатывающая инфраструктура (объекты переработки заготов-ленной древесины, биоэнергетические объекты и другое) создается для переработки древесины и иных лесных ресурсов. В соответствии со статьей 14 Лесного кодекса Российской Федерации создание лесоперерабатывающей инфраструктуры запрещается в защитных лесах. </w:t>
      </w:r>
    </w:p>
    <w:p w:rsidR="00395E63" w:rsidRPr="00495723" w:rsidRDefault="00395E63" w:rsidP="00395E63">
      <w:pPr>
        <w:ind w:firstLine="720"/>
        <w:jc w:val="both"/>
        <w:rPr>
          <w:sz w:val="28"/>
          <w:szCs w:val="28"/>
          <w:u w:val="single"/>
        </w:rPr>
      </w:pPr>
      <w:r w:rsidRPr="00495723">
        <w:rPr>
          <w:sz w:val="28"/>
          <w:szCs w:val="28"/>
        </w:rPr>
        <w:t xml:space="preserve">Основным потребителем древесины является ОГУ «Пугачевский лесхоз»  (около 0,3 тыс. куб.м. в год). Другими потребителями местной древесины являются сельскохозяйственные предприятия и предприятия местной промышленности, расположенные в  Пугачевском и Ивантеевском районах. </w:t>
      </w:r>
    </w:p>
    <w:p w:rsidR="00395E63" w:rsidRPr="00495723" w:rsidRDefault="00395E63" w:rsidP="00395E63">
      <w:pPr>
        <w:autoSpaceDE w:val="0"/>
        <w:autoSpaceDN w:val="0"/>
        <w:adjustRightInd w:val="0"/>
        <w:ind w:firstLine="709"/>
        <w:jc w:val="both"/>
        <w:rPr>
          <w:color w:val="000000"/>
          <w:sz w:val="28"/>
          <w:szCs w:val="28"/>
        </w:rPr>
      </w:pPr>
      <w:r w:rsidRPr="00495723">
        <w:rPr>
          <w:color w:val="000000"/>
          <w:sz w:val="28"/>
          <w:szCs w:val="28"/>
        </w:rPr>
        <w:t xml:space="preserve">Строительство, реконструкция и эксплуатация объектов, не связанных с созданием лесной инфраструктуры, на землях лесного фонда согласно статье 21 Лесного кодекса Российской Федерации допускаются для: </w:t>
      </w:r>
    </w:p>
    <w:p w:rsidR="00395E63" w:rsidRPr="00495723" w:rsidRDefault="00395E63" w:rsidP="00395E63">
      <w:pPr>
        <w:autoSpaceDE w:val="0"/>
        <w:autoSpaceDN w:val="0"/>
        <w:adjustRightInd w:val="0"/>
        <w:ind w:firstLine="709"/>
        <w:jc w:val="both"/>
        <w:rPr>
          <w:color w:val="000000"/>
          <w:sz w:val="28"/>
          <w:szCs w:val="28"/>
        </w:rPr>
      </w:pPr>
      <w:r w:rsidRPr="00495723">
        <w:rPr>
          <w:color w:val="000000"/>
          <w:sz w:val="28"/>
          <w:szCs w:val="28"/>
        </w:rPr>
        <w:t>1) осуществления работ по геологическому изучению недр;</w:t>
      </w:r>
    </w:p>
    <w:p w:rsidR="00395E63" w:rsidRPr="00495723" w:rsidRDefault="00395E63" w:rsidP="00395E63">
      <w:pPr>
        <w:autoSpaceDE w:val="0"/>
        <w:autoSpaceDN w:val="0"/>
        <w:adjustRightInd w:val="0"/>
        <w:ind w:firstLine="709"/>
        <w:jc w:val="both"/>
        <w:rPr>
          <w:color w:val="000000"/>
          <w:sz w:val="28"/>
          <w:szCs w:val="28"/>
        </w:rPr>
      </w:pPr>
      <w:r w:rsidRPr="00495723">
        <w:rPr>
          <w:color w:val="000000"/>
          <w:sz w:val="28"/>
          <w:szCs w:val="28"/>
        </w:rPr>
        <w:t>2) разработки месторождений полезных ископаемых;</w:t>
      </w:r>
    </w:p>
    <w:p w:rsidR="00395E63" w:rsidRPr="00495723" w:rsidRDefault="00395E63" w:rsidP="00395E63">
      <w:pPr>
        <w:autoSpaceDE w:val="0"/>
        <w:autoSpaceDN w:val="0"/>
        <w:adjustRightInd w:val="0"/>
        <w:ind w:firstLine="709"/>
        <w:jc w:val="both"/>
        <w:rPr>
          <w:color w:val="000000"/>
          <w:sz w:val="28"/>
          <w:szCs w:val="28"/>
        </w:rPr>
      </w:pPr>
      <w:r w:rsidRPr="00495723">
        <w:rPr>
          <w:color w:val="000000"/>
          <w:sz w:val="28"/>
          <w:szCs w:val="28"/>
        </w:rPr>
        <w:t>3) использования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395E63" w:rsidRPr="00495723" w:rsidRDefault="00395E63" w:rsidP="00395E63">
      <w:pPr>
        <w:autoSpaceDE w:val="0"/>
        <w:autoSpaceDN w:val="0"/>
        <w:adjustRightInd w:val="0"/>
        <w:ind w:firstLine="709"/>
        <w:jc w:val="both"/>
        <w:rPr>
          <w:color w:val="000000"/>
          <w:sz w:val="28"/>
          <w:szCs w:val="28"/>
        </w:rPr>
      </w:pPr>
      <w:r w:rsidRPr="00495723">
        <w:rPr>
          <w:color w:val="000000"/>
          <w:sz w:val="28"/>
          <w:szCs w:val="28"/>
        </w:rPr>
        <w:t>4)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w:t>
      </w:r>
    </w:p>
    <w:p w:rsidR="00395E63" w:rsidRPr="00495723" w:rsidRDefault="00395E63" w:rsidP="00395E63">
      <w:pPr>
        <w:autoSpaceDE w:val="0"/>
        <w:autoSpaceDN w:val="0"/>
        <w:adjustRightInd w:val="0"/>
        <w:ind w:firstLine="709"/>
        <w:jc w:val="both"/>
        <w:rPr>
          <w:color w:val="000000"/>
          <w:sz w:val="28"/>
          <w:szCs w:val="28"/>
        </w:rPr>
      </w:pPr>
      <w:r w:rsidRPr="00495723">
        <w:rPr>
          <w:color w:val="000000"/>
          <w:sz w:val="28"/>
          <w:szCs w:val="28"/>
        </w:rPr>
        <w:t>5) переработки древесины и иных лесных ресурсов;</w:t>
      </w:r>
    </w:p>
    <w:p w:rsidR="00395E63" w:rsidRPr="00495723" w:rsidRDefault="00395E63" w:rsidP="00395E63">
      <w:pPr>
        <w:autoSpaceDE w:val="0"/>
        <w:autoSpaceDN w:val="0"/>
        <w:adjustRightInd w:val="0"/>
        <w:ind w:firstLine="709"/>
        <w:jc w:val="both"/>
        <w:rPr>
          <w:color w:val="000000"/>
          <w:sz w:val="28"/>
          <w:szCs w:val="28"/>
        </w:rPr>
      </w:pPr>
      <w:r w:rsidRPr="00495723">
        <w:rPr>
          <w:color w:val="000000"/>
          <w:sz w:val="28"/>
          <w:szCs w:val="28"/>
        </w:rPr>
        <w:t>6) осуществления рекреационной деятельности;</w:t>
      </w:r>
    </w:p>
    <w:p w:rsidR="00395E63" w:rsidRPr="00495723" w:rsidRDefault="00395E63" w:rsidP="00395E63">
      <w:pPr>
        <w:autoSpaceDE w:val="0"/>
        <w:autoSpaceDN w:val="0"/>
        <w:adjustRightInd w:val="0"/>
        <w:ind w:firstLine="709"/>
        <w:jc w:val="both"/>
        <w:rPr>
          <w:color w:val="000000"/>
          <w:sz w:val="28"/>
          <w:szCs w:val="28"/>
        </w:rPr>
      </w:pPr>
      <w:r w:rsidRPr="00495723">
        <w:rPr>
          <w:color w:val="000000"/>
          <w:sz w:val="28"/>
          <w:szCs w:val="28"/>
        </w:rPr>
        <w:t>7) осуществления религиозной деятельности.</w:t>
      </w:r>
    </w:p>
    <w:p w:rsidR="00395E63" w:rsidRPr="00495723" w:rsidRDefault="00395E63" w:rsidP="00395E63">
      <w:pPr>
        <w:ind w:firstLine="709"/>
        <w:jc w:val="both"/>
        <w:rPr>
          <w:sz w:val="28"/>
          <w:szCs w:val="28"/>
        </w:rPr>
      </w:pPr>
      <w:r w:rsidRPr="00495723">
        <w:rPr>
          <w:sz w:val="28"/>
          <w:szCs w:val="28"/>
        </w:rPr>
        <w:t>Объекты, не связанные с созданием лесной инфраструктуры, на территории лесничества расположены на лесных участках, переданных в аренду и постоянное (бессрочное) пользование. Перечень таких объектов регламентируется Распоряжением Правительства РФ от 27.05.2013 N 849-р</w:t>
      </w:r>
      <w:r w:rsidRPr="00495723">
        <w:rPr>
          <w:sz w:val="28"/>
          <w:szCs w:val="28"/>
        </w:rPr>
        <w:br/>
        <w:t>«Об утверждении Перечня объектов, не связанных с созданием лесной инфраструктуры для защитных лесов, эксплуатационных лесов,  резервных лесов», а количество и характеристиками – проектами освоения лесов, прошедшими государственную экспертизу.</w:t>
      </w:r>
    </w:p>
    <w:p w:rsidR="00395E63" w:rsidRPr="00495723" w:rsidRDefault="00395E63" w:rsidP="00395E63">
      <w:pPr>
        <w:autoSpaceDE w:val="0"/>
        <w:autoSpaceDN w:val="0"/>
        <w:adjustRightInd w:val="0"/>
        <w:ind w:firstLine="709"/>
        <w:jc w:val="both"/>
        <w:rPr>
          <w:color w:val="000000"/>
          <w:sz w:val="28"/>
          <w:szCs w:val="28"/>
        </w:rPr>
      </w:pPr>
      <w:r w:rsidRPr="00495723">
        <w:rPr>
          <w:color w:val="000000"/>
          <w:sz w:val="28"/>
          <w:szCs w:val="28"/>
        </w:rPr>
        <w:t xml:space="preserve">Объекты, связанные с осуществлением работ по геологическому изуче-нию недр и разработке месторождений полезных ископаемых, по истечении сроков выполнения соответствующих работ подлежат консервации или ликвидации в соответствии с законодательством о недрах. </w:t>
      </w:r>
    </w:p>
    <w:p w:rsidR="00395E63" w:rsidRPr="00495723" w:rsidRDefault="00395E63" w:rsidP="00395E63">
      <w:pPr>
        <w:ind w:firstLine="720"/>
        <w:jc w:val="both"/>
        <w:rPr>
          <w:sz w:val="28"/>
          <w:szCs w:val="28"/>
        </w:rPr>
      </w:pPr>
      <w:r w:rsidRPr="00495723">
        <w:rPr>
          <w:color w:val="000000"/>
          <w:sz w:val="28"/>
          <w:szCs w:val="28"/>
        </w:rPr>
        <w:lastRenderedPageBreak/>
        <w:t>Гидротехнические сооружения подлежат консервации или ликвидации в соответствии с водным законодательством.</w:t>
      </w:r>
    </w:p>
    <w:p w:rsidR="00395E63" w:rsidRPr="00495723" w:rsidRDefault="00395E63" w:rsidP="00395E63">
      <w:pPr>
        <w:jc w:val="both"/>
        <w:rPr>
          <w:sz w:val="28"/>
          <w:szCs w:val="28"/>
        </w:rPr>
      </w:pPr>
      <w:r w:rsidRPr="00495723">
        <w:rPr>
          <w:sz w:val="28"/>
          <w:szCs w:val="28"/>
        </w:rPr>
        <w:tab/>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r w:rsidRPr="00495723">
        <w:rPr>
          <w:sz w:val="23"/>
          <w:szCs w:val="23"/>
        </w:rPr>
        <w:t>.</w:t>
      </w:r>
    </w:p>
    <w:p w:rsidR="009F7705" w:rsidRPr="00495723" w:rsidRDefault="009F7705" w:rsidP="005352C3">
      <w:pPr>
        <w:jc w:val="both"/>
        <w:rPr>
          <w:sz w:val="28"/>
          <w:szCs w:val="28"/>
        </w:rPr>
      </w:pPr>
    </w:p>
    <w:p w:rsidR="00C2453A" w:rsidRPr="00495723" w:rsidRDefault="00523722" w:rsidP="006024FF">
      <w:pPr>
        <w:pStyle w:val="35"/>
      </w:pPr>
      <w:bookmarkStart w:id="17" w:name="_Toc514581236"/>
      <w:r w:rsidRPr="00495723">
        <w:t>1.</w:t>
      </w:r>
      <w:r w:rsidR="00C2453A" w:rsidRPr="00495723">
        <w:t>1.1</w:t>
      </w:r>
      <w:r w:rsidR="00395E63" w:rsidRPr="00495723">
        <w:t>2</w:t>
      </w:r>
      <w:r w:rsidR="00C2453A" w:rsidRPr="00495723">
        <w:t>. Поквартальная карта-схема подразделения лесов по целев</w:t>
      </w:r>
      <w:r w:rsidR="00E825DA" w:rsidRPr="00495723">
        <w:t>о</w:t>
      </w:r>
      <w:r w:rsidR="00C2453A" w:rsidRPr="00495723">
        <w:t>му назначению с нанесением местоположения существующих и проектируемых ООПТ и объектов, объектов лесной, лесоперерабатывающей инфраструктуры, объектов не связанных  с созданием лесной инфраструктуры</w:t>
      </w:r>
      <w:bookmarkEnd w:id="17"/>
    </w:p>
    <w:p w:rsidR="00615B92" w:rsidRPr="00495723" w:rsidRDefault="00523722" w:rsidP="00615B92">
      <w:pPr>
        <w:jc w:val="both"/>
        <w:rPr>
          <w:sz w:val="28"/>
          <w:szCs w:val="28"/>
        </w:rPr>
      </w:pPr>
      <w:r w:rsidRPr="00495723">
        <w:tab/>
      </w:r>
      <w:r w:rsidRPr="00495723">
        <w:rPr>
          <w:sz w:val="28"/>
          <w:szCs w:val="28"/>
        </w:rPr>
        <w:t xml:space="preserve"> </w:t>
      </w:r>
      <w:r w:rsidR="00615B92" w:rsidRPr="00495723">
        <w:rPr>
          <w:sz w:val="28"/>
          <w:szCs w:val="28"/>
        </w:rPr>
        <w:t>Карта-схема подразделения лесов по целевому назначению  и карта-схема подразделения лесов по целевому назначению с нанесением местоположения существующих и проектируемых ООПТ и лесной, лесоперерабатывающей инфраструктуры, объектов не связанных  с созданием лесной инфраструктуры представлены ниже.</w:t>
      </w:r>
    </w:p>
    <w:p w:rsidR="00C2453A" w:rsidRPr="00495723" w:rsidRDefault="00385222" w:rsidP="00615B92">
      <w:pPr>
        <w:pStyle w:val="35"/>
      </w:pPr>
      <w:r w:rsidRPr="00495723">
        <w:br w:type="page"/>
      </w:r>
      <w:bookmarkStart w:id="18" w:name="_Toc514581237"/>
      <w:r w:rsidR="00523722" w:rsidRPr="00495723">
        <w:lastRenderedPageBreak/>
        <w:t>1.</w:t>
      </w:r>
      <w:r w:rsidR="00E12A2B" w:rsidRPr="00495723">
        <w:t>2. Виды разрешенного использования лесов на территории лесничества с распределением по кварталам</w:t>
      </w:r>
      <w:bookmarkEnd w:id="18"/>
    </w:p>
    <w:p w:rsidR="00EA15A6" w:rsidRPr="00495723" w:rsidRDefault="00EA15A6" w:rsidP="002A18A3">
      <w:pPr>
        <w:ind w:firstLine="708"/>
        <w:jc w:val="both"/>
        <w:rPr>
          <w:sz w:val="28"/>
          <w:szCs w:val="28"/>
        </w:rPr>
      </w:pPr>
      <w:r w:rsidRPr="00495723">
        <w:rPr>
          <w:sz w:val="28"/>
          <w:szCs w:val="28"/>
        </w:rPr>
        <w:t>На территории лесничества запрещена переработка древесины и иных лесных ресурсов</w:t>
      </w:r>
      <w:r w:rsidR="00E26AA3" w:rsidRPr="00495723">
        <w:rPr>
          <w:sz w:val="28"/>
          <w:szCs w:val="28"/>
        </w:rPr>
        <w:t>, создание лес</w:t>
      </w:r>
      <w:r w:rsidR="00615B92" w:rsidRPr="00495723">
        <w:rPr>
          <w:sz w:val="28"/>
          <w:szCs w:val="28"/>
        </w:rPr>
        <w:t>ных плантаций и их эксплуатация</w:t>
      </w:r>
      <w:r w:rsidRPr="00495723">
        <w:rPr>
          <w:sz w:val="28"/>
          <w:szCs w:val="28"/>
        </w:rPr>
        <w:t xml:space="preserve">. </w:t>
      </w:r>
      <w:r w:rsidR="00086D93" w:rsidRPr="00495723">
        <w:rPr>
          <w:sz w:val="28"/>
          <w:szCs w:val="28"/>
        </w:rPr>
        <w:t>Виды разрешенного использования лесов приведены в табл. 1.</w:t>
      </w:r>
      <w:r w:rsidR="0083396B" w:rsidRPr="00495723">
        <w:rPr>
          <w:sz w:val="28"/>
          <w:szCs w:val="28"/>
        </w:rPr>
        <w:t>2.1.</w:t>
      </w:r>
    </w:p>
    <w:p w:rsidR="002663B0" w:rsidRPr="00495723" w:rsidRDefault="002663B0" w:rsidP="009A53B7">
      <w:pPr>
        <w:rPr>
          <w:sz w:val="22"/>
          <w:szCs w:val="22"/>
        </w:rPr>
      </w:pPr>
    </w:p>
    <w:p w:rsidR="00C2453A" w:rsidRPr="00495723" w:rsidRDefault="00E32DE2" w:rsidP="002A18A3">
      <w:pPr>
        <w:ind w:firstLine="720"/>
        <w:jc w:val="both"/>
      </w:pPr>
      <w:r w:rsidRPr="00495723">
        <w:rPr>
          <w:sz w:val="22"/>
          <w:szCs w:val="22"/>
        </w:rPr>
        <w:t xml:space="preserve">Таблица </w:t>
      </w:r>
      <w:r w:rsidR="009A53B7" w:rsidRPr="00495723">
        <w:rPr>
          <w:sz w:val="22"/>
          <w:szCs w:val="22"/>
        </w:rPr>
        <w:t>1.</w:t>
      </w:r>
      <w:r w:rsidR="0083396B" w:rsidRPr="00495723">
        <w:rPr>
          <w:sz w:val="22"/>
          <w:szCs w:val="22"/>
        </w:rPr>
        <w:t>2.1</w:t>
      </w:r>
      <w:r w:rsidR="009A53B7" w:rsidRPr="00495723">
        <w:rPr>
          <w:sz w:val="22"/>
          <w:szCs w:val="22"/>
        </w:rPr>
        <w:t>.</w:t>
      </w:r>
      <w:r w:rsidR="0002089C" w:rsidRPr="00495723">
        <w:rPr>
          <w:sz w:val="22"/>
          <w:szCs w:val="22"/>
        </w:rPr>
        <w:t xml:space="preserve">  </w:t>
      </w:r>
      <w:r w:rsidRPr="00495723">
        <w:t>Виды разрешенного использования лесов</w:t>
      </w:r>
    </w:p>
    <w:p w:rsidR="002A18A3" w:rsidRPr="00495723" w:rsidRDefault="002A18A3" w:rsidP="002A18A3">
      <w:pPr>
        <w:ind w:firstLine="720"/>
        <w:jc w:val="both"/>
        <w:rPr>
          <w:sz w:val="16"/>
          <w:szCs w:val="16"/>
        </w:rPr>
      </w:pPr>
    </w:p>
    <w:tbl>
      <w:tblPr>
        <w:tblW w:w="9185" w:type="dxa"/>
        <w:tblInd w:w="93" w:type="dxa"/>
        <w:tblLayout w:type="fixed"/>
        <w:tblLook w:val="0000"/>
      </w:tblPr>
      <w:tblGrid>
        <w:gridCol w:w="2965"/>
        <w:gridCol w:w="1831"/>
        <w:gridCol w:w="3149"/>
        <w:gridCol w:w="1240"/>
      </w:tblGrid>
      <w:tr w:rsidR="00E32DE2" w:rsidRPr="00495723" w:rsidTr="00786AD5">
        <w:trPr>
          <w:trHeight w:val="300"/>
          <w:tblHeader/>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E32DE2" w:rsidRPr="00495723" w:rsidRDefault="00E32DE2" w:rsidP="00AC390B">
            <w:pPr>
              <w:jc w:val="center"/>
              <w:rPr>
                <w:sz w:val="22"/>
                <w:szCs w:val="22"/>
              </w:rPr>
            </w:pPr>
            <w:r w:rsidRPr="00495723">
              <w:rPr>
                <w:sz w:val="22"/>
                <w:szCs w:val="22"/>
              </w:rPr>
              <w:t>Виды разрешенного использования лесов</w:t>
            </w:r>
          </w:p>
        </w:tc>
        <w:tc>
          <w:tcPr>
            <w:tcW w:w="1831" w:type="dxa"/>
            <w:tcBorders>
              <w:top w:val="single" w:sz="4" w:space="0" w:color="auto"/>
              <w:left w:val="nil"/>
              <w:bottom w:val="single" w:sz="4" w:space="0" w:color="auto"/>
              <w:right w:val="single" w:sz="4" w:space="0" w:color="auto"/>
            </w:tcBorders>
            <w:shd w:val="clear" w:color="auto" w:fill="auto"/>
            <w:vAlign w:val="center"/>
          </w:tcPr>
          <w:p w:rsidR="00E32DE2" w:rsidRPr="00495723" w:rsidRDefault="00E32DE2" w:rsidP="00AC390B">
            <w:pPr>
              <w:jc w:val="center"/>
              <w:rPr>
                <w:sz w:val="22"/>
                <w:szCs w:val="22"/>
              </w:rPr>
            </w:pPr>
            <w:r w:rsidRPr="00495723">
              <w:rPr>
                <w:sz w:val="22"/>
                <w:szCs w:val="22"/>
              </w:rPr>
              <w:t>Наименование участкового лесничества</w:t>
            </w:r>
          </w:p>
        </w:tc>
        <w:tc>
          <w:tcPr>
            <w:tcW w:w="3149" w:type="dxa"/>
            <w:tcBorders>
              <w:top w:val="single" w:sz="4" w:space="0" w:color="auto"/>
              <w:left w:val="nil"/>
              <w:bottom w:val="single" w:sz="4" w:space="0" w:color="auto"/>
              <w:right w:val="single" w:sz="4" w:space="0" w:color="auto"/>
            </w:tcBorders>
            <w:shd w:val="clear" w:color="auto" w:fill="auto"/>
            <w:vAlign w:val="center"/>
          </w:tcPr>
          <w:p w:rsidR="00E32DE2" w:rsidRPr="00495723" w:rsidRDefault="00E32DE2" w:rsidP="00AC390B">
            <w:pPr>
              <w:jc w:val="center"/>
              <w:rPr>
                <w:sz w:val="22"/>
                <w:szCs w:val="22"/>
              </w:rPr>
            </w:pPr>
            <w:r w:rsidRPr="00495723">
              <w:rPr>
                <w:sz w:val="22"/>
                <w:szCs w:val="22"/>
              </w:rPr>
              <w:t>Перечень кварталов или их частей</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E32DE2" w:rsidRPr="00495723" w:rsidRDefault="00E32DE2" w:rsidP="00AC390B">
            <w:pPr>
              <w:jc w:val="center"/>
              <w:rPr>
                <w:sz w:val="22"/>
                <w:szCs w:val="22"/>
              </w:rPr>
            </w:pPr>
            <w:r w:rsidRPr="00495723">
              <w:rPr>
                <w:sz w:val="22"/>
                <w:szCs w:val="22"/>
              </w:rPr>
              <w:t>Площадь,</w:t>
            </w:r>
            <w:r w:rsidRPr="00495723">
              <w:rPr>
                <w:sz w:val="22"/>
                <w:szCs w:val="22"/>
              </w:rPr>
              <w:br/>
              <w:t>га</w:t>
            </w:r>
          </w:p>
        </w:tc>
      </w:tr>
      <w:tr w:rsidR="00E32DE2" w:rsidRPr="00495723" w:rsidTr="00786AD5">
        <w:trPr>
          <w:trHeight w:val="300"/>
          <w:tblHeader/>
        </w:trPr>
        <w:tc>
          <w:tcPr>
            <w:tcW w:w="2965" w:type="dxa"/>
            <w:tcBorders>
              <w:top w:val="nil"/>
              <w:left w:val="single" w:sz="4" w:space="0" w:color="auto"/>
              <w:bottom w:val="single" w:sz="4" w:space="0" w:color="auto"/>
              <w:right w:val="single" w:sz="4" w:space="0" w:color="auto"/>
            </w:tcBorders>
            <w:shd w:val="clear" w:color="auto" w:fill="auto"/>
            <w:vAlign w:val="center"/>
          </w:tcPr>
          <w:p w:rsidR="00E32DE2" w:rsidRPr="00495723" w:rsidRDefault="00E32DE2" w:rsidP="00AC390B">
            <w:pPr>
              <w:jc w:val="center"/>
              <w:rPr>
                <w:sz w:val="22"/>
                <w:szCs w:val="22"/>
              </w:rPr>
            </w:pPr>
            <w:r w:rsidRPr="00495723">
              <w:rPr>
                <w:sz w:val="22"/>
                <w:szCs w:val="22"/>
              </w:rPr>
              <w:t>1</w:t>
            </w:r>
          </w:p>
        </w:tc>
        <w:tc>
          <w:tcPr>
            <w:tcW w:w="1831" w:type="dxa"/>
            <w:tcBorders>
              <w:top w:val="nil"/>
              <w:left w:val="nil"/>
              <w:bottom w:val="single" w:sz="4" w:space="0" w:color="auto"/>
              <w:right w:val="single" w:sz="4" w:space="0" w:color="auto"/>
            </w:tcBorders>
            <w:shd w:val="clear" w:color="auto" w:fill="auto"/>
            <w:vAlign w:val="center"/>
          </w:tcPr>
          <w:p w:rsidR="00E32DE2" w:rsidRPr="00495723" w:rsidRDefault="00E32DE2" w:rsidP="00AC390B">
            <w:pPr>
              <w:jc w:val="center"/>
              <w:rPr>
                <w:sz w:val="22"/>
                <w:szCs w:val="22"/>
              </w:rPr>
            </w:pPr>
            <w:r w:rsidRPr="00495723">
              <w:rPr>
                <w:sz w:val="22"/>
                <w:szCs w:val="22"/>
              </w:rPr>
              <w:t>2</w:t>
            </w:r>
          </w:p>
        </w:tc>
        <w:tc>
          <w:tcPr>
            <w:tcW w:w="3149" w:type="dxa"/>
            <w:tcBorders>
              <w:top w:val="nil"/>
              <w:left w:val="nil"/>
              <w:bottom w:val="single" w:sz="4" w:space="0" w:color="auto"/>
              <w:right w:val="single" w:sz="4" w:space="0" w:color="auto"/>
            </w:tcBorders>
            <w:shd w:val="clear" w:color="auto" w:fill="auto"/>
            <w:vAlign w:val="center"/>
          </w:tcPr>
          <w:p w:rsidR="00E32DE2" w:rsidRPr="00495723" w:rsidRDefault="00E32DE2" w:rsidP="00AC390B">
            <w:pPr>
              <w:jc w:val="center"/>
              <w:rPr>
                <w:sz w:val="22"/>
                <w:szCs w:val="22"/>
              </w:rPr>
            </w:pPr>
            <w:r w:rsidRPr="00495723">
              <w:rPr>
                <w:sz w:val="22"/>
                <w:szCs w:val="22"/>
              </w:rPr>
              <w:t>3</w:t>
            </w:r>
          </w:p>
        </w:tc>
        <w:tc>
          <w:tcPr>
            <w:tcW w:w="1240" w:type="dxa"/>
            <w:tcBorders>
              <w:top w:val="nil"/>
              <w:left w:val="nil"/>
              <w:bottom w:val="single" w:sz="4" w:space="0" w:color="auto"/>
              <w:right w:val="single" w:sz="4" w:space="0" w:color="auto"/>
            </w:tcBorders>
            <w:shd w:val="clear" w:color="auto" w:fill="auto"/>
            <w:noWrap/>
            <w:vAlign w:val="center"/>
          </w:tcPr>
          <w:p w:rsidR="00E32DE2" w:rsidRPr="00495723" w:rsidRDefault="00E32DE2" w:rsidP="00AC390B">
            <w:pPr>
              <w:jc w:val="center"/>
              <w:rPr>
                <w:sz w:val="22"/>
                <w:szCs w:val="22"/>
              </w:rPr>
            </w:pPr>
            <w:r w:rsidRPr="00495723">
              <w:rPr>
                <w:sz w:val="22"/>
                <w:szCs w:val="22"/>
              </w:rPr>
              <w:t>4</w:t>
            </w:r>
          </w:p>
        </w:tc>
      </w:tr>
      <w:tr w:rsidR="00F96A7E" w:rsidRPr="00495723" w:rsidTr="002A18A3">
        <w:trPr>
          <w:trHeight w:val="6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F96A7E" w:rsidRPr="00495723" w:rsidRDefault="00F96A7E" w:rsidP="00AC390B">
            <w:pPr>
              <w:rPr>
                <w:sz w:val="22"/>
                <w:szCs w:val="22"/>
              </w:rPr>
            </w:pPr>
            <w:r w:rsidRPr="00495723">
              <w:rPr>
                <w:sz w:val="22"/>
                <w:szCs w:val="22"/>
              </w:rPr>
              <w:t>Заготовка древесины</w:t>
            </w:r>
          </w:p>
        </w:tc>
        <w:tc>
          <w:tcPr>
            <w:tcW w:w="1831" w:type="dxa"/>
            <w:tcBorders>
              <w:top w:val="nil"/>
              <w:left w:val="nil"/>
              <w:bottom w:val="single" w:sz="4" w:space="0" w:color="auto"/>
              <w:right w:val="single" w:sz="4" w:space="0" w:color="auto"/>
            </w:tcBorders>
            <w:shd w:val="clear" w:color="auto" w:fill="auto"/>
            <w:vAlign w:val="center"/>
          </w:tcPr>
          <w:p w:rsidR="007F74B3" w:rsidRPr="00495723" w:rsidRDefault="005A69CC" w:rsidP="002A18A3">
            <w:pPr>
              <w:rPr>
                <w:sz w:val="22"/>
                <w:szCs w:val="22"/>
              </w:rPr>
            </w:pPr>
            <w:r w:rsidRPr="00495723">
              <w:rPr>
                <w:sz w:val="22"/>
                <w:szCs w:val="22"/>
              </w:rPr>
              <w:t>Бартеневское</w:t>
            </w:r>
          </w:p>
          <w:p w:rsidR="005A69CC" w:rsidRPr="00495723" w:rsidRDefault="005A69CC" w:rsidP="002A18A3">
            <w:pPr>
              <w:rPr>
                <w:sz w:val="22"/>
                <w:szCs w:val="22"/>
              </w:rPr>
            </w:pPr>
            <w:r w:rsidRPr="00495723">
              <w:rPr>
                <w:sz w:val="22"/>
                <w:szCs w:val="22"/>
              </w:rPr>
              <w:t>Перелюбское</w:t>
            </w:r>
          </w:p>
          <w:p w:rsidR="005A69CC" w:rsidRPr="00495723" w:rsidRDefault="005A69CC" w:rsidP="002A18A3">
            <w:pPr>
              <w:rPr>
                <w:sz w:val="22"/>
                <w:szCs w:val="22"/>
              </w:rPr>
            </w:pPr>
            <w:r w:rsidRPr="00495723">
              <w:rPr>
                <w:sz w:val="22"/>
                <w:szCs w:val="22"/>
              </w:rPr>
              <w:t>Пугачевское</w:t>
            </w:r>
          </w:p>
          <w:p w:rsidR="005A69CC" w:rsidRPr="00495723" w:rsidRDefault="005A69CC" w:rsidP="002A18A3">
            <w:pPr>
              <w:rPr>
                <w:sz w:val="18"/>
                <w:szCs w:val="18"/>
              </w:rPr>
            </w:pPr>
            <w:r w:rsidRPr="00495723">
              <w:rPr>
                <w:sz w:val="18"/>
                <w:szCs w:val="18"/>
              </w:rPr>
              <w:t>Старо-Порубежское</w:t>
            </w:r>
          </w:p>
          <w:p w:rsidR="005A69CC" w:rsidRPr="00495723" w:rsidRDefault="005A69CC" w:rsidP="002A18A3">
            <w:pPr>
              <w:rPr>
                <w:sz w:val="22"/>
                <w:szCs w:val="22"/>
              </w:rPr>
            </w:pPr>
            <w:r w:rsidRPr="00495723">
              <w:rPr>
                <w:sz w:val="22"/>
                <w:szCs w:val="22"/>
              </w:rPr>
              <w:t>Чапаевское</w:t>
            </w:r>
          </w:p>
          <w:p w:rsidR="005A69CC" w:rsidRPr="00495723" w:rsidRDefault="005A69CC" w:rsidP="002A18A3">
            <w:pPr>
              <w:rPr>
                <w:sz w:val="20"/>
                <w:szCs w:val="20"/>
              </w:rPr>
            </w:pPr>
            <w:r w:rsidRPr="00495723">
              <w:rPr>
                <w:sz w:val="20"/>
                <w:szCs w:val="20"/>
              </w:rPr>
              <w:t>Яблоново-Гайское</w:t>
            </w:r>
          </w:p>
        </w:tc>
        <w:tc>
          <w:tcPr>
            <w:tcW w:w="3149" w:type="dxa"/>
            <w:tcBorders>
              <w:top w:val="nil"/>
              <w:left w:val="nil"/>
              <w:bottom w:val="single" w:sz="4" w:space="0" w:color="auto"/>
              <w:right w:val="single" w:sz="4" w:space="0" w:color="auto"/>
            </w:tcBorders>
            <w:shd w:val="clear" w:color="auto" w:fill="auto"/>
          </w:tcPr>
          <w:p w:rsidR="00F96A7E" w:rsidRPr="00495723" w:rsidRDefault="00F96A7E" w:rsidP="00863257">
            <w:pPr>
              <w:rPr>
                <w:sz w:val="22"/>
                <w:szCs w:val="22"/>
              </w:rPr>
            </w:pPr>
            <w:r w:rsidRPr="00495723">
              <w:rPr>
                <w:sz w:val="22"/>
                <w:szCs w:val="22"/>
              </w:rPr>
              <w:t>Все кварталы уч.  лесничества</w:t>
            </w:r>
          </w:p>
          <w:p w:rsidR="00385222" w:rsidRPr="00495723" w:rsidRDefault="00F96A7E" w:rsidP="00863257">
            <w:pPr>
              <w:rPr>
                <w:sz w:val="22"/>
                <w:szCs w:val="22"/>
              </w:rPr>
            </w:pPr>
            <w:r w:rsidRPr="00495723">
              <w:rPr>
                <w:sz w:val="22"/>
                <w:szCs w:val="22"/>
              </w:rPr>
              <w:t>Все кварталы уч.  лесничества</w:t>
            </w:r>
          </w:p>
          <w:p w:rsidR="00F96A7E" w:rsidRPr="00495723" w:rsidRDefault="00C25D8E" w:rsidP="00863257">
            <w:pPr>
              <w:rPr>
                <w:sz w:val="22"/>
                <w:szCs w:val="22"/>
              </w:rPr>
            </w:pPr>
            <w:r w:rsidRPr="00495723">
              <w:rPr>
                <w:sz w:val="22"/>
                <w:szCs w:val="22"/>
              </w:rPr>
              <w:t xml:space="preserve">Все кварталы уч.  лесничества </w:t>
            </w:r>
            <w:r w:rsidR="005A69CC" w:rsidRPr="00495723">
              <w:rPr>
                <w:sz w:val="22"/>
                <w:szCs w:val="22"/>
              </w:rPr>
              <w:t>Все кварталы уч.  лесничества Все кварталы уч.  лесничества</w:t>
            </w:r>
            <w:r w:rsidR="00FE782A" w:rsidRPr="00495723">
              <w:rPr>
                <w:sz w:val="22"/>
                <w:szCs w:val="22"/>
              </w:rPr>
              <w:t xml:space="preserve"> Все кварталы уч.  лесничества</w:t>
            </w:r>
          </w:p>
        </w:tc>
        <w:tc>
          <w:tcPr>
            <w:tcW w:w="1240" w:type="dxa"/>
            <w:tcBorders>
              <w:top w:val="nil"/>
              <w:left w:val="nil"/>
              <w:bottom w:val="single" w:sz="4" w:space="0" w:color="auto"/>
              <w:right w:val="single" w:sz="4" w:space="0" w:color="auto"/>
            </w:tcBorders>
            <w:shd w:val="clear" w:color="auto" w:fill="auto"/>
            <w:noWrap/>
            <w:vAlign w:val="center"/>
          </w:tcPr>
          <w:p w:rsidR="00F96A7E" w:rsidRPr="00495723" w:rsidRDefault="00FE782A" w:rsidP="00AC390B">
            <w:pPr>
              <w:jc w:val="center"/>
              <w:rPr>
                <w:sz w:val="22"/>
                <w:szCs w:val="22"/>
              </w:rPr>
            </w:pPr>
            <w:r w:rsidRPr="00495723">
              <w:rPr>
                <w:sz w:val="22"/>
                <w:szCs w:val="22"/>
              </w:rPr>
              <w:t>27432,0</w:t>
            </w:r>
          </w:p>
        </w:tc>
      </w:tr>
      <w:tr w:rsidR="00786AD5" w:rsidRPr="00495723" w:rsidTr="002A0DF8">
        <w:trPr>
          <w:trHeight w:val="6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786AD5" w:rsidRPr="00495723" w:rsidRDefault="00786AD5" w:rsidP="00786AD5">
            <w:pPr>
              <w:rPr>
                <w:sz w:val="22"/>
                <w:szCs w:val="22"/>
              </w:rPr>
            </w:pPr>
            <w:r w:rsidRPr="00495723">
              <w:rPr>
                <w:sz w:val="22"/>
                <w:szCs w:val="22"/>
              </w:rPr>
              <w:t>Заготовка живицы</w:t>
            </w:r>
          </w:p>
        </w:tc>
        <w:tc>
          <w:tcPr>
            <w:tcW w:w="1831" w:type="dxa"/>
            <w:tcBorders>
              <w:top w:val="nil"/>
              <w:left w:val="nil"/>
              <w:bottom w:val="single" w:sz="4" w:space="0" w:color="auto"/>
              <w:right w:val="single" w:sz="4" w:space="0" w:color="auto"/>
            </w:tcBorders>
            <w:shd w:val="clear" w:color="auto" w:fill="auto"/>
            <w:vAlign w:val="center"/>
          </w:tcPr>
          <w:p w:rsidR="00786AD5" w:rsidRPr="00495723" w:rsidRDefault="00786AD5" w:rsidP="002A0DF8">
            <w:pPr>
              <w:rPr>
                <w:sz w:val="22"/>
                <w:szCs w:val="22"/>
              </w:rPr>
            </w:pPr>
            <w:r w:rsidRPr="00495723">
              <w:rPr>
                <w:sz w:val="22"/>
                <w:szCs w:val="22"/>
              </w:rPr>
              <w:t>Бартеневское</w:t>
            </w:r>
          </w:p>
          <w:p w:rsidR="00786AD5" w:rsidRPr="00495723" w:rsidRDefault="00786AD5" w:rsidP="002A0DF8">
            <w:pPr>
              <w:rPr>
                <w:sz w:val="22"/>
                <w:szCs w:val="22"/>
              </w:rPr>
            </w:pPr>
            <w:r w:rsidRPr="00495723">
              <w:rPr>
                <w:sz w:val="22"/>
                <w:szCs w:val="22"/>
              </w:rPr>
              <w:t>Перелюбское</w:t>
            </w:r>
          </w:p>
          <w:p w:rsidR="00786AD5" w:rsidRPr="00495723" w:rsidRDefault="00786AD5" w:rsidP="002A0DF8">
            <w:pPr>
              <w:rPr>
                <w:sz w:val="22"/>
                <w:szCs w:val="22"/>
              </w:rPr>
            </w:pPr>
            <w:r w:rsidRPr="00495723">
              <w:rPr>
                <w:sz w:val="22"/>
                <w:szCs w:val="22"/>
              </w:rPr>
              <w:t>Пугачевское</w:t>
            </w:r>
          </w:p>
          <w:p w:rsidR="00786AD5" w:rsidRPr="00495723" w:rsidRDefault="00786AD5" w:rsidP="002A0DF8">
            <w:pPr>
              <w:rPr>
                <w:sz w:val="18"/>
                <w:szCs w:val="18"/>
              </w:rPr>
            </w:pPr>
            <w:r w:rsidRPr="00495723">
              <w:rPr>
                <w:sz w:val="18"/>
                <w:szCs w:val="18"/>
              </w:rPr>
              <w:t>Старо-Порубежское</w:t>
            </w:r>
          </w:p>
          <w:p w:rsidR="00786AD5" w:rsidRPr="00495723" w:rsidRDefault="00786AD5" w:rsidP="002A0DF8">
            <w:pPr>
              <w:rPr>
                <w:sz w:val="22"/>
                <w:szCs w:val="22"/>
              </w:rPr>
            </w:pPr>
            <w:r w:rsidRPr="00495723">
              <w:rPr>
                <w:sz w:val="22"/>
                <w:szCs w:val="22"/>
              </w:rPr>
              <w:t>Чапаевское</w:t>
            </w:r>
          </w:p>
          <w:p w:rsidR="00786AD5" w:rsidRPr="00495723" w:rsidRDefault="00786AD5" w:rsidP="002A0DF8">
            <w:pPr>
              <w:rPr>
                <w:sz w:val="20"/>
                <w:szCs w:val="20"/>
              </w:rPr>
            </w:pPr>
            <w:r w:rsidRPr="00495723">
              <w:rPr>
                <w:sz w:val="20"/>
                <w:szCs w:val="20"/>
              </w:rPr>
              <w:t>Яблоново-Гайское</w:t>
            </w:r>
          </w:p>
        </w:tc>
        <w:tc>
          <w:tcPr>
            <w:tcW w:w="3149" w:type="dxa"/>
            <w:tcBorders>
              <w:top w:val="nil"/>
              <w:left w:val="nil"/>
              <w:bottom w:val="single" w:sz="4" w:space="0" w:color="auto"/>
              <w:right w:val="single" w:sz="4" w:space="0" w:color="auto"/>
            </w:tcBorders>
            <w:shd w:val="clear" w:color="auto" w:fill="auto"/>
          </w:tcPr>
          <w:p w:rsidR="00786AD5" w:rsidRPr="00495723" w:rsidRDefault="00786AD5" w:rsidP="002A0DF8">
            <w:pPr>
              <w:rPr>
                <w:sz w:val="22"/>
                <w:szCs w:val="22"/>
              </w:rPr>
            </w:pPr>
            <w:r w:rsidRPr="00495723">
              <w:rPr>
                <w:sz w:val="22"/>
                <w:szCs w:val="22"/>
              </w:rPr>
              <w:t>Все кварталы уч.  лесничества</w:t>
            </w:r>
          </w:p>
          <w:p w:rsidR="00786AD5" w:rsidRPr="00495723" w:rsidRDefault="00786AD5" w:rsidP="002A0DF8">
            <w:pPr>
              <w:rPr>
                <w:sz w:val="22"/>
                <w:szCs w:val="22"/>
              </w:rPr>
            </w:pPr>
            <w:r w:rsidRPr="00495723">
              <w:rPr>
                <w:sz w:val="22"/>
                <w:szCs w:val="22"/>
              </w:rPr>
              <w:t>Все кварталы уч.  лесничества</w:t>
            </w:r>
          </w:p>
          <w:p w:rsidR="00786AD5" w:rsidRPr="00495723" w:rsidRDefault="00786AD5" w:rsidP="002A0DF8">
            <w:pPr>
              <w:rPr>
                <w:sz w:val="22"/>
                <w:szCs w:val="22"/>
              </w:rPr>
            </w:pPr>
            <w:r w:rsidRPr="00495723">
              <w:rPr>
                <w:sz w:val="22"/>
                <w:szCs w:val="22"/>
              </w:rPr>
              <w:t>Все кварталы уч.  лесничества Все кварталы уч.  лесничества Все кварталы уч.  лесничества Все кварталы уч.  лесничества</w:t>
            </w:r>
          </w:p>
        </w:tc>
        <w:tc>
          <w:tcPr>
            <w:tcW w:w="1240" w:type="dxa"/>
            <w:tcBorders>
              <w:top w:val="nil"/>
              <w:left w:val="nil"/>
              <w:bottom w:val="single" w:sz="4" w:space="0" w:color="auto"/>
              <w:right w:val="single" w:sz="4" w:space="0" w:color="auto"/>
            </w:tcBorders>
            <w:shd w:val="clear" w:color="auto" w:fill="auto"/>
            <w:noWrap/>
            <w:vAlign w:val="center"/>
          </w:tcPr>
          <w:p w:rsidR="00786AD5" w:rsidRPr="00495723" w:rsidRDefault="00786AD5" w:rsidP="002A0DF8">
            <w:pPr>
              <w:jc w:val="center"/>
              <w:rPr>
                <w:sz w:val="22"/>
                <w:szCs w:val="22"/>
              </w:rPr>
            </w:pPr>
            <w:r w:rsidRPr="00495723">
              <w:rPr>
                <w:sz w:val="22"/>
                <w:szCs w:val="22"/>
              </w:rPr>
              <w:t>-</w:t>
            </w:r>
          </w:p>
        </w:tc>
      </w:tr>
      <w:tr w:rsidR="00AC390B" w:rsidRPr="00495723" w:rsidTr="0001259D">
        <w:trPr>
          <w:trHeight w:val="124"/>
        </w:trPr>
        <w:tc>
          <w:tcPr>
            <w:tcW w:w="2965" w:type="dxa"/>
            <w:vMerge w:val="restart"/>
            <w:tcBorders>
              <w:top w:val="single" w:sz="4" w:space="0" w:color="auto"/>
              <w:left w:val="single" w:sz="4" w:space="0" w:color="auto"/>
              <w:right w:val="single" w:sz="4" w:space="0" w:color="auto"/>
            </w:tcBorders>
            <w:shd w:val="clear" w:color="auto" w:fill="auto"/>
            <w:vAlign w:val="center"/>
          </w:tcPr>
          <w:p w:rsidR="00AC390B" w:rsidRPr="00495723" w:rsidRDefault="00AC390B" w:rsidP="00AC390B">
            <w:pPr>
              <w:rPr>
                <w:sz w:val="22"/>
                <w:szCs w:val="22"/>
              </w:rPr>
            </w:pPr>
            <w:r w:rsidRPr="00495723">
              <w:rPr>
                <w:sz w:val="22"/>
                <w:szCs w:val="22"/>
              </w:rPr>
              <w:t>Заготовка и сбор недревесных лесных</w:t>
            </w:r>
          </w:p>
          <w:p w:rsidR="00AC390B" w:rsidRPr="00495723" w:rsidRDefault="0001259D" w:rsidP="00AC390B">
            <w:pPr>
              <w:rPr>
                <w:sz w:val="22"/>
                <w:szCs w:val="22"/>
              </w:rPr>
            </w:pPr>
            <w:r w:rsidRPr="00495723">
              <w:rPr>
                <w:sz w:val="22"/>
                <w:szCs w:val="22"/>
              </w:rPr>
              <w:t>Р</w:t>
            </w:r>
            <w:r w:rsidR="00AC390B" w:rsidRPr="00495723">
              <w:rPr>
                <w:sz w:val="22"/>
                <w:szCs w:val="22"/>
              </w:rPr>
              <w:t>есурсов</w:t>
            </w:r>
            <w:r w:rsidRPr="00495723">
              <w:rPr>
                <w:sz w:val="22"/>
                <w:szCs w:val="22"/>
              </w:rPr>
              <w:t>***</w:t>
            </w:r>
          </w:p>
        </w:tc>
        <w:tc>
          <w:tcPr>
            <w:tcW w:w="1831" w:type="dxa"/>
            <w:tcBorders>
              <w:top w:val="nil"/>
              <w:left w:val="single" w:sz="4" w:space="0" w:color="auto"/>
              <w:bottom w:val="single" w:sz="4" w:space="0" w:color="auto"/>
              <w:right w:val="single" w:sz="4" w:space="0" w:color="auto"/>
            </w:tcBorders>
            <w:shd w:val="clear" w:color="auto" w:fill="auto"/>
            <w:vAlign w:val="center"/>
          </w:tcPr>
          <w:p w:rsidR="00AC390B" w:rsidRPr="00495723" w:rsidRDefault="00AC390B" w:rsidP="0001259D">
            <w:pPr>
              <w:rPr>
                <w:sz w:val="22"/>
                <w:szCs w:val="22"/>
              </w:rPr>
            </w:pPr>
            <w:r w:rsidRPr="00495723">
              <w:rPr>
                <w:sz w:val="22"/>
                <w:szCs w:val="22"/>
              </w:rPr>
              <w:t>Бартеневское</w:t>
            </w:r>
          </w:p>
        </w:tc>
        <w:tc>
          <w:tcPr>
            <w:tcW w:w="3149" w:type="dxa"/>
            <w:tcBorders>
              <w:top w:val="nil"/>
              <w:left w:val="nil"/>
              <w:bottom w:val="single" w:sz="4" w:space="0" w:color="auto"/>
              <w:right w:val="single" w:sz="4" w:space="0" w:color="auto"/>
            </w:tcBorders>
            <w:shd w:val="clear" w:color="auto" w:fill="auto"/>
          </w:tcPr>
          <w:p w:rsidR="00AC390B" w:rsidRPr="00495723" w:rsidRDefault="0001259D" w:rsidP="0001259D">
            <w:pPr>
              <w:rPr>
                <w:sz w:val="22"/>
                <w:szCs w:val="22"/>
              </w:rPr>
            </w:pPr>
            <w:r w:rsidRPr="00495723">
              <w:rPr>
                <w:sz w:val="22"/>
                <w:szCs w:val="22"/>
              </w:rPr>
              <w:t>Все кварталы уч.  лесничества</w:t>
            </w:r>
          </w:p>
        </w:tc>
        <w:tc>
          <w:tcPr>
            <w:tcW w:w="1240" w:type="dxa"/>
            <w:vMerge w:val="restart"/>
            <w:tcBorders>
              <w:top w:val="single" w:sz="4" w:space="0" w:color="auto"/>
              <w:left w:val="single" w:sz="4" w:space="0" w:color="auto"/>
              <w:right w:val="single" w:sz="4" w:space="0" w:color="auto"/>
            </w:tcBorders>
            <w:shd w:val="clear" w:color="auto" w:fill="auto"/>
            <w:noWrap/>
            <w:vAlign w:val="center"/>
          </w:tcPr>
          <w:p w:rsidR="00AC390B" w:rsidRPr="00495723" w:rsidRDefault="0001259D" w:rsidP="00AC390B">
            <w:pPr>
              <w:jc w:val="center"/>
            </w:pPr>
            <w:r w:rsidRPr="00495723">
              <w:rPr>
                <w:sz w:val="22"/>
                <w:szCs w:val="22"/>
              </w:rPr>
              <w:t>27432,0</w:t>
            </w:r>
          </w:p>
        </w:tc>
      </w:tr>
      <w:tr w:rsidR="00AC390B" w:rsidRPr="00495723" w:rsidTr="002A18A3">
        <w:trPr>
          <w:trHeight w:val="300"/>
        </w:trPr>
        <w:tc>
          <w:tcPr>
            <w:tcW w:w="2965" w:type="dxa"/>
            <w:vMerge/>
            <w:tcBorders>
              <w:left w:val="single" w:sz="4" w:space="0" w:color="auto"/>
              <w:right w:val="single" w:sz="4" w:space="0" w:color="auto"/>
            </w:tcBorders>
            <w:shd w:val="clear" w:color="auto" w:fill="auto"/>
            <w:vAlign w:val="center"/>
          </w:tcPr>
          <w:p w:rsidR="00AC390B" w:rsidRPr="00495723" w:rsidRDefault="00AC390B" w:rsidP="00AC390B">
            <w:pPr>
              <w:rPr>
                <w:sz w:val="22"/>
                <w:szCs w:val="22"/>
              </w:rPr>
            </w:pPr>
          </w:p>
        </w:tc>
        <w:tc>
          <w:tcPr>
            <w:tcW w:w="1831" w:type="dxa"/>
            <w:tcBorders>
              <w:top w:val="nil"/>
              <w:left w:val="single" w:sz="4" w:space="0" w:color="auto"/>
              <w:bottom w:val="single" w:sz="4" w:space="0" w:color="auto"/>
              <w:right w:val="single" w:sz="4" w:space="0" w:color="auto"/>
            </w:tcBorders>
            <w:shd w:val="clear" w:color="auto" w:fill="auto"/>
            <w:vAlign w:val="center"/>
          </w:tcPr>
          <w:p w:rsidR="00AC390B" w:rsidRPr="00495723" w:rsidRDefault="00AC390B" w:rsidP="002A18A3">
            <w:pPr>
              <w:rPr>
                <w:sz w:val="22"/>
                <w:szCs w:val="22"/>
              </w:rPr>
            </w:pPr>
            <w:r w:rsidRPr="00495723">
              <w:rPr>
                <w:sz w:val="22"/>
                <w:szCs w:val="22"/>
              </w:rPr>
              <w:t>Перелюбское</w:t>
            </w:r>
          </w:p>
        </w:tc>
        <w:tc>
          <w:tcPr>
            <w:tcW w:w="3149" w:type="dxa"/>
            <w:tcBorders>
              <w:top w:val="nil"/>
              <w:left w:val="nil"/>
              <w:bottom w:val="single" w:sz="4" w:space="0" w:color="auto"/>
              <w:right w:val="single" w:sz="4" w:space="0" w:color="auto"/>
            </w:tcBorders>
            <w:shd w:val="clear" w:color="auto" w:fill="auto"/>
          </w:tcPr>
          <w:p w:rsidR="00AC390B" w:rsidRPr="00495723" w:rsidRDefault="00AC390B" w:rsidP="00863257">
            <w:pPr>
              <w:rPr>
                <w:sz w:val="22"/>
                <w:szCs w:val="22"/>
              </w:rPr>
            </w:pPr>
            <w:r w:rsidRPr="00495723">
              <w:rPr>
                <w:sz w:val="22"/>
                <w:szCs w:val="22"/>
              </w:rPr>
              <w:t>Все кварталы уч.  лесничества</w:t>
            </w:r>
          </w:p>
        </w:tc>
        <w:tc>
          <w:tcPr>
            <w:tcW w:w="1240" w:type="dxa"/>
            <w:vMerge/>
            <w:tcBorders>
              <w:left w:val="single" w:sz="4" w:space="0" w:color="auto"/>
              <w:right w:val="single" w:sz="4" w:space="0" w:color="auto"/>
            </w:tcBorders>
            <w:shd w:val="clear" w:color="auto" w:fill="auto"/>
            <w:noWrap/>
            <w:vAlign w:val="center"/>
          </w:tcPr>
          <w:p w:rsidR="00AC390B" w:rsidRPr="00495723" w:rsidRDefault="00AC390B" w:rsidP="00AC390B">
            <w:pPr>
              <w:jc w:val="center"/>
            </w:pPr>
          </w:p>
        </w:tc>
      </w:tr>
      <w:tr w:rsidR="00AC390B" w:rsidRPr="00495723" w:rsidTr="002A18A3">
        <w:trPr>
          <w:trHeight w:val="300"/>
        </w:trPr>
        <w:tc>
          <w:tcPr>
            <w:tcW w:w="2965" w:type="dxa"/>
            <w:vMerge/>
            <w:tcBorders>
              <w:left w:val="single" w:sz="4" w:space="0" w:color="auto"/>
              <w:right w:val="single" w:sz="4" w:space="0" w:color="auto"/>
            </w:tcBorders>
            <w:shd w:val="clear" w:color="auto" w:fill="auto"/>
            <w:vAlign w:val="center"/>
          </w:tcPr>
          <w:p w:rsidR="00AC390B" w:rsidRPr="00495723" w:rsidRDefault="00AC390B" w:rsidP="00AC390B">
            <w:pPr>
              <w:rPr>
                <w:sz w:val="22"/>
                <w:szCs w:val="22"/>
              </w:rPr>
            </w:pPr>
          </w:p>
        </w:tc>
        <w:tc>
          <w:tcPr>
            <w:tcW w:w="1831" w:type="dxa"/>
            <w:tcBorders>
              <w:top w:val="nil"/>
              <w:left w:val="single" w:sz="4" w:space="0" w:color="auto"/>
              <w:bottom w:val="single" w:sz="4" w:space="0" w:color="auto"/>
              <w:right w:val="single" w:sz="4" w:space="0" w:color="auto"/>
            </w:tcBorders>
            <w:shd w:val="clear" w:color="auto" w:fill="auto"/>
            <w:vAlign w:val="center"/>
          </w:tcPr>
          <w:p w:rsidR="00AC390B" w:rsidRPr="00495723" w:rsidRDefault="00AC390B" w:rsidP="0001259D">
            <w:pPr>
              <w:rPr>
                <w:sz w:val="22"/>
                <w:szCs w:val="22"/>
              </w:rPr>
            </w:pPr>
            <w:r w:rsidRPr="00495723">
              <w:rPr>
                <w:sz w:val="22"/>
                <w:szCs w:val="22"/>
              </w:rPr>
              <w:t>Пугачевское</w:t>
            </w:r>
          </w:p>
        </w:tc>
        <w:tc>
          <w:tcPr>
            <w:tcW w:w="3149" w:type="dxa"/>
            <w:tcBorders>
              <w:top w:val="nil"/>
              <w:left w:val="nil"/>
              <w:bottom w:val="single" w:sz="4" w:space="0" w:color="auto"/>
              <w:right w:val="single" w:sz="4" w:space="0" w:color="auto"/>
            </w:tcBorders>
            <w:shd w:val="clear" w:color="auto" w:fill="auto"/>
          </w:tcPr>
          <w:p w:rsidR="00AC390B" w:rsidRPr="00495723" w:rsidRDefault="00AC390B" w:rsidP="0001259D">
            <w:pPr>
              <w:rPr>
                <w:sz w:val="22"/>
                <w:szCs w:val="22"/>
              </w:rPr>
            </w:pPr>
            <w:r w:rsidRPr="00495723">
              <w:rPr>
                <w:sz w:val="22"/>
                <w:szCs w:val="22"/>
              </w:rPr>
              <w:t>Все кварталы уч.  лесничества</w:t>
            </w:r>
          </w:p>
        </w:tc>
        <w:tc>
          <w:tcPr>
            <w:tcW w:w="1240" w:type="dxa"/>
            <w:vMerge/>
            <w:tcBorders>
              <w:left w:val="single" w:sz="4" w:space="0" w:color="auto"/>
              <w:right w:val="single" w:sz="4" w:space="0" w:color="auto"/>
            </w:tcBorders>
            <w:shd w:val="clear" w:color="auto" w:fill="auto"/>
            <w:noWrap/>
            <w:vAlign w:val="center"/>
          </w:tcPr>
          <w:p w:rsidR="00AC390B" w:rsidRPr="00495723" w:rsidRDefault="00AC390B" w:rsidP="00AC390B">
            <w:pPr>
              <w:jc w:val="center"/>
            </w:pPr>
          </w:p>
        </w:tc>
      </w:tr>
      <w:tr w:rsidR="00AC390B" w:rsidRPr="00495723" w:rsidTr="002A18A3">
        <w:trPr>
          <w:trHeight w:val="300"/>
        </w:trPr>
        <w:tc>
          <w:tcPr>
            <w:tcW w:w="2965" w:type="dxa"/>
            <w:vMerge/>
            <w:tcBorders>
              <w:left w:val="single" w:sz="4" w:space="0" w:color="auto"/>
              <w:bottom w:val="single" w:sz="4" w:space="0" w:color="auto"/>
              <w:right w:val="single" w:sz="4" w:space="0" w:color="auto"/>
            </w:tcBorders>
            <w:shd w:val="clear" w:color="auto" w:fill="auto"/>
            <w:vAlign w:val="center"/>
          </w:tcPr>
          <w:p w:rsidR="00AC390B" w:rsidRPr="00495723" w:rsidRDefault="00AC390B" w:rsidP="00AC390B">
            <w:pPr>
              <w:rPr>
                <w:sz w:val="22"/>
                <w:szCs w:val="22"/>
              </w:rPr>
            </w:pPr>
          </w:p>
        </w:tc>
        <w:tc>
          <w:tcPr>
            <w:tcW w:w="1831" w:type="dxa"/>
            <w:tcBorders>
              <w:top w:val="nil"/>
              <w:left w:val="single" w:sz="4" w:space="0" w:color="auto"/>
              <w:bottom w:val="single" w:sz="4" w:space="0" w:color="auto"/>
              <w:right w:val="single" w:sz="4" w:space="0" w:color="auto"/>
            </w:tcBorders>
            <w:shd w:val="clear" w:color="auto" w:fill="auto"/>
            <w:vAlign w:val="center"/>
          </w:tcPr>
          <w:p w:rsidR="00AC390B" w:rsidRPr="00495723" w:rsidRDefault="00AC390B" w:rsidP="002A18A3">
            <w:pPr>
              <w:rPr>
                <w:sz w:val="18"/>
                <w:szCs w:val="18"/>
              </w:rPr>
            </w:pPr>
            <w:r w:rsidRPr="00495723">
              <w:rPr>
                <w:sz w:val="18"/>
                <w:szCs w:val="18"/>
              </w:rPr>
              <w:t>Старо-Порубежское</w:t>
            </w:r>
          </w:p>
          <w:p w:rsidR="00AC390B" w:rsidRPr="00495723" w:rsidRDefault="00AC390B" w:rsidP="002A18A3">
            <w:pPr>
              <w:rPr>
                <w:sz w:val="22"/>
                <w:szCs w:val="22"/>
              </w:rPr>
            </w:pPr>
            <w:r w:rsidRPr="00495723">
              <w:rPr>
                <w:sz w:val="22"/>
                <w:szCs w:val="22"/>
              </w:rPr>
              <w:t>Чапаевское</w:t>
            </w:r>
          </w:p>
          <w:p w:rsidR="00AC390B" w:rsidRPr="00495723" w:rsidRDefault="00AC390B" w:rsidP="002A18A3">
            <w:pPr>
              <w:rPr>
                <w:sz w:val="22"/>
                <w:szCs w:val="22"/>
              </w:rPr>
            </w:pPr>
            <w:r w:rsidRPr="00495723">
              <w:rPr>
                <w:sz w:val="20"/>
                <w:szCs w:val="20"/>
              </w:rPr>
              <w:t>Яблоново-Гайское</w:t>
            </w:r>
          </w:p>
        </w:tc>
        <w:tc>
          <w:tcPr>
            <w:tcW w:w="3149" w:type="dxa"/>
            <w:tcBorders>
              <w:top w:val="nil"/>
              <w:left w:val="nil"/>
              <w:bottom w:val="single" w:sz="4" w:space="0" w:color="auto"/>
              <w:right w:val="single" w:sz="4" w:space="0" w:color="auto"/>
            </w:tcBorders>
            <w:shd w:val="clear" w:color="auto" w:fill="auto"/>
          </w:tcPr>
          <w:p w:rsidR="00AC390B" w:rsidRPr="00495723" w:rsidRDefault="00AC390B" w:rsidP="00863257">
            <w:pPr>
              <w:rPr>
                <w:sz w:val="22"/>
                <w:szCs w:val="22"/>
              </w:rPr>
            </w:pPr>
            <w:r w:rsidRPr="00495723">
              <w:rPr>
                <w:sz w:val="22"/>
                <w:szCs w:val="22"/>
              </w:rPr>
              <w:t>Все кварталы уч.  лесничества Все кварталы уч.  лесничества Все кварталы уч.  лесничеств</w:t>
            </w:r>
          </w:p>
        </w:tc>
        <w:tc>
          <w:tcPr>
            <w:tcW w:w="1240" w:type="dxa"/>
            <w:vMerge/>
            <w:tcBorders>
              <w:left w:val="single" w:sz="4" w:space="0" w:color="auto"/>
              <w:bottom w:val="single" w:sz="4" w:space="0" w:color="auto"/>
              <w:right w:val="single" w:sz="4" w:space="0" w:color="auto"/>
            </w:tcBorders>
            <w:shd w:val="clear" w:color="auto" w:fill="auto"/>
            <w:noWrap/>
            <w:vAlign w:val="center"/>
          </w:tcPr>
          <w:p w:rsidR="00AC390B" w:rsidRPr="00495723" w:rsidRDefault="00AC390B" w:rsidP="00AC390B">
            <w:pPr>
              <w:jc w:val="center"/>
            </w:pPr>
          </w:p>
        </w:tc>
      </w:tr>
      <w:tr w:rsidR="00AC390B" w:rsidRPr="00495723" w:rsidTr="002A18A3">
        <w:trPr>
          <w:trHeight w:val="300"/>
        </w:trPr>
        <w:tc>
          <w:tcPr>
            <w:tcW w:w="2965" w:type="dxa"/>
            <w:vMerge w:val="restart"/>
            <w:tcBorders>
              <w:top w:val="single" w:sz="4" w:space="0" w:color="auto"/>
              <w:left w:val="single" w:sz="4" w:space="0" w:color="auto"/>
              <w:right w:val="single" w:sz="4" w:space="0" w:color="auto"/>
            </w:tcBorders>
            <w:shd w:val="clear" w:color="auto" w:fill="auto"/>
            <w:vAlign w:val="center"/>
          </w:tcPr>
          <w:p w:rsidR="00AC390B" w:rsidRPr="00495723" w:rsidRDefault="00AC390B" w:rsidP="00AC390B">
            <w:pPr>
              <w:rPr>
                <w:sz w:val="22"/>
                <w:szCs w:val="22"/>
              </w:rPr>
            </w:pPr>
            <w:r w:rsidRPr="00495723">
              <w:rPr>
                <w:sz w:val="22"/>
                <w:szCs w:val="22"/>
              </w:rPr>
              <w:t>Заготовка пищевых лесных ресурсов и сбор</w:t>
            </w:r>
          </w:p>
          <w:p w:rsidR="00AC390B" w:rsidRPr="00495723" w:rsidRDefault="00AC390B" w:rsidP="00AC390B">
            <w:pPr>
              <w:rPr>
                <w:sz w:val="22"/>
                <w:szCs w:val="22"/>
              </w:rPr>
            </w:pPr>
            <w:r w:rsidRPr="00495723">
              <w:rPr>
                <w:sz w:val="22"/>
                <w:szCs w:val="22"/>
              </w:rPr>
              <w:t>лекарственных растений</w:t>
            </w:r>
          </w:p>
        </w:tc>
        <w:tc>
          <w:tcPr>
            <w:tcW w:w="1831" w:type="dxa"/>
            <w:tcBorders>
              <w:top w:val="nil"/>
              <w:left w:val="single" w:sz="4" w:space="0" w:color="auto"/>
              <w:bottom w:val="single" w:sz="4" w:space="0" w:color="auto"/>
              <w:right w:val="single" w:sz="4" w:space="0" w:color="auto"/>
            </w:tcBorders>
            <w:shd w:val="clear" w:color="auto" w:fill="auto"/>
            <w:vAlign w:val="center"/>
          </w:tcPr>
          <w:p w:rsidR="00AC390B" w:rsidRPr="00495723" w:rsidRDefault="00AC390B" w:rsidP="002A18A3">
            <w:pPr>
              <w:rPr>
                <w:sz w:val="22"/>
                <w:szCs w:val="22"/>
              </w:rPr>
            </w:pPr>
            <w:r w:rsidRPr="00495723">
              <w:rPr>
                <w:sz w:val="22"/>
                <w:szCs w:val="22"/>
              </w:rPr>
              <w:t>Бартеневское</w:t>
            </w:r>
          </w:p>
          <w:p w:rsidR="00AC390B" w:rsidRPr="00495723" w:rsidRDefault="00AC390B" w:rsidP="002A18A3">
            <w:pPr>
              <w:rPr>
                <w:sz w:val="22"/>
                <w:szCs w:val="22"/>
              </w:rPr>
            </w:pPr>
          </w:p>
        </w:tc>
        <w:tc>
          <w:tcPr>
            <w:tcW w:w="3149" w:type="dxa"/>
            <w:tcBorders>
              <w:top w:val="nil"/>
              <w:left w:val="nil"/>
              <w:bottom w:val="single" w:sz="4" w:space="0" w:color="auto"/>
              <w:right w:val="single" w:sz="4" w:space="0" w:color="auto"/>
            </w:tcBorders>
            <w:shd w:val="clear" w:color="auto" w:fill="auto"/>
          </w:tcPr>
          <w:p w:rsidR="00AC390B" w:rsidRPr="00495723" w:rsidRDefault="00AC390B" w:rsidP="00863257">
            <w:pPr>
              <w:rPr>
                <w:sz w:val="22"/>
                <w:szCs w:val="22"/>
              </w:rPr>
            </w:pPr>
            <w:r w:rsidRPr="00495723">
              <w:rPr>
                <w:sz w:val="22"/>
                <w:szCs w:val="22"/>
              </w:rPr>
              <w:t xml:space="preserve">Все кварталы уч.  лесничества, кроме </w:t>
            </w:r>
            <w:r w:rsidRPr="00495723">
              <w:t>Ивант_Бартен: 7-13</w:t>
            </w:r>
          </w:p>
        </w:tc>
        <w:tc>
          <w:tcPr>
            <w:tcW w:w="1240" w:type="dxa"/>
            <w:vMerge w:val="restart"/>
            <w:tcBorders>
              <w:top w:val="single" w:sz="4" w:space="0" w:color="auto"/>
              <w:left w:val="single" w:sz="4" w:space="0" w:color="auto"/>
              <w:right w:val="single" w:sz="4" w:space="0" w:color="auto"/>
            </w:tcBorders>
            <w:shd w:val="clear" w:color="auto" w:fill="auto"/>
            <w:noWrap/>
            <w:vAlign w:val="center"/>
          </w:tcPr>
          <w:p w:rsidR="00AC390B" w:rsidRPr="00495723" w:rsidRDefault="00AC390B" w:rsidP="00AC390B">
            <w:pPr>
              <w:jc w:val="center"/>
            </w:pPr>
            <w:r w:rsidRPr="00495723">
              <w:t>26210,0</w:t>
            </w:r>
          </w:p>
        </w:tc>
      </w:tr>
      <w:tr w:rsidR="00AC390B" w:rsidRPr="00495723" w:rsidTr="002A18A3">
        <w:trPr>
          <w:trHeight w:val="300"/>
        </w:trPr>
        <w:tc>
          <w:tcPr>
            <w:tcW w:w="2965" w:type="dxa"/>
            <w:vMerge/>
            <w:tcBorders>
              <w:left w:val="single" w:sz="4" w:space="0" w:color="auto"/>
              <w:right w:val="single" w:sz="4" w:space="0" w:color="auto"/>
            </w:tcBorders>
            <w:shd w:val="clear" w:color="auto" w:fill="auto"/>
            <w:vAlign w:val="center"/>
          </w:tcPr>
          <w:p w:rsidR="00AC390B" w:rsidRPr="00495723" w:rsidRDefault="00AC390B" w:rsidP="00AC390B">
            <w:pPr>
              <w:rPr>
                <w:sz w:val="22"/>
                <w:szCs w:val="22"/>
              </w:rPr>
            </w:pPr>
          </w:p>
        </w:tc>
        <w:tc>
          <w:tcPr>
            <w:tcW w:w="1831" w:type="dxa"/>
            <w:tcBorders>
              <w:top w:val="nil"/>
              <w:left w:val="single" w:sz="4" w:space="0" w:color="auto"/>
              <w:bottom w:val="single" w:sz="4" w:space="0" w:color="auto"/>
              <w:right w:val="single" w:sz="4" w:space="0" w:color="auto"/>
            </w:tcBorders>
            <w:shd w:val="clear" w:color="auto" w:fill="auto"/>
            <w:vAlign w:val="center"/>
          </w:tcPr>
          <w:p w:rsidR="00AC390B" w:rsidRPr="00495723" w:rsidRDefault="00AC390B" w:rsidP="002A18A3">
            <w:pPr>
              <w:rPr>
                <w:sz w:val="22"/>
                <w:szCs w:val="22"/>
              </w:rPr>
            </w:pPr>
            <w:r w:rsidRPr="00495723">
              <w:rPr>
                <w:sz w:val="22"/>
                <w:szCs w:val="22"/>
              </w:rPr>
              <w:t>Перелюбское</w:t>
            </w:r>
          </w:p>
        </w:tc>
        <w:tc>
          <w:tcPr>
            <w:tcW w:w="3149" w:type="dxa"/>
            <w:tcBorders>
              <w:top w:val="nil"/>
              <w:left w:val="nil"/>
              <w:bottom w:val="single" w:sz="4" w:space="0" w:color="auto"/>
              <w:right w:val="single" w:sz="4" w:space="0" w:color="auto"/>
            </w:tcBorders>
            <w:shd w:val="clear" w:color="auto" w:fill="auto"/>
          </w:tcPr>
          <w:p w:rsidR="00AC390B" w:rsidRPr="00495723" w:rsidRDefault="00AC390B" w:rsidP="00863257">
            <w:pPr>
              <w:rPr>
                <w:sz w:val="22"/>
                <w:szCs w:val="22"/>
              </w:rPr>
            </w:pPr>
            <w:r w:rsidRPr="00495723">
              <w:rPr>
                <w:sz w:val="22"/>
                <w:szCs w:val="22"/>
              </w:rPr>
              <w:t>Все кварталы уч.  лесничества</w:t>
            </w:r>
          </w:p>
        </w:tc>
        <w:tc>
          <w:tcPr>
            <w:tcW w:w="1240" w:type="dxa"/>
            <w:vMerge/>
            <w:tcBorders>
              <w:left w:val="single" w:sz="4" w:space="0" w:color="auto"/>
              <w:right w:val="single" w:sz="4" w:space="0" w:color="auto"/>
            </w:tcBorders>
            <w:shd w:val="clear" w:color="auto" w:fill="auto"/>
            <w:noWrap/>
            <w:vAlign w:val="center"/>
          </w:tcPr>
          <w:p w:rsidR="00AC390B" w:rsidRPr="00495723" w:rsidRDefault="00AC390B" w:rsidP="00AC390B">
            <w:pPr>
              <w:jc w:val="center"/>
            </w:pPr>
          </w:p>
        </w:tc>
      </w:tr>
      <w:tr w:rsidR="00AC390B" w:rsidRPr="00495723" w:rsidTr="002A18A3">
        <w:trPr>
          <w:trHeight w:val="300"/>
        </w:trPr>
        <w:tc>
          <w:tcPr>
            <w:tcW w:w="2965" w:type="dxa"/>
            <w:vMerge/>
            <w:tcBorders>
              <w:left w:val="single" w:sz="4" w:space="0" w:color="auto"/>
              <w:right w:val="single" w:sz="4" w:space="0" w:color="auto"/>
            </w:tcBorders>
            <w:shd w:val="clear" w:color="auto" w:fill="auto"/>
            <w:vAlign w:val="center"/>
          </w:tcPr>
          <w:p w:rsidR="00AC390B" w:rsidRPr="00495723" w:rsidRDefault="00AC390B" w:rsidP="00AC390B">
            <w:pPr>
              <w:rPr>
                <w:sz w:val="22"/>
                <w:szCs w:val="22"/>
              </w:rPr>
            </w:pPr>
          </w:p>
        </w:tc>
        <w:tc>
          <w:tcPr>
            <w:tcW w:w="1831" w:type="dxa"/>
            <w:tcBorders>
              <w:top w:val="nil"/>
              <w:left w:val="single" w:sz="4" w:space="0" w:color="auto"/>
              <w:bottom w:val="single" w:sz="4" w:space="0" w:color="auto"/>
              <w:right w:val="single" w:sz="4" w:space="0" w:color="auto"/>
            </w:tcBorders>
            <w:shd w:val="clear" w:color="auto" w:fill="auto"/>
            <w:vAlign w:val="center"/>
          </w:tcPr>
          <w:p w:rsidR="00AC390B" w:rsidRPr="00495723" w:rsidRDefault="00AC390B" w:rsidP="002A18A3">
            <w:pPr>
              <w:rPr>
                <w:sz w:val="22"/>
                <w:szCs w:val="22"/>
              </w:rPr>
            </w:pPr>
            <w:r w:rsidRPr="00495723">
              <w:rPr>
                <w:sz w:val="22"/>
                <w:szCs w:val="22"/>
              </w:rPr>
              <w:t>Пугачевское</w:t>
            </w:r>
          </w:p>
          <w:p w:rsidR="00AC390B" w:rsidRPr="00495723" w:rsidRDefault="00AC390B" w:rsidP="002A18A3">
            <w:pPr>
              <w:rPr>
                <w:sz w:val="22"/>
                <w:szCs w:val="22"/>
              </w:rPr>
            </w:pPr>
          </w:p>
        </w:tc>
        <w:tc>
          <w:tcPr>
            <w:tcW w:w="3149" w:type="dxa"/>
            <w:tcBorders>
              <w:top w:val="nil"/>
              <w:left w:val="nil"/>
              <w:bottom w:val="single" w:sz="4" w:space="0" w:color="auto"/>
              <w:right w:val="single" w:sz="4" w:space="0" w:color="auto"/>
            </w:tcBorders>
            <w:shd w:val="clear" w:color="auto" w:fill="auto"/>
          </w:tcPr>
          <w:p w:rsidR="00AC390B" w:rsidRPr="00495723" w:rsidRDefault="00AC390B" w:rsidP="00863257">
            <w:pPr>
              <w:rPr>
                <w:sz w:val="22"/>
                <w:szCs w:val="22"/>
              </w:rPr>
            </w:pPr>
            <w:r w:rsidRPr="00495723">
              <w:rPr>
                <w:sz w:val="22"/>
                <w:szCs w:val="22"/>
              </w:rPr>
              <w:t>Все кварталы уч.  лесничества, кроме Пуг_Пуг: 26-30, 32-38</w:t>
            </w:r>
          </w:p>
        </w:tc>
        <w:tc>
          <w:tcPr>
            <w:tcW w:w="1240" w:type="dxa"/>
            <w:vMerge/>
            <w:tcBorders>
              <w:left w:val="single" w:sz="4" w:space="0" w:color="auto"/>
              <w:right w:val="single" w:sz="4" w:space="0" w:color="auto"/>
            </w:tcBorders>
            <w:shd w:val="clear" w:color="auto" w:fill="auto"/>
            <w:noWrap/>
            <w:vAlign w:val="center"/>
          </w:tcPr>
          <w:p w:rsidR="00AC390B" w:rsidRPr="00495723" w:rsidRDefault="00AC390B" w:rsidP="00AC390B">
            <w:pPr>
              <w:jc w:val="center"/>
            </w:pPr>
          </w:p>
        </w:tc>
      </w:tr>
      <w:tr w:rsidR="00AC390B" w:rsidRPr="00495723" w:rsidTr="002A18A3">
        <w:trPr>
          <w:trHeight w:val="300"/>
        </w:trPr>
        <w:tc>
          <w:tcPr>
            <w:tcW w:w="2965" w:type="dxa"/>
            <w:vMerge/>
            <w:tcBorders>
              <w:left w:val="single" w:sz="4" w:space="0" w:color="auto"/>
              <w:bottom w:val="single" w:sz="4" w:space="0" w:color="auto"/>
              <w:right w:val="single" w:sz="4" w:space="0" w:color="auto"/>
            </w:tcBorders>
            <w:shd w:val="clear" w:color="auto" w:fill="auto"/>
            <w:vAlign w:val="center"/>
          </w:tcPr>
          <w:p w:rsidR="00AC390B" w:rsidRPr="00495723" w:rsidRDefault="00AC390B" w:rsidP="00AC390B">
            <w:pPr>
              <w:rPr>
                <w:sz w:val="22"/>
                <w:szCs w:val="22"/>
              </w:rPr>
            </w:pPr>
          </w:p>
        </w:tc>
        <w:tc>
          <w:tcPr>
            <w:tcW w:w="1831" w:type="dxa"/>
            <w:tcBorders>
              <w:top w:val="nil"/>
              <w:left w:val="single" w:sz="4" w:space="0" w:color="auto"/>
              <w:bottom w:val="single" w:sz="4" w:space="0" w:color="auto"/>
              <w:right w:val="single" w:sz="4" w:space="0" w:color="auto"/>
            </w:tcBorders>
            <w:shd w:val="clear" w:color="auto" w:fill="auto"/>
            <w:vAlign w:val="center"/>
          </w:tcPr>
          <w:p w:rsidR="00AC390B" w:rsidRPr="00495723" w:rsidRDefault="00AC390B" w:rsidP="002A18A3">
            <w:pPr>
              <w:rPr>
                <w:sz w:val="18"/>
                <w:szCs w:val="18"/>
              </w:rPr>
            </w:pPr>
            <w:r w:rsidRPr="00495723">
              <w:rPr>
                <w:sz w:val="18"/>
                <w:szCs w:val="18"/>
              </w:rPr>
              <w:t>Старо-Порубежское</w:t>
            </w:r>
          </w:p>
          <w:p w:rsidR="00AC390B" w:rsidRPr="00495723" w:rsidRDefault="00AC390B" w:rsidP="002A18A3">
            <w:pPr>
              <w:rPr>
                <w:sz w:val="22"/>
                <w:szCs w:val="22"/>
              </w:rPr>
            </w:pPr>
            <w:r w:rsidRPr="00495723">
              <w:rPr>
                <w:sz w:val="22"/>
                <w:szCs w:val="22"/>
              </w:rPr>
              <w:t>Чапаевское</w:t>
            </w:r>
          </w:p>
          <w:p w:rsidR="00AC390B" w:rsidRPr="00495723" w:rsidRDefault="00AC390B" w:rsidP="002A18A3">
            <w:pPr>
              <w:rPr>
                <w:sz w:val="22"/>
                <w:szCs w:val="22"/>
              </w:rPr>
            </w:pPr>
            <w:r w:rsidRPr="00495723">
              <w:rPr>
                <w:sz w:val="20"/>
                <w:szCs w:val="20"/>
              </w:rPr>
              <w:t>Яблоново-Гайское</w:t>
            </w:r>
          </w:p>
        </w:tc>
        <w:tc>
          <w:tcPr>
            <w:tcW w:w="3149" w:type="dxa"/>
            <w:tcBorders>
              <w:top w:val="nil"/>
              <w:left w:val="nil"/>
              <w:bottom w:val="single" w:sz="4" w:space="0" w:color="auto"/>
              <w:right w:val="single" w:sz="4" w:space="0" w:color="auto"/>
            </w:tcBorders>
            <w:shd w:val="clear" w:color="auto" w:fill="auto"/>
          </w:tcPr>
          <w:p w:rsidR="00AC390B" w:rsidRPr="00495723" w:rsidRDefault="00AC390B" w:rsidP="00863257">
            <w:pPr>
              <w:rPr>
                <w:sz w:val="22"/>
                <w:szCs w:val="22"/>
              </w:rPr>
            </w:pPr>
            <w:r w:rsidRPr="00495723">
              <w:rPr>
                <w:sz w:val="22"/>
                <w:szCs w:val="22"/>
              </w:rPr>
              <w:t>Все кварталы уч.  лесничества Все кварталы уч.  лесничества Все кварталы уч.  лесничеств</w:t>
            </w:r>
          </w:p>
        </w:tc>
        <w:tc>
          <w:tcPr>
            <w:tcW w:w="1240" w:type="dxa"/>
            <w:vMerge/>
            <w:tcBorders>
              <w:left w:val="single" w:sz="4" w:space="0" w:color="auto"/>
              <w:bottom w:val="single" w:sz="4" w:space="0" w:color="auto"/>
              <w:right w:val="single" w:sz="4" w:space="0" w:color="auto"/>
            </w:tcBorders>
            <w:shd w:val="clear" w:color="auto" w:fill="auto"/>
            <w:noWrap/>
            <w:vAlign w:val="center"/>
          </w:tcPr>
          <w:p w:rsidR="00AC390B" w:rsidRPr="00495723" w:rsidRDefault="00AC390B" w:rsidP="00AC390B">
            <w:pPr>
              <w:jc w:val="center"/>
            </w:pPr>
          </w:p>
        </w:tc>
      </w:tr>
      <w:tr w:rsidR="00AC390B" w:rsidRPr="00495723" w:rsidTr="002A18A3">
        <w:trPr>
          <w:trHeight w:val="300"/>
        </w:trPr>
        <w:tc>
          <w:tcPr>
            <w:tcW w:w="2965" w:type="dxa"/>
            <w:vMerge w:val="restart"/>
            <w:tcBorders>
              <w:top w:val="single" w:sz="4" w:space="0" w:color="auto"/>
              <w:left w:val="single" w:sz="4" w:space="0" w:color="auto"/>
              <w:right w:val="single" w:sz="4" w:space="0" w:color="auto"/>
            </w:tcBorders>
            <w:shd w:val="clear" w:color="auto" w:fill="auto"/>
            <w:vAlign w:val="center"/>
          </w:tcPr>
          <w:p w:rsidR="002A18A3" w:rsidRPr="00495723" w:rsidRDefault="002A18A3" w:rsidP="002A18A3">
            <w:pPr>
              <w:rPr>
                <w:sz w:val="22"/>
                <w:szCs w:val="22"/>
              </w:rPr>
            </w:pPr>
            <w:r w:rsidRPr="00495723">
              <w:rPr>
                <w:sz w:val="22"/>
                <w:szCs w:val="22"/>
              </w:rPr>
              <w:t>Осуществление видов деятельности в сфере охотничьего хозяйства</w:t>
            </w:r>
          </w:p>
          <w:p w:rsidR="00AC390B" w:rsidRPr="00495723" w:rsidRDefault="00AC390B" w:rsidP="00AC390B">
            <w:pPr>
              <w:rPr>
                <w:sz w:val="22"/>
                <w:szCs w:val="22"/>
              </w:rPr>
            </w:pPr>
          </w:p>
        </w:tc>
        <w:tc>
          <w:tcPr>
            <w:tcW w:w="1831" w:type="dxa"/>
            <w:tcBorders>
              <w:top w:val="nil"/>
              <w:left w:val="single" w:sz="4" w:space="0" w:color="auto"/>
              <w:bottom w:val="single" w:sz="4" w:space="0" w:color="auto"/>
              <w:right w:val="single" w:sz="4" w:space="0" w:color="auto"/>
            </w:tcBorders>
            <w:shd w:val="clear" w:color="auto" w:fill="auto"/>
            <w:vAlign w:val="center"/>
          </w:tcPr>
          <w:p w:rsidR="00AC390B" w:rsidRPr="00495723" w:rsidRDefault="00AC390B" w:rsidP="002A18A3">
            <w:pPr>
              <w:rPr>
                <w:sz w:val="22"/>
                <w:szCs w:val="22"/>
              </w:rPr>
            </w:pPr>
            <w:r w:rsidRPr="00495723">
              <w:rPr>
                <w:sz w:val="22"/>
                <w:szCs w:val="22"/>
              </w:rPr>
              <w:t>Бартеневское</w:t>
            </w:r>
          </w:p>
          <w:p w:rsidR="00AC390B" w:rsidRPr="00495723" w:rsidRDefault="00AC390B" w:rsidP="002A18A3">
            <w:pPr>
              <w:rPr>
                <w:sz w:val="22"/>
                <w:szCs w:val="22"/>
              </w:rPr>
            </w:pPr>
          </w:p>
        </w:tc>
        <w:tc>
          <w:tcPr>
            <w:tcW w:w="3149" w:type="dxa"/>
            <w:tcBorders>
              <w:top w:val="nil"/>
              <w:left w:val="nil"/>
              <w:bottom w:val="single" w:sz="4" w:space="0" w:color="auto"/>
              <w:right w:val="single" w:sz="4" w:space="0" w:color="auto"/>
            </w:tcBorders>
            <w:shd w:val="clear" w:color="auto" w:fill="auto"/>
          </w:tcPr>
          <w:p w:rsidR="00AC390B" w:rsidRPr="00495723" w:rsidRDefault="00AC390B" w:rsidP="00863257">
            <w:pPr>
              <w:rPr>
                <w:sz w:val="22"/>
                <w:szCs w:val="22"/>
              </w:rPr>
            </w:pPr>
            <w:r w:rsidRPr="00495723">
              <w:rPr>
                <w:sz w:val="22"/>
                <w:szCs w:val="22"/>
              </w:rPr>
              <w:t xml:space="preserve">Все кварталы уч.  лесничества, кроме </w:t>
            </w:r>
            <w:r w:rsidRPr="00495723">
              <w:t>Ивант_Бартен: 7-13</w:t>
            </w:r>
          </w:p>
        </w:tc>
        <w:tc>
          <w:tcPr>
            <w:tcW w:w="1240" w:type="dxa"/>
            <w:vMerge w:val="restart"/>
            <w:tcBorders>
              <w:top w:val="single" w:sz="4" w:space="0" w:color="auto"/>
              <w:left w:val="single" w:sz="4" w:space="0" w:color="auto"/>
              <w:right w:val="single" w:sz="4" w:space="0" w:color="auto"/>
            </w:tcBorders>
            <w:shd w:val="clear" w:color="auto" w:fill="auto"/>
            <w:noWrap/>
            <w:vAlign w:val="center"/>
          </w:tcPr>
          <w:p w:rsidR="00AC390B" w:rsidRPr="00495723" w:rsidRDefault="0094565E" w:rsidP="00AC390B">
            <w:pPr>
              <w:jc w:val="center"/>
            </w:pPr>
            <w:r w:rsidRPr="00495723">
              <w:t>26210,0</w:t>
            </w:r>
          </w:p>
        </w:tc>
      </w:tr>
      <w:tr w:rsidR="00AC390B" w:rsidRPr="00495723" w:rsidTr="002A18A3">
        <w:trPr>
          <w:trHeight w:val="300"/>
        </w:trPr>
        <w:tc>
          <w:tcPr>
            <w:tcW w:w="2965" w:type="dxa"/>
            <w:vMerge/>
            <w:tcBorders>
              <w:left w:val="single" w:sz="4" w:space="0" w:color="auto"/>
              <w:right w:val="single" w:sz="4" w:space="0" w:color="auto"/>
            </w:tcBorders>
            <w:shd w:val="clear" w:color="auto" w:fill="auto"/>
            <w:vAlign w:val="center"/>
          </w:tcPr>
          <w:p w:rsidR="00AC390B" w:rsidRPr="00495723" w:rsidRDefault="00AC390B" w:rsidP="00AC390B">
            <w:pPr>
              <w:rPr>
                <w:sz w:val="22"/>
                <w:szCs w:val="22"/>
              </w:rPr>
            </w:pPr>
          </w:p>
        </w:tc>
        <w:tc>
          <w:tcPr>
            <w:tcW w:w="1831" w:type="dxa"/>
            <w:tcBorders>
              <w:top w:val="nil"/>
              <w:left w:val="single" w:sz="4" w:space="0" w:color="auto"/>
              <w:bottom w:val="single" w:sz="4" w:space="0" w:color="auto"/>
              <w:right w:val="single" w:sz="4" w:space="0" w:color="auto"/>
            </w:tcBorders>
            <w:shd w:val="clear" w:color="auto" w:fill="auto"/>
            <w:vAlign w:val="center"/>
          </w:tcPr>
          <w:p w:rsidR="00AC390B" w:rsidRPr="00495723" w:rsidRDefault="00AC390B" w:rsidP="002A18A3">
            <w:pPr>
              <w:rPr>
                <w:sz w:val="22"/>
                <w:szCs w:val="22"/>
              </w:rPr>
            </w:pPr>
            <w:r w:rsidRPr="00495723">
              <w:rPr>
                <w:sz w:val="22"/>
                <w:szCs w:val="22"/>
              </w:rPr>
              <w:t>Перелюбское</w:t>
            </w:r>
          </w:p>
        </w:tc>
        <w:tc>
          <w:tcPr>
            <w:tcW w:w="3149" w:type="dxa"/>
            <w:tcBorders>
              <w:top w:val="nil"/>
              <w:left w:val="nil"/>
              <w:bottom w:val="single" w:sz="4" w:space="0" w:color="auto"/>
              <w:right w:val="single" w:sz="4" w:space="0" w:color="auto"/>
            </w:tcBorders>
            <w:shd w:val="clear" w:color="auto" w:fill="auto"/>
          </w:tcPr>
          <w:p w:rsidR="00AC390B" w:rsidRPr="00495723" w:rsidRDefault="00AC390B" w:rsidP="00863257">
            <w:pPr>
              <w:rPr>
                <w:sz w:val="22"/>
                <w:szCs w:val="22"/>
              </w:rPr>
            </w:pPr>
            <w:r w:rsidRPr="00495723">
              <w:rPr>
                <w:sz w:val="22"/>
                <w:szCs w:val="22"/>
              </w:rPr>
              <w:t>Все кварталы уч.  лесничества</w:t>
            </w:r>
          </w:p>
        </w:tc>
        <w:tc>
          <w:tcPr>
            <w:tcW w:w="1240" w:type="dxa"/>
            <w:vMerge/>
            <w:tcBorders>
              <w:left w:val="single" w:sz="4" w:space="0" w:color="auto"/>
              <w:right w:val="single" w:sz="4" w:space="0" w:color="auto"/>
            </w:tcBorders>
            <w:shd w:val="clear" w:color="auto" w:fill="auto"/>
            <w:noWrap/>
            <w:vAlign w:val="center"/>
          </w:tcPr>
          <w:p w:rsidR="00AC390B" w:rsidRPr="00495723" w:rsidRDefault="00AC390B" w:rsidP="00AC390B">
            <w:pPr>
              <w:jc w:val="center"/>
            </w:pPr>
          </w:p>
        </w:tc>
      </w:tr>
      <w:tr w:rsidR="00AC390B" w:rsidRPr="00495723" w:rsidTr="002A18A3">
        <w:trPr>
          <w:trHeight w:val="300"/>
        </w:trPr>
        <w:tc>
          <w:tcPr>
            <w:tcW w:w="2965" w:type="dxa"/>
            <w:vMerge/>
            <w:tcBorders>
              <w:left w:val="single" w:sz="4" w:space="0" w:color="auto"/>
              <w:right w:val="single" w:sz="4" w:space="0" w:color="auto"/>
            </w:tcBorders>
            <w:shd w:val="clear" w:color="auto" w:fill="auto"/>
            <w:vAlign w:val="center"/>
          </w:tcPr>
          <w:p w:rsidR="00AC390B" w:rsidRPr="00495723" w:rsidRDefault="00AC390B" w:rsidP="00AC390B">
            <w:pPr>
              <w:rPr>
                <w:sz w:val="22"/>
                <w:szCs w:val="22"/>
              </w:rPr>
            </w:pPr>
          </w:p>
        </w:tc>
        <w:tc>
          <w:tcPr>
            <w:tcW w:w="1831" w:type="dxa"/>
            <w:tcBorders>
              <w:top w:val="nil"/>
              <w:left w:val="single" w:sz="4" w:space="0" w:color="auto"/>
              <w:bottom w:val="single" w:sz="4" w:space="0" w:color="auto"/>
              <w:right w:val="single" w:sz="4" w:space="0" w:color="auto"/>
            </w:tcBorders>
            <w:shd w:val="clear" w:color="auto" w:fill="auto"/>
            <w:vAlign w:val="center"/>
          </w:tcPr>
          <w:p w:rsidR="00AC390B" w:rsidRPr="00495723" w:rsidRDefault="00AC390B" w:rsidP="002A18A3">
            <w:pPr>
              <w:rPr>
                <w:sz w:val="22"/>
                <w:szCs w:val="22"/>
              </w:rPr>
            </w:pPr>
            <w:r w:rsidRPr="00495723">
              <w:rPr>
                <w:sz w:val="22"/>
                <w:szCs w:val="22"/>
              </w:rPr>
              <w:t>Пугачевское</w:t>
            </w:r>
          </w:p>
          <w:p w:rsidR="00AC390B" w:rsidRPr="00495723" w:rsidRDefault="00AC390B" w:rsidP="002A18A3">
            <w:pPr>
              <w:rPr>
                <w:sz w:val="22"/>
                <w:szCs w:val="22"/>
              </w:rPr>
            </w:pPr>
          </w:p>
        </w:tc>
        <w:tc>
          <w:tcPr>
            <w:tcW w:w="3149" w:type="dxa"/>
            <w:tcBorders>
              <w:top w:val="nil"/>
              <w:left w:val="nil"/>
              <w:bottom w:val="single" w:sz="4" w:space="0" w:color="auto"/>
              <w:right w:val="single" w:sz="4" w:space="0" w:color="auto"/>
            </w:tcBorders>
            <w:shd w:val="clear" w:color="auto" w:fill="auto"/>
          </w:tcPr>
          <w:p w:rsidR="00AC390B" w:rsidRPr="00495723" w:rsidRDefault="00AC390B" w:rsidP="00863257">
            <w:pPr>
              <w:rPr>
                <w:sz w:val="22"/>
                <w:szCs w:val="22"/>
              </w:rPr>
            </w:pPr>
            <w:r w:rsidRPr="00495723">
              <w:rPr>
                <w:sz w:val="22"/>
                <w:szCs w:val="22"/>
              </w:rPr>
              <w:t>Все кварталы уч.  лесничества, кроме Пуг_Пуг: 26-30, 32-38</w:t>
            </w:r>
          </w:p>
        </w:tc>
        <w:tc>
          <w:tcPr>
            <w:tcW w:w="1240" w:type="dxa"/>
            <w:vMerge/>
            <w:tcBorders>
              <w:left w:val="single" w:sz="4" w:space="0" w:color="auto"/>
              <w:right w:val="single" w:sz="4" w:space="0" w:color="auto"/>
            </w:tcBorders>
            <w:shd w:val="clear" w:color="auto" w:fill="auto"/>
            <w:noWrap/>
            <w:vAlign w:val="center"/>
          </w:tcPr>
          <w:p w:rsidR="00AC390B" w:rsidRPr="00495723" w:rsidRDefault="00AC390B" w:rsidP="00AC390B">
            <w:pPr>
              <w:jc w:val="center"/>
            </w:pPr>
          </w:p>
        </w:tc>
      </w:tr>
      <w:tr w:rsidR="00AC390B" w:rsidRPr="00495723" w:rsidTr="002A18A3">
        <w:trPr>
          <w:trHeight w:val="300"/>
        </w:trPr>
        <w:tc>
          <w:tcPr>
            <w:tcW w:w="2965" w:type="dxa"/>
            <w:vMerge/>
            <w:tcBorders>
              <w:left w:val="single" w:sz="4" w:space="0" w:color="auto"/>
              <w:bottom w:val="single" w:sz="4" w:space="0" w:color="auto"/>
              <w:right w:val="single" w:sz="4" w:space="0" w:color="auto"/>
            </w:tcBorders>
            <w:shd w:val="clear" w:color="auto" w:fill="auto"/>
            <w:vAlign w:val="center"/>
          </w:tcPr>
          <w:p w:rsidR="00AC390B" w:rsidRPr="00495723" w:rsidRDefault="00AC390B" w:rsidP="00AC390B">
            <w:pPr>
              <w:rPr>
                <w:sz w:val="22"/>
                <w:szCs w:val="22"/>
              </w:rPr>
            </w:pPr>
          </w:p>
        </w:tc>
        <w:tc>
          <w:tcPr>
            <w:tcW w:w="1831" w:type="dxa"/>
            <w:tcBorders>
              <w:top w:val="nil"/>
              <w:left w:val="single" w:sz="4" w:space="0" w:color="auto"/>
              <w:bottom w:val="single" w:sz="4" w:space="0" w:color="auto"/>
              <w:right w:val="single" w:sz="4" w:space="0" w:color="auto"/>
            </w:tcBorders>
            <w:shd w:val="clear" w:color="auto" w:fill="auto"/>
            <w:vAlign w:val="center"/>
          </w:tcPr>
          <w:p w:rsidR="00AC390B" w:rsidRPr="00495723" w:rsidRDefault="00AC390B" w:rsidP="002A18A3">
            <w:pPr>
              <w:rPr>
                <w:sz w:val="18"/>
                <w:szCs w:val="18"/>
              </w:rPr>
            </w:pPr>
            <w:r w:rsidRPr="00495723">
              <w:rPr>
                <w:sz w:val="18"/>
                <w:szCs w:val="18"/>
              </w:rPr>
              <w:t>Старо-Порубежское</w:t>
            </w:r>
          </w:p>
          <w:p w:rsidR="00AC390B" w:rsidRPr="00495723" w:rsidRDefault="00AC390B" w:rsidP="002A18A3">
            <w:pPr>
              <w:rPr>
                <w:sz w:val="22"/>
                <w:szCs w:val="22"/>
              </w:rPr>
            </w:pPr>
            <w:r w:rsidRPr="00495723">
              <w:rPr>
                <w:sz w:val="22"/>
                <w:szCs w:val="22"/>
              </w:rPr>
              <w:t>Чапаевское</w:t>
            </w:r>
          </w:p>
          <w:p w:rsidR="00AC390B" w:rsidRPr="00495723" w:rsidRDefault="00AC390B" w:rsidP="002A18A3">
            <w:pPr>
              <w:rPr>
                <w:sz w:val="22"/>
                <w:szCs w:val="22"/>
              </w:rPr>
            </w:pPr>
            <w:r w:rsidRPr="00495723">
              <w:rPr>
                <w:sz w:val="20"/>
                <w:szCs w:val="20"/>
              </w:rPr>
              <w:t>Яблоново-Гайское</w:t>
            </w:r>
          </w:p>
        </w:tc>
        <w:tc>
          <w:tcPr>
            <w:tcW w:w="3149" w:type="dxa"/>
            <w:tcBorders>
              <w:top w:val="nil"/>
              <w:left w:val="nil"/>
              <w:bottom w:val="single" w:sz="4" w:space="0" w:color="auto"/>
              <w:right w:val="single" w:sz="4" w:space="0" w:color="auto"/>
            </w:tcBorders>
            <w:shd w:val="clear" w:color="auto" w:fill="auto"/>
          </w:tcPr>
          <w:p w:rsidR="00AC390B" w:rsidRPr="00495723" w:rsidRDefault="00AC390B" w:rsidP="00863257">
            <w:pPr>
              <w:rPr>
                <w:sz w:val="22"/>
                <w:szCs w:val="22"/>
              </w:rPr>
            </w:pPr>
            <w:r w:rsidRPr="00495723">
              <w:rPr>
                <w:sz w:val="22"/>
                <w:szCs w:val="22"/>
              </w:rPr>
              <w:t>Все кварталы уч.  лесничества Все кварталы уч.  лесничества Все кварталы уч.  лесничеств</w:t>
            </w:r>
          </w:p>
        </w:tc>
        <w:tc>
          <w:tcPr>
            <w:tcW w:w="1240" w:type="dxa"/>
            <w:vMerge/>
            <w:tcBorders>
              <w:left w:val="single" w:sz="4" w:space="0" w:color="auto"/>
              <w:bottom w:val="single" w:sz="4" w:space="0" w:color="auto"/>
              <w:right w:val="single" w:sz="4" w:space="0" w:color="auto"/>
            </w:tcBorders>
            <w:shd w:val="clear" w:color="auto" w:fill="auto"/>
            <w:noWrap/>
            <w:vAlign w:val="center"/>
          </w:tcPr>
          <w:p w:rsidR="00AC390B" w:rsidRPr="00495723" w:rsidRDefault="00AC390B" w:rsidP="00AC390B">
            <w:pPr>
              <w:jc w:val="center"/>
            </w:pPr>
          </w:p>
        </w:tc>
      </w:tr>
      <w:tr w:rsidR="00AC390B" w:rsidRPr="00495723" w:rsidTr="002A18A3">
        <w:trPr>
          <w:trHeight w:val="300"/>
        </w:trPr>
        <w:tc>
          <w:tcPr>
            <w:tcW w:w="2965" w:type="dxa"/>
            <w:vMerge w:val="restart"/>
            <w:tcBorders>
              <w:top w:val="single" w:sz="4" w:space="0" w:color="auto"/>
              <w:left w:val="single" w:sz="4" w:space="0" w:color="auto"/>
              <w:right w:val="single" w:sz="4" w:space="0" w:color="auto"/>
            </w:tcBorders>
            <w:shd w:val="clear" w:color="auto" w:fill="auto"/>
            <w:vAlign w:val="center"/>
          </w:tcPr>
          <w:p w:rsidR="00AC390B" w:rsidRPr="00495723" w:rsidRDefault="00AC390B" w:rsidP="00AC390B">
            <w:pPr>
              <w:rPr>
                <w:sz w:val="22"/>
                <w:szCs w:val="22"/>
              </w:rPr>
            </w:pPr>
            <w:r w:rsidRPr="00495723">
              <w:rPr>
                <w:sz w:val="22"/>
                <w:szCs w:val="22"/>
              </w:rPr>
              <w:t>Ведение сельского хозяйства</w:t>
            </w:r>
            <w:r w:rsidR="00074C20" w:rsidRPr="00495723">
              <w:rPr>
                <w:sz w:val="22"/>
                <w:szCs w:val="22"/>
              </w:rPr>
              <w:t>*</w:t>
            </w:r>
          </w:p>
        </w:tc>
        <w:tc>
          <w:tcPr>
            <w:tcW w:w="1831" w:type="dxa"/>
            <w:tcBorders>
              <w:top w:val="nil"/>
              <w:left w:val="single" w:sz="4" w:space="0" w:color="auto"/>
              <w:bottom w:val="single" w:sz="4" w:space="0" w:color="auto"/>
              <w:right w:val="single" w:sz="4" w:space="0" w:color="auto"/>
            </w:tcBorders>
            <w:shd w:val="clear" w:color="auto" w:fill="auto"/>
            <w:vAlign w:val="center"/>
          </w:tcPr>
          <w:p w:rsidR="00AC390B" w:rsidRPr="00495723" w:rsidRDefault="00AC390B" w:rsidP="002A18A3">
            <w:pPr>
              <w:rPr>
                <w:sz w:val="22"/>
                <w:szCs w:val="22"/>
              </w:rPr>
            </w:pPr>
            <w:r w:rsidRPr="00495723">
              <w:rPr>
                <w:sz w:val="22"/>
                <w:szCs w:val="22"/>
              </w:rPr>
              <w:t>Бартеневское</w:t>
            </w:r>
          </w:p>
          <w:p w:rsidR="00AC390B" w:rsidRPr="00495723" w:rsidRDefault="00AC390B" w:rsidP="002A18A3">
            <w:pPr>
              <w:rPr>
                <w:sz w:val="22"/>
                <w:szCs w:val="22"/>
              </w:rPr>
            </w:pPr>
          </w:p>
        </w:tc>
        <w:tc>
          <w:tcPr>
            <w:tcW w:w="3149" w:type="dxa"/>
            <w:tcBorders>
              <w:top w:val="nil"/>
              <w:left w:val="nil"/>
              <w:bottom w:val="single" w:sz="4" w:space="0" w:color="auto"/>
              <w:right w:val="single" w:sz="4" w:space="0" w:color="auto"/>
            </w:tcBorders>
            <w:shd w:val="clear" w:color="auto" w:fill="auto"/>
          </w:tcPr>
          <w:p w:rsidR="00AC390B" w:rsidRPr="00495723" w:rsidRDefault="00AC390B" w:rsidP="00863257">
            <w:pPr>
              <w:rPr>
                <w:sz w:val="22"/>
                <w:szCs w:val="22"/>
              </w:rPr>
            </w:pPr>
            <w:r w:rsidRPr="00495723">
              <w:rPr>
                <w:sz w:val="22"/>
                <w:szCs w:val="22"/>
              </w:rPr>
              <w:t xml:space="preserve">Все кварталы уч.  лесничества, кроме </w:t>
            </w:r>
            <w:r w:rsidRPr="00495723">
              <w:t>Ивант_Бартен: 7-13</w:t>
            </w:r>
          </w:p>
        </w:tc>
        <w:tc>
          <w:tcPr>
            <w:tcW w:w="1240" w:type="dxa"/>
            <w:vMerge w:val="restart"/>
            <w:tcBorders>
              <w:top w:val="single" w:sz="4" w:space="0" w:color="auto"/>
              <w:left w:val="single" w:sz="4" w:space="0" w:color="auto"/>
              <w:right w:val="single" w:sz="4" w:space="0" w:color="auto"/>
            </w:tcBorders>
            <w:shd w:val="clear" w:color="auto" w:fill="auto"/>
            <w:noWrap/>
            <w:vAlign w:val="center"/>
          </w:tcPr>
          <w:p w:rsidR="00AC390B" w:rsidRPr="00495723" w:rsidRDefault="00AC390B" w:rsidP="00AC390B">
            <w:pPr>
              <w:jc w:val="center"/>
            </w:pPr>
            <w:r w:rsidRPr="00495723">
              <w:t>26210,0</w:t>
            </w:r>
          </w:p>
        </w:tc>
      </w:tr>
      <w:tr w:rsidR="00AC390B" w:rsidRPr="00495723" w:rsidTr="002A18A3">
        <w:trPr>
          <w:trHeight w:val="300"/>
        </w:trPr>
        <w:tc>
          <w:tcPr>
            <w:tcW w:w="2965" w:type="dxa"/>
            <w:vMerge/>
            <w:tcBorders>
              <w:left w:val="single" w:sz="4" w:space="0" w:color="auto"/>
              <w:right w:val="single" w:sz="4" w:space="0" w:color="auto"/>
            </w:tcBorders>
            <w:shd w:val="clear" w:color="auto" w:fill="auto"/>
          </w:tcPr>
          <w:p w:rsidR="00AC390B" w:rsidRPr="00495723" w:rsidRDefault="00AC390B" w:rsidP="00E64A53">
            <w:pPr>
              <w:rPr>
                <w:sz w:val="22"/>
                <w:szCs w:val="22"/>
              </w:rPr>
            </w:pPr>
          </w:p>
        </w:tc>
        <w:tc>
          <w:tcPr>
            <w:tcW w:w="1831" w:type="dxa"/>
            <w:tcBorders>
              <w:top w:val="nil"/>
              <w:left w:val="single" w:sz="4" w:space="0" w:color="auto"/>
              <w:bottom w:val="single" w:sz="4" w:space="0" w:color="auto"/>
              <w:right w:val="single" w:sz="4" w:space="0" w:color="auto"/>
            </w:tcBorders>
            <w:shd w:val="clear" w:color="auto" w:fill="auto"/>
            <w:vAlign w:val="center"/>
          </w:tcPr>
          <w:p w:rsidR="00AC390B" w:rsidRPr="00495723" w:rsidRDefault="00AC390B" w:rsidP="002A18A3">
            <w:pPr>
              <w:rPr>
                <w:sz w:val="22"/>
                <w:szCs w:val="22"/>
              </w:rPr>
            </w:pPr>
            <w:r w:rsidRPr="00495723">
              <w:rPr>
                <w:sz w:val="22"/>
                <w:szCs w:val="22"/>
              </w:rPr>
              <w:t>Перелюбское</w:t>
            </w:r>
          </w:p>
        </w:tc>
        <w:tc>
          <w:tcPr>
            <w:tcW w:w="3149" w:type="dxa"/>
            <w:tcBorders>
              <w:top w:val="nil"/>
              <w:left w:val="nil"/>
              <w:bottom w:val="single" w:sz="4" w:space="0" w:color="auto"/>
              <w:right w:val="single" w:sz="4" w:space="0" w:color="auto"/>
            </w:tcBorders>
            <w:shd w:val="clear" w:color="auto" w:fill="auto"/>
          </w:tcPr>
          <w:p w:rsidR="00AC390B" w:rsidRPr="00495723" w:rsidRDefault="00AC390B" w:rsidP="00863257">
            <w:pPr>
              <w:rPr>
                <w:sz w:val="22"/>
                <w:szCs w:val="22"/>
              </w:rPr>
            </w:pPr>
            <w:r w:rsidRPr="00495723">
              <w:rPr>
                <w:sz w:val="22"/>
                <w:szCs w:val="22"/>
              </w:rPr>
              <w:t>Все кварталы уч.  лесничества</w:t>
            </w:r>
          </w:p>
        </w:tc>
        <w:tc>
          <w:tcPr>
            <w:tcW w:w="1240" w:type="dxa"/>
            <w:vMerge/>
            <w:tcBorders>
              <w:left w:val="single" w:sz="4" w:space="0" w:color="auto"/>
              <w:right w:val="single" w:sz="4" w:space="0" w:color="auto"/>
            </w:tcBorders>
            <w:shd w:val="clear" w:color="auto" w:fill="auto"/>
            <w:noWrap/>
            <w:vAlign w:val="center"/>
          </w:tcPr>
          <w:p w:rsidR="00AC390B" w:rsidRPr="00495723" w:rsidRDefault="00AC390B" w:rsidP="00AC390B">
            <w:pPr>
              <w:jc w:val="center"/>
            </w:pPr>
          </w:p>
        </w:tc>
      </w:tr>
      <w:tr w:rsidR="00AC390B" w:rsidRPr="00495723" w:rsidTr="002A18A3">
        <w:trPr>
          <w:trHeight w:val="300"/>
        </w:trPr>
        <w:tc>
          <w:tcPr>
            <w:tcW w:w="2965" w:type="dxa"/>
            <w:vMerge/>
            <w:tcBorders>
              <w:left w:val="single" w:sz="4" w:space="0" w:color="auto"/>
              <w:right w:val="single" w:sz="4" w:space="0" w:color="auto"/>
            </w:tcBorders>
            <w:shd w:val="clear" w:color="auto" w:fill="auto"/>
          </w:tcPr>
          <w:p w:rsidR="00AC390B" w:rsidRPr="00495723" w:rsidRDefault="00AC390B" w:rsidP="00E64A53">
            <w:pPr>
              <w:rPr>
                <w:sz w:val="22"/>
                <w:szCs w:val="22"/>
              </w:rPr>
            </w:pPr>
          </w:p>
        </w:tc>
        <w:tc>
          <w:tcPr>
            <w:tcW w:w="1831" w:type="dxa"/>
            <w:tcBorders>
              <w:top w:val="nil"/>
              <w:left w:val="single" w:sz="4" w:space="0" w:color="auto"/>
              <w:bottom w:val="single" w:sz="4" w:space="0" w:color="auto"/>
              <w:right w:val="single" w:sz="4" w:space="0" w:color="auto"/>
            </w:tcBorders>
            <w:shd w:val="clear" w:color="auto" w:fill="auto"/>
            <w:vAlign w:val="center"/>
          </w:tcPr>
          <w:p w:rsidR="00AC390B" w:rsidRPr="00495723" w:rsidRDefault="00AC390B" w:rsidP="002A18A3">
            <w:pPr>
              <w:rPr>
                <w:sz w:val="22"/>
                <w:szCs w:val="22"/>
              </w:rPr>
            </w:pPr>
            <w:r w:rsidRPr="00495723">
              <w:rPr>
                <w:sz w:val="22"/>
                <w:szCs w:val="22"/>
              </w:rPr>
              <w:t>Пугачевское</w:t>
            </w:r>
          </w:p>
          <w:p w:rsidR="00AC390B" w:rsidRPr="00495723" w:rsidRDefault="00AC390B" w:rsidP="002A18A3">
            <w:pPr>
              <w:rPr>
                <w:sz w:val="22"/>
                <w:szCs w:val="22"/>
              </w:rPr>
            </w:pPr>
          </w:p>
        </w:tc>
        <w:tc>
          <w:tcPr>
            <w:tcW w:w="3149" w:type="dxa"/>
            <w:tcBorders>
              <w:top w:val="nil"/>
              <w:left w:val="nil"/>
              <w:bottom w:val="single" w:sz="4" w:space="0" w:color="auto"/>
              <w:right w:val="single" w:sz="4" w:space="0" w:color="auto"/>
            </w:tcBorders>
            <w:shd w:val="clear" w:color="auto" w:fill="auto"/>
          </w:tcPr>
          <w:p w:rsidR="00AC390B" w:rsidRPr="00495723" w:rsidRDefault="00AC390B" w:rsidP="00863257">
            <w:pPr>
              <w:rPr>
                <w:sz w:val="22"/>
                <w:szCs w:val="22"/>
              </w:rPr>
            </w:pPr>
            <w:r w:rsidRPr="00495723">
              <w:rPr>
                <w:sz w:val="22"/>
                <w:szCs w:val="22"/>
              </w:rPr>
              <w:t>Все кварталы уч.  лесничества, кроме Пуг_Пуг: 26-30, 32-38</w:t>
            </w:r>
          </w:p>
        </w:tc>
        <w:tc>
          <w:tcPr>
            <w:tcW w:w="1240" w:type="dxa"/>
            <w:vMerge/>
            <w:tcBorders>
              <w:left w:val="single" w:sz="4" w:space="0" w:color="auto"/>
              <w:right w:val="single" w:sz="4" w:space="0" w:color="auto"/>
            </w:tcBorders>
            <w:shd w:val="clear" w:color="auto" w:fill="auto"/>
            <w:noWrap/>
            <w:vAlign w:val="center"/>
          </w:tcPr>
          <w:p w:rsidR="00AC390B" w:rsidRPr="00495723" w:rsidRDefault="00AC390B" w:rsidP="00AC390B">
            <w:pPr>
              <w:jc w:val="center"/>
            </w:pPr>
          </w:p>
        </w:tc>
      </w:tr>
      <w:tr w:rsidR="00AC390B" w:rsidRPr="00495723" w:rsidTr="002A18A3">
        <w:trPr>
          <w:trHeight w:val="300"/>
        </w:trPr>
        <w:tc>
          <w:tcPr>
            <w:tcW w:w="2965" w:type="dxa"/>
            <w:vMerge/>
            <w:tcBorders>
              <w:left w:val="single" w:sz="4" w:space="0" w:color="auto"/>
              <w:bottom w:val="single" w:sz="4" w:space="0" w:color="auto"/>
              <w:right w:val="single" w:sz="4" w:space="0" w:color="auto"/>
            </w:tcBorders>
            <w:shd w:val="clear" w:color="auto" w:fill="auto"/>
          </w:tcPr>
          <w:p w:rsidR="00AC390B" w:rsidRPr="00495723" w:rsidRDefault="00AC390B" w:rsidP="00E64A53">
            <w:pPr>
              <w:rPr>
                <w:sz w:val="22"/>
                <w:szCs w:val="22"/>
              </w:rPr>
            </w:pPr>
          </w:p>
        </w:tc>
        <w:tc>
          <w:tcPr>
            <w:tcW w:w="1831" w:type="dxa"/>
            <w:tcBorders>
              <w:top w:val="nil"/>
              <w:left w:val="single" w:sz="4" w:space="0" w:color="auto"/>
              <w:bottom w:val="single" w:sz="4" w:space="0" w:color="auto"/>
              <w:right w:val="single" w:sz="4" w:space="0" w:color="auto"/>
            </w:tcBorders>
            <w:shd w:val="clear" w:color="auto" w:fill="auto"/>
            <w:vAlign w:val="center"/>
          </w:tcPr>
          <w:p w:rsidR="00AC390B" w:rsidRPr="00495723" w:rsidRDefault="00AC390B" w:rsidP="002A18A3">
            <w:pPr>
              <w:rPr>
                <w:sz w:val="18"/>
                <w:szCs w:val="18"/>
              </w:rPr>
            </w:pPr>
            <w:r w:rsidRPr="00495723">
              <w:rPr>
                <w:sz w:val="18"/>
                <w:szCs w:val="18"/>
              </w:rPr>
              <w:t>Старо-Порубежское</w:t>
            </w:r>
          </w:p>
          <w:p w:rsidR="00AC390B" w:rsidRPr="00495723" w:rsidRDefault="00AC390B" w:rsidP="002A18A3">
            <w:pPr>
              <w:rPr>
                <w:sz w:val="22"/>
                <w:szCs w:val="22"/>
              </w:rPr>
            </w:pPr>
            <w:r w:rsidRPr="00495723">
              <w:rPr>
                <w:sz w:val="22"/>
                <w:szCs w:val="22"/>
              </w:rPr>
              <w:t>Чапаевское</w:t>
            </w:r>
          </w:p>
          <w:p w:rsidR="00AC390B" w:rsidRPr="00495723" w:rsidRDefault="00AC390B" w:rsidP="002A18A3">
            <w:pPr>
              <w:rPr>
                <w:sz w:val="22"/>
                <w:szCs w:val="22"/>
              </w:rPr>
            </w:pPr>
            <w:r w:rsidRPr="00495723">
              <w:rPr>
                <w:sz w:val="20"/>
                <w:szCs w:val="20"/>
              </w:rPr>
              <w:t>Яблоново-Гайское</w:t>
            </w:r>
          </w:p>
        </w:tc>
        <w:tc>
          <w:tcPr>
            <w:tcW w:w="3149" w:type="dxa"/>
            <w:tcBorders>
              <w:top w:val="nil"/>
              <w:left w:val="nil"/>
              <w:bottom w:val="single" w:sz="4" w:space="0" w:color="auto"/>
              <w:right w:val="single" w:sz="4" w:space="0" w:color="auto"/>
            </w:tcBorders>
            <w:shd w:val="clear" w:color="auto" w:fill="auto"/>
          </w:tcPr>
          <w:p w:rsidR="00AC390B" w:rsidRPr="00495723" w:rsidRDefault="00AC390B" w:rsidP="00863257">
            <w:pPr>
              <w:rPr>
                <w:sz w:val="22"/>
                <w:szCs w:val="22"/>
              </w:rPr>
            </w:pPr>
            <w:r w:rsidRPr="00495723">
              <w:rPr>
                <w:sz w:val="22"/>
                <w:szCs w:val="22"/>
              </w:rPr>
              <w:t xml:space="preserve">Все кварталы уч.  лесничества Все кварталы уч.  лесничества </w:t>
            </w:r>
            <w:r w:rsidRPr="00495723">
              <w:rPr>
                <w:sz w:val="22"/>
                <w:szCs w:val="22"/>
              </w:rPr>
              <w:lastRenderedPageBreak/>
              <w:t>Все кварталы уч.  лесничеств</w:t>
            </w:r>
          </w:p>
        </w:tc>
        <w:tc>
          <w:tcPr>
            <w:tcW w:w="1240" w:type="dxa"/>
            <w:vMerge/>
            <w:tcBorders>
              <w:left w:val="single" w:sz="4" w:space="0" w:color="auto"/>
              <w:bottom w:val="single" w:sz="4" w:space="0" w:color="auto"/>
              <w:right w:val="single" w:sz="4" w:space="0" w:color="auto"/>
            </w:tcBorders>
            <w:shd w:val="clear" w:color="auto" w:fill="auto"/>
            <w:noWrap/>
          </w:tcPr>
          <w:p w:rsidR="00AC390B" w:rsidRPr="00495723" w:rsidRDefault="00AC390B" w:rsidP="00E64A53">
            <w:pPr>
              <w:jc w:val="center"/>
            </w:pPr>
          </w:p>
        </w:tc>
      </w:tr>
      <w:tr w:rsidR="00FE782A" w:rsidRPr="00495723" w:rsidTr="002A18A3">
        <w:trPr>
          <w:trHeight w:val="9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FE782A" w:rsidRPr="00495723" w:rsidRDefault="00FE782A" w:rsidP="00AC390B">
            <w:pPr>
              <w:rPr>
                <w:sz w:val="22"/>
                <w:szCs w:val="22"/>
              </w:rPr>
            </w:pPr>
            <w:r w:rsidRPr="00495723">
              <w:rPr>
                <w:sz w:val="22"/>
                <w:szCs w:val="22"/>
              </w:rPr>
              <w:lastRenderedPageBreak/>
              <w:t>Осуществление научно-исследовательской деятельности, образовательной деятельности</w:t>
            </w:r>
          </w:p>
        </w:tc>
        <w:tc>
          <w:tcPr>
            <w:tcW w:w="1831" w:type="dxa"/>
            <w:tcBorders>
              <w:top w:val="single" w:sz="4" w:space="0" w:color="auto"/>
              <w:left w:val="single" w:sz="4" w:space="0" w:color="auto"/>
              <w:bottom w:val="single" w:sz="4" w:space="0" w:color="auto"/>
              <w:right w:val="single" w:sz="4" w:space="0" w:color="auto"/>
            </w:tcBorders>
            <w:shd w:val="clear" w:color="auto" w:fill="auto"/>
            <w:vAlign w:val="center"/>
          </w:tcPr>
          <w:p w:rsidR="00FE782A" w:rsidRPr="00495723" w:rsidRDefault="00FE782A" w:rsidP="002A18A3">
            <w:pPr>
              <w:rPr>
                <w:sz w:val="22"/>
                <w:szCs w:val="22"/>
              </w:rPr>
            </w:pPr>
            <w:r w:rsidRPr="00495723">
              <w:rPr>
                <w:sz w:val="22"/>
                <w:szCs w:val="22"/>
              </w:rPr>
              <w:t>Бартеневское</w:t>
            </w:r>
          </w:p>
          <w:p w:rsidR="00FE782A" w:rsidRPr="00495723" w:rsidRDefault="00FE782A" w:rsidP="002A18A3">
            <w:pPr>
              <w:rPr>
                <w:sz w:val="22"/>
                <w:szCs w:val="22"/>
              </w:rPr>
            </w:pPr>
            <w:r w:rsidRPr="00495723">
              <w:rPr>
                <w:sz w:val="22"/>
                <w:szCs w:val="22"/>
              </w:rPr>
              <w:t>Перелюбское</w:t>
            </w:r>
          </w:p>
          <w:p w:rsidR="00FE782A" w:rsidRPr="00495723" w:rsidRDefault="00FE782A" w:rsidP="002A18A3">
            <w:pPr>
              <w:rPr>
                <w:sz w:val="22"/>
                <w:szCs w:val="22"/>
              </w:rPr>
            </w:pPr>
            <w:r w:rsidRPr="00495723">
              <w:rPr>
                <w:sz w:val="22"/>
                <w:szCs w:val="22"/>
              </w:rPr>
              <w:t>Пугачевское</w:t>
            </w:r>
          </w:p>
          <w:p w:rsidR="00FE782A" w:rsidRPr="00495723" w:rsidRDefault="00FE782A" w:rsidP="002A18A3">
            <w:pPr>
              <w:rPr>
                <w:sz w:val="18"/>
                <w:szCs w:val="18"/>
              </w:rPr>
            </w:pPr>
            <w:r w:rsidRPr="00495723">
              <w:rPr>
                <w:sz w:val="18"/>
                <w:szCs w:val="18"/>
              </w:rPr>
              <w:t>Старо-Порубежское</w:t>
            </w:r>
          </w:p>
          <w:p w:rsidR="00FE782A" w:rsidRPr="00495723" w:rsidRDefault="00FE782A" w:rsidP="002A18A3">
            <w:pPr>
              <w:rPr>
                <w:sz w:val="22"/>
                <w:szCs w:val="22"/>
              </w:rPr>
            </w:pPr>
            <w:r w:rsidRPr="00495723">
              <w:rPr>
                <w:sz w:val="22"/>
                <w:szCs w:val="22"/>
              </w:rPr>
              <w:t>Чапаевское</w:t>
            </w:r>
          </w:p>
          <w:p w:rsidR="00FE782A" w:rsidRPr="00495723" w:rsidRDefault="00FE782A" w:rsidP="002A18A3">
            <w:pPr>
              <w:rPr>
                <w:sz w:val="20"/>
                <w:szCs w:val="20"/>
              </w:rPr>
            </w:pPr>
            <w:r w:rsidRPr="00495723">
              <w:rPr>
                <w:sz w:val="20"/>
                <w:szCs w:val="20"/>
              </w:rPr>
              <w:t>Яблоново-Гайское</w:t>
            </w:r>
          </w:p>
        </w:tc>
        <w:tc>
          <w:tcPr>
            <w:tcW w:w="3149" w:type="dxa"/>
            <w:tcBorders>
              <w:top w:val="single" w:sz="4" w:space="0" w:color="auto"/>
              <w:left w:val="single" w:sz="4" w:space="0" w:color="auto"/>
              <w:bottom w:val="single" w:sz="4" w:space="0" w:color="auto"/>
              <w:right w:val="single" w:sz="4" w:space="0" w:color="auto"/>
            </w:tcBorders>
            <w:shd w:val="clear" w:color="auto" w:fill="auto"/>
          </w:tcPr>
          <w:p w:rsidR="00FE782A" w:rsidRPr="00495723" w:rsidRDefault="00FE782A" w:rsidP="00863257">
            <w:pPr>
              <w:rPr>
                <w:sz w:val="22"/>
                <w:szCs w:val="22"/>
              </w:rPr>
            </w:pPr>
            <w:r w:rsidRPr="00495723">
              <w:rPr>
                <w:sz w:val="22"/>
                <w:szCs w:val="22"/>
              </w:rPr>
              <w:t>Все кварталы уч.  лесничества</w:t>
            </w:r>
          </w:p>
          <w:p w:rsidR="00FE782A" w:rsidRPr="00495723" w:rsidRDefault="00FE782A" w:rsidP="00863257">
            <w:pPr>
              <w:rPr>
                <w:sz w:val="22"/>
                <w:szCs w:val="22"/>
              </w:rPr>
            </w:pPr>
            <w:r w:rsidRPr="00495723">
              <w:rPr>
                <w:sz w:val="22"/>
                <w:szCs w:val="22"/>
              </w:rPr>
              <w:t>Все кварталы уч.  лесничества Все кварталы уч.  лесничества Все кварталы уч.  лесничества Все кварталы уч.  лесничества Все кварталы уч.  лесничества</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782A" w:rsidRPr="00495723" w:rsidRDefault="00FE782A" w:rsidP="00AC390B">
            <w:pPr>
              <w:jc w:val="center"/>
              <w:rPr>
                <w:sz w:val="22"/>
                <w:szCs w:val="22"/>
              </w:rPr>
            </w:pPr>
            <w:r w:rsidRPr="00495723">
              <w:rPr>
                <w:sz w:val="22"/>
                <w:szCs w:val="22"/>
              </w:rPr>
              <w:t>27432,0</w:t>
            </w:r>
          </w:p>
        </w:tc>
      </w:tr>
      <w:tr w:rsidR="00FE782A" w:rsidRPr="00495723" w:rsidTr="002A18A3">
        <w:trPr>
          <w:trHeight w:val="6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FE782A" w:rsidRPr="00495723" w:rsidRDefault="00FE782A" w:rsidP="00AC390B">
            <w:pPr>
              <w:rPr>
                <w:sz w:val="22"/>
                <w:szCs w:val="22"/>
              </w:rPr>
            </w:pPr>
            <w:r w:rsidRPr="00495723">
              <w:rPr>
                <w:sz w:val="22"/>
                <w:szCs w:val="22"/>
              </w:rPr>
              <w:t>Осуществление рекреационной деятельности</w:t>
            </w:r>
          </w:p>
        </w:tc>
        <w:tc>
          <w:tcPr>
            <w:tcW w:w="1831" w:type="dxa"/>
            <w:tcBorders>
              <w:top w:val="single" w:sz="4" w:space="0" w:color="auto"/>
              <w:left w:val="nil"/>
              <w:bottom w:val="single" w:sz="4" w:space="0" w:color="auto"/>
              <w:right w:val="single" w:sz="4" w:space="0" w:color="auto"/>
            </w:tcBorders>
            <w:shd w:val="clear" w:color="auto" w:fill="auto"/>
            <w:vAlign w:val="center"/>
          </w:tcPr>
          <w:p w:rsidR="00FE782A" w:rsidRPr="00495723" w:rsidRDefault="00FE782A" w:rsidP="002A18A3">
            <w:pPr>
              <w:rPr>
                <w:sz w:val="22"/>
                <w:szCs w:val="22"/>
              </w:rPr>
            </w:pPr>
            <w:r w:rsidRPr="00495723">
              <w:rPr>
                <w:sz w:val="22"/>
                <w:szCs w:val="22"/>
              </w:rPr>
              <w:t>Бартеневское</w:t>
            </w:r>
          </w:p>
          <w:p w:rsidR="00FE782A" w:rsidRPr="00495723" w:rsidRDefault="00FE782A" w:rsidP="002A18A3">
            <w:pPr>
              <w:rPr>
                <w:sz w:val="22"/>
                <w:szCs w:val="22"/>
              </w:rPr>
            </w:pPr>
            <w:r w:rsidRPr="00495723">
              <w:rPr>
                <w:sz w:val="22"/>
                <w:szCs w:val="22"/>
              </w:rPr>
              <w:t>Перелюбское</w:t>
            </w:r>
          </w:p>
          <w:p w:rsidR="00FE782A" w:rsidRPr="00495723" w:rsidRDefault="00FE782A" w:rsidP="002A18A3">
            <w:pPr>
              <w:rPr>
                <w:sz w:val="22"/>
                <w:szCs w:val="22"/>
              </w:rPr>
            </w:pPr>
            <w:r w:rsidRPr="00495723">
              <w:rPr>
                <w:sz w:val="22"/>
                <w:szCs w:val="22"/>
              </w:rPr>
              <w:t>Пугачевское</w:t>
            </w:r>
          </w:p>
          <w:p w:rsidR="00FE782A" w:rsidRPr="00495723" w:rsidRDefault="00FE782A" w:rsidP="002A18A3">
            <w:pPr>
              <w:rPr>
                <w:sz w:val="18"/>
                <w:szCs w:val="18"/>
              </w:rPr>
            </w:pPr>
            <w:r w:rsidRPr="00495723">
              <w:rPr>
                <w:sz w:val="18"/>
                <w:szCs w:val="18"/>
              </w:rPr>
              <w:t>Старо-Порубежское</w:t>
            </w:r>
          </w:p>
          <w:p w:rsidR="00FE782A" w:rsidRPr="00495723" w:rsidRDefault="00FE782A" w:rsidP="002A18A3">
            <w:pPr>
              <w:rPr>
                <w:sz w:val="22"/>
                <w:szCs w:val="22"/>
              </w:rPr>
            </w:pPr>
            <w:r w:rsidRPr="00495723">
              <w:rPr>
                <w:sz w:val="22"/>
                <w:szCs w:val="22"/>
              </w:rPr>
              <w:t>Чапаевское</w:t>
            </w:r>
          </w:p>
          <w:p w:rsidR="00FE782A" w:rsidRPr="00495723" w:rsidRDefault="00FE782A" w:rsidP="002A18A3">
            <w:pPr>
              <w:rPr>
                <w:sz w:val="20"/>
                <w:szCs w:val="20"/>
              </w:rPr>
            </w:pPr>
            <w:r w:rsidRPr="00495723">
              <w:rPr>
                <w:sz w:val="20"/>
                <w:szCs w:val="20"/>
              </w:rPr>
              <w:t>Яблоново-Гайское</w:t>
            </w:r>
          </w:p>
        </w:tc>
        <w:tc>
          <w:tcPr>
            <w:tcW w:w="3149" w:type="dxa"/>
            <w:tcBorders>
              <w:top w:val="single" w:sz="4" w:space="0" w:color="auto"/>
              <w:left w:val="nil"/>
              <w:bottom w:val="single" w:sz="4" w:space="0" w:color="auto"/>
              <w:right w:val="single" w:sz="4" w:space="0" w:color="auto"/>
            </w:tcBorders>
            <w:shd w:val="clear" w:color="auto" w:fill="auto"/>
          </w:tcPr>
          <w:p w:rsidR="00FE782A" w:rsidRPr="00495723" w:rsidRDefault="00FE782A" w:rsidP="00863257">
            <w:pPr>
              <w:rPr>
                <w:sz w:val="22"/>
                <w:szCs w:val="22"/>
              </w:rPr>
            </w:pPr>
            <w:r w:rsidRPr="00495723">
              <w:rPr>
                <w:sz w:val="22"/>
                <w:szCs w:val="22"/>
              </w:rPr>
              <w:t>Все кварталы уч.  лесничества</w:t>
            </w:r>
          </w:p>
          <w:p w:rsidR="00FE782A" w:rsidRPr="00495723" w:rsidRDefault="00FE782A" w:rsidP="00863257">
            <w:pPr>
              <w:rPr>
                <w:sz w:val="22"/>
                <w:szCs w:val="22"/>
              </w:rPr>
            </w:pPr>
            <w:r w:rsidRPr="00495723">
              <w:rPr>
                <w:sz w:val="22"/>
                <w:szCs w:val="22"/>
              </w:rPr>
              <w:t>Все кварталы уч.  лесничества Все кварталы уч.  лесничества Все кварталы уч.  лесничества Все кварталы уч.  лесничества Все кварталы уч.  лесничества</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FE782A" w:rsidRPr="00495723" w:rsidRDefault="00FE782A" w:rsidP="00AC390B">
            <w:pPr>
              <w:jc w:val="center"/>
              <w:rPr>
                <w:sz w:val="22"/>
                <w:szCs w:val="22"/>
              </w:rPr>
            </w:pPr>
            <w:r w:rsidRPr="00495723">
              <w:rPr>
                <w:sz w:val="22"/>
                <w:szCs w:val="22"/>
              </w:rPr>
              <w:t>27432,0</w:t>
            </w:r>
          </w:p>
        </w:tc>
      </w:tr>
      <w:tr w:rsidR="0001259D" w:rsidRPr="00495723" w:rsidTr="002A18A3">
        <w:trPr>
          <w:trHeight w:val="6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01259D" w:rsidRPr="00495723" w:rsidRDefault="0001259D" w:rsidP="00AC390B">
            <w:pPr>
              <w:rPr>
                <w:sz w:val="22"/>
                <w:szCs w:val="22"/>
              </w:rPr>
            </w:pPr>
            <w:r w:rsidRPr="00495723">
              <w:rPr>
                <w:sz w:val="22"/>
                <w:szCs w:val="22"/>
              </w:rPr>
              <w:t>Выращивание лесных плодовых, ягодных, декоративных растений, лекарственных растений</w:t>
            </w:r>
          </w:p>
        </w:tc>
        <w:tc>
          <w:tcPr>
            <w:tcW w:w="1831" w:type="dxa"/>
            <w:tcBorders>
              <w:top w:val="single" w:sz="4" w:space="0" w:color="auto"/>
              <w:left w:val="nil"/>
              <w:bottom w:val="single" w:sz="4" w:space="0" w:color="auto"/>
              <w:right w:val="single" w:sz="4" w:space="0" w:color="auto"/>
            </w:tcBorders>
            <w:shd w:val="clear" w:color="auto" w:fill="auto"/>
            <w:vAlign w:val="center"/>
          </w:tcPr>
          <w:p w:rsidR="0001259D" w:rsidRPr="00495723" w:rsidRDefault="0001259D" w:rsidP="004F4305">
            <w:pPr>
              <w:rPr>
                <w:sz w:val="22"/>
                <w:szCs w:val="22"/>
              </w:rPr>
            </w:pPr>
            <w:r w:rsidRPr="00495723">
              <w:rPr>
                <w:sz w:val="22"/>
                <w:szCs w:val="22"/>
              </w:rPr>
              <w:t>Бартеневское</w:t>
            </w:r>
          </w:p>
          <w:p w:rsidR="0001259D" w:rsidRPr="00495723" w:rsidRDefault="0001259D" w:rsidP="004F4305">
            <w:pPr>
              <w:rPr>
                <w:sz w:val="22"/>
                <w:szCs w:val="22"/>
              </w:rPr>
            </w:pPr>
            <w:r w:rsidRPr="00495723">
              <w:rPr>
                <w:sz w:val="22"/>
                <w:szCs w:val="22"/>
              </w:rPr>
              <w:t>Перелюбское</w:t>
            </w:r>
          </w:p>
          <w:p w:rsidR="0001259D" w:rsidRPr="00495723" w:rsidRDefault="0001259D" w:rsidP="004F4305">
            <w:pPr>
              <w:rPr>
                <w:sz w:val="22"/>
                <w:szCs w:val="22"/>
              </w:rPr>
            </w:pPr>
            <w:r w:rsidRPr="00495723">
              <w:rPr>
                <w:sz w:val="22"/>
                <w:szCs w:val="22"/>
              </w:rPr>
              <w:t>Пугачевское</w:t>
            </w:r>
          </w:p>
          <w:p w:rsidR="0001259D" w:rsidRPr="00495723" w:rsidRDefault="0001259D" w:rsidP="004F4305">
            <w:pPr>
              <w:rPr>
                <w:sz w:val="18"/>
                <w:szCs w:val="18"/>
              </w:rPr>
            </w:pPr>
            <w:r w:rsidRPr="00495723">
              <w:rPr>
                <w:sz w:val="18"/>
                <w:szCs w:val="18"/>
              </w:rPr>
              <w:t>Старо-Порубежское</w:t>
            </w:r>
          </w:p>
          <w:p w:rsidR="0001259D" w:rsidRPr="00495723" w:rsidRDefault="0001259D" w:rsidP="004F4305">
            <w:pPr>
              <w:rPr>
                <w:sz w:val="22"/>
                <w:szCs w:val="22"/>
              </w:rPr>
            </w:pPr>
            <w:r w:rsidRPr="00495723">
              <w:rPr>
                <w:sz w:val="22"/>
                <w:szCs w:val="22"/>
              </w:rPr>
              <w:t>Чапаевское</w:t>
            </w:r>
          </w:p>
          <w:p w:rsidR="0001259D" w:rsidRPr="00495723" w:rsidRDefault="0001259D" w:rsidP="004F4305">
            <w:pPr>
              <w:rPr>
                <w:sz w:val="20"/>
                <w:szCs w:val="20"/>
              </w:rPr>
            </w:pPr>
            <w:r w:rsidRPr="00495723">
              <w:rPr>
                <w:sz w:val="20"/>
                <w:szCs w:val="20"/>
              </w:rPr>
              <w:t>Яблоново-Гайское</w:t>
            </w:r>
          </w:p>
        </w:tc>
        <w:tc>
          <w:tcPr>
            <w:tcW w:w="3149" w:type="dxa"/>
            <w:tcBorders>
              <w:top w:val="single" w:sz="4" w:space="0" w:color="auto"/>
              <w:left w:val="nil"/>
              <w:bottom w:val="single" w:sz="4" w:space="0" w:color="auto"/>
              <w:right w:val="single" w:sz="4" w:space="0" w:color="auto"/>
            </w:tcBorders>
            <w:shd w:val="clear" w:color="auto" w:fill="auto"/>
          </w:tcPr>
          <w:p w:rsidR="0001259D" w:rsidRPr="00495723" w:rsidRDefault="0001259D" w:rsidP="004F4305">
            <w:pPr>
              <w:rPr>
                <w:sz w:val="22"/>
                <w:szCs w:val="22"/>
              </w:rPr>
            </w:pPr>
            <w:r w:rsidRPr="00495723">
              <w:rPr>
                <w:sz w:val="22"/>
                <w:szCs w:val="22"/>
              </w:rPr>
              <w:t>Все кварталы уч.  лесничества</w:t>
            </w:r>
          </w:p>
          <w:p w:rsidR="0001259D" w:rsidRPr="00495723" w:rsidRDefault="0001259D" w:rsidP="004F4305">
            <w:pPr>
              <w:rPr>
                <w:sz w:val="22"/>
                <w:szCs w:val="22"/>
              </w:rPr>
            </w:pPr>
            <w:r w:rsidRPr="00495723">
              <w:rPr>
                <w:sz w:val="22"/>
                <w:szCs w:val="22"/>
              </w:rPr>
              <w:t>Все кварталы уч.  лесничества Все кварталы уч.  лесничества Все кварталы уч.  лесничества Все кварталы уч.  лесничества Все кварталы уч.  лесничества</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01259D" w:rsidRPr="00495723" w:rsidRDefault="0001259D" w:rsidP="004F4305">
            <w:pPr>
              <w:jc w:val="center"/>
              <w:rPr>
                <w:sz w:val="22"/>
                <w:szCs w:val="22"/>
              </w:rPr>
            </w:pPr>
            <w:r w:rsidRPr="00495723">
              <w:rPr>
                <w:sz w:val="22"/>
                <w:szCs w:val="22"/>
              </w:rPr>
              <w:t>27432,0</w:t>
            </w:r>
          </w:p>
        </w:tc>
      </w:tr>
      <w:tr w:rsidR="0001259D" w:rsidRPr="00495723" w:rsidTr="009E09EB">
        <w:trPr>
          <w:trHeight w:val="735"/>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01259D" w:rsidRPr="00495723" w:rsidRDefault="0001259D" w:rsidP="002A18A3">
            <w:pPr>
              <w:rPr>
                <w:sz w:val="22"/>
                <w:szCs w:val="22"/>
              </w:rPr>
            </w:pPr>
            <w:r w:rsidRPr="00495723">
              <w:rPr>
                <w:sz w:val="22"/>
                <w:szCs w:val="22"/>
              </w:rPr>
              <w:t>Выращивание посадочного материала лесных растений  (саженцев, сеянцев)</w:t>
            </w:r>
          </w:p>
        </w:tc>
        <w:tc>
          <w:tcPr>
            <w:tcW w:w="1831" w:type="dxa"/>
            <w:tcBorders>
              <w:top w:val="single" w:sz="4" w:space="0" w:color="auto"/>
              <w:left w:val="nil"/>
              <w:bottom w:val="single" w:sz="4" w:space="0" w:color="auto"/>
              <w:right w:val="single" w:sz="4" w:space="0" w:color="auto"/>
            </w:tcBorders>
            <w:shd w:val="clear" w:color="auto" w:fill="auto"/>
            <w:vAlign w:val="center"/>
          </w:tcPr>
          <w:p w:rsidR="0001259D" w:rsidRPr="00495723" w:rsidRDefault="0001259D" w:rsidP="009E09EB">
            <w:pPr>
              <w:rPr>
                <w:sz w:val="22"/>
                <w:szCs w:val="22"/>
              </w:rPr>
            </w:pPr>
            <w:r w:rsidRPr="00495723">
              <w:rPr>
                <w:sz w:val="22"/>
                <w:szCs w:val="22"/>
              </w:rPr>
              <w:t>Бартеневское</w:t>
            </w:r>
          </w:p>
          <w:p w:rsidR="0001259D" w:rsidRPr="00495723" w:rsidRDefault="0001259D" w:rsidP="009E09EB">
            <w:pPr>
              <w:rPr>
                <w:sz w:val="22"/>
                <w:szCs w:val="22"/>
              </w:rPr>
            </w:pPr>
            <w:r w:rsidRPr="00495723">
              <w:rPr>
                <w:sz w:val="22"/>
                <w:szCs w:val="22"/>
              </w:rPr>
              <w:t>Перелюбское</w:t>
            </w:r>
          </w:p>
          <w:p w:rsidR="0001259D" w:rsidRPr="00495723" w:rsidRDefault="0001259D" w:rsidP="009E09EB">
            <w:pPr>
              <w:rPr>
                <w:sz w:val="22"/>
                <w:szCs w:val="22"/>
              </w:rPr>
            </w:pPr>
            <w:r w:rsidRPr="00495723">
              <w:rPr>
                <w:sz w:val="22"/>
                <w:szCs w:val="22"/>
              </w:rPr>
              <w:t>Пугачевское</w:t>
            </w:r>
          </w:p>
          <w:p w:rsidR="0001259D" w:rsidRPr="00495723" w:rsidRDefault="0001259D" w:rsidP="009E09EB">
            <w:pPr>
              <w:rPr>
                <w:sz w:val="18"/>
                <w:szCs w:val="18"/>
              </w:rPr>
            </w:pPr>
            <w:r w:rsidRPr="00495723">
              <w:rPr>
                <w:sz w:val="18"/>
                <w:szCs w:val="18"/>
              </w:rPr>
              <w:t>Старо-Порубежское</w:t>
            </w:r>
          </w:p>
          <w:p w:rsidR="0001259D" w:rsidRPr="00495723" w:rsidRDefault="0001259D" w:rsidP="009E09EB">
            <w:pPr>
              <w:rPr>
                <w:sz w:val="22"/>
                <w:szCs w:val="22"/>
              </w:rPr>
            </w:pPr>
            <w:r w:rsidRPr="00495723">
              <w:rPr>
                <w:sz w:val="22"/>
                <w:szCs w:val="22"/>
              </w:rPr>
              <w:t>Чапаевское</w:t>
            </w:r>
          </w:p>
          <w:p w:rsidR="0001259D" w:rsidRPr="00495723" w:rsidRDefault="0001259D" w:rsidP="009E09EB">
            <w:pPr>
              <w:rPr>
                <w:sz w:val="22"/>
                <w:szCs w:val="22"/>
              </w:rPr>
            </w:pPr>
            <w:r w:rsidRPr="00495723">
              <w:rPr>
                <w:sz w:val="20"/>
                <w:szCs w:val="20"/>
              </w:rPr>
              <w:t>Яблоново-Гайское</w:t>
            </w:r>
          </w:p>
        </w:tc>
        <w:tc>
          <w:tcPr>
            <w:tcW w:w="3149" w:type="dxa"/>
            <w:tcBorders>
              <w:top w:val="single" w:sz="4" w:space="0" w:color="auto"/>
              <w:left w:val="nil"/>
              <w:bottom w:val="single" w:sz="4" w:space="0" w:color="auto"/>
              <w:right w:val="single" w:sz="4" w:space="0" w:color="auto"/>
            </w:tcBorders>
            <w:shd w:val="clear" w:color="auto" w:fill="auto"/>
            <w:vAlign w:val="center"/>
          </w:tcPr>
          <w:p w:rsidR="0001259D" w:rsidRPr="00495723" w:rsidRDefault="0001259D" w:rsidP="00786AD5">
            <w:pPr>
              <w:rPr>
                <w:sz w:val="22"/>
                <w:szCs w:val="22"/>
              </w:rPr>
            </w:pPr>
            <w:r w:rsidRPr="00495723">
              <w:rPr>
                <w:sz w:val="22"/>
                <w:szCs w:val="22"/>
              </w:rPr>
              <w:t>Все кварталы уч.  лесничества</w:t>
            </w:r>
          </w:p>
          <w:p w:rsidR="0001259D" w:rsidRPr="00495723" w:rsidRDefault="0001259D" w:rsidP="00786AD5">
            <w:pPr>
              <w:jc w:val="center"/>
              <w:rPr>
                <w:sz w:val="22"/>
                <w:szCs w:val="22"/>
              </w:rPr>
            </w:pPr>
            <w:r w:rsidRPr="00495723">
              <w:rPr>
                <w:sz w:val="22"/>
                <w:szCs w:val="22"/>
              </w:rPr>
              <w:t>Все кварталы уч.  лесничества Все кварталы уч.  лесничества Все кварталы уч.  лесничества Все кварталы уч.  лесничества Все кварталы уч.  лесничества</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01259D" w:rsidRPr="00495723" w:rsidRDefault="0001259D" w:rsidP="00AC390B">
            <w:pPr>
              <w:jc w:val="center"/>
              <w:rPr>
                <w:sz w:val="22"/>
                <w:szCs w:val="22"/>
              </w:rPr>
            </w:pPr>
            <w:r w:rsidRPr="00495723">
              <w:rPr>
                <w:sz w:val="22"/>
                <w:szCs w:val="22"/>
              </w:rPr>
              <w:t>27432,0</w:t>
            </w:r>
          </w:p>
        </w:tc>
      </w:tr>
      <w:tr w:rsidR="0001259D" w:rsidRPr="00495723" w:rsidTr="00B81BFB">
        <w:trPr>
          <w:trHeight w:val="485"/>
        </w:trPr>
        <w:tc>
          <w:tcPr>
            <w:tcW w:w="2965" w:type="dxa"/>
            <w:vMerge w:val="restart"/>
            <w:tcBorders>
              <w:top w:val="single" w:sz="4" w:space="0" w:color="auto"/>
              <w:left w:val="single" w:sz="4" w:space="0" w:color="auto"/>
              <w:right w:val="single" w:sz="4" w:space="0" w:color="auto"/>
            </w:tcBorders>
            <w:shd w:val="clear" w:color="auto" w:fill="auto"/>
            <w:vAlign w:val="center"/>
          </w:tcPr>
          <w:p w:rsidR="00012D9D" w:rsidRDefault="00012D9D" w:rsidP="00012D9D">
            <w:pPr>
              <w:autoSpaceDE w:val="0"/>
              <w:autoSpaceDN w:val="0"/>
              <w:adjustRightInd w:val="0"/>
              <w:jc w:val="both"/>
              <w:rPr>
                <w:sz w:val="20"/>
                <w:szCs w:val="20"/>
              </w:rPr>
            </w:pPr>
            <w:r>
              <w:rPr>
                <w:sz w:val="20"/>
                <w:szCs w:val="20"/>
              </w:rPr>
              <w:t>Осуществление геологического изучения недр, разведка и добыча полезных ископаемых</w:t>
            </w:r>
          </w:p>
          <w:p w:rsidR="0001259D" w:rsidRPr="00495723" w:rsidRDefault="0001259D" w:rsidP="00AC390B">
            <w:pPr>
              <w:rPr>
                <w:sz w:val="22"/>
                <w:szCs w:val="22"/>
              </w:rPr>
            </w:pPr>
            <w:r w:rsidRPr="00495723">
              <w:rPr>
                <w:sz w:val="22"/>
                <w:szCs w:val="22"/>
              </w:rPr>
              <w:t>**</w:t>
            </w:r>
          </w:p>
        </w:tc>
        <w:tc>
          <w:tcPr>
            <w:tcW w:w="1831" w:type="dxa"/>
            <w:tcBorders>
              <w:top w:val="nil"/>
              <w:left w:val="single" w:sz="4" w:space="0" w:color="auto"/>
              <w:bottom w:val="single" w:sz="4" w:space="0" w:color="auto"/>
              <w:right w:val="single" w:sz="4" w:space="0" w:color="auto"/>
            </w:tcBorders>
            <w:shd w:val="clear" w:color="auto" w:fill="auto"/>
          </w:tcPr>
          <w:p w:rsidR="0001259D" w:rsidRPr="00495723" w:rsidRDefault="0001259D" w:rsidP="00FF6E82">
            <w:pPr>
              <w:rPr>
                <w:sz w:val="22"/>
                <w:szCs w:val="22"/>
              </w:rPr>
            </w:pPr>
            <w:r w:rsidRPr="00495723">
              <w:rPr>
                <w:sz w:val="22"/>
                <w:szCs w:val="22"/>
              </w:rPr>
              <w:t>Бартеневское</w:t>
            </w:r>
          </w:p>
          <w:p w:rsidR="0001259D" w:rsidRPr="00495723" w:rsidRDefault="0001259D" w:rsidP="00FF6E82">
            <w:pPr>
              <w:rPr>
                <w:sz w:val="22"/>
                <w:szCs w:val="22"/>
              </w:rPr>
            </w:pPr>
            <w:r w:rsidRPr="00495723">
              <w:rPr>
                <w:sz w:val="22"/>
                <w:szCs w:val="22"/>
              </w:rPr>
              <w:t>Перелюбское</w:t>
            </w:r>
          </w:p>
          <w:p w:rsidR="0001259D" w:rsidRPr="00495723" w:rsidRDefault="0001259D" w:rsidP="00FF6E82">
            <w:pPr>
              <w:rPr>
                <w:sz w:val="22"/>
                <w:szCs w:val="22"/>
              </w:rPr>
            </w:pPr>
            <w:r w:rsidRPr="00495723">
              <w:rPr>
                <w:sz w:val="22"/>
                <w:szCs w:val="22"/>
              </w:rPr>
              <w:t>Пугачевское</w:t>
            </w:r>
          </w:p>
        </w:tc>
        <w:tc>
          <w:tcPr>
            <w:tcW w:w="3149" w:type="dxa"/>
            <w:tcBorders>
              <w:top w:val="nil"/>
              <w:left w:val="nil"/>
              <w:bottom w:val="single" w:sz="4" w:space="0" w:color="auto"/>
              <w:right w:val="single" w:sz="4" w:space="0" w:color="auto"/>
            </w:tcBorders>
            <w:shd w:val="clear" w:color="auto" w:fill="auto"/>
          </w:tcPr>
          <w:p w:rsidR="0001259D" w:rsidRPr="00495723" w:rsidRDefault="0001259D" w:rsidP="00FF6E82">
            <w:pPr>
              <w:rPr>
                <w:sz w:val="22"/>
                <w:szCs w:val="22"/>
              </w:rPr>
            </w:pPr>
            <w:r w:rsidRPr="00495723">
              <w:rPr>
                <w:sz w:val="22"/>
                <w:szCs w:val="22"/>
              </w:rPr>
              <w:t xml:space="preserve">Все кварталы уч.  лесничества, кроме </w:t>
            </w:r>
            <w:r w:rsidRPr="00495723">
              <w:t>Ивант_Бартен: 7-13</w:t>
            </w:r>
          </w:p>
        </w:tc>
        <w:tc>
          <w:tcPr>
            <w:tcW w:w="1240" w:type="dxa"/>
            <w:vMerge w:val="restart"/>
            <w:tcBorders>
              <w:top w:val="single" w:sz="4" w:space="0" w:color="auto"/>
              <w:left w:val="single" w:sz="4" w:space="0" w:color="auto"/>
              <w:right w:val="single" w:sz="4" w:space="0" w:color="auto"/>
            </w:tcBorders>
            <w:shd w:val="clear" w:color="auto" w:fill="auto"/>
            <w:noWrap/>
            <w:vAlign w:val="center"/>
          </w:tcPr>
          <w:p w:rsidR="0001259D" w:rsidRPr="00495723" w:rsidRDefault="0001259D" w:rsidP="00AC390B">
            <w:pPr>
              <w:jc w:val="center"/>
            </w:pPr>
            <w:r w:rsidRPr="00495723">
              <w:rPr>
                <w:sz w:val="22"/>
                <w:szCs w:val="22"/>
              </w:rPr>
              <w:t>24896,0</w:t>
            </w:r>
          </w:p>
        </w:tc>
      </w:tr>
      <w:tr w:rsidR="0001259D" w:rsidRPr="00495723" w:rsidTr="00666111">
        <w:trPr>
          <w:trHeight w:val="347"/>
        </w:trPr>
        <w:tc>
          <w:tcPr>
            <w:tcW w:w="2965" w:type="dxa"/>
            <w:vMerge/>
            <w:tcBorders>
              <w:left w:val="single" w:sz="4" w:space="0" w:color="auto"/>
              <w:right w:val="single" w:sz="4" w:space="0" w:color="auto"/>
            </w:tcBorders>
            <w:shd w:val="clear" w:color="auto" w:fill="auto"/>
            <w:vAlign w:val="center"/>
          </w:tcPr>
          <w:p w:rsidR="0001259D" w:rsidRPr="00495723" w:rsidRDefault="0001259D" w:rsidP="00AC390B">
            <w:pPr>
              <w:rPr>
                <w:sz w:val="22"/>
                <w:szCs w:val="22"/>
              </w:rPr>
            </w:pPr>
          </w:p>
        </w:tc>
        <w:tc>
          <w:tcPr>
            <w:tcW w:w="1831" w:type="dxa"/>
            <w:tcBorders>
              <w:top w:val="nil"/>
              <w:left w:val="single" w:sz="4" w:space="0" w:color="auto"/>
              <w:bottom w:val="single" w:sz="4" w:space="0" w:color="auto"/>
              <w:right w:val="single" w:sz="4" w:space="0" w:color="auto"/>
            </w:tcBorders>
            <w:shd w:val="clear" w:color="auto" w:fill="auto"/>
            <w:vAlign w:val="center"/>
          </w:tcPr>
          <w:p w:rsidR="0001259D" w:rsidRPr="00495723" w:rsidRDefault="0001259D" w:rsidP="00FF6E82">
            <w:pPr>
              <w:rPr>
                <w:sz w:val="22"/>
                <w:szCs w:val="22"/>
              </w:rPr>
            </w:pPr>
            <w:r w:rsidRPr="00495723">
              <w:rPr>
                <w:sz w:val="18"/>
                <w:szCs w:val="18"/>
              </w:rPr>
              <w:t>Старо-Порубежское</w:t>
            </w:r>
          </w:p>
        </w:tc>
        <w:tc>
          <w:tcPr>
            <w:tcW w:w="3149" w:type="dxa"/>
            <w:tcBorders>
              <w:top w:val="nil"/>
              <w:left w:val="nil"/>
              <w:bottom w:val="single" w:sz="4" w:space="0" w:color="auto"/>
              <w:right w:val="single" w:sz="4" w:space="0" w:color="auto"/>
            </w:tcBorders>
            <w:shd w:val="clear" w:color="auto" w:fill="auto"/>
          </w:tcPr>
          <w:p w:rsidR="0001259D" w:rsidRPr="00495723" w:rsidRDefault="0001259D" w:rsidP="00FF6E82">
            <w:pPr>
              <w:rPr>
                <w:sz w:val="22"/>
                <w:szCs w:val="22"/>
              </w:rPr>
            </w:pPr>
            <w:r w:rsidRPr="00495723">
              <w:rPr>
                <w:sz w:val="22"/>
                <w:szCs w:val="22"/>
              </w:rPr>
              <w:t>Все кварталы уч.  лесничества</w:t>
            </w:r>
          </w:p>
        </w:tc>
        <w:tc>
          <w:tcPr>
            <w:tcW w:w="1240" w:type="dxa"/>
            <w:vMerge/>
            <w:tcBorders>
              <w:left w:val="single" w:sz="4" w:space="0" w:color="auto"/>
              <w:right w:val="single" w:sz="4" w:space="0" w:color="auto"/>
            </w:tcBorders>
            <w:shd w:val="clear" w:color="auto" w:fill="auto"/>
            <w:noWrap/>
            <w:vAlign w:val="center"/>
          </w:tcPr>
          <w:p w:rsidR="0001259D" w:rsidRPr="00495723" w:rsidRDefault="0001259D" w:rsidP="00AC390B">
            <w:pPr>
              <w:jc w:val="center"/>
              <w:rPr>
                <w:sz w:val="22"/>
                <w:szCs w:val="22"/>
              </w:rPr>
            </w:pPr>
          </w:p>
        </w:tc>
      </w:tr>
      <w:tr w:rsidR="0001259D" w:rsidRPr="00495723" w:rsidTr="00786AD5">
        <w:trPr>
          <w:trHeight w:val="291"/>
        </w:trPr>
        <w:tc>
          <w:tcPr>
            <w:tcW w:w="2965" w:type="dxa"/>
            <w:vMerge/>
            <w:tcBorders>
              <w:left w:val="single" w:sz="4" w:space="0" w:color="auto"/>
              <w:right w:val="single" w:sz="4" w:space="0" w:color="auto"/>
            </w:tcBorders>
            <w:shd w:val="clear" w:color="auto" w:fill="auto"/>
            <w:vAlign w:val="center"/>
          </w:tcPr>
          <w:p w:rsidR="0001259D" w:rsidRPr="00495723" w:rsidRDefault="0001259D" w:rsidP="00AC390B">
            <w:pPr>
              <w:rPr>
                <w:sz w:val="22"/>
                <w:szCs w:val="22"/>
              </w:rPr>
            </w:pPr>
          </w:p>
        </w:tc>
        <w:tc>
          <w:tcPr>
            <w:tcW w:w="1831" w:type="dxa"/>
            <w:tcBorders>
              <w:top w:val="nil"/>
              <w:left w:val="single" w:sz="4" w:space="0" w:color="auto"/>
              <w:bottom w:val="single" w:sz="4" w:space="0" w:color="auto"/>
              <w:right w:val="single" w:sz="4" w:space="0" w:color="auto"/>
            </w:tcBorders>
            <w:shd w:val="clear" w:color="auto" w:fill="auto"/>
            <w:vAlign w:val="center"/>
          </w:tcPr>
          <w:p w:rsidR="0001259D" w:rsidRPr="00495723" w:rsidRDefault="0001259D" w:rsidP="00FF6E82">
            <w:pPr>
              <w:rPr>
                <w:sz w:val="22"/>
                <w:szCs w:val="22"/>
              </w:rPr>
            </w:pPr>
            <w:r w:rsidRPr="00495723">
              <w:rPr>
                <w:sz w:val="22"/>
                <w:szCs w:val="22"/>
              </w:rPr>
              <w:t>Чапаевское</w:t>
            </w:r>
          </w:p>
        </w:tc>
        <w:tc>
          <w:tcPr>
            <w:tcW w:w="3149" w:type="dxa"/>
            <w:tcBorders>
              <w:top w:val="nil"/>
              <w:left w:val="nil"/>
              <w:bottom w:val="single" w:sz="4" w:space="0" w:color="auto"/>
              <w:right w:val="single" w:sz="4" w:space="0" w:color="auto"/>
            </w:tcBorders>
            <w:shd w:val="clear" w:color="auto" w:fill="auto"/>
          </w:tcPr>
          <w:p w:rsidR="0001259D" w:rsidRPr="00495723" w:rsidRDefault="0001259D" w:rsidP="00FF6E82">
            <w:pPr>
              <w:rPr>
                <w:sz w:val="22"/>
                <w:szCs w:val="22"/>
              </w:rPr>
            </w:pPr>
            <w:r w:rsidRPr="00495723">
              <w:rPr>
                <w:sz w:val="22"/>
                <w:szCs w:val="22"/>
              </w:rPr>
              <w:t>Все кварталы уч.  лесничества, кроме Пуг_Пуг: 26-30, 32-38</w:t>
            </w:r>
          </w:p>
        </w:tc>
        <w:tc>
          <w:tcPr>
            <w:tcW w:w="1240" w:type="dxa"/>
            <w:vMerge/>
            <w:tcBorders>
              <w:left w:val="single" w:sz="4" w:space="0" w:color="auto"/>
              <w:right w:val="single" w:sz="4" w:space="0" w:color="auto"/>
            </w:tcBorders>
            <w:shd w:val="clear" w:color="auto" w:fill="auto"/>
            <w:noWrap/>
            <w:vAlign w:val="center"/>
          </w:tcPr>
          <w:p w:rsidR="0001259D" w:rsidRPr="00495723" w:rsidRDefault="0001259D" w:rsidP="00AC390B">
            <w:pPr>
              <w:jc w:val="center"/>
              <w:rPr>
                <w:sz w:val="22"/>
                <w:szCs w:val="22"/>
              </w:rPr>
            </w:pPr>
          </w:p>
        </w:tc>
      </w:tr>
      <w:tr w:rsidR="0001259D" w:rsidRPr="00495723" w:rsidTr="00786AD5">
        <w:trPr>
          <w:trHeight w:val="377"/>
        </w:trPr>
        <w:tc>
          <w:tcPr>
            <w:tcW w:w="2965" w:type="dxa"/>
            <w:vMerge/>
            <w:tcBorders>
              <w:left w:val="single" w:sz="4" w:space="0" w:color="auto"/>
              <w:right w:val="single" w:sz="4" w:space="0" w:color="auto"/>
            </w:tcBorders>
            <w:shd w:val="clear" w:color="auto" w:fill="auto"/>
            <w:vAlign w:val="center"/>
          </w:tcPr>
          <w:p w:rsidR="0001259D" w:rsidRPr="00495723" w:rsidRDefault="0001259D" w:rsidP="00AC390B">
            <w:pPr>
              <w:rPr>
                <w:sz w:val="22"/>
                <w:szCs w:val="22"/>
              </w:rPr>
            </w:pPr>
          </w:p>
        </w:tc>
        <w:tc>
          <w:tcPr>
            <w:tcW w:w="1831" w:type="dxa"/>
            <w:tcBorders>
              <w:top w:val="single" w:sz="4" w:space="0" w:color="auto"/>
              <w:left w:val="single" w:sz="4" w:space="0" w:color="auto"/>
              <w:bottom w:val="single" w:sz="4" w:space="0" w:color="auto"/>
              <w:right w:val="single" w:sz="4" w:space="0" w:color="auto"/>
            </w:tcBorders>
            <w:shd w:val="clear" w:color="auto" w:fill="auto"/>
            <w:vAlign w:val="center"/>
          </w:tcPr>
          <w:p w:rsidR="0001259D" w:rsidRPr="00495723" w:rsidRDefault="0001259D" w:rsidP="00FF6E82">
            <w:pPr>
              <w:rPr>
                <w:sz w:val="22"/>
                <w:szCs w:val="22"/>
              </w:rPr>
            </w:pPr>
            <w:r w:rsidRPr="00495723">
              <w:rPr>
                <w:sz w:val="20"/>
                <w:szCs w:val="20"/>
              </w:rPr>
              <w:t>Яблоново-Гайское</w:t>
            </w:r>
          </w:p>
        </w:tc>
        <w:tc>
          <w:tcPr>
            <w:tcW w:w="3149" w:type="dxa"/>
            <w:tcBorders>
              <w:top w:val="nil"/>
              <w:left w:val="nil"/>
              <w:right w:val="single" w:sz="4" w:space="0" w:color="auto"/>
            </w:tcBorders>
            <w:shd w:val="clear" w:color="auto" w:fill="auto"/>
          </w:tcPr>
          <w:p w:rsidR="0001259D" w:rsidRPr="00495723" w:rsidRDefault="0001259D" w:rsidP="00FF6E82">
            <w:pPr>
              <w:rPr>
                <w:sz w:val="22"/>
                <w:szCs w:val="22"/>
              </w:rPr>
            </w:pPr>
            <w:r w:rsidRPr="00495723">
              <w:rPr>
                <w:sz w:val="22"/>
                <w:szCs w:val="22"/>
              </w:rPr>
              <w:t>Все кварталы уч.  лесничества Все кварталы уч.  лесничества Все кварталы уч.  лесничеств</w:t>
            </w:r>
          </w:p>
        </w:tc>
        <w:tc>
          <w:tcPr>
            <w:tcW w:w="1240" w:type="dxa"/>
            <w:vMerge/>
            <w:tcBorders>
              <w:left w:val="single" w:sz="4" w:space="0" w:color="auto"/>
              <w:right w:val="single" w:sz="4" w:space="0" w:color="auto"/>
            </w:tcBorders>
            <w:shd w:val="clear" w:color="auto" w:fill="auto"/>
            <w:noWrap/>
            <w:vAlign w:val="center"/>
          </w:tcPr>
          <w:p w:rsidR="0001259D" w:rsidRPr="00495723" w:rsidRDefault="0001259D" w:rsidP="00AC390B">
            <w:pPr>
              <w:jc w:val="center"/>
              <w:rPr>
                <w:sz w:val="22"/>
                <w:szCs w:val="22"/>
              </w:rPr>
            </w:pPr>
          </w:p>
        </w:tc>
      </w:tr>
      <w:tr w:rsidR="0001259D" w:rsidRPr="00495723" w:rsidTr="00786AD5">
        <w:trPr>
          <w:trHeight w:val="1451"/>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01259D" w:rsidRPr="00495723" w:rsidRDefault="0001259D" w:rsidP="00786AD5">
            <w:pPr>
              <w:rPr>
                <w:sz w:val="22"/>
                <w:szCs w:val="22"/>
              </w:rPr>
            </w:pPr>
            <w:r w:rsidRPr="00495723">
              <w:rPr>
                <w:sz w:val="22"/>
                <w:szCs w:val="22"/>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1831" w:type="dxa"/>
            <w:tcBorders>
              <w:top w:val="single" w:sz="4" w:space="0" w:color="auto"/>
              <w:left w:val="single" w:sz="4" w:space="0" w:color="auto"/>
              <w:bottom w:val="single" w:sz="4" w:space="0" w:color="auto"/>
              <w:right w:val="single" w:sz="4" w:space="0" w:color="auto"/>
            </w:tcBorders>
            <w:shd w:val="clear" w:color="auto" w:fill="auto"/>
            <w:vAlign w:val="center"/>
          </w:tcPr>
          <w:p w:rsidR="0001259D" w:rsidRPr="00495723" w:rsidRDefault="0001259D" w:rsidP="002A18A3">
            <w:pPr>
              <w:rPr>
                <w:sz w:val="22"/>
                <w:szCs w:val="22"/>
              </w:rPr>
            </w:pPr>
            <w:r w:rsidRPr="00495723">
              <w:rPr>
                <w:sz w:val="22"/>
                <w:szCs w:val="22"/>
              </w:rPr>
              <w:t>Пугачевское</w:t>
            </w:r>
          </w:p>
          <w:p w:rsidR="0001259D" w:rsidRPr="00495723" w:rsidRDefault="0001259D" w:rsidP="002A18A3">
            <w:pPr>
              <w:rPr>
                <w:sz w:val="18"/>
                <w:szCs w:val="18"/>
              </w:rPr>
            </w:pPr>
            <w:r w:rsidRPr="00495723">
              <w:rPr>
                <w:sz w:val="18"/>
                <w:szCs w:val="18"/>
              </w:rPr>
              <w:t>Старо-Порубежское</w:t>
            </w:r>
          </w:p>
          <w:p w:rsidR="0001259D" w:rsidRPr="00495723" w:rsidRDefault="0001259D" w:rsidP="002A18A3">
            <w:r w:rsidRPr="00495723">
              <w:rPr>
                <w:sz w:val="22"/>
                <w:szCs w:val="22"/>
              </w:rPr>
              <w:t>Чапаевское</w:t>
            </w:r>
          </w:p>
          <w:p w:rsidR="0001259D" w:rsidRPr="00495723" w:rsidRDefault="0001259D" w:rsidP="002A18A3">
            <w:r w:rsidRPr="00495723">
              <w:rPr>
                <w:sz w:val="22"/>
                <w:szCs w:val="22"/>
              </w:rPr>
              <w:t>Бартеневское</w:t>
            </w:r>
          </w:p>
          <w:p w:rsidR="0001259D" w:rsidRPr="00495723" w:rsidRDefault="0001259D" w:rsidP="002A18A3">
            <w:r w:rsidRPr="00495723">
              <w:t>Перелюбское</w:t>
            </w:r>
          </w:p>
          <w:p w:rsidR="0001259D" w:rsidRPr="00495723" w:rsidRDefault="0001259D" w:rsidP="002A18A3">
            <w:r w:rsidRPr="00495723">
              <w:rPr>
                <w:sz w:val="20"/>
                <w:szCs w:val="20"/>
              </w:rPr>
              <w:t>Яблоново-Гайское</w:t>
            </w:r>
          </w:p>
        </w:tc>
        <w:tc>
          <w:tcPr>
            <w:tcW w:w="3149" w:type="dxa"/>
            <w:tcBorders>
              <w:top w:val="nil"/>
              <w:left w:val="nil"/>
              <w:bottom w:val="single" w:sz="4" w:space="0" w:color="auto"/>
              <w:right w:val="single" w:sz="4" w:space="0" w:color="auto"/>
            </w:tcBorders>
            <w:shd w:val="clear" w:color="auto" w:fill="auto"/>
            <w:vAlign w:val="center"/>
          </w:tcPr>
          <w:p w:rsidR="0001259D" w:rsidRPr="00495723" w:rsidRDefault="0001259D" w:rsidP="00786AD5">
            <w:pPr>
              <w:rPr>
                <w:sz w:val="22"/>
                <w:szCs w:val="22"/>
              </w:rPr>
            </w:pPr>
            <w:r w:rsidRPr="00495723">
              <w:rPr>
                <w:sz w:val="22"/>
                <w:szCs w:val="22"/>
              </w:rPr>
              <w:t>Все кварталы уч.  лесничества</w:t>
            </w:r>
          </w:p>
          <w:p w:rsidR="0001259D" w:rsidRPr="00495723" w:rsidRDefault="0001259D" w:rsidP="00786AD5">
            <w:pPr>
              <w:rPr>
                <w:sz w:val="22"/>
                <w:szCs w:val="22"/>
              </w:rPr>
            </w:pPr>
            <w:r w:rsidRPr="00495723">
              <w:rPr>
                <w:sz w:val="22"/>
                <w:szCs w:val="22"/>
              </w:rPr>
              <w:t>Все кварталы уч.  лесничества Все кварталы уч.  лесничества Все кварталы уч.  лесничества Все кварталы уч.  лесничества Все кварталы уч.  лесничества</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259D" w:rsidRPr="00495723" w:rsidRDefault="0001259D" w:rsidP="00AC390B">
            <w:pPr>
              <w:jc w:val="center"/>
              <w:rPr>
                <w:sz w:val="22"/>
                <w:szCs w:val="22"/>
              </w:rPr>
            </w:pPr>
            <w:r w:rsidRPr="00495723">
              <w:rPr>
                <w:sz w:val="22"/>
                <w:szCs w:val="22"/>
              </w:rPr>
              <w:t>27432,0</w:t>
            </w:r>
          </w:p>
        </w:tc>
      </w:tr>
      <w:tr w:rsidR="0001259D" w:rsidRPr="00495723" w:rsidTr="00786AD5">
        <w:trPr>
          <w:trHeight w:val="2214"/>
        </w:trPr>
        <w:tc>
          <w:tcPr>
            <w:tcW w:w="2965" w:type="dxa"/>
            <w:tcBorders>
              <w:top w:val="single" w:sz="4" w:space="0" w:color="auto"/>
              <w:left w:val="single" w:sz="4" w:space="0" w:color="auto"/>
              <w:right w:val="single" w:sz="4" w:space="0" w:color="auto"/>
            </w:tcBorders>
            <w:shd w:val="clear" w:color="auto" w:fill="auto"/>
            <w:vAlign w:val="center"/>
          </w:tcPr>
          <w:p w:rsidR="0001259D" w:rsidRPr="00495723" w:rsidRDefault="0001259D" w:rsidP="00AC390B">
            <w:pPr>
              <w:rPr>
                <w:sz w:val="22"/>
                <w:szCs w:val="22"/>
              </w:rPr>
            </w:pPr>
            <w:r w:rsidRPr="00495723">
              <w:br w:type="page"/>
            </w:r>
            <w:r w:rsidRPr="00495723">
              <w:rPr>
                <w:sz w:val="22"/>
                <w:szCs w:val="22"/>
              </w:rPr>
              <w:t xml:space="preserve"> Строительство, реконструкция, </w:t>
            </w:r>
          </w:p>
          <w:p w:rsidR="0001259D" w:rsidRPr="00495723" w:rsidRDefault="0001259D" w:rsidP="002A18A3">
            <w:pPr>
              <w:rPr>
                <w:sz w:val="22"/>
                <w:szCs w:val="22"/>
              </w:rPr>
            </w:pPr>
            <w:r w:rsidRPr="00495723">
              <w:rPr>
                <w:sz w:val="22"/>
                <w:szCs w:val="22"/>
              </w:rPr>
              <w:t>эксплуатация  линейных объектов</w:t>
            </w:r>
          </w:p>
        </w:tc>
        <w:tc>
          <w:tcPr>
            <w:tcW w:w="1831" w:type="dxa"/>
            <w:tcBorders>
              <w:top w:val="single" w:sz="4" w:space="0" w:color="auto"/>
              <w:left w:val="single" w:sz="4" w:space="0" w:color="auto"/>
              <w:right w:val="single" w:sz="4" w:space="0" w:color="auto"/>
            </w:tcBorders>
            <w:shd w:val="clear" w:color="auto" w:fill="auto"/>
            <w:vAlign w:val="center"/>
          </w:tcPr>
          <w:p w:rsidR="0001259D" w:rsidRPr="00495723" w:rsidRDefault="0001259D" w:rsidP="002A18A3">
            <w:r w:rsidRPr="00495723">
              <w:rPr>
                <w:sz w:val="22"/>
                <w:szCs w:val="22"/>
              </w:rPr>
              <w:t>Пугачевское</w:t>
            </w:r>
          </w:p>
          <w:p w:rsidR="0001259D" w:rsidRPr="00495723" w:rsidRDefault="0001259D" w:rsidP="002A18A3">
            <w:pPr>
              <w:rPr>
                <w:sz w:val="18"/>
                <w:szCs w:val="18"/>
              </w:rPr>
            </w:pPr>
            <w:r w:rsidRPr="00495723">
              <w:rPr>
                <w:sz w:val="18"/>
                <w:szCs w:val="18"/>
              </w:rPr>
              <w:t>Старо-Порубежское</w:t>
            </w:r>
          </w:p>
          <w:p w:rsidR="0001259D" w:rsidRPr="00495723" w:rsidRDefault="0001259D" w:rsidP="002A18A3">
            <w:r w:rsidRPr="00495723">
              <w:rPr>
                <w:sz w:val="22"/>
                <w:szCs w:val="22"/>
              </w:rPr>
              <w:t>Чапаевское</w:t>
            </w:r>
          </w:p>
          <w:p w:rsidR="0001259D" w:rsidRPr="00495723" w:rsidRDefault="0001259D" w:rsidP="002A18A3">
            <w:r w:rsidRPr="00495723">
              <w:rPr>
                <w:sz w:val="22"/>
                <w:szCs w:val="22"/>
              </w:rPr>
              <w:t>Бартеневское</w:t>
            </w:r>
          </w:p>
          <w:p w:rsidR="0001259D" w:rsidRPr="00495723" w:rsidRDefault="0001259D" w:rsidP="002A18A3">
            <w:r w:rsidRPr="00495723">
              <w:t>Перелюбское</w:t>
            </w:r>
          </w:p>
          <w:p w:rsidR="0001259D" w:rsidRPr="00495723" w:rsidRDefault="0001259D" w:rsidP="002A18A3">
            <w:r w:rsidRPr="00495723">
              <w:rPr>
                <w:sz w:val="20"/>
                <w:szCs w:val="20"/>
              </w:rPr>
              <w:t>Яблоново-Гайское</w:t>
            </w:r>
          </w:p>
        </w:tc>
        <w:tc>
          <w:tcPr>
            <w:tcW w:w="3149" w:type="dxa"/>
            <w:tcBorders>
              <w:top w:val="single" w:sz="4" w:space="0" w:color="auto"/>
              <w:left w:val="nil"/>
              <w:right w:val="single" w:sz="4" w:space="0" w:color="auto"/>
            </w:tcBorders>
            <w:shd w:val="clear" w:color="auto" w:fill="auto"/>
            <w:vAlign w:val="center"/>
          </w:tcPr>
          <w:p w:rsidR="0001259D" w:rsidRPr="00495723" w:rsidRDefault="0001259D" w:rsidP="00786AD5">
            <w:pPr>
              <w:rPr>
                <w:sz w:val="22"/>
                <w:szCs w:val="22"/>
              </w:rPr>
            </w:pPr>
            <w:r w:rsidRPr="00495723">
              <w:rPr>
                <w:sz w:val="22"/>
                <w:szCs w:val="22"/>
              </w:rPr>
              <w:t>Все кварталы уч.  лесничества</w:t>
            </w:r>
          </w:p>
          <w:p w:rsidR="0001259D" w:rsidRPr="00495723" w:rsidRDefault="0001259D" w:rsidP="00786AD5">
            <w:pPr>
              <w:rPr>
                <w:sz w:val="22"/>
                <w:szCs w:val="22"/>
              </w:rPr>
            </w:pPr>
            <w:r w:rsidRPr="00495723">
              <w:rPr>
                <w:sz w:val="22"/>
                <w:szCs w:val="22"/>
              </w:rPr>
              <w:t>Все кварталы уч.  лесничества Все кварталы уч.  лесничества Все кварталы уч.  лесничества Все кварталы уч.  лесничества Все кварталы уч.  лесничества</w:t>
            </w:r>
          </w:p>
        </w:tc>
        <w:tc>
          <w:tcPr>
            <w:tcW w:w="1240" w:type="dxa"/>
            <w:tcBorders>
              <w:top w:val="single" w:sz="4" w:space="0" w:color="auto"/>
              <w:left w:val="single" w:sz="4" w:space="0" w:color="auto"/>
              <w:right w:val="single" w:sz="4" w:space="0" w:color="auto"/>
            </w:tcBorders>
            <w:shd w:val="clear" w:color="auto" w:fill="auto"/>
            <w:noWrap/>
            <w:vAlign w:val="center"/>
          </w:tcPr>
          <w:p w:rsidR="0001259D" w:rsidRPr="00495723" w:rsidRDefault="0001259D" w:rsidP="00AC390B">
            <w:pPr>
              <w:jc w:val="center"/>
              <w:rPr>
                <w:sz w:val="22"/>
                <w:szCs w:val="22"/>
              </w:rPr>
            </w:pPr>
            <w:r w:rsidRPr="00495723">
              <w:rPr>
                <w:sz w:val="22"/>
                <w:szCs w:val="22"/>
              </w:rPr>
              <w:t>27120,0</w:t>
            </w:r>
          </w:p>
        </w:tc>
      </w:tr>
      <w:tr w:rsidR="0001259D" w:rsidRPr="00495723" w:rsidTr="00786AD5">
        <w:trPr>
          <w:trHeight w:val="1043"/>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01259D" w:rsidRPr="00495723" w:rsidRDefault="0001259D" w:rsidP="00AC390B">
            <w:pPr>
              <w:rPr>
                <w:sz w:val="22"/>
                <w:szCs w:val="22"/>
              </w:rPr>
            </w:pPr>
            <w:r w:rsidRPr="00495723">
              <w:rPr>
                <w:sz w:val="22"/>
                <w:szCs w:val="22"/>
              </w:rPr>
              <w:lastRenderedPageBreak/>
              <w:t>Осуществление религиозной деятельности</w:t>
            </w:r>
          </w:p>
        </w:tc>
        <w:tc>
          <w:tcPr>
            <w:tcW w:w="1831" w:type="dxa"/>
            <w:tcBorders>
              <w:top w:val="single" w:sz="4" w:space="0" w:color="auto"/>
              <w:left w:val="single" w:sz="4" w:space="0" w:color="auto"/>
              <w:bottom w:val="single" w:sz="4" w:space="0" w:color="auto"/>
              <w:right w:val="single" w:sz="4" w:space="0" w:color="auto"/>
            </w:tcBorders>
            <w:shd w:val="clear" w:color="auto" w:fill="auto"/>
            <w:vAlign w:val="center"/>
          </w:tcPr>
          <w:p w:rsidR="0001259D" w:rsidRPr="00495723" w:rsidRDefault="0001259D" w:rsidP="00FF6E82">
            <w:pPr>
              <w:rPr>
                <w:sz w:val="22"/>
                <w:szCs w:val="22"/>
              </w:rPr>
            </w:pPr>
            <w:r w:rsidRPr="00495723">
              <w:rPr>
                <w:sz w:val="22"/>
                <w:szCs w:val="22"/>
              </w:rPr>
              <w:t>Бартеневское</w:t>
            </w:r>
          </w:p>
          <w:p w:rsidR="0001259D" w:rsidRPr="00495723" w:rsidRDefault="0001259D" w:rsidP="00FF6E82">
            <w:pPr>
              <w:rPr>
                <w:sz w:val="22"/>
                <w:szCs w:val="22"/>
              </w:rPr>
            </w:pPr>
            <w:r w:rsidRPr="00495723">
              <w:rPr>
                <w:sz w:val="22"/>
                <w:szCs w:val="22"/>
              </w:rPr>
              <w:t>Перелюбское</w:t>
            </w:r>
          </w:p>
          <w:p w:rsidR="0001259D" w:rsidRPr="00495723" w:rsidRDefault="0001259D" w:rsidP="00FF6E82">
            <w:pPr>
              <w:rPr>
                <w:sz w:val="22"/>
                <w:szCs w:val="22"/>
              </w:rPr>
            </w:pPr>
            <w:r w:rsidRPr="00495723">
              <w:rPr>
                <w:sz w:val="22"/>
                <w:szCs w:val="22"/>
              </w:rPr>
              <w:t>Пугачевское</w:t>
            </w:r>
          </w:p>
          <w:p w:rsidR="0001259D" w:rsidRPr="00495723" w:rsidRDefault="0001259D" w:rsidP="00FF6E82">
            <w:pPr>
              <w:rPr>
                <w:sz w:val="18"/>
                <w:szCs w:val="18"/>
              </w:rPr>
            </w:pPr>
            <w:r w:rsidRPr="00495723">
              <w:rPr>
                <w:sz w:val="18"/>
                <w:szCs w:val="18"/>
              </w:rPr>
              <w:t>Старо-Порубежское</w:t>
            </w:r>
          </w:p>
          <w:p w:rsidR="0001259D" w:rsidRPr="00495723" w:rsidRDefault="0001259D" w:rsidP="00FF6E82">
            <w:pPr>
              <w:rPr>
                <w:sz w:val="22"/>
                <w:szCs w:val="22"/>
              </w:rPr>
            </w:pPr>
            <w:r w:rsidRPr="00495723">
              <w:rPr>
                <w:sz w:val="22"/>
                <w:szCs w:val="22"/>
              </w:rPr>
              <w:t>Чапаевское</w:t>
            </w:r>
          </w:p>
          <w:p w:rsidR="0001259D" w:rsidRPr="00495723" w:rsidRDefault="0001259D" w:rsidP="00FF6E82">
            <w:pPr>
              <w:rPr>
                <w:sz w:val="20"/>
                <w:szCs w:val="20"/>
              </w:rPr>
            </w:pPr>
            <w:r w:rsidRPr="00495723">
              <w:rPr>
                <w:sz w:val="20"/>
                <w:szCs w:val="20"/>
              </w:rPr>
              <w:t>Яблоново-Гайское</w:t>
            </w:r>
          </w:p>
        </w:tc>
        <w:tc>
          <w:tcPr>
            <w:tcW w:w="3149" w:type="dxa"/>
            <w:tcBorders>
              <w:top w:val="single" w:sz="4" w:space="0" w:color="auto"/>
              <w:left w:val="nil"/>
              <w:bottom w:val="single" w:sz="4" w:space="0" w:color="auto"/>
              <w:right w:val="single" w:sz="4" w:space="0" w:color="auto"/>
            </w:tcBorders>
            <w:shd w:val="clear" w:color="auto" w:fill="auto"/>
          </w:tcPr>
          <w:p w:rsidR="0001259D" w:rsidRPr="00495723" w:rsidRDefault="0001259D" w:rsidP="00FF6E82">
            <w:pPr>
              <w:rPr>
                <w:sz w:val="22"/>
                <w:szCs w:val="22"/>
              </w:rPr>
            </w:pPr>
            <w:r w:rsidRPr="00495723">
              <w:rPr>
                <w:sz w:val="22"/>
                <w:szCs w:val="22"/>
              </w:rPr>
              <w:t>Все кварталы уч.  лесничества</w:t>
            </w:r>
          </w:p>
          <w:p w:rsidR="0001259D" w:rsidRPr="00495723" w:rsidRDefault="0001259D" w:rsidP="00FF6E82">
            <w:pPr>
              <w:rPr>
                <w:sz w:val="22"/>
                <w:szCs w:val="22"/>
              </w:rPr>
            </w:pPr>
            <w:r w:rsidRPr="00495723">
              <w:rPr>
                <w:sz w:val="22"/>
                <w:szCs w:val="22"/>
              </w:rPr>
              <w:t>Все кварталы уч.  лесничества</w:t>
            </w:r>
          </w:p>
          <w:p w:rsidR="0001259D" w:rsidRPr="00495723" w:rsidRDefault="0001259D" w:rsidP="00FF6E82">
            <w:pPr>
              <w:rPr>
                <w:sz w:val="22"/>
                <w:szCs w:val="22"/>
              </w:rPr>
            </w:pPr>
            <w:r w:rsidRPr="00495723">
              <w:rPr>
                <w:sz w:val="22"/>
                <w:szCs w:val="22"/>
              </w:rPr>
              <w:t>Все кварталы уч.  лесничества Все кварталы уч.  лесничества Все кварталы уч.  лесничества Все кварталы уч.  лесничества</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259D" w:rsidRPr="00495723" w:rsidRDefault="0001259D" w:rsidP="00FF6E82">
            <w:pPr>
              <w:jc w:val="center"/>
              <w:rPr>
                <w:sz w:val="22"/>
                <w:szCs w:val="22"/>
              </w:rPr>
            </w:pPr>
            <w:r w:rsidRPr="00495723">
              <w:rPr>
                <w:sz w:val="22"/>
                <w:szCs w:val="22"/>
              </w:rPr>
              <w:t>27432,0</w:t>
            </w:r>
          </w:p>
        </w:tc>
      </w:tr>
    </w:tbl>
    <w:p w:rsidR="00C2453A" w:rsidRPr="00495723" w:rsidRDefault="00C2453A"/>
    <w:p w:rsidR="00786AD5" w:rsidRPr="00495723" w:rsidRDefault="00786AD5" w:rsidP="00786AD5">
      <w:pPr>
        <w:widowControl w:val="0"/>
        <w:autoSpaceDE w:val="0"/>
        <w:autoSpaceDN w:val="0"/>
        <w:adjustRightInd w:val="0"/>
        <w:ind w:firstLine="540"/>
        <w:jc w:val="both"/>
      </w:pPr>
      <w:r w:rsidRPr="00495723">
        <w:t>*в лесах, расположенных в водоохранных зонах, на особо защитных участках лесов ведение сельского хозяйства запрещено, за исключением сенокошения и пчеловодства</w:t>
      </w:r>
    </w:p>
    <w:p w:rsidR="00786AD5" w:rsidRPr="00495723" w:rsidRDefault="00786AD5" w:rsidP="00786AD5">
      <w:pPr>
        <w:widowControl w:val="0"/>
        <w:autoSpaceDE w:val="0"/>
        <w:autoSpaceDN w:val="0"/>
        <w:adjustRightInd w:val="0"/>
        <w:ind w:firstLine="540"/>
        <w:jc w:val="both"/>
      </w:pPr>
      <w:r w:rsidRPr="00495723">
        <w:t>**</w:t>
      </w:r>
      <w:r w:rsidRPr="00495723">
        <w:rPr>
          <w:rFonts w:ascii="Arial" w:hAnsi="Arial" w:cs="Arial"/>
          <w:color w:val="333333"/>
          <w:shd w:val="clear" w:color="auto" w:fill="FFFFFF"/>
        </w:rPr>
        <w:t xml:space="preserve"> </w:t>
      </w:r>
      <w:r w:rsidRPr="00495723">
        <w:t>на заповедных лесных участках, на особо защитных участках лесов разработка месторождений полезных ископаемых запрещена</w:t>
      </w:r>
    </w:p>
    <w:p w:rsidR="0001259D" w:rsidRPr="00495723" w:rsidRDefault="0001259D" w:rsidP="00786AD5">
      <w:pPr>
        <w:widowControl w:val="0"/>
        <w:autoSpaceDE w:val="0"/>
        <w:autoSpaceDN w:val="0"/>
        <w:adjustRightInd w:val="0"/>
        <w:ind w:firstLine="540"/>
        <w:jc w:val="both"/>
      </w:pPr>
      <w:r w:rsidRPr="00495723">
        <w:rPr>
          <w:bCs/>
        </w:rPr>
        <w:t>*** в противоэрозионных лесах не допускается заготовка плёвого осмола; в лесах, выполняющих функции защиты природных  и иных объектов, запрещён сбор лесной подстилки</w:t>
      </w:r>
    </w:p>
    <w:p w:rsidR="00C2453A" w:rsidRPr="00495723" w:rsidRDefault="00C2453A" w:rsidP="006024FF">
      <w:pPr>
        <w:pStyle w:val="1"/>
      </w:pPr>
      <w:r w:rsidRPr="00495723">
        <w:br w:type="page"/>
      </w:r>
      <w:bookmarkStart w:id="19" w:name="_Toc514581238"/>
      <w:r w:rsidR="00522301" w:rsidRPr="00495723">
        <w:lastRenderedPageBreak/>
        <w:t>ГЛАВА 2</w:t>
      </w:r>
      <w:bookmarkEnd w:id="19"/>
    </w:p>
    <w:p w:rsidR="00C2453A" w:rsidRPr="00495723" w:rsidRDefault="00C2453A"/>
    <w:p w:rsidR="0094565E" w:rsidRPr="00495723" w:rsidRDefault="0094565E" w:rsidP="0094565E">
      <w:pPr>
        <w:ind w:firstLine="720"/>
        <w:jc w:val="both"/>
        <w:rPr>
          <w:sz w:val="28"/>
          <w:szCs w:val="28"/>
        </w:rPr>
      </w:pPr>
      <w:r w:rsidRPr="00495723">
        <w:rPr>
          <w:sz w:val="28"/>
          <w:szCs w:val="28"/>
        </w:rPr>
        <w:t>Использование, охрана, защита, воспроизводство лесов осуществляются исходя из понятия о лесе как об экологической системе или как о природном ресурсе (ст.4 ЛК РФ).</w:t>
      </w:r>
    </w:p>
    <w:p w:rsidR="0094565E" w:rsidRPr="00495723" w:rsidRDefault="0094565E" w:rsidP="0094565E">
      <w:pPr>
        <w:ind w:firstLine="720"/>
        <w:jc w:val="both"/>
        <w:rPr>
          <w:sz w:val="28"/>
          <w:szCs w:val="28"/>
        </w:rPr>
      </w:pPr>
      <w:r w:rsidRPr="00495723">
        <w:rPr>
          <w:sz w:val="28"/>
          <w:szCs w:val="28"/>
        </w:rPr>
        <w:t>Использование лесов должно осуществляться с соблюдением требований по обеспечению пожарной безопасности в лесах, установленных  Правилами пожарной безопасности в лесах, утвержденными Постановлением Правительства Российской Федерации от 30 июня 2007 г. № 417,  и санитарных требований, установленных Правилами санитарной безопасности в лесах, утвержденными Постановлением Правительства Российской Федерации от 20 мая 2017 г. № 607.</w:t>
      </w:r>
    </w:p>
    <w:p w:rsidR="00786AD5" w:rsidRPr="00495723" w:rsidRDefault="00786AD5" w:rsidP="00786AD5">
      <w:pPr>
        <w:ind w:firstLine="720"/>
        <w:jc w:val="both"/>
        <w:rPr>
          <w:sz w:val="28"/>
          <w:szCs w:val="28"/>
        </w:rPr>
      </w:pPr>
      <w:r w:rsidRPr="00495723">
        <w:rPr>
          <w:sz w:val="28"/>
          <w:szCs w:val="28"/>
        </w:rPr>
        <w:t>Проектирование лесных участков в пределах лесничества для организации разрешенных видов использования лесов должно осуществляться в соответствии со ст.70.1 Лесного кодекса РФ. Состав и к содержание проектной документации лесного участка, порядок ее подготовки должны советовать Приказу Минприроды России от 3 февраля 2017 г. N 54 «Об утверждении требований к составу и к содержанию проектной документации лесного участка, порядка ее подготовки».</w:t>
      </w:r>
    </w:p>
    <w:p w:rsidR="00086D93" w:rsidRPr="00495723" w:rsidRDefault="00086D93">
      <w:pPr>
        <w:rPr>
          <w:b/>
          <w:caps/>
          <w:sz w:val="28"/>
          <w:szCs w:val="28"/>
        </w:rPr>
      </w:pPr>
    </w:p>
    <w:p w:rsidR="00C2453A" w:rsidRPr="00495723" w:rsidRDefault="00C2453A" w:rsidP="006024FF">
      <w:pPr>
        <w:pStyle w:val="29"/>
      </w:pPr>
      <w:bookmarkStart w:id="20" w:name="_Toc514581239"/>
      <w:r w:rsidRPr="00495723">
        <w:t>2.1. Нормативы параметры и сроки разрешенного использования лесов для заготовки древесины</w:t>
      </w:r>
      <w:bookmarkEnd w:id="20"/>
    </w:p>
    <w:p w:rsidR="0094565E" w:rsidRPr="00495723" w:rsidRDefault="0094565E" w:rsidP="0094565E">
      <w:pPr>
        <w:autoSpaceDE w:val="0"/>
        <w:autoSpaceDN w:val="0"/>
        <w:adjustRightInd w:val="0"/>
        <w:ind w:firstLine="709"/>
        <w:jc w:val="both"/>
        <w:rPr>
          <w:sz w:val="28"/>
          <w:szCs w:val="28"/>
        </w:rPr>
      </w:pPr>
      <w:r w:rsidRPr="00495723">
        <w:rPr>
          <w:sz w:val="28"/>
          <w:szCs w:val="28"/>
        </w:rPr>
        <w:t xml:space="preserve">Заготовка древесины осуществляется в соответствии с Правилами заготовки древесины, утвержденными Приказом Минприроды России от 13.09.2016 N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 Правилами ухода за лесами, утвержденными Приказом Минприроды России  от 2.11.2017 N 626  гражданами и юридическими лицами на основании договоров аренды в соответствии с лесным планом субъекта Российской Федерации, лесохозяйственным регламентом лесничества (лесопарка), а также проектом освоения лесов на лесном участке. </w:t>
      </w:r>
    </w:p>
    <w:p w:rsidR="00DF6B1F" w:rsidRPr="00495723" w:rsidRDefault="00DF6B1F" w:rsidP="00DF6B1F">
      <w:pPr>
        <w:ind w:firstLine="720"/>
        <w:jc w:val="both"/>
        <w:rPr>
          <w:sz w:val="28"/>
          <w:szCs w:val="28"/>
        </w:rPr>
      </w:pPr>
      <w:r w:rsidRPr="00495723">
        <w:rPr>
          <w:sz w:val="28"/>
          <w:szCs w:val="28"/>
        </w:rPr>
        <w:t>В случае, если федеральными законами допускается осуществление заготовки древесины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074C20" w:rsidRPr="00495723" w:rsidRDefault="00074C20" w:rsidP="00074C20">
      <w:pPr>
        <w:ind w:firstLine="720"/>
        <w:jc w:val="both"/>
        <w:rPr>
          <w:sz w:val="28"/>
          <w:szCs w:val="28"/>
        </w:rPr>
      </w:pPr>
      <w:r w:rsidRPr="00495723">
        <w:rPr>
          <w:sz w:val="28"/>
          <w:szCs w:val="28"/>
        </w:rPr>
        <w:t xml:space="preserve">Заготовка древесины без предоставления лесного участка осуществляется гражданами и юридическими лицами на основании договоров купли-продажи лесных насаждений в случаях, предусмотренных Законом Саратовской области от 29.07.2009 г. № 105-ЗСО «Об исключительном случае заготовки древесины для обеспечения государственных нужд или муниципальных нужд на основании договоров купли-продажи лесных насаждений» в соответствии с лесным планом </w:t>
      </w:r>
      <w:r w:rsidRPr="00495723">
        <w:rPr>
          <w:sz w:val="28"/>
          <w:szCs w:val="28"/>
        </w:rPr>
        <w:lastRenderedPageBreak/>
        <w:t xml:space="preserve">субъекта Российской Федерации, лесохозяйственным регламентом лесничества. </w:t>
      </w:r>
    </w:p>
    <w:p w:rsidR="00615B92" w:rsidRPr="00495723" w:rsidRDefault="00615B92" w:rsidP="00615B92">
      <w:pPr>
        <w:ind w:firstLine="709"/>
        <w:jc w:val="both"/>
        <w:rPr>
          <w:sz w:val="28"/>
          <w:szCs w:val="28"/>
        </w:rPr>
      </w:pPr>
      <w:r w:rsidRPr="00495723">
        <w:rPr>
          <w:sz w:val="28"/>
          <w:szCs w:val="28"/>
        </w:rPr>
        <w:t>Заготовка древесины осуществляется в пределах расчетной лесосеки лесничества  по видам целевого назначения лесов, хозяйствам и преобладающим породам.</w:t>
      </w:r>
    </w:p>
    <w:p w:rsidR="009D6F77" w:rsidRPr="00495723" w:rsidRDefault="009D6F77" w:rsidP="009D6F77">
      <w:pPr>
        <w:ind w:firstLine="709"/>
        <w:jc w:val="both"/>
        <w:rPr>
          <w:sz w:val="28"/>
          <w:szCs w:val="28"/>
        </w:rPr>
      </w:pPr>
      <w:r w:rsidRPr="00495723">
        <w:rPr>
          <w:sz w:val="28"/>
          <w:szCs w:val="28"/>
        </w:rPr>
        <w:t>Для заготовки древесины предоставляются в первую очередь погибшие, поврежденные и перестойные лесные насаждения.</w:t>
      </w:r>
    </w:p>
    <w:p w:rsidR="00615B92" w:rsidRPr="00495723" w:rsidRDefault="00615B92" w:rsidP="00615B92">
      <w:pPr>
        <w:ind w:firstLine="709"/>
        <w:jc w:val="both"/>
        <w:rPr>
          <w:sz w:val="28"/>
          <w:szCs w:val="28"/>
        </w:rPr>
      </w:pPr>
      <w:r w:rsidRPr="00495723">
        <w:rPr>
          <w:sz w:val="28"/>
          <w:szCs w:val="28"/>
        </w:rPr>
        <w:t xml:space="preserve">Допустимыми объектами лесной инфраструктуры для использования лесов в целях заготовки древесины </w:t>
      </w:r>
      <w:bookmarkStart w:id="21" w:name="Par115"/>
      <w:bookmarkEnd w:id="21"/>
      <w:r w:rsidRPr="00495723">
        <w:rPr>
          <w:sz w:val="28"/>
          <w:szCs w:val="28"/>
        </w:rPr>
        <w:t xml:space="preserve"> в защитных лесах, относящихся к категориям лесов, выполняющих функции защиты природных и иных объектов, и ценных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1.1.9. являются:</w:t>
      </w:r>
    </w:p>
    <w:p w:rsidR="00615B92" w:rsidRPr="00495723" w:rsidRDefault="00615B92" w:rsidP="00615B92">
      <w:pPr>
        <w:ind w:firstLine="709"/>
        <w:jc w:val="both"/>
        <w:rPr>
          <w:sz w:val="28"/>
          <w:szCs w:val="28"/>
        </w:rPr>
      </w:pPr>
      <w:r w:rsidRPr="00495723">
        <w:rPr>
          <w:sz w:val="28"/>
          <w:szCs w:val="28"/>
        </w:rPr>
        <w:t>площадка производственная;</w:t>
      </w:r>
    </w:p>
    <w:p w:rsidR="00615B92" w:rsidRPr="00495723" w:rsidRDefault="00615B92" w:rsidP="00615B92">
      <w:pPr>
        <w:ind w:firstLine="709"/>
        <w:jc w:val="both"/>
        <w:rPr>
          <w:sz w:val="28"/>
          <w:szCs w:val="28"/>
        </w:rPr>
      </w:pPr>
      <w:r w:rsidRPr="00495723">
        <w:rPr>
          <w:sz w:val="28"/>
          <w:szCs w:val="28"/>
        </w:rPr>
        <w:t>склад горюче-смазочных материалов;</w:t>
      </w:r>
    </w:p>
    <w:p w:rsidR="00615B92" w:rsidRPr="00495723" w:rsidRDefault="00615B92" w:rsidP="00615B92">
      <w:pPr>
        <w:ind w:firstLine="709"/>
        <w:jc w:val="both"/>
        <w:rPr>
          <w:sz w:val="28"/>
          <w:szCs w:val="28"/>
        </w:rPr>
      </w:pPr>
      <w:r w:rsidRPr="00495723">
        <w:rPr>
          <w:sz w:val="28"/>
          <w:szCs w:val="28"/>
        </w:rPr>
        <w:t>лесопогрузочный пункт;</w:t>
      </w:r>
    </w:p>
    <w:p w:rsidR="00615B92" w:rsidRPr="00495723" w:rsidRDefault="00615B92" w:rsidP="00615B92">
      <w:pPr>
        <w:ind w:firstLine="709"/>
        <w:jc w:val="both"/>
        <w:rPr>
          <w:sz w:val="28"/>
          <w:szCs w:val="28"/>
        </w:rPr>
      </w:pPr>
      <w:r w:rsidRPr="00495723">
        <w:rPr>
          <w:sz w:val="28"/>
          <w:szCs w:val="28"/>
        </w:rPr>
        <w:t>временное сооружение для бытовых нужд;</w:t>
      </w:r>
    </w:p>
    <w:p w:rsidR="00615B92" w:rsidRPr="00495723" w:rsidRDefault="00615B92" w:rsidP="00615B92">
      <w:pPr>
        <w:ind w:firstLine="709"/>
        <w:jc w:val="both"/>
        <w:rPr>
          <w:sz w:val="28"/>
          <w:szCs w:val="28"/>
        </w:rPr>
      </w:pPr>
      <w:r w:rsidRPr="00495723">
        <w:rPr>
          <w:sz w:val="28"/>
          <w:szCs w:val="28"/>
        </w:rPr>
        <w:t>гараж для лесохозяйственных и лесозаготовительных машин;</w:t>
      </w:r>
    </w:p>
    <w:p w:rsidR="00615B92" w:rsidRPr="00495723" w:rsidRDefault="00615B92" w:rsidP="00615B92">
      <w:pPr>
        <w:ind w:firstLine="709"/>
        <w:jc w:val="both"/>
        <w:rPr>
          <w:sz w:val="28"/>
          <w:szCs w:val="28"/>
        </w:rPr>
      </w:pPr>
      <w:r w:rsidRPr="00495723">
        <w:rPr>
          <w:sz w:val="28"/>
          <w:szCs w:val="28"/>
        </w:rPr>
        <w:t>мастерская ремонтно-механическая.</w:t>
      </w:r>
    </w:p>
    <w:p w:rsidR="00F92048" w:rsidRPr="00495723" w:rsidRDefault="00F92048" w:rsidP="004C3952">
      <w:pPr>
        <w:ind w:firstLine="720"/>
        <w:jc w:val="both"/>
        <w:rPr>
          <w:sz w:val="28"/>
          <w:szCs w:val="28"/>
        </w:rPr>
      </w:pPr>
    </w:p>
    <w:p w:rsidR="00C2453A" w:rsidRPr="00495723" w:rsidRDefault="00C2453A" w:rsidP="006024FF">
      <w:pPr>
        <w:pStyle w:val="35"/>
      </w:pPr>
      <w:bookmarkStart w:id="22" w:name="_Toc514581240"/>
      <w:r w:rsidRPr="00495723">
        <w:t>2.1.1. Расчетная лесосека для заготовки древесины при осуществлении рубок спелых и перестойных лесных насаждений</w:t>
      </w:r>
      <w:bookmarkEnd w:id="22"/>
    </w:p>
    <w:p w:rsidR="00DF6B1F" w:rsidRPr="00495723" w:rsidRDefault="00DF6B1F" w:rsidP="00DF6B1F">
      <w:pPr>
        <w:ind w:firstLine="709"/>
        <w:jc w:val="both"/>
        <w:rPr>
          <w:sz w:val="28"/>
          <w:szCs w:val="28"/>
        </w:rPr>
      </w:pPr>
      <w:r w:rsidRPr="00495723">
        <w:rPr>
          <w:sz w:val="28"/>
          <w:szCs w:val="28"/>
        </w:rPr>
        <w:t>В лесах лесничества рубка спелых и перестойных лесных насаждений для заготовки древесины не планируется, поэтому расчетная лесосека для заготовки древесины при осуществлении рубок спелых и перестойных лесных насаждений  в настоящем лесохозяйственном регламенте не приводится.</w:t>
      </w:r>
    </w:p>
    <w:p w:rsidR="0024714C" w:rsidRPr="00495723" w:rsidRDefault="0024714C" w:rsidP="002A18A3">
      <w:pPr>
        <w:ind w:firstLine="720"/>
        <w:jc w:val="both"/>
        <w:rPr>
          <w:sz w:val="28"/>
          <w:szCs w:val="28"/>
        </w:rPr>
      </w:pPr>
    </w:p>
    <w:p w:rsidR="00C2453A" w:rsidRPr="00495723" w:rsidRDefault="00C2453A" w:rsidP="006024FF">
      <w:pPr>
        <w:pStyle w:val="35"/>
      </w:pPr>
      <w:bookmarkStart w:id="23" w:name="_Toc514581241"/>
      <w:r w:rsidRPr="00495723">
        <w:t>2.1.2. Ежегодный допустимый объем изъятия древесины в средневозрастных, приспевающих, спелых, перестойных лесных насаждениях при уходе за лесами</w:t>
      </w:r>
      <w:bookmarkEnd w:id="23"/>
    </w:p>
    <w:p w:rsidR="00CA2FB1" w:rsidRPr="00495723" w:rsidRDefault="00F86C3C" w:rsidP="00CA2FB1">
      <w:pPr>
        <w:ind w:firstLine="720"/>
        <w:jc w:val="both"/>
        <w:rPr>
          <w:sz w:val="28"/>
        </w:rPr>
      </w:pPr>
      <w:r w:rsidRPr="00495723">
        <w:rPr>
          <w:sz w:val="28"/>
          <w:szCs w:val="28"/>
        </w:rPr>
        <w:t xml:space="preserve">Ежегодный допустимый объем изъятия древесины в средневозрастных, приспевающих, спелых, перестойных лесных насаждениях при уходе за лесами  </w:t>
      </w:r>
      <w:r w:rsidR="00FD3E56" w:rsidRPr="00495723">
        <w:rPr>
          <w:sz w:val="28"/>
          <w:szCs w:val="28"/>
        </w:rPr>
        <w:t xml:space="preserve">установлен по  хозяйствам (хвойному, твердолиственному и мягколиственному) и преобладающим породам (табл. </w:t>
      </w:r>
      <w:r w:rsidR="00E26AA3" w:rsidRPr="00495723">
        <w:rPr>
          <w:sz w:val="28"/>
          <w:szCs w:val="28"/>
        </w:rPr>
        <w:t>2.1.</w:t>
      </w:r>
      <w:r w:rsidR="0083396B" w:rsidRPr="00495723">
        <w:rPr>
          <w:sz w:val="28"/>
          <w:szCs w:val="28"/>
        </w:rPr>
        <w:t>1.</w:t>
      </w:r>
      <w:r w:rsidR="00FD3E56" w:rsidRPr="00495723">
        <w:rPr>
          <w:sz w:val="28"/>
          <w:szCs w:val="28"/>
        </w:rPr>
        <w:t>).</w:t>
      </w:r>
      <w:r w:rsidR="00DF6B1F" w:rsidRPr="00495723">
        <w:rPr>
          <w:sz w:val="28"/>
          <w:szCs w:val="28"/>
        </w:rPr>
        <w:t xml:space="preserve"> </w:t>
      </w:r>
      <w:r w:rsidR="00CA2FB1" w:rsidRPr="00495723">
        <w:rPr>
          <w:sz w:val="28"/>
          <w:szCs w:val="28"/>
        </w:rPr>
        <w:t xml:space="preserve">Расчеты проведены в соответствии с Приказом Рослесхоза от 27 мая 2011 г. № 191 «Об утверждении порядка исчисления расчетной лесосеки» </w:t>
      </w:r>
      <w:r w:rsidR="00CA2FB1" w:rsidRPr="00495723">
        <w:rPr>
          <w:sz w:val="28"/>
        </w:rPr>
        <w:t xml:space="preserve"> на основании данных лесоустройства и государственного лесного реестра.</w:t>
      </w:r>
    </w:p>
    <w:p w:rsidR="00074C20" w:rsidRPr="00495723" w:rsidRDefault="00F86C3C" w:rsidP="00CA2FB1">
      <w:pPr>
        <w:ind w:firstLine="851"/>
        <w:jc w:val="both"/>
        <w:rPr>
          <w:sz w:val="28"/>
          <w:szCs w:val="28"/>
        </w:rPr>
      </w:pPr>
      <w:r w:rsidRPr="00495723">
        <w:rPr>
          <w:sz w:val="28"/>
          <w:szCs w:val="28"/>
        </w:rPr>
        <w:t xml:space="preserve">Из расчета исключены насаждения древесных пород, которые включены в Перечень видов (пород) деревьев и кустарников, заготовка древесины которых не допускается </w:t>
      </w:r>
      <w:r w:rsidR="00CA2FB1" w:rsidRPr="00495723">
        <w:rPr>
          <w:sz w:val="28"/>
          <w:szCs w:val="28"/>
        </w:rPr>
        <w:t>(Приказ Рослесхоза от 05.12.2011 № 513)</w:t>
      </w:r>
      <w:r w:rsidR="00074C20" w:rsidRPr="00495723">
        <w:rPr>
          <w:sz w:val="28"/>
          <w:szCs w:val="28"/>
        </w:rPr>
        <w:t>.</w:t>
      </w:r>
    </w:p>
    <w:p w:rsidR="00C2453A" w:rsidRPr="00495723" w:rsidRDefault="00C2453A"/>
    <w:p w:rsidR="00A45D38" w:rsidRPr="00495723" w:rsidRDefault="00A45D38">
      <w:pPr>
        <w:rPr>
          <w:b/>
          <w:sz w:val="26"/>
          <w:szCs w:val="28"/>
        </w:rPr>
      </w:pPr>
      <w:r w:rsidRPr="00495723">
        <w:br w:type="page"/>
      </w:r>
    </w:p>
    <w:p w:rsidR="00C2453A" w:rsidRPr="00495723" w:rsidRDefault="00C2453A" w:rsidP="006024FF">
      <w:pPr>
        <w:pStyle w:val="35"/>
      </w:pPr>
      <w:bookmarkStart w:id="24" w:name="_Toc514581242"/>
      <w:r w:rsidRPr="00495723">
        <w:lastRenderedPageBreak/>
        <w:t>2.1.3. Расчетная лесосека (ежегодный допустимый объем изъятия древесины)  при всех видах рубок</w:t>
      </w:r>
      <w:bookmarkEnd w:id="24"/>
    </w:p>
    <w:p w:rsidR="00C2453A" w:rsidRPr="00495723" w:rsidRDefault="00AD3EBD" w:rsidP="002A18A3">
      <w:pPr>
        <w:ind w:firstLine="720"/>
        <w:jc w:val="both"/>
        <w:rPr>
          <w:sz w:val="28"/>
          <w:szCs w:val="28"/>
        </w:rPr>
      </w:pPr>
      <w:r w:rsidRPr="00495723">
        <w:rPr>
          <w:sz w:val="28"/>
          <w:szCs w:val="28"/>
        </w:rPr>
        <w:t>Установленный настоящим лесохозяйственным регламентом ежегодный допустимый объем изъятия древесины при всех видах рубок  соста</w:t>
      </w:r>
      <w:r w:rsidR="00E26AA3" w:rsidRPr="00495723">
        <w:rPr>
          <w:sz w:val="28"/>
          <w:szCs w:val="28"/>
        </w:rPr>
        <w:t>в</w:t>
      </w:r>
      <w:r w:rsidRPr="00495723">
        <w:rPr>
          <w:sz w:val="28"/>
          <w:szCs w:val="28"/>
        </w:rPr>
        <w:t xml:space="preserve">ляет  </w:t>
      </w:r>
      <w:r w:rsidR="004B26DA" w:rsidRPr="00495723">
        <w:rPr>
          <w:sz w:val="28"/>
          <w:szCs w:val="28"/>
        </w:rPr>
        <w:t>2</w:t>
      </w:r>
      <w:r w:rsidR="009A3360" w:rsidRPr="00495723">
        <w:rPr>
          <w:sz w:val="28"/>
          <w:szCs w:val="28"/>
        </w:rPr>
        <w:t>7,8</w:t>
      </w:r>
      <w:r w:rsidR="00587FBB" w:rsidRPr="00495723">
        <w:rPr>
          <w:sz w:val="28"/>
          <w:szCs w:val="28"/>
        </w:rPr>
        <w:t xml:space="preserve">36 </w:t>
      </w:r>
      <w:r w:rsidRPr="00495723">
        <w:rPr>
          <w:sz w:val="28"/>
          <w:szCs w:val="28"/>
        </w:rPr>
        <w:t>тыс. куб.м.</w:t>
      </w:r>
      <w:r w:rsidR="00B94338" w:rsidRPr="00495723">
        <w:rPr>
          <w:sz w:val="28"/>
          <w:szCs w:val="28"/>
        </w:rPr>
        <w:t xml:space="preserve"> </w:t>
      </w:r>
      <w:r w:rsidRPr="00495723">
        <w:rPr>
          <w:sz w:val="28"/>
          <w:szCs w:val="28"/>
        </w:rPr>
        <w:t xml:space="preserve">ликвидной древесины. Более подробные сведения приведены в табл.   </w:t>
      </w:r>
      <w:r w:rsidR="00E26AA3" w:rsidRPr="00495723">
        <w:rPr>
          <w:sz w:val="28"/>
          <w:szCs w:val="28"/>
        </w:rPr>
        <w:t>2.</w:t>
      </w:r>
      <w:r w:rsidR="0083396B" w:rsidRPr="00495723">
        <w:rPr>
          <w:sz w:val="28"/>
          <w:szCs w:val="28"/>
        </w:rPr>
        <w:t>1.</w:t>
      </w:r>
      <w:r w:rsidR="00E26AA3" w:rsidRPr="00495723">
        <w:rPr>
          <w:sz w:val="28"/>
          <w:szCs w:val="28"/>
        </w:rPr>
        <w:t>2</w:t>
      </w:r>
      <w:r w:rsidRPr="00495723">
        <w:rPr>
          <w:sz w:val="28"/>
          <w:szCs w:val="28"/>
        </w:rPr>
        <w:t>.</w:t>
      </w:r>
    </w:p>
    <w:p w:rsidR="00326169" w:rsidRPr="00495723" w:rsidRDefault="00326169" w:rsidP="00BC57AB">
      <w:pPr>
        <w:ind w:firstLine="720"/>
        <w:rPr>
          <w:b/>
          <w:sz w:val="28"/>
          <w:szCs w:val="28"/>
        </w:rPr>
      </w:pPr>
    </w:p>
    <w:p w:rsidR="0094565E" w:rsidRPr="00495723" w:rsidRDefault="0094565E" w:rsidP="0094565E">
      <w:pPr>
        <w:ind w:firstLine="720"/>
        <w:jc w:val="both"/>
        <w:rPr>
          <w:sz w:val="28"/>
          <w:szCs w:val="28"/>
        </w:rPr>
      </w:pPr>
    </w:p>
    <w:p w:rsidR="003855FE" w:rsidRPr="00495723" w:rsidRDefault="003855FE" w:rsidP="00F86C3C">
      <w:pPr>
        <w:ind w:firstLine="720"/>
        <w:jc w:val="both"/>
        <w:rPr>
          <w:sz w:val="28"/>
          <w:szCs w:val="28"/>
        </w:rPr>
      </w:pPr>
    </w:p>
    <w:p w:rsidR="004F1AA9" w:rsidRPr="00495723" w:rsidRDefault="004F1AA9"/>
    <w:p w:rsidR="004F1AA9" w:rsidRPr="00495723" w:rsidRDefault="004F1AA9"/>
    <w:p w:rsidR="00050D1C" w:rsidRPr="00495723" w:rsidRDefault="00050D1C" w:rsidP="00755659">
      <w:pPr>
        <w:ind w:firstLine="720"/>
        <w:rPr>
          <w:b/>
          <w:sz w:val="28"/>
          <w:szCs w:val="28"/>
        </w:rPr>
        <w:sectPr w:rsidR="00050D1C" w:rsidRPr="00495723" w:rsidSect="00F80677">
          <w:pgSz w:w="11906" w:h="16838"/>
          <w:pgMar w:top="1134" w:right="851" w:bottom="1134" w:left="1701" w:header="709" w:footer="709" w:gutter="0"/>
          <w:cols w:space="708"/>
          <w:docGrid w:linePitch="360"/>
        </w:sectPr>
      </w:pPr>
    </w:p>
    <w:p w:rsidR="0094565E" w:rsidRPr="00495723" w:rsidRDefault="004C59F9" w:rsidP="0094565E">
      <w:pPr>
        <w:autoSpaceDE w:val="0"/>
        <w:autoSpaceDN w:val="0"/>
        <w:adjustRightInd w:val="0"/>
        <w:ind w:firstLine="709"/>
      </w:pPr>
      <w:r w:rsidRPr="00495723">
        <w:lastRenderedPageBreak/>
        <w:t>Таблица 2.</w:t>
      </w:r>
      <w:r w:rsidR="008A6F3B" w:rsidRPr="00495723">
        <w:t>1.</w:t>
      </w:r>
      <w:r w:rsidR="0083396B" w:rsidRPr="00495723">
        <w:t>1.</w:t>
      </w:r>
      <w:r w:rsidRPr="00495723">
        <w:t xml:space="preserve">  </w:t>
      </w:r>
      <w:r w:rsidR="0094565E" w:rsidRPr="00495723">
        <w:t>Расчетная лесосека (ежегодный допустимый объем изъятия древесины) в средневозрастных, приспевающих, спелых,</w:t>
      </w:r>
    </w:p>
    <w:p w:rsidR="004C59F9" w:rsidRPr="00495723" w:rsidRDefault="0094565E" w:rsidP="0094565E">
      <w:pPr>
        <w:ind w:firstLine="709"/>
      </w:pPr>
      <w:r w:rsidRPr="00495723">
        <w:t>перестойных лесных насаждений при уходе за лесами</w:t>
      </w:r>
    </w:p>
    <w:p w:rsidR="00EF3C57" w:rsidRPr="00495723" w:rsidRDefault="00EF3C57" w:rsidP="00EF3C57"/>
    <w:tbl>
      <w:tblPr>
        <w:tblW w:w="14724" w:type="dxa"/>
        <w:tblInd w:w="85" w:type="dxa"/>
        <w:tblLayout w:type="fixed"/>
        <w:tblLook w:val="0000"/>
      </w:tblPr>
      <w:tblGrid>
        <w:gridCol w:w="732"/>
        <w:gridCol w:w="4111"/>
        <w:gridCol w:w="1417"/>
        <w:gridCol w:w="1276"/>
        <w:gridCol w:w="1134"/>
        <w:gridCol w:w="1276"/>
        <w:gridCol w:w="1540"/>
        <w:gridCol w:w="1183"/>
        <w:gridCol w:w="1095"/>
        <w:gridCol w:w="960"/>
      </w:tblGrid>
      <w:tr w:rsidR="004C59F9" w:rsidRPr="00495723" w:rsidTr="00CF3991">
        <w:trPr>
          <w:cantSplit/>
          <w:trHeight w:val="300"/>
          <w:tblHeader/>
        </w:trPr>
        <w:tc>
          <w:tcPr>
            <w:tcW w:w="7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63257" w:rsidRPr="00495723" w:rsidRDefault="004C59F9" w:rsidP="0013230F">
            <w:pPr>
              <w:jc w:val="center"/>
              <w:rPr>
                <w:sz w:val="20"/>
                <w:szCs w:val="20"/>
              </w:rPr>
            </w:pPr>
            <w:r w:rsidRPr="00495723">
              <w:rPr>
                <w:sz w:val="20"/>
                <w:szCs w:val="20"/>
              </w:rPr>
              <w:t>№№</w:t>
            </w:r>
          </w:p>
          <w:p w:rsidR="004C59F9" w:rsidRPr="00495723" w:rsidRDefault="004C59F9" w:rsidP="0013230F">
            <w:pPr>
              <w:jc w:val="center"/>
              <w:rPr>
                <w:sz w:val="20"/>
                <w:szCs w:val="20"/>
              </w:rPr>
            </w:pPr>
            <w:r w:rsidRPr="00495723">
              <w:rPr>
                <w:sz w:val="20"/>
                <w:szCs w:val="20"/>
              </w:rPr>
              <w:t>п/п</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C59F9" w:rsidRPr="00495723" w:rsidRDefault="004C59F9" w:rsidP="0013230F">
            <w:pPr>
              <w:jc w:val="center"/>
              <w:rPr>
                <w:sz w:val="20"/>
                <w:szCs w:val="20"/>
              </w:rPr>
            </w:pPr>
            <w:r w:rsidRPr="00495723">
              <w:rPr>
                <w:sz w:val="20"/>
                <w:szCs w:val="20"/>
              </w:rPr>
              <w:t>Показатели</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C59F9" w:rsidRPr="00495723" w:rsidRDefault="004C59F9" w:rsidP="0013230F">
            <w:pPr>
              <w:jc w:val="center"/>
              <w:rPr>
                <w:sz w:val="20"/>
                <w:szCs w:val="20"/>
              </w:rPr>
            </w:pPr>
            <w:r w:rsidRPr="00495723">
              <w:rPr>
                <w:sz w:val="20"/>
                <w:szCs w:val="20"/>
              </w:rPr>
              <w:t>Ед. изм.</w:t>
            </w:r>
          </w:p>
        </w:tc>
        <w:tc>
          <w:tcPr>
            <w:tcW w:w="7504" w:type="dxa"/>
            <w:gridSpan w:val="6"/>
            <w:tcBorders>
              <w:top w:val="single" w:sz="4" w:space="0" w:color="auto"/>
              <w:left w:val="nil"/>
              <w:bottom w:val="single" w:sz="4" w:space="0" w:color="auto"/>
              <w:right w:val="single" w:sz="4" w:space="0" w:color="auto"/>
            </w:tcBorders>
            <w:shd w:val="clear" w:color="auto" w:fill="auto"/>
            <w:vAlign w:val="center"/>
          </w:tcPr>
          <w:p w:rsidR="004C59F9" w:rsidRPr="00495723" w:rsidRDefault="004C59F9" w:rsidP="0013230F">
            <w:pPr>
              <w:jc w:val="center"/>
              <w:rPr>
                <w:sz w:val="20"/>
                <w:szCs w:val="20"/>
              </w:rPr>
            </w:pPr>
            <w:r w:rsidRPr="00495723">
              <w:rPr>
                <w:sz w:val="20"/>
                <w:szCs w:val="20"/>
              </w:rPr>
              <w:t>Виды ухода за лесами</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C59F9" w:rsidRPr="00495723" w:rsidRDefault="004C59F9" w:rsidP="0013230F">
            <w:pPr>
              <w:jc w:val="center"/>
              <w:rPr>
                <w:sz w:val="20"/>
                <w:szCs w:val="20"/>
              </w:rPr>
            </w:pPr>
            <w:r w:rsidRPr="00495723">
              <w:rPr>
                <w:sz w:val="20"/>
                <w:szCs w:val="20"/>
              </w:rPr>
              <w:t>Итого</w:t>
            </w:r>
          </w:p>
        </w:tc>
      </w:tr>
      <w:tr w:rsidR="004C59F9" w:rsidRPr="00495723" w:rsidTr="00CF3991">
        <w:trPr>
          <w:cantSplit/>
          <w:trHeight w:val="847"/>
          <w:tblHeader/>
        </w:trPr>
        <w:tc>
          <w:tcPr>
            <w:tcW w:w="732" w:type="dxa"/>
            <w:vMerge/>
            <w:tcBorders>
              <w:top w:val="single" w:sz="4" w:space="0" w:color="auto"/>
              <w:left w:val="single" w:sz="4" w:space="0" w:color="auto"/>
              <w:bottom w:val="single" w:sz="4" w:space="0" w:color="auto"/>
              <w:right w:val="single" w:sz="4" w:space="0" w:color="auto"/>
            </w:tcBorders>
            <w:vAlign w:val="center"/>
          </w:tcPr>
          <w:p w:rsidR="004C59F9" w:rsidRPr="00495723" w:rsidRDefault="004C59F9">
            <w:pPr>
              <w:rPr>
                <w:sz w:val="20"/>
                <w:szCs w:val="20"/>
              </w:rPr>
            </w:pPr>
          </w:p>
        </w:tc>
        <w:tc>
          <w:tcPr>
            <w:tcW w:w="4111" w:type="dxa"/>
            <w:vMerge/>
            <w:tcBorders>
              <w:top w:val="single" w:sz="4" w:space="0" w:color="auto"/>
              <w:left w:val="single" w:sz="4" w:space="0" w:color="auto"/>
              <w:bottom w:val="single" w:sz="4" w:space="0" w:color="auto"/>
              <w:right w:val="single" w:sz="4" w:space="0" w:color="auto"/>
            </w:tcBorders>
            <w:vAlign w:val="center"/>
          </w:tcPr>
          <w:p w:rsidR="004C59F9" w:rsidRPr="00495723" w:rsidRDefault="004C59F9">
            <w:pPr>
              <w:rPr>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4C59F9" w:rsidRPr="00495723" w:rsidRDefault="004C59F9">
            <w:pPr>
              <w:rPr>
                <w:sz w:val="20"/>
                <w:szCs w:val="20"/>
              </w:rPr>
            </w:pPr>
          </w:p>
        </w:tc>
        <w:tc>
          <w:tcPr>
            <w:tcW w:w="1276" w:type="dxa"/>
            <w:tcBorders>
              <w:top w:val="nil"/>
              <w:left w:val="nil"/>
              <w:bottom w:val="single" w:sz="4" w:space="0" w:color="auto"/>
              <w:right w:val="single" w:sz="4" w:space="0" w:color="auto"/>
            </w:tcBorders>
            <w:shd w:val="clear" w:color="auto" w:fill="auto"/>
            <w:vAlign w:val="center"/>
          </w:tcPr>
          <w:p w:rsidR="004C59F9" w:rsidRPr="00495723" w:rsidRDefault="00CF3991" w:rsidP="0013230F">
            <w:pPr>
              <w:jc w:val="center"/>
              <w:rPr>
                <w:sz w:val="20"/>
                <w:szCs w:val="20"/>
              </w:rPr>
            </w:pPr>
            <w:r w:rsidRPr="00495723">
              <w:rPr>
                <w:sz w:val="20"/>
                <w:szCs w:val="20"/>
              </w:rPr>
              <w:t>п</w:t>
            </w:r>
            <w:r w:rsidR="004C59F9" w:rsidRPr="00495723">
              <w:rPr>
                <w:sz w:val="20"/>
                <w:szCs w:val="20"/>
              </w:rPr>
              <w:t>роре</w:t>
            </w:r>
            <w:r w:rsidRPr="00495723">
              <w:rPr>
                <w:sz w:val="20"/>
                <w:szCs w:val="20"/>
              </w:rPr>
              <w:t>жи-</w:t>
            </w:r>
            <w:r w:rsidR="004C59F9" w:rsidRPr="00495723">
              <w:rPr>
                <w:sz w:val="20"/>
                <w:szCs w:val="20"/>
              </w:rPr>
              <w:t>вания</w:t>
            </w:r>
          </w:p>
        </w:tc>
        <w:tc>
          <w:tcPr>
            <w:tcW w:w="1134" w:type="dxa"/>
            <w:tcBorders>
              <w:top w:val="nil"/>
              <w:left w:val="nil"/>
              <w:bottom w:val="single" w:sz="4" w:space="0" w:color="auto"/>
              <w:right w:val="single" w:sz="4" w:space="0" w:color="auto"/>
            </w:tcBorders>
            <w:shd w:val="clear" w:color="auto" w:fill="auto"/>
            <w:vAlign w:val="center"/>
          </w:tcPr>
          <w:p w:rsidR="004C59F9" w:rsidRPr="00495723" w:rsidRDefault="00CF3991" w:rsidP="00CF3991">
            <w:pPr>
              <w:jc w:val="center"/>
              <w:rPr>
                <w:sz w:val="20"/>
                <w:szCs w:val="20"/>
              </w:rPr>
            </w:pPr>
            <w:r w:rsidRPr="00495723">
              <w:rPr>
                <w:sz w:val="20"/>
                <w:szCs w:val="20"/>
              </w:rPr>
              <w:t>п</w:t>
            </w:r>
            <w:r w:rsidR="004C59F9" w:rsidRPr="00495723">
              <w:rPr>
                <w:sz w:val="20"/>
                <w:szCs w:val="20"/>
              </w:rPr>
              <w:t>роход</w:t>
            </w:r>
            <w:r w:rsidRPr="00495723">
              <w:rPr>
                <w:sz w:val="20"/>
                <w:szCs w:val="20"/>
              </w:rPr>
              <w:t>-</w:t>
            </w:r>
            <w:r w:rsidR="004C59F9" w:rsidRPr="00495723">
              <w:rPr>
                <w:sz w:val="20"/>
                <w:szCs w:val="20"/>
              </w:rPr>
              <w:t>ные</w:t>
            </w:r>
          </w:p>
        </w:tc>
        <w:tc>
          <w:tcPr>
            <w:tcW w:w="1276" w:type="dxa"/>
            <w:tcBorders>
              <w:top w:val="nil"/>
              <w:left w:val="nil"/>
              <w:bottom w:val="single" w:sz="4" w:space="0" w:color="auto"/>
              <w:right w:val="single" w:sz="4" w:space="0" w:color="auto"/>
            </w:tcBorders>
            <w:shd w:val="clear" w:color="auto" w:fill="auto"/>
            <w:vAlign w:val="center"/>
          </w:tcPr>
          <w:p w:rsidR="004C59F9" w:rsidRPr="00495723" w:rsidRDefault="004C59F9" w:rsidP="0013230F">
            <w:pPr>
              <w:jc w:val="center"/>
              <w:rPr>
                <w:sz w:val="20"/>
                <w:szCs w:val="20"/>
              </w:rPr>
            </w:pPr>
            <w:r w:rsidRPr="00495723">
              <w:rPr>
                <w:sz w:val="20"/>
                <w:szCs w:val="20"/>
              </w:rPr>
              <w:t>рубки обнов</w:t>
            </w:r>
            <w:r w:rsidR="0083396B" w:rsidRPr="00495723">
              <w:rPr>
                <w:sz w:val="20"/>
                <w:szCs w:val="20"/>
              </w:rPr>
              <w:t>-</w:t>
            </w:r>
            <w:r w:rsidRPr="00495723">
              <w:rPr>
                <w:sz w:val="20"/>
                <w:szCs w:val="20"/>
              </w:rPr>
              <w:t>ления</w:t>
            </w:r>
          </w:p>
        </w:tc>
        <w:tc>
          <w:tcPr>
            <w:tcW w:w="1540" w:type="dxa"/>
            <w:tcBorders>
              <w:top w:val="nil"/>
              <w:left w:val="nil"/>
              <w:bottom w:val="single" w:sz="4" w:space="0" w:color="auto"/>
              <w:right w:val="single" w:sz="4" w:space="0" w:color="auto"/>
            </w:tcBorders>
            <w:shd w:val="clear" w:color="auto" w:fill="auto"/>
            <w:vAlign w:val="center"/>
          </w:tcPr>
          <w:p w:rsidR="004C59F9" w:rsidRPr="00495723" w:rsidRDefault="0010710D" w:rsidP="0013230F">
            <w:pPr>
              <w:jc w:val="center"/>
              <w:rPr>
                <w:sz w:val="20"/>
                <w:szCs w:val="20"/>
              </w:rPr>
            </w:pPr>
            <w:r w:rsidRPr="00495723">
              <w:rPr>
                <w:sz w:val="20"/>
                <w:szCs w:val="20"/>
              </w:rPr>
              <w:t>ландшафтные рубки</w:t>
            </w:r>
          </w:p>
        </w:tc>
        <w:tc>
          <w:tcPr>
            <w:tcW w:w="1183" w:type="dxa"/>
            <w:tcBorders>
              <w:top w:val="nil"/>
              <w:left w:val="nil"/>
              <w:bottom w:val="single" w:sz="4" w:space="0" w:color="auto"/>
              <w:right w:val="single" w:sz="4" w:space="0" w:color="auto"/>
            </w:tcBorders>
            <w:shd w:val="clear" w:color="auto" w:fill="auto"/>
            <w:vAlign w:val="center"/>
          </w:tcPr>
          <w:p w:rsidR="004C59F9" w:rsidRPr="00495723" w:rsidRDefault="004C59F9" w:rsidP="0013230F">
            <w:pPr>
              <w:jc w:val="center"/>
              <w:rPr>
                <w:sz w:val="20"/>
                <w:szCs w:val="20"/>
              </w:rPr>
            </w:pPr>
            <w:r w:rsidRPr="00495723">
              <w:rPr>
                <w:sz w:val="20"/>
                <w:szCs w:val="20"/>
              </w:rPr>
              <w:t>рубки реконст</w:t>
            </w:r>
            <w:r w:rsidR="002E1C8F" w:rsidRPr="00495723">
              <w:rPr>
                <w:sz w:val="20"/>
                <w:szCs w:val="20"/>
                <w:lang w:val="en-US"/>
              </w:rPr>
              <w:t>-</w:t>
            </w:r>
            <w:r w:rsidRPr="00495723">
              <w:rPr>
                <w:sz w:val="20"/>
                <w:szCs w:val="20"/>
              </w:rPr>
              <w:t>рукции</w:t>
            </w:r>
          </w:p>
        </w:tc>
        <w:tc>
          <w:tcPr>
            <w:tcW w:w="1095" w:type="dxa"/>
            <w:tcBorders>
              <w:top w:val="nil"/>
              <w:left w:val="nil"/>
              <w:bottom w:val="single" w:sz="4" w:space="0" w:color="auto"/>
              <w:right w:val="single" w:sz="4" w:space="0" w:color="auto"/>
            </w:tcBorders>
            <w:shd w:val="clear" w:color="auto" w:fill="auto"/>
            <w:vAlign w:val="center"/>
          </w:tcPr>
          <w:p w:rsidR="004C59F9" w:rsidRPr="00495723" w:rsidRDefault="004C59F9" w:rsidP="0013230F">
            <w:pPr>
              <w:jc w:val="center"/>
              <w:rPr>
                <w:sz w:val="20"/>
                <w:szCs w:val="20"/>
              </w:rPr>
            </w:pPr>
            <w:r w:rsidRPr="00495723">
              <w:rPr>
                <w:sz w:val="20"/>
                <w:szCs w:val="20"/>
              </w:rPr>
              <w:t>рубка единич</w:t>
            </w:r>
            <w:r w:rsidR="00CF3991" w:rsidRPr="00495723">
              <w:rPr>
                <w:sz w:val="20"/>
                <w:szCs w:val="20"/>
              </w:rPr>
              <w:t>-</w:t>
            </w:r>
            <w:r w:rsidRPr="00495723">
              <w:rPr>
                <w:sz w:val="20"/>
                <w:szCs w:val="20"/>
              </w:rPr>
              <w:t>ных деревьев</w:t>
            </w:r>
          </w:p>
        </w:tc>
        <w:tc>
          <w:tcPr>
            <w:tcW w:w="960" w:type="dxa"/>
            <w:vMerge/>
            <w:tcBorders>
              <w:top w:val="single" w:sz="4" w:space="0" w:color="auto"/>
              <w:left w:val="single" w:sz="4" w:space="0" w:color="auto"/>
              <w:bottom w:val="single" w:sz="4" w:space="0" w:color="auto"/>
              <w:right w:val="single" w:sz="4" w:space="0" w:color="auto"/>
            </w:tcBorders>
            <w:vAlign w:val="center"/>
          </w:tcPr>
          <w:p w:rsidR="004C59F9" w:rsidRPr="00495723" w:rsidRDefault="004C59F9">
            <w:pPr>
              <w:rPr>
                <w:sz w:val="20"/>
                <w:szCs w:val="20"/>
              </w:rPr>
            </w:pPr>
          </w:p>
        </w:tc>
      </w:tr>
      <w:tr w:rsidR="004C59F9" w:rsidRPr="00495723" w:rsidTr="00CF3991">
        <w:trPr>
          <w:cantSplit/>
          <w:trHeight w:val="300"/>
          <w:tblHeader/>
        </w:trPr>
        <w:tc>
          <w:tcPr>
            <w:tcW w:w="732" w:type="dxa"/>
            <w:tcBorders>
              <w:top w:val="nil"/>
              <w:left w:val="single" w:sz="4" w:space="0" w:color="auto"/>
              <w:bottom w:val="nil"/>
              <w:right w:val="single" w:sz="4" w:space="0" w:color="auto"/>
            </w:tcBorders>
            <w:shd w:val="clear" w:color="auto" w:fill="auto"/>
            <w:noWrap/>
            <w:vAlign w:val="bottom"/>
          </w:tcPr>
          <w:p w:rsidR="004C59F9" w:rsidRPr="00495723" w:rsidRDefault="004C59F9">
            <w:pPr>
              <w:jc w:val="center"/>
              <w:rPr>
                <w:sz w:val="20"/>
                <w:szCs w:val="20"/>
              </w:rPr>
            </w:pPr>
            <w:r w:rsidRPr="00495723">
              <w:rPr>
                <w:sz w:val="20"/>
                <w:szCs w:val="20"/>
              </w:rPr>
              <w:t>1</w:t>
            </w:r>
          </w:p>
        </w:tc>
        <w:tc>
          <w:tcPr>
            <w:tcW w:w="4111" w:type="dxa"/>
            <w:tcBorders>
              <w:top w:val="nil"/>
              <w:left w:val="nil"/>
              <w:bottom w:val="single" w:sz="4" w:space="0" w:color="auto"/>
              <w:right w:val="single" w:sz="4" w:space="0" w:color="auto"/>
            </w:tcBorders>
            <w:shd w:val="clear" w:color="auto" w:fill="auto"/>
            <w:noWrap/>
            <w:vAlign w:val="bottom"/>
          </w:tcPr>
          <w:p w:rsidR="004C59F9" w:rsidRPr="00495723" w:rsidRDefault="004C59F9">
            <w:pPr>
              <w:jc w:val="center"/>
              <w:rPr>
                <w:sz w:val="20"/>
                <w:szCs w:val="20"/>
                <w:lang w:val="en-US"/>
              </w:rPr>
            </w:pPr>
            <w:r w:rsidRPr="00495723">
              <w:rPr>
                <w:sz w:val="20"/>
                <w:szCs w:val="20"/>
              </w:rPr>
              <w:t> </w:t>
            </w:r>
            <w:r w:rsidR="00A30515" w:rsidRPr="00495723">
              <w:rPr>
                <w:sz w:val="20"/>
                <w:szCs w:val="20"/>
                <w:lang w:val="en-US"/>
              </w:rPr>
              <w:t>2</w:t>
            </w:r>
          </w:p>
        </w:tc>
        <w:tc>
          <w:tcPr>
            <w:tcW w:w="1417" w:type="dxa"/>
            <w:tcBorders>
              <w:top w:val="nil"/>
              <w:left w:val="nil"/>
              <w:bottom w:val="single" w:sz="4" w:space="0" w:color="auto"/>
              <w:right w:val="single" w:sz="4" w:space="0" w:color="auto"/>
            </w:tcBorders>
            <w:shd w:val="clear" w:color="auto" w:fill="auto"/>
            <w:noWrap/>
            <w:vAlign w:val="bottom"/>
          </w:tcPr>
          <w:p w:rsidR="004C59F9" w:rsidRPr="00495723" w:rsidRDefault="004C59F9">
            <w:pPr>
              <w:jc w:val="center"/>
              <w:rPr>
                <w:sz w:val="20"/>
                <w:szCs w:val="20"/>
              </w:rPr>
            </w:pPr>
            <w:r w:rsidRPr="00495723">
              <w:rPr>
                <w:sz w:val="20"/>
                <w:szCs w:val="20"/>
              </w:rPr>
              <w:t>3</w:t>
            </w:r>
          </w:p>
        </w:tc>
        <w:tc>
          <w:tcPr>
            <w:tcW w:w="1276" w:type="dxa"/>
            <w:tcBorders>
              <w:top w:val="nil"/>
              <w:left w:val="nil"/>
              <w:bottom w:val="single" w:sz="4" w:space="0" w:color="auto"/>
              <w:right w:val="single" w:sz="4" w:space="0" w:color="auto"/>
            </w:tcBorders>
            <w:shd w:val="clear" w:color="auto" w:fill="auto"/>
            <w:noWrap/>
            <w:vAlign w:val="bottom"/>
          </w:tcPr>
          <w:p w:rsidR="004C59F9" w:rsidRPr="00495723" w:rsidRDefault="004C59F9">
            <w:pPr>
              <w:jc w:val="center"/>
              <w:rPr>
                <w:sz w:val="20"/>
                <w:szCs w:val="20"/>
              </w:rPr>
            </w:pPr>
            <w:r w:rsidRPr="00495723">
              <w:rPr>
                <w:sz w:val="20"/>
                <w:szCs w:val="20"/>
              </w:rPr>
              <w:t>4</w:t>
            </w:r>
          </w:p>
        </w:tc>
        <w:tc>
          <w:tcPr>
            <w:tcW w:w="1134" w:type="dxa"/>
            <w:tcBorders>
              <w:top w:val="nil"/>
              <w:left w:val="nil"/>
              <w:bottom w:val="single" w:sz="4" w:space="0" w:color="auto"/>
              <w:right w:val="single" w:sz="4" w:space="0" w:color="auto"/>
            </w:tcBorders>
            <w:shd w:val="clear" w:color="auto" w:fill="auto"/>
            <w:noWrap/>
            <w:vAlign w:val="bottom"/>
          </w:tcPr>
          <w:p w:rsidR="004C59F9" w:rsidRPr="00495723" w:rsidRDefault="004C59F9">
            <w:pPr>
              <w:jc w:val="center"/>
              <w:rPr>
                <w:sz w:val="20"/>
                <w:szCs w:val="20"/>
              </w:rPr>
            </w:pPr>
            <w:r w:rsidRPr="00495723">
              <w:rPr>
                <w:sz w:val="20"/>
                <w:szCs w:val="20"/>
              </w:rPr>
              <w:t>5</w:t>
            </w:r>
          </w:p>
        </w:tc>
        <w:tc>
          <w:tcPr>
            <w:tcW w:w="1276" w:type="dxa"/>
            <w:tcBorders>
              <w:top w:val="nil"/>
              <w:left w:val="nil"/>
              <w:bottom w:val="single" w:sz="4" w:space="0" w:color="auto"/>
              <w:right w:val="single" w:sz="4" w:space="0" w:color="auto"/>
            </w:tcBorders>
            <w:shd w:val="clear" w:color="auto" w:fill="auto"/>
            <w:noWrap/>
            <w:vAlign w:val="bottom"/>
          </w:tcPr>
          <w:p w:rsidR="004C59F9" w:rsidRPr="00495723" w:rsidRDefault="004C59F9">
            <w:pPr>
              <w:jc w:val="center"/>
              <w:rPr>
                <w:sz w:val="20"/>
                <w:szCs w:val="20"/>
              </w:rPr>
            </w:pPr>
            <w:r w:rsidRPr="00495723">
              <w:rPr>
                <w:sz w:val="20"/>
                <w:szCs w:val="20"/>
              </w:rPr>
              <w:t>6</w:t>
            </w:r>
          </w:p>
        </w:tc>
        <w:tc>
          <w:tcPr>
            <w:tcW w:w="1540" w:type="dxa"/>
            <w:tcBorders>
              <w:top w:val="nil"/>
              <w:left w:val="nil"/>
              <w:bottom w:val="single" w:sz="4" w:space="0" w:color="auto"/>
              <w:right w:val="single" w:sz="4" w:space="0" w:color="auto"/>
            </w:tcBorders>
            <w:shd w:val="clear" w:color="auto" w:fill="auto"/>
            <w:noWrap/>
            <w:vAlign w:val="bottom"/>
          </w:tcPr>
          <w:p w:rsidR="004C59F9" w:rsidRPr="00495723" w:rsidRDefault="004C59F9">
            <w:pPr>
              <w:jc w:val="center"/>
              <w:rPr>
                <w:sz w:val="20"/>
                <w:szCs w:val="20"/>
              </w:rPr>
            </w:pPr>
            <w:r w:rsidRPr="00495723">
              <w:rPr>
                <w:sz w:val="20"/>
                <w:szCs w:val="20"/>
              </w:rPr>
              <w:t>7</w:t>
            </w:r>
          </w:p>
        </w:tc>
        <w:tc>
          <w:tcPr>
            <w:tcW w:w="1183" w:type="dxa"/>
            <w:tcBorders>
              <w:top w:val="nil"/>
              <w:left w:val="nil"/>
              <w:bottom w:val="single" w:sz="4" w:space="0" w:color="auto"/>
              <w:right w:val="single" w:sz="4" w:space="0" w:color="auto"/>
            </w:tcBorders>
            <w:shd w:val="clear" w:color="auto" w:fill="auto"/>
            <w:noWrap/>
            <w:vAlign w:val="bottom"/>
          </w:tcPr>
          <w:p w:rsidR="004C59F9" w:rsidRPr="00495723" w:rsidRDefault="004C59F9">
            <w:pPr>
              <w:jc w:val="center"/>
              <w:rPr>
                <w:sz w:val="20"/>
                <w:szCs w:val="20"/>
              </w:rPr>
            </w:pPr>
            <w:r w:rsidRPr="00495723">
              <w:rPr>
                <w:sz w:val="20"/>
                <w:szCs w:val="20"/>
              </w:rPr>
              <w:t>8</w:t>
            </w:r>
          </w:p>
        </w:tc>
        <w:tc>
          <w:tcPr>
            <w:tcW w:w="1095" w:type="dxa"/>
            <w:tcBorders>
              <w:top w:val="nil"/>
              <w:left w:val="nil"/>
              <w:bottom w:val="single" w:sz="4" w:space="0" w:color="auto"/>
              <w:right w:val="single" w:sz="4" w:space="0" w:color="auto"/>
            </w:tcBorders>
            <w:shd w:val="clear" w:color="auto" w:fill="auto"/>
            <w:noWrap/>
            <w:vAlign w:val="bottom"/>
          </w:tcPr>
          <w:p w:rsidR="004C59F9" w:rsidRPr="00495723" w:rsidRDefault="004C59F9">
            <w:pPr>
              <w:jc w:val="center"/>
              <w:rPr>
                <w:sz w:val="20"/>
                <w:szCs w:val="20"/>
              </w:rPr>
            </w:pPr>
            <w:r w:rsidRPr="00495723">
              <w:rPr>
                <w:sz w:val="20"/>
                <w:szCs w:val="20"/>
              </w:rPr>
              <w:t>9</w:t>
            </w:r>
          </w:p>
        </w:tc>
        <w:tc>
          <w:tcPr>
            <w:tcW w:w="960" w:type="dxa"/>
            <w:tcBorders>
              <w:top w:val="nil"/>
              <w:left w:val="nil"/>
              <w:bottom w:val="single" w:sz="4" w:space="0" w:color="auto"/>
              <w:right w:val="single" w:sz="4" w:space="0" w:color="auto"/>
            </w:tcBorders>
            <w:shd w:val="clear" w:color="auto" w:fill="auto"/>
            <w:noWrap/>
            <w:vAlign w:val="bottom"/>
          </w:tcPr>
          <w:p w:rsidR="004C59F9" w:rsidRPr="00495723" w:rsidRDefault="004C59F9">
            <w:pPr>
              <w:jc w:val="center"/>
              <w:rPr>
                <w:sz w:val="20"/>
                <w:szCs w:val="20"/>
              </w:rPr>
            </w:pPr>
            <w:r w:rsidRPr="00495723">
              <w:rPr>
                <w:sz w:val="20"/>
                <w:szCs w:val="20"/>
              </w:rPr>
              <w:t>10</w:t>
            </w:r>
          </w:p>
        </w:tc>
      </w:tr>
      <w:tr w:rsidR="008A6F3B" w:rsidRPr="00495723" w:rsidTr="00CF3991">
        <w:trPr>
          <w:trHeight w:val="343"/>
        </w:trPr>
        <w:tc>
          <w:tcPr>
            <w:tcW w:w="732" w:type="dxa"/>
            <w:tcBorders>
              <w:top w:val="single" w:sz="4" w:space="0" w:color="auto"/>
              <w:left w:val="single" w:sz="4" w:space="0" w:color="auto"/>
              <w:bottom w:val="nil"/>
              <w:right w:val="single" w:sz="4" w:space="0" w:color="auto"/>
            </w:tcBorders>
            <w:shd w:val="clear" w:color="auto" w:fill="auto"/>
            <w:noWrap/>
            <w:vAlign w:val="center"/>
          </w:tcPr>
          <w:p w:rsidR="008A6F3B" w:rsidRPr="00495723" w:rsidRDefault="008A6F3B" w:rsidP="0013230F">
            <w:pPr>
              <w:jc w:val="center"/>
              <w:rPr>
                <w:sz w:val="20"/>
                <w:szCs w:val="20"/>
              </w:rPr>
            </w:pPr>
            <w:r w:rsidRPr="00495723">
              <w:rPr>
                <w:sz w:val="20"/>
                <w:szCs w:val="20"/>
              </w:rPr>
              <w:t>1</w:t>
            </w:r>
          </w:p>
        </w:tc>
        <w:tc>
          <w:tcPr>
            <w:tcW w:w="5528" w:type="dxa"/>
            <w:gridSpan w:val="2"/>
            <w:tcBorders>
              <w:top w:val="nil"/>
              <w:left w:val="nil"/>
              <w:bottom w:val="single" w:sz="4" w:space="0" w:color="auto"/>
              <w:right w:val="single" w:sz="4" w:space="0" w:color="auto"/>
            </w:tcBorders>
            <w:shd w:val="clear" w:color="auto" w:fill="auto"/>
            <w:noWrap/>
            <w:vAlign w:val="center"/>
          </w:tcPr>
          <w:p w:rsidR="008A6F3B" w:rsidRPr="00495723" w:rsidRDefault="008A6F3B" w:rsidP="0013230F">
            <w:pPr>
              <w:jc w:val="center"/>
              <w:rPr>
                <w:b/>
                <w:bCs/>
                <w:sz w:val="20"/>
                <w:szCs w:val="20"/>
              </w:rPr>
            </w:pPr>
            <w:r w:rsidRPr="00495723">
              <w:rPr>
                <w:b/>
                <w:bCs/>
                <w:sz w:val="20"/>
                <w:szCs w:val="20"/>
              </w:rPr>
              <w:t>Выявленный фонд по лесоводственным требованиям:</w:t>
            </w:r>
          </w:p>
          <w:p w:rsidR="008A6F3B" w:rsidRPr="00495723" w:rsidRDefault="008A6F3B" w:rsidP="0013230F">
            <w:pPr>
              <w:jc w:val="cente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8A6F3B" w:rsidRPr="00495723" w:rsidRDefault="008A6F3B">
            <w:pPr>
              <w:jc w:val="center"/>
              <w:rPr>
                <w:sz w:val="20"/>
                <w:szCs w:val="20"/>
              </w:rPr>
            </w:pPr>
            <w:r w:rsidRPr="00495723">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8A6F3B" w:rsidRPr="00495723" w:rsidRDefault="008A6F3B">
            <w:pPr>
              <w:jc w:val="center"/>
              <w:rPr>
                <w:sz w:val="20"/>
                <w:szCs w:val="20"/>
              </w:rPr>
            </w:pPr>
            <w:r w:rsidRPr="0049572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8A6F3B" w:rsidRPr="00495723" w:rsidRDefault="008A6F3B">
            <w:pPr>
              <w:jc w:val="center"/>
              <w:rPr>
                <w:sz w:val="20"/>
                <w:szCs w:val="20"/>
              </w:rPr>
            </w:pPr>
            <w:r w:rsidRPr="00495723">
              <w:rPr>
                <w:sz w:val="20"/>
                <w:szCs w:val="20"/>
              </w:rPr>
              <w:t> </w:t>
            </w:r>
          </w:p>
        </w:tc>
        <w:tc>
          <w:tcPr>
            <w:tcW w:w="1540" w:type="dxa"/>
            <w:tcBorders>
              <w:top w:val="nil"/>
              <w:left w:val="nil"/>
              <w:bottom w:val="single" w:sz="4" w:space="0" w:color="auto"/>
              <w:right w:val="single" w:sz="4" w:space="0" w:color="auto"/>
            </w:tcBorders>
            <w:shd w:val="clear" w:color="auto" w:fill="auto"/>
            <w:noWrap/>
            <w:vAlign w:val="bottom"/>
          </w:tcPr>
          <w:p w:rsidR="008A6F3B" w:rsidRPr="00495723" w:rsidRDefault="008A6F3B">
            <w:pPr>
              <w:jc w:val="center"/>
              <w:rPr>
                <w:sz w:val="20"/>
                <w:szCs w:val="20"/>
              </w:rPr>
            </w:pPr>
            <w:r w:rsidRPr="00495723">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A6F3B" w:rsidRPr="00495723" w:rsidRDefault="008A6F3B">
            <w:pPr>
              <w:jc w:val="center"/>
              <w:rPr>
                <w:sz w:val="20"/>
                <w:szCs w:val="20"/>
              </w:rPr>
            </w:pPr>
            <w:r w:rsidRPr="00495723">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A6F3B" w:rsidRPr="00495723" w:rsidRDefault="008A6F3B">
            <w:pPr>
              <w:jc w:val="center"/>
              <w:rPr>
                <w:sz w:val="20"/>
                <w:szCs w:val="20"/>
              </w:rPr>
            </w:pPr>
            <w:r w:rsidRPr="0049572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A6F3B" w:rsidRPr="00495723" w:rsidRDefault="008A6F3B">
            <w:pPr>
              <w:jc w:val="center"/>
              <w:rPr>
                <w:sz w:val="20"/>
                <w:szCs w:val="20"/>
              </w:rPr>
            </w:pPr>
            <w:r w:rsidRPr="00495723">
              <w:rPr>
                <w:sz w:val="20"/>
                <w:szCs w:val="20"/>
              </w:rPr>
              <w:t> </w:t>
            </w:r>
          </w:p>
        </w:tc>
      </w:tr>
      <w:tr w:rsidR="004C59F9" w:rsidRPr="00495723" w:rsidTr="00CF3991">
        <w:trPr>
          <w:trHeight w:val="300"/>
        </w:trPr>
        <w:tc>
          <w:tcPr>
            <w:tcW w:w="732" w:type="dxa"/>
            <w:tcBorders>
              <w:top w:val="nil"/>
              <w:left w:val="single" w:sz="4" w:space="0" w:color="auto"/>
              <w:bottom w:val="nil"/>
              <w:right w:val="single" w:sz="4" w:space="0" w:color="auto"/>
            </w:tcBorders>
            <w:shd w:val="clear" w:color="auto" w:fill="auto"/>
            <w:noWrap/>
          </w:tcPr>
          <w:p w:rsidR="004C59F9" w:rsidRPr="00495723" w:rsidRDefault="004C59F9">
            <w:pPr>
              <w:jc w:val="center"/>
              <w:rPr>
                <w:sz w:val="20"/>
                <w:szCs w:val="20"/>
              </w:rPr>
            </w:pPr>
            <w:r w:rsidRPr="00495723">
              <w:rPr>
                <w:sz w:val="20"/>
                <w:szCs w:val="20"/>
              </w:rPr>
              <w:t> </w:t>
            </w:r>
          </w:p>
        </w:tc>
        <w:tc>
          <w:tcPr>
            <w:tcW w:w="4111" w:type="dxa"/>
            <w:tcBorders>
              <w:top w:val="nil"/>
              <w:left w:val="nil"/>
              <w:bottom w:val="nil"/>
              <w:right w:val="single" w:sz="4" w:space="0" w:color="auto"/>
            </w:tcBorders>
            <w:shd w:val="clear" w:color="auto" w:fill="auto"/>
            <w:noWrap/>
          </w:tcPr>
          <w:p w:rsidR="004C59F9" w:rsidRPr="00495723" w:rsidRDefault="004C59F9">
            <w:pPr>
              <w:rPr>
                <w:b/>
                <w:bCs/>
                <w:sz w:val="20"/>
                <w:szCs w:val="20"/>
              </w:rPr>
            </w:pPr>
            <w:r w:rsidRPr="00495723">
              <w:rPr>
                <w:b/>
                <w:bCs/>
                <w:sz w:val="20"/>
                <w:szCs w:val="20"/>
              </w:rPr>
              <w:t>Хвойные:</w:t>
            </w:r>
          </w:p>
        </w:tc>
        <w:tc>
          <w:tcPr>
            <w:tcW w:w="1417" w:type="dxa"/>
            <w:tcBorders>
              <w:top w:val="nil"/>
              <w:left w:val="nil"/>
              <w:bottom w:val="single" w:sz="4" w:space="0" w:color="auto"/>
              <w:right w:val="single" w:sz="4" w:space="0" w:color="auto"/>
            </w:tcBorders>
            <w:shd w:val="clear" w:color="auto" w:fill="auto"/>
            <w:vAlign w:val="bottom"/>
          </w:tcPr>
          <w:p w:rsidR="004C59F9" w:rsidRPr="00495723" w:rsidRDefault="004C59F9">
            <w:pPr>
              <w:jc w:val="center"/>
              <w:rPr>
                <w:sz w:val="20"/>
                <w:szCs w:val="20"/>
              </w:rPr>
            </w:pPr>
            <w:r w:rsidRPr="0049572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4C59F9" w:rsidRPr="00495723" w:rsidRDefault="004C59F9">
            <w:pPr>
              <w:jc w:val="center"/>
              <w:rPr>
                <w:sz w:val="20"/>
                <w:szCs w:val="20"/>
              </w:rPr>
            </w:pPr>
            <w:r w:rsidRPr="00495723">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4C59F9" w:rsidRPr="00495723" w:rsidRDefault="004C59F9">
            <w:pPr>
              <w:jc w:val="center"/>
              <w:rPr>
                <w:sz w:val="20"/>
                <w:szCs w:val="20"/>
              </w:rPr>
            </w:pPr>
            <w:r w:rsidRPr="0049572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4C59F9" w:rsidRPr="00495723" w:rsidRDefault="004C59F9">
            <w:pPr>
              <w:jc w:val="center"/>
              <w:rPr>
                <w:sz w:val="20"/>
                <w:szCs w:val="20"/>
              </w:rPr>
            </w:pPr>
            <w:r w:rsidRPr="00495723">
              <w:rPr>
                <w:sz w:val="20"/>
                <w:szCs w:val="20"/>
              </w:rPr>
              <w:t> </w:t>
            </w:r>
          </w:p>
        </w:tc>
        <w:tc>
          <w:tcPr>
            <w:tcW w:w="1540" w:type="dxa"/>
            <w:tcBorders>
              <w:top w:val="nil"/>
              <w:left w:val="nil"/>
              <w:bottom w:val="single" w:sz="4" w:space="0" w:color="auto"/>
              <w:right w:val="single" w:sz="4" w:space="0" w:color="auto"/>
            </w:tcBorders>
            <w:shd w:val="clear" w:color="auto" w:fill="auto"/>
            <w:noWrap/>
            <w:vAlign w:val="bottom"/>
          </w:tcPr>
          <w:p w:rsidR="004C59F9" w:rsidRPr="00495723" w:rsidRDefault="004C59F9">
            <w:pPr>
              <w:jc w:val="center"/>
              <w:rPr>
                <w:sz w:val="20"/>
                <w:szCs w:val="20"/>
              </w:rPr>
            </w:pPr>
            <w:r w:rsidRPr="00495723">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C59F9" w:rsidRPr="00495723" w:rsidRDefault="004C59F9">
            <w:pPr>
              <w:jc w:val="center"/>
              <w:rPr>
                <w:sz w:val="20"/>
                <w:szCs w:val="20"/>
              </w:rPr>
            </w:pPr>
            <w:r w:rsidRPr="00495723">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C59F9" w:rsidRPr="00495723" w:rsidRDefault="004C59F9">
            <w:pPr>
              <w:jc w:val="center"/>
              <w:rPr>
                <w:sz w:val="20"/>
                <w:szCs w:val="20"/>
              </w:rPr>
            </w:pPr>
            <w:r w:rsidRPr="0049572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C59F9" w:rsidRPr="00495723" w:rsidRDefault="004C59F9">
            <w:pPr>
              <w:jc w:val="center"/>
              <w:rPr>
                <w:sz w:val="20"/>
                <w:szCs w:val="20"/>
              </w:rPr>
            </w:pPr>
            <w:r w:rsidRPr="00495723">
              <w:rPr>
                <w:sz w:val="20"/>
                <w:szCs w:val="20"/>
              </w:rPr>
              <w:t> </w:t>
            </w:r>
          </w:p>
        </w:tc>
      </w:tr>
      <w:tr w:rsidR="006646E4" w:rsidRPr="00495723" w:rsidTr="00CF3991">
        <w:trPr>
          <w:trHeight w:val="300"/>
        </w:trPr>
        <w:tc>
          <w:tcPr>
            <w:tcW w:w="732" w:type="dxa"/>
            <w:tcBorders>
              <w:top w:val="nil"/>
              <w:left w:val="single" w:sz="4" w:space="0" w:color="auto"/>
              <w:bottom w:val="nil"/>
              <w:right w:val="single" w:sz="4" w:space="0" w:color="auto"/>
            </w:tcBorders>
            <w:shd w:val="clear" w:color="auto" w:fill="auto"/>
            <w:noWrap/>
          </w:tcPr>
          <w:p w:rsidR="006646E4" w:rsidRPr="00495723" w:rsidRDefault="006646E4">
            <w:pPr>
              <w:jc w:val="center"/>
              <w:rPr>
                <w:sz w:val="20"/>
                <w:szCs w:val="20"/>
              </w:rPr>
            </w:pPr>
            <w:r w:rsidRPr="00495723">
              <w:rPr>
                <w:sz w:val="20"/>
                <w:szCs w:val="20"/>
              </w:rPr>
              <w:t> </w:t>
            </w:r>
          </w:p>
        </w:tc>
        <w:tc>
          <w:tcPr>
            <w:tcW w:w="4111" w:type="dxa"/>
            <w:tcBorders>
              <w:top w:val="nil"/>
              <w:left w:val="nil"/>
              <w:bottom w:val="nil"/>
              <w:right w:val="single" w:sz="4" w:space="0" w:color="auto"/>
            </w:tcBorders>
            <w:shd w:val="clear" w:color="auto" w:fill="auto"/>
            <w:noWrap/>
          </w:tcPr>
          <w:p w:rsidR="006646E4" w:rsidRPr="00495723" w:rsidRDefault="006646E4">
            <w:pPr>
              <w:rPr>
                <w:sz w:val="20"/>
                <w:szCs w:val="20"/>
              </w:rPr>
            </w:pPr>
            <w:r w:rsidRPr="00495723">
              <w:rPr>
                <w:sz w:val="20"/>
                <w:szCs w:val="20"/>
              </w:rPr>
              <w:t>сосна об.</w:t>
            </w:r>
          </w:p>
        </w:tc>
        <w:tc>
          <w:tcPr>
            <w:tcW w:w="1417"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га</w:t>
            </w:r>
          </w:p>
        </w:tc>
        <w:tc>
          <w:tcPr>
            <w:tcW w:w="1276"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r>
      <w:tr w:rsidR="006646E4" w:rsidRPr="00495723" w:rsidTr="00CF3991">
        <w:trPr>
          <w:trHeight w:val="300"/>
        </w:trPr>
        <w:tc>
          <w:tcPr>
            <w:tcW w:w="732" w:type="dxa"/>
            <w:tcBorders>
              <w:top w:val="nil"/>
              <w:left w:val="single" w:sz="4" w:space="0" w:color="auto"/>
              <w:bottom w:val="nil"/>
              <w:right w:val="single" w:sz="4" w:space="0" w:color="auto"/>
            </w:tcBorders>
            <w:shd w:val="clear" w:color="auto" w:fill="auto"/>
            <w:noWrap/>
          </w:tcPr>
          <w:p w:rsidR="006646E4" w:rsidRPr="00495723" w:rsidRDefault="006646E4">
            <w:pPr>
              <w:jc w:val="center"/>
              <w:rPr>
                <w:sz w:val="20"/>
                <w:szCs w:val="20"/>
              </w:rPr>
            </w:pPr>
            <w:r w:rsidRPr="00495723">
              <w:rPr>
                <w:sz w:val="20"/>
                <w:szCs w:val="20"/>
              </w:rPr>
              <w:t> </w:t>
            </w:r>
          </w:p>
        </w:tc>
        <w:tc>
          <w:tcPr>
            <w:tcW w:w="4111" w:type="dxa"/>
            <w:tcBorders>
              <w:top w:val="nil"/>
              <w:left w:val="nil"/>
              <w:bottom w:val="nil"/>
              <w:right w:val="single" w:sz="4" w:space="0" w:color="auto"/>
            </w:tcBorders>
            <w:shd w:val="clear" w:color="auto" w:fill="auto"/>
            <w:noWrap/>
          </w:tcPr>
          <w:p w:rsidR="006646E4" w:rsidRPr="00495723" w:rsidRDefault="006646E4">
            <w:pPr>
              <w:rPr>
                <w:sz w:val="20"/>
                <w:szCs w:val="20"/>
              </w:rPr>
            </w:pPr>
            <w:r w:rsidRPr="00495723">
              <w:rPr>
                <w:sz w:val="20"/>
                <w:szCs w:val="20"/>
              </w:rPr>
              <w:t> </w:t>
            </w:r>
          </w:p>
        </w:tc>
        <w:tc>
          <w:tcPr>
            <w:tcW w:w="1417"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r>
      <w:tr w:rsidR="006646E4" w:rsidRPr="00495723" w:rsidTr="00CF3991">
        <w:trPr>
          <w:trHeight w:val="300"/>
        </w:trPr>
        <w:tc>
          <w:tcPr>
            <w:tcW w:w="732" w:type="dxa"/>
            <w:tcBorders>
              <w:top w:val="nil"/>
              <w:left w:val="single" w:sz="4" w:space="0" w:color="auto"/>
              <w:bottom w:val="nil"/>
              <w:right w:val="single" w:sz="4" w:space="0" w:color="auto"/>
            </w:tcBorders>
            <w:shd w:val="clear" w:color="auto" w:fill="auto"/>
            <w:noWrap/>
          </w:tcPr>
          <w:p w:rsidR="006646E4" w:rsidRPr="00495723" w:rsidRDefault="006646E4">
            <w:pPr>
              <w:jc w:val="center"/>
              <w:rPr>
                <w:sz w:val="20"/>
                <w:szCs w:val="20"/>
              </w:rPr>
            </w:pPr>
            <w:r w:rsidRPr="00495723">
              <w:rPr>
                <w:sz w:val="20"/>
                <w:szCs w:val="20"/>
              </w:rPr>
              <w:t> </w:t>
            </w:r>
          </w:p>
        </w:tc>
        <w:tc>
          <w:tcPr>
            <w:tcW w:w="4111" w:type="dxa"/>
            <w:tcBorders>
              <w:top w:val="nil"/>
              <w:left w:val="nil"/>
              <w:bottom w:val="nil"/>
              <w:right w:val="single" w:sz="4" w:space="0" w:color="auto"/>
            </w:tcBorders>
            <w:shd w:val="clear" w:color="auto" w:fill="auto"/>
            <w:noWrap/>
          </w:tcPr>
          <w:p w:rsidR="006646E4" w:rsidRPr="00495723" w:rsidRDefault="006646E4">
            <w:pPr>
              <w:rPr>
                <w:sz w:val="20"/>
                <w:szCs w:val="20"/>
              </w:rPr>
            </w:pPr>
            <w:r w:rsidRPr="00495723">
              <w:rPr>
                <w:sz w:val="20"/>
                <w:szCs w:val="20"/>
              </w:rPr>
              <w:t>итого хвойных</w:t>
            </w:r>
          </w:p>
        </w:tc>
        <w:tc>
          <w:tcPr>
            <w:tcW w:w="1417"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га</w:t>
            </w:r>
          </w:p>
        </w:tc>
        <w:tc>
          <w:tcPr>
            <w:tcW w:w="1276"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r>
      <w:tr w:rsidR="006646E4" w:rsidRPr="00495723" w:rsidTr="00CF3991">
        <w:trPr>
          <w:trHeight w:val="300"/>
        </w:trPr>
        <w:tc>
          <w:tcPr>
            <w:tcW w:w="732" w:type="dxa"/>
            <w:tcBorders>
              <w:top w:val="nil"/>
              <w:left w:val="single" w:sz="4" w:space="0" w:color="auto"/>
              <w:bottom w:val="nil"/>
              <w:right w:val="single" w:sz="4" w:space="0" w:color="auto"/>
            </w:tcBorders>
            <w:shd w:val="clear" w:color="auto" w:fill="auto"/>
            <w:noWrap/>
          </w:tcPr>
          <w:p w:rsidR="006646E4" w:rsidRPr="00495723" w:rsidRDefault="006646E4">
            <w:pPr>
              <w:jc w:val="cente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tcPr>
          <w:p w:rsidR="006646E4" w:rsidRPr="00495723" w:rsidRDefault="006646E4">
            <w:pPr>
              <w:rPr>
                <w:sz w:val="20"/>
                <w:szCs w:val="20"/>
              </w:rPr>
            </w:pPr>
            <w:r w:rsidRPr="00495723">
              <w:rPr>
                <w:sz w:val="20"/>
                <w:szCs w:val="20"/>
              </w:rPr>
              <w:t> </w:t>
            </w:r>
          </w:p>
        </w:tc>
        <w:tc>
          <w:tcPr>
            <w:tcW w:w="1417"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r>
      <w:tr w:rsidR="00D93FE4" w:rsidRPr="00495723" w:rsidTr="00CF3991">
        <w:trPr>
          <w:trHeight w:val="300"/>
        </w:trPr>
        <w:tc>
          <w:tcPr>
            <w:tcW w:w="732" w:type="dxa"/>
            <w:tcBorders>
              <w:top w:val="nil"/>
              <w:left w:val="single" w:sz="4" w:space="0" w:color="auto"/>
              <w:bottom w:val="nil"/>
              <w:right w:val="single" w:sz="4" w:space="0" w:color="auto"/>
            </w:tcBorders>
            <w:shd w:val="clear" w:color="auto" w:fill="auto"/>
            <w:noWrap/>
          </w:tcPr>
          <w:p w:rsidR="00D93FE4" w:rsidRPr="00495723" w:rsidRDefault="00D93FE4">
            <w:pPr>
              <w:jc w:val="center"/>
              <w:rPr>
                <w:sz w:val="20"/>
                <w:szCs w:val="20"/>
              </w:rPr>
            </w:pPr>
            <w:r w:rsidRPr="00495723">
              <w:rPr>
                <w:sz w:val="20"/>
                <w:szCs w:val="20"/>
              </w:rPr>
              <w:t> </w:t>
            </w:r>
          </w:p>
        </w:tc>
        <w:tc>
          <w:tcPr>
            <w:tcW w:w="4111" w:type="dxa"/>
            <w:tcBorders>
              <w:top w:val="nil"/>
              <w:left w:val="nil"/>
              <w:bottom w:val="nil"/>
              <w:right w:val="single" w:sz="4" w:space="0" w:color="auto"/>
            </w:tcBorders>
            <w:shd w:val="clear" w:color="auto" w:fill="auto"/>
            <w:noWrap/>
          </w:tcPr>
          <w:p w:rsidR="00D93FE4" w:rsidRPr="00495723" w:rsidRDefault="00D93FE4">
            <w:pPr>
              <w:rPr>
                <w:b/>
                <w:bCs/>
                <w:sz w:val="20"/>
                <w:szCs w:val="20"/>
              </w:rPr>
            </w:pPr>
            <w:r w:rsidRPr="00495723">
              <w:rPr>
                <w:b/>
                <w:bCs/>
                <w:sz w:val="20"/>
                <w:szCs w:val="20"/>
              </w:rPr>
              <w:t>Твердолиственные:</w:t>
            </w:r>
          </w:p>
        </w:tc>
        <w:tc>
          <w:tcPr>
            <w:tcW w:w="1417" w:type="dxa"/>
            <w:tcBorders>
              <w:top w:val="nil"/>
              <w:left w:val="nil"/>
              <w:bottom w:val="single" w:sz="4" w:space="0" w:color="auto"/>
              <w:right w:val="single" w:sz="4" w:space="0" w:color="auto"/>
            </w:tcBorders>
            <w:shd w:val="clear" w:color="auto" w:fill="auto"/>
            <w:noWrap/>
            <w:vAlign w:val="bottom"/>
          </w:tcPr>
          <w:p w:rsidR="00D93FE4" w:rsidRPr="00495723" w:rsidRDefault="00D93FE4">
            <w:pPr>
              <w:jc w:val="center"/>
              <w:rPr>
                <w:sz w:val="20"/>
                <w:szCs w:val="20"/>
              </w:rPr>
            </w:pPr>
            <w:r w:rsidRPr="0049572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D93FE4" w:rsidRPr="00495723" w:rsidRDefault="00D93FE4">
            <w:pPr>
              <w:jc w:val="center"/>
              <w:rPr>
                <w:sz w:val="20"/>
                <w:szCs w:val="20"/>
              </w:rPr>
            </w:pPr>
            <w:r w:rsidRPr="00495723">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D93FE4" w:rsidRPr="00495723" w:rsidRDefault="00D93FE4">
            <w:pPr>
              <w:jc w:val="center"/>
              <w:rPr>
                <w:sz w:val="20"/>
                <w:szCs w:val="20"/>
              </w:rPr>
            </w:pPr>
            <w:r w:rsidRPr="0049572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D93FE4" w:rsidRPr="00495723" w:rsidRDefault="00D93FE4">
            <w:pPr>
              <w:jc w:val="center"/>
              <w:rPr>
                <w:sz w:val="20"/>
                <w:szCs w:val="20"/>
              </w:rPr>
            </w:pPr>
            <w:r w:rsidRPr="00495723">
              <w:rPr>
                <w:sz w:val="20"/>
                <w:szCs w:val="20"/>
              </w:rPr>
              <w:t> </w:t>
            </w:r>
          </w:p>
        </w:tc>
        <w:tc>
          <w:tcPr>
            <w:tcW w:w="1540" w:type="dxa"/>
            <w:tcBorders>
              <w:top w:val="nil"/>
              <w:left w:val="nil"/>
              <w:bottom w:val="single" w:sz="4" w:space="0" w:color="auto"/>
              <w:right w:val="single" w:sz="4" w:space="0" w:color="auto"/>
            </w:tcBorders>
            <w:shd w:val="clear" w:color="auto" w:fill="auto"/>
            <w:noWrap/>
            <w:vAlign w:val="bottom"/>
          </w:tcPr>
          <w:p w:rsidR="00D93FE4" w:rsidRPr="00495723" w:rsidRDefault="00D93FE4">
            <w:pPr>
              <w:jc w:val="center"/>
              <w:rPr>
                <w:sz w:val="20"/>
                <w:szCs w:val="20"/>
              </w:rPr>
            </w:pPr>
            <w:r w:rsidRPr="00495723">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D93FE4" w:rsidRPr="00495723" w:rsidRDefault="00D93FE4">
            <w:pPr>
              <w:jc w:val="center"/>
              <w:rPr>
                <w:sz w:val="20"/>
                <w:szCs w:val="20"/>
              </w:rPr>
            </w:pPr>
            <w:r w:rsidRPr="00495723">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D93FE4" w:rsidRPr="00495723" w:rsidRDefault="00D93FE4">
            <w:pPr>
              <w:jc w:val="center"/>
              <w:rPr>
                <w:sz w:val="20"/>
                <w:szCs w:val="20"/>
              </w:rPr>
            </w:pPr>
            <w:r w:rsidRPr="0049572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93FE4" w:rsidRPr="00495723" w:rsidRDefault="00D93FE4">
            <w:pPr>
              <w:jc w:val="center"/>
              <w:rPr>
                <w:sz w:val="20"/>
                <w:szCs w:val="20"/>
              </w:rPr>
            </w:pPr>
            <w:r w:rsidRPr="00495723">
              <w:rPr>
                <w:sz w:val="20"/>
                <w:szCs w:val="20"/>
              </w:rPr>
              <w:t> </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tcPr>
          <w:p w:rsidR="004B26DA" w:rsidRPr="00495723" w:rsidRDefault="004B26DA">
            <w:pPr>
              <w:jc w:val="center"/>
              <w:rPr>
                <w:sz w:val="20"/>
                <w:szCs w:val="20"/>
              </w:rPr>
            </w:pPr>
            <w:r w:rsidRPr="00495723">
              <w:rPr>
                <w:sz w:val="20"/>
                <w:szCs w:val="20"/>
              </w:rPr>
              <w:t> </w:t>
            </w:r>
          </w:p>
        </w:tc>
        <w:tc>
          <w:tcPr>
            <w:tcW w:w="4111" w:type="dxa"/>
            <w:tcBorders>
              <w:top w:val="nil"/>
              <w:left w:val="nil"/>
              <w:bottom w:val="nil"/>
              <w:right w:val="single" w:sz="4" w:space="0" w:color="auto"/>
            </w:tcBorders>
            <w:shd w:val="clear" w:color="auto" w:fill="auto"/>
            <w:noWrap/>
          </w:tcPr>
          <w:p w:rsidR="004B26DA" w:rsidRPr="00495723" w:rsidRDefault="004B26DA">
            <w:pPr>
              <w:rPr>
                <w:sz w:val="22"/>
                <w:szCs w:val="22"/>
              </w:rPr>
            </w:pPr>
            <w:r w:rsidRPr="00495723">
              <w:rPr>
                <w:sz w:val="22"/>
                <w:szCs w:val="22"/>
              </w:rPr>
              <w:t>дуб нагорн. в/с</w:t>
            </w:r>
          </w:p>
        </w:tc>
        <w:tc>
          <w:tcPr>
            <w:tcW w:w="1417"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га</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85,7</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85,7</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tcPr>
          <w:p w:rsidR="004B26DA" w:rsidRPr="00495723" w:rsidRDefault="004B26DA">
            <w:pPr>
              <w:jc w:val="center"/>
              <w:rPr>
                <w:sz w:val="20"/>
                <w:szCs w:val="20"/>
              </w:rPr>
            </w:pPr>
            <w:r w:rsidRPr="00495723">
              <w:rPr>
                <w:sz w:val="20"/>
                <w:szCs w:val="20"/>
              </w:rPr>
              <w:t> </w:t>
            </w:r>
          </w:p>
        </w:tc>
        <w:tc>
          <w:tcPr>
            <w:tcW w:w="4111" w:type="dxa"/>
            <w:tcBorders>
              <w:top w:val="nil"/>
              <w:left w:val="nil"/>
              <w:bottom w:val="nil"/>
              <w:right w:val="single" w:sz="4" w:space="0" w:color="auto"/>
            </w:tcBorders>
            <w:shd w:val="clear" w:color="auto" w:fill="auto"/>
            <w:noWrap/>
          </w:tcPr>
          <w:p w:rsidR="004B26DA" w:rsidRPr="00495723" w:rsidRDefault="004B26DA">
            <w:pPr>
              <w:rPr>
                <w:sz w:val="22"/>
                <w:szCs w:val="22"/>
              </w:rPr>
            </w:pPr>
            <w:r w:rsidRPr="00495723">
              <w:rPr>
                <w:sz w:val="22"/>
                <w:szCs w:val="22"/>
              </w:rPr>
              <w:t> </w:t>
            </w:r>
          </w:p>
        </w:tc>
        <w:tc>
          <w:tcPr>
            <w:tcW w:w="1417"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125,0</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125,0</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jc w:val="center"/>
              <w:rPr>
                <w:sz w:val="20"/>
                <w:szCs w:val="20"/>
              </w:rPr>
            </w:pPr>
            <w:r w:rsidRPr="00495723">
              <w:rPr>
                <w:sz w:val="20"/>
                <w:szCs w:val="20"/>
              </w:rPr>
              <w:t> </w:t>
            </w:r>
          </w:p>
        </w:tc>
        <w:tc>
          <w:tcPr>
            <w:tcW w:w="4111" w:type="dxa"/>
            <w:tcBorders>
              <w:top w:val="nil"/>
              <w:left w:val="nil"/>
              <w:bottom w:val="nil"/>
              <w:right w:val="single" w:sz="4" w:space="0" w:color="auto"/>
            </w:tcBorders>
            <w:shd w:val="clear" w:color="auto" w:fill="auto"/>
            <w:noWrap/>
          </w:tcPr>
          <w:p w:rsidR="004B26DA" w:rsidRPr="00495723" w:rsidRDefault="004B26DA">
            <w:pPr>
              <w:rPr>
                <w:sz w:val="22"/>
                <w:szCs w:val="22"/>
              </w:rPr>
            </w:pPr>
            <w:r w:rsidRPr="00495723">
              <w:rPr>
                <w:sz w:val="22"/>
                <w:szCs w:val="22"/>
              </w:rPr>
              <w:t>дуб поймен. в/с</w:t>
            </w:r>
          </w:p>
        </w:tc>
        <w:tc>
          <w:tcPr>
            <w:tcW w:w="1417"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га</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27,2</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30,0</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57,2</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jc w:val="center"/>
              <w:rPr>
                <w:sz w:val="20"/>
                <w:szCs w:val="20"/>
              </w:rPr>
            </w:pPr>
            <w:r w:rsidRPr="00495723">
              <w:rPr>
                <w:sz w:val="20"/>
                <w:szCs w:val="20"/>
              </w:rPr>
              <w:t> </w:t>
            </w:r>
          </w:p>
        </w:tc>
        <w:tc>
          <w:tcPr>
            <w:tcW w:w="4111" w:type="dxa"/>
            <w:tcBorders>
              <w:top w:val="nil"/>
              <w:left w:val="nil"/>
              <w:bottom w:val="nil"/>
              <w:right w:val="single" w:sz="4" w:space="0" w:color="auto"/>
            </w:tcBorders>
            <w:shd w:val="clear" w:color="auto" w:fill="auto"/>
            <w:noWrap/>
          </w:tcPr>
          <w:p w:rsidR="004B26DA" w:rsidRPr="00495723" w:rsidRDefault="004B26DA">
            <w:pPr>
              <w:rPr>
                <w:sz w:val="22"/>
                <w:szCs w:val="22"/>
              </w:rPr>
            </w:pPr>
            <w:r w:rsidRPr="00495723">
              <w:rPr>
                <w:sz w:val="22"/>
                <w:szCs w:val="22"/>
              </w:rPr>
              <w:t> </w:t>
            </w:r>
          </w:p>
        </w:tc>
        <w:tc>
          <w:tcPr>
            <w:tcW w:w="1417"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42,2</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58,9</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101,0</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jc w:val="center"/>
              <w:rPr>
                <w:sz w:val="20"/>
                <w:szCs w:val="20"/>
              </w:rPr>
            </w:pPr>
            <w:r w:rsidRPr="00495723">
              <w:rPr>
                <w:sz w:val="20"/>
                <w:szCs w:val="20"/>
              </w:rPr>
              <w:t> </w:t>
            </w:r>
          </w:p>
        </w:tc>
        <w:tc>
          <w:tcPr>
            <w:tcW w:w="4111" w:type="dxa"/>
            <w:tcBorders>
              <w:top w:val="nil"/>
              <w:left w:val="nil"/>
              <w:bottom w:val="nil"/>
              <w:right w:val="single" w:sz="4" w:space="0" w:color="auto"/>
            </w:tcBorders>
            <w:shd w:val="clear" w:color="auto" w:fill="auto"/>
            <w:noWrap/>
          </w:tcPr>
          <w:p w:rsidR="004B26DA" w:rsidRPr="00495723" w:rsidRDefault="004B26DA">
            <w:pPr>
              <w:rPr>
                <w:sz w:val="22"/>
                <w:szCs w:val="22"/>
              </w:rPr>
            </w:pPr>
            <w:r w:rsidRPr="00495723">
              <w:rPr>
                <w:sz w:val="22"/>
                <w:szCs w:val="22"/>
              </w:rPr>
              <w:t>дуб байрачн. в/с</w:t>
            </w:r>
          </w:p>
        </w:tc>
        <w:tc>
          <w:tcPr>
            <w:tcW w:w="1417"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га</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jc w:val="center"/>
              <w:rPr>
                <w:sz w:val="20"/>
                <w:szCs w:val="20"/>
              </w:rPr>
            </w:pPr>
            <w:r w:rsidRPr="00495723">
              <w:rPr>
                <w:sz w:val="20"/>
                <w:szCs w:val="20"/>
              </w:rPr>
              <w:t> </w:t>
            </w:r>
          </w:p>
        </w:tc>
        <w:tc>
          <w:tcPr>
            <w:tcW w:w="4111" w:type="dxa"/>
            <w:tcBorders>
              <w:top w:val="nil"/>
              <w:left w:val="nil"/>
              <w:bottom w:val="nil"/>
              <w:right w:val="single" w:sz="4" w:space="0" w:color="auto"/>
            </w:tcBorders>
            <w:shd w:val="clear" w:color="auto" w:fill="auto"/>
            <w:noWrap/>
          </w:tcPr>
          <w:p w:rsidR="004B26DA" w:rsidRPr="00495723" w:rsidRDefault="004B26DA">
            <w:pPr>
              <w:rPr>
                <w:sz w:val="22"/>
                <w:szCs w:val="22"/>
              </w:rPr>
            </w:pPr>
            <w:r w:rsidRPr="00495723">
              <w:rPr>
                <w:sz w:val="22"/>
                <w:szCs w:val="22"/>
              </w:rPr>
              <w:t> </w:t>
            </w:r>
          </w:p>
        </w:tc>
        <w:tc>
          <w:tcPr>
            <w:tcW w:w="1417"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r>
      <w:tr w:rsidR="004B26DA" w:rsidRPr="00495723" w:rsidTr="00CF3991">
        <w:trPr>
          <w:trHeight w:val="300"/>
        </w:trPr>
        <w:tc>
          <w:tcPr>
            <w:tcW w:w="732" w:type="dxa"/>
            <w:tcBorders>
              <w:top w:val="nil"/>
              <w:left w:val="single" w:sz="4" w:space="0" w:color="auto"/>
              <w:right w:val="single" w:sz="4" w:space="0" w:color="auto"/>
            </w:tcBorders>
            <w:shd w:val="clear" w:color="auto" w:fill="auto"/>
            <w:noWrap/>
            <w:vAlign w:val="bottom"/>
          </w:tcPr>
          <w:p w:rsidR="004B26DA" w:rsidRPr="00495723" w:rsidRDefault="004B26DA">
            <w:pPr>
              <w:jc w:val="center"/>
              <w:rPr>
                <w:sz w:val="20"/>
                <w:szCs w:val="20"/>
              </w:rPr>
            </w:pPr>
            <w:r w:rsidRPr="00495723">
              <w:rPr>
                <w:sz w:val="20"/>
                <w:szCs w:val="20"/>
              </w:rPr>
              <w:t> </w:t>
            </w:r>
          </w:p>
        </w:tc>
        <w:tc>
          <w:tcPr>
            <w:tcW w:w="4111" w:type="dxa"/>
            <w:tcBorders>
              <w:top w:val="nil"/>
              <w:left w:val="nil"/>
              <w:right w:val="single" w:sz="4" w:space="0" w:color="auto"/>
            </w:tcBorders>
            <w:shd w:val="clear" w:color="auto" w:fill="auto"/>
            <w:noWrap/>
          </w:tcPr>
          <w:p w:rsidR="004B26DA" w:rsidRPr="00495723" w:rsidRDefault="004B26DA">
            <w:pPr>
              <w:rPr>
                <w:sz w:val="22"/>
                <w:szCs w:val="22"/>
              </w:rPr>
            </w:pPr>
            <w:r w:rsidRPr="00495723">
              <w:rPr>
                <w:sz w:val="22"/>
                <w:szCs w:val="22"/>
              </w:rPr>
              <w:t>дуб нагорн. н/с</w:t>
            </w:r>
          </w:p>
        </w:tc>
        <w:tc>
          <w:tcPr>
            <w:tcW w:w="1417"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га</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61,4</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61,4</w:t>
            </w:r>
          </w:p>
        </w:tc>
      </w:tr>
      <w:tr w:rsidR="004B26DA" w:rsidRPr="00495723" w:rsidTr="00CF3991">
        <w:trPr>
          <w:trHeight w:val="300"/>
        </w:trPr>
        <w:tc>
          <w:tcPr>
            <w:tcW w:w="732" w:type="dxa"/>
            <w:tcBorders>
              <w:top w:val="nil"/>
              <w:left w:val="single" w:sz="4" w:space="0" w:color="auto"/>
              <w:right w:val="single" w:sz="4" w:space="0" w:color="auto"/>
            </w:tcBorders>
            <w:shd w:val="clear" w:color="auto" w:fill="auto"/>
            <w:noWrap/>
            <w:vAlign w:val="bottom"/>
          </w:tcPr>
          <w:p w:rsidR="004B26DA" w:rsidRPr="00495723" w:rsidRDefault="004B26DA">
            <w:pPr>
              <w:jc w:val="center"/>
              <w:rPr>
                <w:sz w:val="20"/>
                <w:szCs w:val="20"/>
              </w:rPr>
            </w:pPr>
            <w:r w:rsidRPr="00495723">
              <w:rPr>
                <w:sz w:val="20"/>
                <w:szCs w:val="20"/>
              </w:rPr>
              <w:t> </w:t>
            </w:r>
          </w:p>
        </w:tc>
        <w:tc>
          <w:tcPr>
            <w:tcW w:w="4111" w:type="dxa"/>
            <w:tcBorders>
              <w:top w:val="nil"/>
              <w:left w:val="nil"/>
              <w:right w:val="single" w:sz="4" w:space="0" w:color="auto"/>
            </w:tcBorders>
            <w:shd w:val="clear" w:color="auto" w:fill="auto"/>
            <w:noWrap/>
          </w:tcPr>
          <w:p w:rsidR="004B26DA" w:rsidRPr="00495723" w:rsidRDefault="004B26DA">
            <w:pPr>
              <w:rPr>
                <w:sz w:val="22"/>
                <w:szCs w:val="22"/>
              </w:rPr>
            </w:pPr>
            <w:r w:rsidRPr="00495723">
              <w:rPr>
                <w:sz w:val="22"/>
                <w:szCs w:val="22"/>
              </w:rPr>
              <w:t> </w:t>
            </w:r>
          </w:p>
        </w:tc>
        <w:tc>
          <w:tcPr>
            <w:tcW w:w="1417"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1270,0</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1270,0</w:t>
            </w:r>
          </w:p>
        </w:tc>
      </w:tr>
      <w:tr w:rsidR="004B26DA" w:rsidRPr="00495723" w:rsidTr="00CF3991">
        <w:trPr>
          <w:trHeight w:val="300"/>
        </w:trPr>
        <w:tc>
          <w:tcPr>
            <w:tcW w:w="732" w:type="dxa"/>
            <w:tcBorders>
              <w:left w:val="single" w:sz="4" w:space="0" w:color="auto"/>
              <w:bottom w:val="nil"/>
              <w:right w:val="single" w:sz="4" w:space="0" w:color="auto"/>
            </w:tcBorders>
            <w:shd w:val="clear" w:color="auto" w:fill="auto"/>
            <w:noWrap/>
            <w:vAlign w:val="bottom"/>
          </w:tcPr>
          <w:p w:rsidR="004B26DA" w:rsidRPr="00495723" w:rsidRDefault="004B26DA">
            <w:pPr>
              <w:jc w:val="center"/>
              <w:rPr>
                <w:sz w:val="20"/>
                <w:szCs w:val="20"/>
              </w:rPr>
            </w:pPr>
            <w:r w:rsidRPr="00495723">
              <w:rPr>
                <w:sz w:val="20"/>
                <w:szCs w:val="20"/>
              </w:rPr>
              <w:t> </w:t>
            </w:r>
          </w:p>
        </w:tc>
        <w:tc>
          <w:tcPr>
            <w:tcW w:w="4111" w:type="dxa"/>
            <w:tcBorders>
              <w:left w:val="nil"/>
              <w:bottom w:val="nil"/>
              <w:right w:val="single" w:sz="4" w:space="0" w:color="auto"/>
            </w:tcBorders>
            <w:shd w:val="clear" w:color="auto" w:fill="auto"/>
            <w:noWrap/>
          </w:tcPr>
          <w:p w:rsidR="004B26DA" w:rsidRPr="00495723" w:rsidRDefault="004B26DA">
            <w:pPr>
              <w:rPr>
                <w:sz w:val="22"/>
                <w:szCs w:val="22"/>
              </w:rPr>
            </w:pPr>
            <w:r w:rsidRPr="00495723">
              <w:rPr>
                <w:sz w:val="22"/>
                <w:szCs w:val="22"/>
              </w:rPr>
              <w:t>дуб поймен. н/с</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га</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57,0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79,8</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1298,0</w:t>
            </w:r>
          </w:p>
        </w:tc>
        <w:tc>
          <w:tcPr>
            <w:tcW w:w="1540" w:type="dxa"/>
            <w:tcBorders>
              <w:top w:val="single" w:sz="4" w:space="0" w:color="auto"/>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1428,5</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2863,3</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jc w:val="center"/>
              <w:rPr>
                <w:sz w:val="20"/>
                <w:szCs w:val="20"/>
              </w:rPr>
            </w:pPr>
            <w:r w:rsidRPr="00495723">
              <w:rPr>
                <w:sz w:val="20"/>
                <w:szCs w:val="20"/>
              </w:rPr>
              <w:t> </w:t>
            </w:r>
          </w:p>
        </w:tc>
        <w:tc>
          <w:tcPr>
            <w:tcW w:w="4111" w:type="dxa"/>
            <w:tcBorders>
              <w:top w:val="nil"/>
              <w:left w:val="nil"/>
              <w:bottom w:val="nil"/>
              <w:right w:val="single" w:sz="4" w:space="0" w:color="auto"/>
            </w:tcBorders>
            <w:shd w:val="clear" w:color="auto" w:fill="auto"/>
            <w:noWrap/>
          </w:tcPr>
          <w:p w:rsidR="004B26DA" w:rsidRPr="00495723" w:rsidRDefault="004B26DA">
            <w:pPr>
              <w:rPr>
                <w:sz w:val="22"/>
                <w:szCs w:val="22"/>
              </w:rPr>
            </w:pPr>
            <w:r w:rsidRPr="00495723">
              <w:rPr>
                <w:sz w:val="22"/>
                <w:szCs w:val="22"/>
              </w:rPr>
              <w:t> </w:t>
            </w:r>
          </w:p>
        </w:tc>
        <w:tc>
          <w:tcPr>
            <w:tcW w:w="1417"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42,9</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128,7</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10060,0</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29530,0</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39761,6</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jc w:val="center"/>
              <w:rPr>
                <w:sz w:val="20"/>
                <w:szCs w:val="20"/>
              </w:rPr>
            </w:pPr>
            <w:r w:rsidRPr="00495723">
              <w:rPr>
                <w:sz w:val="20"/>
                <w:szCs w:val="20"/>
              </w:rPr>
              <w:t> </w:t>
            </w:r>
          </w:p>
        </w:tc>
        <w:tc>
          <w:tcPr>
            <w:tcW w:w="4111" w:type="dxa"/>
            <w:tcBorders>
              <w:top w:val="nil"/>
              <w:left w:val="nil"/>
              <w:bottom w:val="nil"/>
              <w:right w:val="single" w:sz="4" w:space="0" w:color="auto"/>
            </w:tcBorders>
            <w:shd w:val="clear" w:color="auto" w:fill="auto"/>
            <w:noWrap/>
          </w:tcPr>
          <w:p w:rsidR="004B26DA" w:rsidRPr="00495723" w:rsidRDefault="004B26DA">
            <w:pPr>
              <w:rPr>
                <w:sz w:val="22"/>
                <w:szCs w:val="22"/>
              </w:rPr>
            </w:pPr>
            <w:r w:rsidRPr="00495723">
              <w:rPr>
                <w:sz w:val="22"/>
                <w:szCs w:val="22"/>
              </w:rPr>
              <w:t>дуб байрачн. н/с</w:t>
            </w:r>
          </w:p>
        </w:tc>
        <w:tc>
          <w:tcPr>
            <w:tcW w:w="1417"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га</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46,1</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46,1</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nil"/>
              <w:left w:val="nil"/>
              <w:bottom w:val="nil"/>
              <w:right w:val="single" w:sz="4" w:space="0" w:color="auto"/>
            </w:tcBorders>
            <w:shd w:val="clear" w:color="auto" w:fill="auto"/>
            <w:noWrap/>
          </w:tcPr>
          <w:p w:rsidR="004B26DA" w:rsidRPr="00495723" w:rsidRDefault="004B26DA">
            <w:pPr>
              <w:rPr>
                <w:sz w:val="22"/>
                <w:szCs w:val="22"/>
              </w:rPr>
            </w:pPr>
            <w:r w:rsidRPr="00495723">
              <w:rPr>
                <w:sz w:val="22"/>
                <w:szCs w:val="22"/>
              </w:rPr>
              <w:t> </w:t>
            </w:r>
          </w:p>
        </w:tc>
        <w:tc>
          <w:tcPr>
            <w:tcW w:w="1417"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950,0</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950,0</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nil"/>
              <w:left w:val="nil"/>
              <w:bottom w:val="nil"/>
              <w:right w:val="single" w:sz="4" w:space="0" w:color="auto"/>
            </w:tcBorders>
            <w:shd w:val="clear" w:color="auto" w:fill="auto"/>
            <w:noWrap/>
          </w:tcPr>
          <w:p w:rsidR="004B26DA" w:rsidRPr="00495723" w:rsidRDefault="004B26DA">
            <w:pPr>
              <w:rPr>
                <w:sz w:val="22"/>
                <w:szCs w:val="22"/>
              </w:rPr>
            </w:pPr>
            <w:r w:rsidRPr="00495723">
              <w:rPr>
                <w:sz w:val="22"/>
                <w:szCs w:val="22"/>
              </w:rPr>
              <w:t>вяз об.</w:t>
            </w:r>
          </w:p>
        </w:tc>
        <w:tc>
          <w:tcPr>
            <w:tcW w:w="1417"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га</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r>
      <w:tr w:rsidR="004B26DA" w:rsidRPr="00495723" w:rsidTr="00CF3991">
        <w:trPr>
          <w:trHeight w:val="285"/>
        </w:trPr>
        <w:tc>
          <w:tcPr>
            <w:tcW w:w="732" w:type="dxa"/>
            <w:tcBorders>
              <w:top w:val="nil"/>
              <w:left w:val="single" w:sz="4" w:space="0" w:color="auto"/>
              <w:bottom w:val="single" w:sz="4" w:space="0" w:color="auto"/>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tcPr>
          <w:p w:rsidR="004B26DA" w:rsidRPr="00495723" w:rsidRDefault="004B26DA">
            <w:pPr>
              <w:rPr>
                <w:sz w:val="22"/>
                <w:szCs w:val="22"/>
              </w:rPr>
            </w:pPr>
            <w:r w:rsidRPr="00495723">
              <w:rPr>
                <w:sz w:val="22"/>
                <w:szCs w:val="22"/>
              </w:rPr>
              <w:t> </w:t>
            </w:r>
          </w:p>
        </w:tc>
        <w:tc>
          <w:tcPr>
            <w:tcW w:w="1417"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lastRenderedPageBreak/>
              <w:t> </w:t>
            </w:r>
          </w:p>
        </w:tc>
        <w:tc>
          <w:tcPr>
            <w:tcW w:w="4111" w:type="dxa"/>
            <w:tcBorders>
              <w:top w:val="nil"/>
              <w:left w:val="nil"/>
              <w:bottom w:val="nil"/>
              <w:right w:val="single" w:sz="4" w:space="0" w:color="auto"/>
            </w:tcBorders>
            <w:shd w:val="clear" w:color="auto" w:fill="auto"/>
            <w:noWrap/>
          </w:tcPr>
          <w:p w:rsidR="004B26DA" w:rsidRPr="00495723" w:rsidRDefault="004B26DA">
            <w:pPr>
              <w:rPr>
                <w:sz w:val="22"/>
                <w:szCs w:val="22"/>
              </w:rPr>
            </w:pPr>
            <w:r w:rsidRPr="00495723">
              <w:rPr>
                <w:sz w:val="22"/>
                <w:szCs w:val="22"/>
              </w:rPr>
              <w:t>ясень зеленый</w:t>
            </w:r>
          </w:p>
        </w:tc>
        <w:tc>
          <w:tcPr>
            <w:tcW w:w="1417"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га</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10,7</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10,7</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nil"/>
              <w:left w:val="nil"/>
              <w:bottom w:val="nil"/>
              <w:right w:val="single" w:sz="4" w:space="0" w:color="auto"/>
            </w:tcBorders>
            <w:shd w:val="clear" w:color="auto" w:fill="auto"/>
            <w:noWrap/>
          </w:tcPr>
          <w:p w:rsidR="004B26DA" w:rsidRPr="00495723" w:rsidRDefault="004B26DA">
            <w:pPr>
              <w:rPr>
                <w:sz w:val="22"/>
                <w:szCs w:val="22"/>
              </w:rPr>
            </w:pPr>
            <w:r w:rsidRPr="00495723">
              <w:rPr>
                <w:sz w:val="22"/>
                <w:szCs w:val="22"/>
              </w:rPr>
              <w:t> </w:t>
            </w:r>
          </w:p>
        </w:tc>
        <w:tc>
          <w:tcPr>
            <w:tcW w:w="1417"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9,6</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9,6</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nil"/>
              <w:left w:val="nil"/>
              <w:bottom w:val="nil"/>
              <w:right w:val="single" w:sz="4" w:space="0" w:color="auto"/>
            </w:tcBorders>
            <w:shd w:val="clear" w:color="auto" w:fill="auto"/>
            <w:noWrap/>
          </w:tcPr>
          <w:p w:rsidR="004B26DA" w:rsidRPr="00495723" w:rsidRDefault="004B26DA">
            <w:pPr>
              <w:rPr>
                <w:sz w:val="22"/>
                <w:szCs w:val="22"/>
              </w:rPr>
            </w:pPr>
            <w:r w:rsidRPr="00495723">
              <w:rPr>
                <w:sz w:val="22"/>
                <w:szCs w:val="22"/>
              </w:rPr>
              <w:t>клен яс.</w:t>
            </w:r>
          </w:p>
        </w:tc>
        <w:tc>
          <w:tcPr>
            <w:tcW w:w="1417"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га</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5,0</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5,0</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nil"/>
              <w:left w:val="nil"/>
              <w:bottom w:val="nil"/>
              <w:right w:val="single" w:sz="4" w:space="0" w:color="auto"/>
            </w:tcBorders>
            <w:shd w:val="clear" w:color="auto" w:fill="auto"/>
            <w:noWrap/>
          </w:tcPr>
          <w:p w:rsidR="004B26DA" w:rsidRPr="00495723" w:rsidRDefault="004B26DA">
            <w:pPr>
              <w:rPr>
                <w:sz w:val="22"/>
                <w:szCs w:val="22"/>
              </w:rPr>
            </w:pPr>
            <w:r w:rsidRPr="00495723">
              <w:rPr>
                <w:sz w:val="22"/>
                <w:szCs w:val="22"/>
              </w:rPr>
              <w:t> </w:t>
            </w:r>
          </w:p>
        </w:tc>
        <w:tc>
          <w:tcPr>
            <w:tcW w:w="1417"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30,0</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30,0</w:t>
            </w:r>
          </w:p>
        </w:tc>
      </w:tr>
      <w:tr w:rsidR="000F0050"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0F0050" w:rsidRPr="00495723" w:rsidRDefault="000F0050">
            <w:pPr>
              <w:rPr>
                <w:sz w:val="20"/>
                <w:szCs w:val="20"/>
              </w:rPr>
            </w:pPr>
            <w:r w:rsidRPr="00495723">
              <w:rPr>
                <w:sz w:val="20"/>
                <w:szCs w:val="20"/>
              </w:rPr>
              <w:t> </w:t>
            </w:r>
          </w:p>
        </w:tc>
        <w:tc>
          <w:tcPr>
            <w:tcW w:w="4111" w:type="dxa"/>
            <w:tcBorders>
              <w:top w:val="nil"/>
              <w:left w:val="nil"/>
              <w:bottom w:val="nil"/>
              <w:right w:val="single" w:sz="4" w:space="0" w:color="auto"/>
            </w:tcBorders>
            <w:shd w:val="clear" w:color="auto" w:fill="auto"/>
            <w:noWrap/>
            <w:vAlign w:val="bottom"/>
          </w:tcPr>
          <w:p w:rsidR="000F0050" w:rsidRPr="00495723" w:rsidRDefault="000F0050">
            <w:pPr>
              <w:rPr>
                <w:sz w:val="20"/>
                <w:szCs w:val="20"/>
              </w:rPr>
            </w:pPr>
            <w:r w:rsidRPr="00495723">
              <w:rPr>
                <w:sz w:val="20"/>
                <w:szCs w:val="20"/>
              </w:rPr>
              <w:t>клен татарский</w:t>
            </w:r>
          </w:p>
        </w:tc>
        <w:tc>
          <w:tcPr>
            <w:tcW w:w="1417" w:type="dxa"/>
            <w:tcBorders>
              <w:top w:val="nil"/>
              <w:left w:val="nil"/>
              <w:bottom w:val="single" w:sz="4" w:space="0" w:color="auto"/>
              <w:right w:val="single" w:sz="4" w:space="0" w:color="auto"/>
            </w:tcBorders>
            <w:shd w:val="clear" w:color="auto" w:fill="auto"/>
            <w:noWrap/>
            <w:vAlign w:val="bottom"/>
          </w:tcPr>
          <w:p w:rsidR="000F0050" w:rsidRPr="00495723" w:rsidRDefault="000F0050">
            <w:pPr>
              <w:jc w:val="center"/>
              <w:rPr>
                <w:sz w:val="20"/>
                <w:szCs w:val="20"/>
              </w:rPr>
            </w:pPr>
            <w:r w:rsidRPr="00495723">
              <w:rPr>
                <w:sz w:val="20"/>
                <w:szCs w:val="20"/>
              </w:rPr>
              <w:t>га</w:t>
            </w:r>
          </w:p>
        </w:tc>
        <w:tc>
          <w:tcPr>
            <w:tcW w:w="1276" w:type="dxa"/>
            <w:tcBorders>
              <w:top w:val="nil"/>
              <w:left w:val="nil"/>
              <w:bottom w:val="single" w:sz="4" w:space="0" w:color="auto"/>
              <w:right w:val="single" w:sz="4" w:space="0" w:color="auto"/>
            </w:tcBorders>
            <w:shd w:val="clear" w:color="auto" w:fill="auto"/>
            <w:noWrap/>
            <w:vAlign w:val="bottom"/>
          </w:tcPr>
          <w:p w:rsidR="000F0050" w:rsidRPr="00495723" w:rsidRDefault="000F0050">
            <w:pPr>
              <w:jc w:val="center"/>
              <w:rPr>
                <w:sz w:val="20"/>
                <w:szCs w:val="20"/>
              </w:rPr>
            </w:pPr>
            <w:r w:rsidRPr="00495723">
              <w:rP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0F0050" w:rsidRPr="00495723" w:rsidRDefault="000F0050">
            <w:pPr>
              <w:jc w:val="center"/>
              <w:rPr>
                <w:sz w:val="20"/>
                <w:szCs w:val="20"/>
              </w:rPr>
            </w:pPr>
            <w:r w:rsidRPr="0049572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0F0050" w:rsidRPr="00495723" w:rsidRDefault="000F0050">
            <w:pPr>
              <w:jc w:val="center"/>
              <w:rPr>
                <w:sz w:val="20"/>
                <w:szCs w:val="20"/>
              </w:rPr>
            </w:pPr>
            <w:r w:rsidRPr="00495723">
              <w:rP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0F0050" w:rsidRPr="00495723" w:rsidRDefault="000F0050">
            <w:pPr>
              <w:jc w:val="center"/>
              <w:rPr>
                <w:sz w:val="20"/>
                <w:szCs w:val="20"/>
              </w:rPr>
            </w:pPr>
            <w:r w:rsidRPr="00495723">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0F0050" w:rsidRPr="00495723" w:rsidRDefault="000F0050">
            <w:pPr>
              <w:jc w:val="center"/>
              <w:rPr>
                <w:sz w:val="20"/>
                <w:szCs w:val="20"/>
              </w:rPr>
            </w:pPr>
            <w:r w:rsidRPr="00495723">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0F0050" w:rsidRPr="00495723" w:rsidRDefault="000F0050">
            <w:pPr>
              <w:jc w:val="center"/>
              <w:rPr>
                <w:sz w:val="20"/>
                <w:szCs w:val="20"/>
              </w:rPr>
            </w:pPr>
            <w:r w:rsidRPr="0049572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0F0050" w:rsidRPr="00495723" w:rsidRDefault="000F0050">
            <w:pPr>
              <w:jc w:val="center"/>
              <w:rPr>
                <w:sz w:val="20"/>
                <w:szCs w:val="20"/>
              </w:rPr>
            </w:pPr>
            <w:r w:rsidRPr="00495723">
              <w:rPr>
                <w:sz w:val="20"/>
                <w:szCs w:val="20"/>
              </w:rPr>
              <w:t>0,0</w:t>
            </w:r>
          </w:p>
        </w:tc>
      </w:tr>
      <w:tr w:rsidR="000F0050"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0F0050" w:rsidRPr="00495723" w:rsidRDefault="000F0050">
            <w:pPr>
              <w:rPr>
                <w:sz w:val="20"/>
                <w:szCs w:val="20"/>
              </w:rPr>
            </w:pPr>
            <w:r w:rsidRPr="00495723">
              <w:rPr>
                <w:sz w:val="20"/>
                <w:szCs w:val="20"/>
              </w:rPr>
              <w:t> </w:t>
            </w:r>
          </w:p>
        </w:tc>
        <w:tc>
          <w:tcPr>
            <w:tcW w:w="4111" w:type="dxa"/>
            <w:tcBorders>
              <w:top w:val="nil"/>
              <w:left w:val="nil"/>
              <w:bottom w:val="nil"/>
              <w:right w:val="single" w:sz="4" w:space="0" w:color="auto"/>
            </w:tcBorders>
            <w:shd w:val="clear" w:color="auto" w:fill="auto"/>
            <w:noWrap/>
            <w:vAlign w:val="bottom"/>
          </w:tcPr>
          <w:p w:rsidR="000F0050" w:rsidRPr="00495723" w:rsidRDefault="000F0050">
            <w:pPr>
              <w:rPr>
                <w:sz w:val="20"/>
                <w:szCs w:val="20"/>
              </w:rPr>
            </w:pPr>
            <w:r w:rsidRPr="00495723">
              <w:rPr>
                <w:sz w:val="20"/>
                <w:szCs w:val="20"/>
              </w:rPr>
              <w:t> </w:t>
            </w:r>
          </w:p>
        </w:tc>
        <w:tc>
          <w:tcPr>
            <w:tcW w:w="1417" w:type="dxa"/>
            <w:tcBorders>
              <w:top w:val="nil"/>
              <w:left w:val="nil"/>
              <w:bottom w:val="single" w:sz="4" w:space="0" w:color="auto"/>
              <w:right w:val="single" w:sz="4" w:space="0" w:color="auto"/>
            </w:tcBorders>
            <w:shd w:val="clear" w:color="auto" w:fill="auto"/>
            <w:noWrap/>
            <w:vAlign w:val="bottom"/>
          </w:tcPr>
          <w:p w:rsidR="000F0050" w:rsidRPr="00495723" w:rsidRDefault="000F0050">
            <w:pPr>
              <w:jc w:val="center"/>
              <w:rPr>
                <w:sz w:val="20"/>
                <w:szCs w:val="20"/>
              </w:rPr>
            </w:pPr>
            <w:r w:rsidRPr="00495723">
              <w:rPr>
                <w:sz w:val="20"/>
                <w:szCs w:val="20"/>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0F0050" w:rsidRPr="00495723" w:rsidRDefault="000F0050">
            <w:pPr>
              <w:jc w:val="center"/>
              <w:rPr>
                <w:sz w:val="20"/>
                <w:szCs w:val="20"/>
              </w:rPr>
            </w:pPr>
            <w:r w:rsidRPr="00495723">
              <w:rP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0F0050" w:rsidRPr="00495723" w:rsidRDefault="000F0050">
            <w:pPr>
              <w:jc w:val="center"/>
              <w:rPr>
                <w:sz w:val="20"/>
                <w:szCs w:val="20"/>
              </w:rPr>
            </w:pPr>
            <w:r w:rsidRPr="0049572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0F0050" w:rsidRPr="00495723" w:rsidRDefault="000F0050">
            <w:pPr>
              <w:jc w:val="center"/>
              <w:rPr>
                <w:sz w:val="20"/>
                <w:szCs w:val="20"/>
              </w:rPr>
            </w:pPr>
            <w:r w:rsidRPr="00495723">
              <w:rP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0F0050" w:rsidRPr="00495723" w:rsidRDefault="000F0050">
            <w:pPr>
              <w:jc w:val="center"/>
              <w:rPr>
                <w:sz w:val="20"/>
                <w:szCs w:val="20"/>
              </w:rPr>
            </w:pPr>
            <w:r w:rsidRPr="00495723">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0F0050" w:rsidRPr="00495723" w:rsidRDefault="000F0050">
            <w:pPr>
              <w:jc w:val="center"/>
              <w:rPr>
                <w:sz w:val="20"/>
                <w:szCs w:val="20"/>
              </w:rPr>
            </w:pPr>
            <w:r w:rsidRPr="00495723">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0F0050" w:rsidRPr="00495723" w:rsidRDefault="000F0050">
            <w:pPr>
              <w:jc w:val="center"/>
              <w:rPr>
                <w:sz w:val="20"/>
                <w:szCs w:val="20"/>
              </w:rPr>
            </w:pPr>
            <w:r w:rsidRPr="0049572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0F0050" w:rsidRPr="00495723" w:rsidRDefault="000F0050">
            <w:pPr>
              <w:jc w:val="center"/>
              <w:rPr>
                <w:sz w:val="20"/>
                <w:szCs w:val="20"/>
              </w:rPr>
            </w:pPr>
            <w:r w:rsidRPr="00495723">
              <w:rPr>
                <w:sz w:val="20"/>
                <w:szCs w:val="20"/>
              </w:rPr>
              <w:t>0,0</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nil"/>
              <w:left w:val="nil"/>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вяз мелколистный</w:t>
            </w:r>
          </w:p>
        </w:tc>
        <w:tc>
          <w:tcPr>
            <w:tcW w:w="1417"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0"/>
                <w:szCs w:val="20"/>
              </w:rPr>
            </w:pPr>
            <w:r w:rsidRPr="00495723">
              <w:rPr>
                <w:sz w:val="20"/>
                <w:szCs w:val="20"/>
              </w:rPr>
              <w:t>га</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8,4</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92,0</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100,4</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nil"/>
              <w:left w:val="nil"/>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1417"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0"/>
                <w:szCs w:val="20"/>
              </w:rPr>
            </w:pPr>
            <w:r w:rsidRPr="00495723">
              <w:rPr>
                <w:sz w:val="20"/>
                <w:szCs w:val="20"/>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9,0</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370,0</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379,0</w:t>
            </w:r>
          </w:p>
        </w:tc>
      </w:tr>
      <w:tr w:rsidR="00587FBB"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587FBB" w:rsidRPr="00495723" w:rsidRDefault="00587FBB">
            <w:pPr>
              <w:rPr>
                <w:sz w:val="20"/>
                <w:szCs w:val="20"/>
              </w:rPr>
            </w:pPr>
            <w:r w:rsidRPr="00495723">
              <w:rPr>
                <w:sz w:val="20"/>
                <w:szCs w:val="20"/>
              </w:rPr>
              <w:t> </w:t>
            </w:r>
          </w:p>
        </w:tc>
        <w:tc>
          <w:tcPr>
            <w:tcW w:w="4111" w:type="dxa"/>
            <w:tcBorders>
              <w:top w:val="nil"/>
              <w:left w:val="nil"/>
              <w:bottom w:val="nil"/>
              <w:right w:val="single" w:sz="4" w:space="0" w:color="auto"/>
            </w:tcBorders>
            <w:shd w:val="clear" w:color="auto" w:fill="auto"/>
            <w:noWrap/>
            <w:vAlign w:val="bottom"/>
          </w:tcPr>
          <w:p w:rsidR="00587FBB" w:rsidRPr="00495723" w:rsidRDefault="00587FBB">
            <w:pPr>
              <w:rPr>
                <w:sz w:val="20"/>
                <w:szCs w:val="20"/>
              </w:rPr>
            </w:pPr>
            <w:r w:rsidRPr="00495723">
              <w:rPr>
                <w:sz w:val="20"/>
                <w:szCs w:val="20"/>
              </w:rPr>
              <w:t>итого твердолиственных</w:t>
            </w:r>
          </w:p>
        </w:tc>
        <w:tc>
          <w:tcPr>
            <w:tcW w:w="1417"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0"/>
                <w:szCs w:val="20"/>
              </w:rPr>
            </w:pPr>
            <w:r w:rsidRPr="00495723">
              <w:rPr>
                <w:sz w:val="20"/>
                <w:szCs w:val="20"/>
              </w:rPr>
              <w:t>га</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180,6</w:t>
            </w:r>
          </w:p>
        </w:tc>
        <w:tc>
          <w:tcPr>
            <w:tcW w:w="1134"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118,2</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1303,0</w:t>
            </w:r>
          </w:p>
        </w:tc>
        <w:tc>
          <w:tcPr>
            <w:tcW w:w="15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1628,0</w:t>
            </w:r>
          </w:p>
        </w:tc>
        <w:tc>
          <w:tcPr>
            <w:tcW w:w="1095"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3229,8</w:t>
            </w:r>
          </w:p>
        </w:tc>
      </w:tr>
      <w:tr w:rsidR="00587FBB"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587FBB" w:rsidRPr="00495723" w:rsidRDefault="00587FBB">
            <w:pPr>
              <w:rPr>
                <w:sz w:val="20"/>
                <w:szCs w:val="20"/>
              </w:rPr>
            </w:pPr>
            <w:r w:rsidRPr="00495723">
              <w:rPr>
                <w:sz w:val="20"/>
                <w:szCs w:val="20"/>
              </w:rPr>
              <w:t> </w:t>
            </w:r>
          </w:p>
        </w:tc>
        <w:tc>
          <w:tcPr>
            <w:tcW w:w="4111" w:type="dxa"/>
            <w:tcBorders>
              <w:top w:val="nil"/>
              <w:left w:val="nil"/>
              <w:bottom w:val="nil"/>
              <w:right w:val="single" w:sz="4" w:space="0" w:color="auto"/>
            </w:tcBorders>
            <w:shd w:val="clear" w:color="auto" w:fill="auto"/>
            <w:noWrap/>
            <w:vAlign w:val="bottom"/>
          </w:tcPr>
          <w:p w:rsidR="00587FBB" w:rsidRPr="00495723" w:rsidRDefault="00587FBB">
            <w:pPr>
              <w:rPr>
                <w:sz w:val="20"/>
                <w:szCs w:val="20"/>
              </w:rPr>
            </w:pPr>
            <w:r w:rsidRPr="00495723">
              <w:rPr>
                <w:sz w:val="20"/>
                <w:szCs w:val="20"/>
              </w:rPr>
              <w:t> </w:t>
            </w:r>
          </w:p>
        </w:tc>
        <w:tc>
          <w:tcPr>
            <w:tcW w:w="1417"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0"/>
                <w:szCs w:val="20"/>
              </w:rPr>
            </w:pPr>
            <w:r w:rsidRPr="00495723">
              <w:rPr>
                <w:sz w:val="20"/>
                <w:szCs w:val="20"/>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219,7</w:t>
            </w:r>
          </w:p>
        </w:tc>
        <w:tc>
          <w:tcPr>
            <w:tcW w:w="1134"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196,6</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10090,0</w:t>
            </w:r>
          </w:p>
        </w:tc>
        <w:tc>
          <w:tcPr>
            <w:tcW w:w="15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32120,0</w:t>
            </w:r>
          </w:p>
        </w:tc>
        <w:tc>
          <w:tcPr>
            <w:tcW w:w="1095"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42626,3</w:t>
            </w:r>
          </w:p>
        </w:tc>
      </w:tr>
      <w:tr w:rsidR="00D93FE4"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D93FE4" w:rsidRPr="00495723" w:rsidRDefault="00D93FE4">
            <w:pPr>
              <w:rPr>
                <w:sz w:val="20"/>
                <w:szCs w:val="20"/>
              </w:rPr>
            </w:pPr>
            <w:r w:rsidRPr="00495723">
              <w:rPr>
                <w:sz w:val="20"/>
                <w:szCs w:val="20"/>
              </w:rPr>
              <w:t> </w:t>
            </w:r>
          </w:p>
        </w:tc>
        <w:tc>
          <w:tcPr>
            <w:tcW w:w="4111" w:type="dxa"/>
            <w:tcBorders>
              <w:top w:val="single" w:sz="4" w:space="0" w:color="auto"/>
              <w:left w:val="nil"/>
              <w:bottom w:val="nil"/>
              <w:right w:val="single" w:sz="4" w:space="0" w:color="auto"/>
            </w:tcBorders>
            <w:shd w:val="clear" w:color="auto" w:fill="auto"/>
            <w:noWrap/>
          </w:tcPr>
          <w:p w:rsidR="00D93FE4" w:rsidRPr="00495723" w:rsidRDefault="00D93FE4">
            <w:pPr>
              <w:rPr>
                <w:b/>
                <w:bCs/>
                <w:sz w:val="20"/>
                <w:szCs w:val="20"/>
              </w:rPr>
            </w:pPr>
            <w:r w:rsidRPr="00495723">
              <w:rPr>
                <w:b/>
                <w:bCs/>
                <w:sz w:val="20"/>
                <w:szCs w:val="20"/>
              </w:rPr>
              <w:t>Мягколиственные:</w:t>
            </w:r>
          </w:p>
        </w:tc>
        <w:tc>
          <w:tcPr>
            <w:tcW w:w="1417" w:type="dxa"/>
            <w:tcBorders>
              <w:top w:val="nil"/>
              <w:left w:val="nil"/>
              <w:bottom w:val="single" w:sz="4" w:space="0" w:color="auto"/>
              <w:right w:val="single" w:sz="4" w:space="0" w:color="auto"/>
            </w:tcBorders>
            <w:shd w:val="clear" w:color="auto" w:fill="auto"/>
            <w:noWrap/>
            <w:vAlign w:val="bottom"/>
          </w:tcPr>
          <w:p w:rsidR="00D93FE4" w:rsidRPr="00495723" w:rsidRDefault="00D93FE4">
            <w:pPr>
              <w:jc w:val="center"/>
              <w:rPr>
                <w:sz w:val="20"/>
                <w:szCs w:val="20"/>
              </w:rPr>
            </w:pPr>
            <w:r w:rsidRPr="0049572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D93FE4" w:rsidRPr="00495723" w:rsidRDefault="00D93FE4">
            <w:pPr>
              <w:jc w:val="center"/>
              <w:rPr>
                <w:sz w:val="20"/>
                <w:szCs w:val="20"/>
              </w:rPr>
            </w:pPr>
          </w:p>
        </w:tc>
        <w:tc>
          <w:tcPr>
            <w:tcW w:w="1134" w:type="dxa"/>
            <w:tcBorders>
              <w:top w:val="nil"/>
              <w:left w:val="nil"/>
              <w:bottom w:val="single" w:sz="4" w:space="0" w:color="auto"/>
              <w:right w:val="single" w:sz="4" w:space="0" w:color="auto"/>
            </w:tcBorders>
            <w:shd w:val="clear" w:color="auto" w:fill="auto"/>
            <w:noWrap/>
            <w:vAlign w:val="bottom"/>
          </w:tcPr>
          <w:p w:rsidR="00D93FE4" w:rsidRPr="00495723" w:rsidRDefault="00D93FE4">
            <w:pPr>
              <w:jc w:val="center"/>
              <w:rP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D93FE4" w:rsidRPr="00495723" w:rsidRDefault="00D93FE4">
            <w:pPr>
              <w:rPr>
                <w:sz w:val="20"/>
                <w:szCs w:val="20"/>
              </w:rPr>
            </w:pPr>
          </w:p>
        </w:tc>
        <w:tc>
          <w:tcPr>
            <w:tcW w:w="1540" w:type="dxa"/>
            <w:tcBorders>
              <w:top w:val="nil"/>
              <w:left w:val="nil"/>
              <w:bottom w:val="single" w:sz="4" w:space="0" w:color="auto"/>
              <w:right w:val="single" w:sz="4" w:space="0" w:color="auto"/>
            </w:tcBorders>
            <w:shd w:val="clear" w:color="auto" w:fill="auto"/>
            <w:noWrap/>
            <w:vAlign w:val="bottom"/>
          </w:tcPr>
          <w:p w:rsidR="00D93FE4" w:rsidRPr="00495723" w:rsidRDefault="00D93FE4">
            <w:pPr>
              <w:jc w:val="center"/>
              <w:rPr>
                <w:sz w:val="20"/>
                <w:szCs w:val="20"/>
              </w:rPr>
            </w:pPr>
          </w:p>
        </w:tc>
        <w:tc>
          <w:tcPr>
            <w:tcW w:w="1183" w:type="dxa"/>
            <w:tcBorders>
              <w:top w:val="nil"/>
              <w:left w:val="nil"/>
              <w:bottom w:val="single" w:sz="4" w:space="0" w:color="auto"/>
              <w:right w:val="single" w:sz="4" w:space="0" w:color="auto"/>
            </w:tcBorders>
            <w:shd w:val="clear" w:color="auto" w:fill="auto"/>
            <w:noWrap/>
            <w:vAlign w:val="bottom"/>
          </w:tcPr>
          <w:p w:rsidR="00D93FE4" w:rsidRPr="00495723" w:rsidRDefault="00D93FE4">
            <w:pPr>
              <w:jc w:val="center"/>
              <w:rPr>
                <w:sz w:val="20"/>
                <w:szCs w:val="20"/>
              </w:rPr>
            </w:pPr>
          </w:p>
        </w:tc>
        <w:tc>
          <w:tcPr>
            <w:tcW w:w="1095" w:type="dxa"/>
            <w:tcBorders>
              <w:top w:val="nil"/>
              <w:left w:val="nil"/>
              <w:bottom w:val="single" w:sz="4" w:space="0" w:color="auto"/>
              <w:right w:val="single" w:sz="4" w:space="0" w:color="auto"/>
            </w:tcBorders>
            <w:shd w:val="clear" w:color="auto" w:fill="auto"/>
            <w:noWrap/>
            <w:vAlign w:val="bottom"/>
          </w:tcPr>
          <w:p w:rsidR="00D93FE4" w:rsidRPr="00495723" w:rsidRDefault="00D93FE4">
            <w:pPr>
              <w:rPr>
                <w:sz w:val="20"/>
                <w:szCs w:val="20"/>
              </w:rPr>
            </w:pPr>
          </w:p>
        </w:tc>
        <w:tc>
          <w:tcPr>
            <w:tcW w:w="960" w:type="dxa"/>
            <w:tcBorders>
              <w:top w:val="nil"/>
              <w:left w:val="nil"/>
              <w:bottom w:val="single" w:sz="4" w:space="0" w:color="auto"/>
              <w:right w:val="single" w:sz="4" w:space="0" w:color="auto"/>
            </w:tcBorders>
            <w:shd w:val="clear" w:color="auto" w:fill="auto"/>
            <w:noWrap/>
            <w:vAlign w:val="bottom"/>
          </w:tcPr>
          <w:p w:rsidR="00D93FE4" w:rsidRPr="00495723" w:rsidRDefault="00D93FE4">
            <w:pPr>
              <w:rPr>
                <w:sz w:val="20"/>
                <w:szCs w:val="20"/>
              </w:rPr>
            </w:pPr>
          </w:p>
        </w:tc>
      </w:tr>
      <w:tr w:rsidR="004B26DA" w:rsidRPr="00495723" w:rsidTr="00CF3991">
        <w:trPr>
          <w:trHeight w:val="300"/>
        </w:trPr>
        <w:tc>
          <w:tcPr>
            <w:tcW w:w="732" w:type="dxa"/>
            <w:tcBorders>
              <w:top w:val="nil"/>
              <w:left w:val="single" w:sz="4" w:space="0" w:color="auto"/>
              <w:right w:val="single" w:sz="4" w:space="0" w:color="auto"/>
            </w:tcBorders>
            <w:shd w:val="clear" w:color="auto" w:fill="auto"/>
            <w:noWrap/>
            <w:vAlign w:val="bottom"/>
          </w:tcPr>
          <w:p w:rsidR="004B26DA" w:rsidRPr="00495723" w:rsidRDefault="004B26DA">
            <w:pPr>
              <w:rPr>
                <w:sz w:val="20"/>
                <w:szCs w:val="20"/>
              </w:rPr>
            </w:pPr>
          </w:p>
        </w:tc>
        <w:tc>
          <w:tcPr>
            <w:tcW w:w="4111" w:type="dxa"/>
            <w:tcBorders>
              <w:top w:val="nil"/>
              <w:left w:val="nil"/>
              <w:right w:val="single" w:sz="4" w:space="0" w:color="auto"/>
            </w:tcBorders>
            <w:shd w:val="clear" w:color="auto" w:fill="auto"/>
            <w:noWrap/>
          </w:tcPr>
          <w:p w:rsidR="004B26DA" w:rsidRPr="00495723" w:rsidRDefault="004B26DA">
            <w:pPr>
              <w:rPr>
                <w:sz w:val="22"/>
                <w:szCs w:val="22"/>
              </w:rPr>
            </w:pPr>
            <w:r w:rsidRPr="00495723">
              <w:rPr>
                <w:sz w:val="22"/>
                <w:szCs w:val="22"/>
              </w:rPr>
              <w:t>береза</w:t>
            </w:r>
          </w:p>
        </w:tc>
        <w:tc>
          <w:tcPr>
            <w:tcW w:w="1417"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га</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7,3</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74,6</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37,0</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118,9</w:t>
            </w:r>
          </w:p>
        </w:tc>
      </w:tr>
      <w:tr w:rsidR="004B26DA" w:rsidRPr="00495723" w:rsidTr="00CF3991">
        <w:trPr>
          <w:trHeight w:val="300"/>
        </w:trPr>
        <w:tc>
          <w:tcPr>
            <w:tcW w:w="732" w:type="dxa"/>
            <w:tcBorders>
              <w:top w:val="nil"/>
              <w:left w:val="single" w:sz="4" w:space="0" w:color="auto"/>
              <w:right w:val="single" w:sz="4" w:space="0" w:color="auto"/>
            </w:tcBorders>
            <w:shd w:val="clear" w:color="auto" w:fill="auto"/>
            <w:noWrap/>
            <w:vAlign w:val="bottom"/>
          </w:tcPr>
          <w:p w:rsidR="004B26DA" w:rsidRPr="00495723" w:rsidRDefault="004B26DA">
            <w:pPr>
              <w:rPr>
                <w:sz w:val="20"/>
                <w:szCs w:val="20"/>
              </w:rPr>
            </w:pPr>
          </w:p>
        </w:tc>
        <w:tc>
          <w:tcPr>
            <w:tcW w:w="4111" w:type="dxa"/>
            <w:tcBorders>
              <w:top w:val="nil"/>
              <w:left w:val="nil"/>
              <w:right w:val="single" w:sz="4" w:space="0" w:color="auto"/>
            </w:tcBorders>
            <w:shd w:val="clear" w:color="auto" w:fill="auto"/>
            <w:noWrap/>
          </w:tcPr>
          <w:p w:rsidR="004B26DA" w:rsidRPr="00495723" w:rsidRDefault="004B26DA">
            <w:pPr>
              <w:rPr>
                <w:sz w:val="22"/>
                <w:szCs w:val="22"/>
              </w:rPr>
            </w:pPr>
            <w:r w:rsidRPr="00495723">
              <w:rPr>
                <w:sz w:val="22"/>
                <w:szCs w:val="22"/>
              </w:rPr>
              <w:t> </w:t>
            </w:r>
          </w:p>
        </w:tc>
        <w:tc>
          <w:tcPr>
            <w:tcW w:w="1417"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6,0</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82,0</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310,0</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398,0</w:t>
            </w:r>
          </w:p>
        </w:tc>
      </w:tr>
      <w:tr w:rsidR="004B26DA" w:rsidRPr="00495723" w:rsidTr="00CF3991">
        <w:trPr>
          <w:trHeight w:val="300"/>
        </w:trPr>
        <w:tc>
          <w:tcPr>
            <w:tcW w:w="732" w:type="dxa"/>
            <w:tcBorders>
              <w:top w:val="nil"/>
              <w:left w:val="single" w:sz="4" w:space="0" w:color="auto"/>
              <w:right w:val="single" w:sz="4" w:space="0" w:color="auto"/>
            </w:tcBorders>
            <w:shd w:val="clear" w:color="auto" w:fill="auto"/>
            <w:noWrap/>
            <w:vAlign w:val="bottom"/>
          </w:tcPr>
          <w:p w:rsidR="004B26DA" w:rsidRPr="00495723" w:rsidRDefault="004B26DA">
            <w:pPr>
              <w:rPr>
                <w:sz w:val="20"/>
                <w:szCs w:val="20"/>
              </w:rPr>
            </w:pPr>
          </w:p>
        </w:tc>
        <w:tc>
          <w:tcPr>
            <w:tcW w:w="4111" w:type="dxa"/>
            <w:tcBorders>
              <w:top w:val="nil"/>
              <w:left w:val="nil"/>
              <w:right w:val="single" w:sz="4" w:space="0" w:color="auto"/>
            </w:tcBorders>
            <w:shd w:val="clear" w:color="auto" w:fill="auto"/>
            <w:noWrap/>
          </w:tcPr>
          <w:p w:rsidR="004B26DA" w:rsidRPr="00495723" w:rsidRDefault="004B26DA">
            <w:pPr>
              <w:rPr>
                <w:sz w:val="22"/>
                <w:szCs w:val="22"/>
              </w:rPr>
            </w:pPr>
            <w:r w:rsidRPr="00495723">
              <w:rPr>
                <w:sz w:val="22"/>
                <w:szCs w:val="22"/>
              </w:rPr>
              <w:t>осина</w:t>
            </w:r>
          </w:p>
        </w:tc>
        <w:tc>
          <w:tcPr>
            <w:tcW w:w="1417"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га</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11,1</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81,3</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328,0</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420,4</w:t>
            </w:r>
          </w:p>
        </w:tc>
      </w:tr>
      <w:tr w:rsidR="004B26DA" w:rsidRPr="00495723" w:rsidTr="00CF3991">
        <w:trPr>
          <w:trHeight w:val="300"/>
        </w:trPr>
        <w:tc>
          <w:tcPr>
            <w:tcW w:w="732" w:type="dxa"/>
            <w:tcBorders>
              <w:top w:val="nil"/>
              <w:left w:val="single" w:sz="4" w:space="0" w:color="auto"/>
              <w:right w:val="single" w:sz="4" w:space="0" w:color="auto"/>
            </w:tcBorders>
            <w:shd w:val="clear" w:color="auto" w:fill="auto"/>
            <w:noWrap/>
            <w:vAlign w:val="bottom"/>
          </w:tcPr>
          <w:p w:rsidR="004B26DA" w:rsidRPr="00495723" w:rsidRDefault="004B26DA">
            <w:pPr>
              <w:rPr>
                <w:sz w:val="20"/>
                <w:szCs w:val="20"/>
              </w:rPr>
            </w:pPr>
          </w:p>
        </w:tc>
        <w:tc>
          <w:tcPr>
            <w:tcW w:w="4111" w:type="dxa"/>
            <w:tcBorders>
              <w:top w:val="nil"/>
              <w:left w:val="nil"/>
              <w:right w:val="single" w:sz="4" w:space="0" w:color="auto"/>
            </w:tcBorders>
            <w:shd w:val="clear" w:color="auto" w:fill="auto"/>
            <w:noWrap/>
          </w:tcPr>
          <w:p w:rsidR="004B26DA" w:rsidRPr="00495723" w:rsidRDefault="004B26DA">
            <w:pPr>
              <w:rPr>
                <w:sz w:val="22"/>
                <w:szCs w:val="22"/>
              </w:rPr>
            </w:pPr>
            <w:r w:rsidRPr="00495723">
              <w:rPr>
                <w:sz w:val="22"/>
                <w:szCs w:val="22"/>
              </w:rPr>
              <w:t> </w:t>
            </w:r>
          </w:p>
        </w:tc>
        <w:tc>
          <w:tcPr>
            <w:tcW w:w="1417"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11,0</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99,0</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3920,0</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4030,0</w:t>
            </w:r>
          </w:p>
        </w:tc>
      </w:tr>
      <w:tr w:rsidR="004B26DA" w:rsidRPr="00495723" w:rsidTr="00CF3991">
        <w:trPr>
          <w:trHeight w:val="300"/>
        </w:trPr>
        <w:tc>
          <w:tcPr>
            <w:tcW w:w="732" w:type="dxa"/>
            <w:tcBorders>
              <w:top w:val="nil"/>
              <w:left w:val="single" w:sz="4" w:space="0" w:color="auto"/>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nil"/>
              <w:left w:val="nil"/>
              <w:right w:val="single" w:sz="4" w:space="0" w:color="auto"/>
            </w:tcBorders>
            <w:shd w:val="clear" w:color="auto" w:fill="auto"/>
            <w:noWrap/>
          </w:tcPr>
          <w:p w:rsidR="004B26DA" w:rsidRPr="00495723" w:rsidRDefault="004B26DA">
            <w:pPr>
              <w:rPr>
                <w:sz w:val="22"/>
                <w:szCs w:val="22"/>
              </w:rPr>
            </w:pPr>
            <w:r w:rsidRPr="00495723">
              <w:rPr>
                <w:sz w:val="22"/>
                <w:szCs w:val="22"/>
              </w:rPr>
              <w:t>тополь ч.</w:t>
            </w:r>
          </w:p>
        </w:tc>
        <w:tc>
          <w:tcPr>
            <w:tcW w:w="1417"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га</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199,0</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199,0</w:t>
            </w:r>
          </w:p>
        </w:tc>
      </w:tr>
      <w:tr w:rsidR="004B26DA" w:rsidRPr="00495723" w:rsidTr="00CF3991">
        <w:trPr>
          <w:trHeight w:val="300"/>
        </w:trPr>
        <w:tc>
          <w:tcPr>
            <w:tcW w:w="732" w:type="dxa"/>
            <w:tcBorders>
              <w:top w:val="nil"/>
              <w:left w:val="single" w:sz="4" w:space="0" w:color="auto"/>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nil"/>
              <w:left w:val="nil"/>
              <w:right w:val="single" w:sz="4" w:space="0" w:color="auto"/>
            </w:tcBorders>
            <w:shd w:val="clear" w:color="auto" w:fill="auto"/>
            <w:noWrap/>
          </w:tcPr>
          <w:p w:rsidR="004B26DA" w:rsidRPr="00495723" w:rsidRDefault="004B26DA">
            <w:pPr>
              <w:rPr>
                <w:sz w:val="22"/>
                <w:szCs w:val="22"/>
              </w:rPr>
            </w:pPr>
            <w:r w:rsidRPr="00495723">
              <w:rPr>
                <w:sz w:val="22"/>
                <w:szCs w:val="22"/>
              </w:rPr>
              <w:t> </w:t>
            </w:r>
          </w:p>
        </w:tc>
        <w:tc>
          <w:tcPr>
            <w:tcW w:w="1417"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3110,0</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3110,0</w:t>
            </w:r>
          </w:p>
        </w:tc>
      </w:tr>
      <w:tr w:rsidR="004B26DA" w:rsidRPr="00495723" w:rsidTr="00CF3991">
        <w:trPr>
          <w:trHeight w:val="300"/>
        </w:trPr>
        <w:tc>
          <w:tcPr>
            <w:tcW w:w="732" w:type="dxa"/>
            <w:tcBorders>
              <w:left w:val="single" w:sz="4" w:space="0" w:color="auto"/>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left w:val="nil"/>
              <w:right w:val="single" w:sz="4" w:space="0" w:color="auto"/>
            </w:tcBorders>
            <w:shd w:val="clear" w:color="auto" w:fill="auto"/>
            <w:noWrap/>
          </w:tcPr>
          <w:p w:rsidR="004B26DA" w:rsidRPr="00495723" w:rsidRDefault="004B26DA">
            <w:pPr>
              <w:rPr>
                <w:sz w:val="22"/>
                <w:szCs w:val="22"/>
              </w:rPr>
            </w:pPr>
            <w:r w:rsidRPr="00495723">
              <w:rPr>
                <w:sz w:val="22"/>
                <w:szCs w:val="22"/>
              </w:rPr>
              <w:t>ива древовидн.</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га</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129,0</w:t>
            </w:r>
          </w:p>
        </w:tc>
        <w:tc>
          <w:tcPr>
            <w:tcW w:w="1540" w:type="dxa"/>
            <w:tcBorders>
              <w:top w:val="single" w:sz="4" w:space="0" w:color="auto"/>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129,0</w:t>
            </w:r>
          </w:p>
        </w:tc>
      </w:tr>
      <w:tr w:rsidR="004B26DA" w:rsidRPr="00495723" w:rsidTr="00CF3991">
        <w:trPr>
          <w:trHeight w:val="300"/>
        </w:trPr>
        <w:tc>
          <w:tcPr>
            <w:tcW w:w="732" w:type="dxa"/>
            <w:tcBorders>
              <w:top w:val="nil"/>
              <w:left w:val="single" w:sz="4" w:space="0" w:color="auto"/>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nil"/>
              <w:left w:val="nil"/>
              <w:right w:val="single" w:sz="4" w:space="0" w:color="auto"/>
            </w:tcBorders>
            <w:shd w:val="clear" w:color="auto" w:fill="auto"/>
            <w:noWrap/>
          </w:tcPr>
          <w:p w:rsidR="004B26DA" w:rsidRPr="00495723" w:rsidRDefault="004B26DA">
            <w:pPr>
              <w:rPr>
                <w:sz w:val="22"/>
                <w:szCs w:val="22"/>
              </w:rPr>
            </w:pPr>
            <w:r w:rsidRPr="00495723">
              <w:rPr>
                <w:sz w:val="22"/>
                <w:szCs w:val="22"/>
              </w:rPr>
              <w:t> </w:t>
            </w:r>
          </w:p>
        </w:tc>
        <w:tc>
          <w:tcPr>
            <w:tcW w:w="1417"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1330,0</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1330,0</w:t>
            </w:r>
          </w:p>
        </w:tc>
      </w:tr>
      <w:tr w:rsidR="00587FBB" w:rsidRPr="00495723" w:rsidTr="00CF3991">
        <w:trPr>
          <w:trHeight w:val="300"/>
        </w:trPr>
        <w:tc>
          <w:tcPr>
            <w:tcW w:w="732" w:type="dxa"/>
            <w:tcBorders>
              <w:left w:val="single" w:sz="4" w:space="0" w:color="auto"/>
              <w:bottom w:val="nil"/>
              <w:right w:val="single" w:sz="4" w:space="0" w:color="auto"/>
            </w:tcBorders>
            <w:shd w:val="clear" w:color="auto" w:fill="auto"/>
            <w:noWrap/>
            <w:vAlign w:val="bottom"/>
          </w:tcPr>
          <w:p w:rsidR="00587FBB" w:rsidRPr="00495723" w:rsidRDefault="00587FBB">
            <w:pPr>
              <w:rPr>
                <w:sz w:val="20"/>
                <w:szCs w:val="20"/>
              </w:rPr>
            </w:pPr>
            <w:r w:rsidRPr="00495723">
              <w:rPr>
                <w:sz w:val="20"/>
                <w:szCs w:val="20"/>
              </w:rPr>
              <w:t> </w:t>
            </w:r>
          </w:p>
        </w:tc>
        <w:tc>
          <w:tcPr>
            <w:tcW w:w="4111" w:type="dxa"/>
            <w:tcBorders>
              <w:left w:val="nil"/>
              <w:bottom w:val="nil"/>
              <w:right w:val="single" w:sz="4" w:space="0" w:color="auto"/>
            </w:tcBorders>
            <w:shd w:val="clear" w:color="auto" w:fill="auto"/>
            <w:noWrap/>
          </w:tcPr>
          <w:p w:rsidR="00587FBB" w:rsidRPr="00495723" w:rsidRDefault="00587FBB">
            <w:pPr>
              <w:rPr>
                <w:sz w:val="20"/>
                <w:szCs w:val="20"/>
              </w:rPr>
            </w:pPr>
            <w:r w:rsidRPr="00495723">
              <w:rPr>
                <w:sz w:val="20"/>
                <w:szCs w:val="20"/>
              </w:rPr>
              <w:t>итого мягколиственных:</w:t>
            </w:r>
          </w:p>
        </w:tc>
        <w:tc>
          <w:tcPr>
            <w:tcW w:w="1417"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0"/>
                <w:szCs w:val="20"/>
              </w:rPr>
            </w:pPr>
            <w:r w:rsidRPr="00495723">
              <w:rPr>
                <w:sz w:val="20"/>
                <w:szCs w:val="20"/>
              </w:rPr>
              <w:t>га</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18,4</w:t>
            </w:r>
          </w:p>
        </w:tc>
        <w:tc>
          <w:tcPr>
            <w:tcW w:w="1134"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155,9</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365,0</w:t>
            </w:r>
          </w:p>
        </w:tc>
        <w:tc>
          <w:tcPr>
            <w:tcW w:w="15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328,0</w:t>
            </w:r>
          </w:p>
        </w:tc>
        <w:tc>
          <w:tcPr>
            <w:tcW w:w="1095"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867,3</w:t>
            </w:r>
          </w:p>
        </w:tc>
      </w:tr>
      <w:tr w:rsidR="00587FBB" w:rsidRPr="00495723" w:rsidTr="00CF3991">
        <w:trPr>
          <w:trHeight w:val="300"/>
        </w:trPr>
        <w:tc>
          <w:tcPr>
            <w:tcW w:w="732" w:type="dxa"/>
            <w:tcBorders>
              <w:top w:val="nil"/>
              <w:left w:val="single" w:sz="4" w:space="0" w:color="auto"/>
              <w:bottom w:val="single" w:sz="4" w:space="0" w:color="auto"/>
              <w:right w:val="single" w:sz="4" w:space="0" w:color="auto"/>
            </w:tcBorders>
            <w:shd w:val="clear" w:color="auto" w:fill="auto"/>
            <w:noWrap/>
            <w:vAlign w:val="bottom"/>
          </w:tcPr>
          <w:p w:rsidR="00587FBB" w:rsidRPr="00495723" w:rsidRDefault="00587FBB">
            <w:pPr>
              <w:rPr>
                <w:sz w:val="20"/>
                <w:szCs w:val="20"/>
              </w:rPr>
            </w:pPr>
            <w:r w:rsidRPr="00495723">
              <w:rPr>
                <w:sz w:val="20"/>
                <w:szCs w:val="20"/>
              </w:rPr>
              <w:t> </w:t>
            </w:r>
          </w:p>
        </w:tc>
        <w:tc>
          <w:tcPr>
            <w:tcW w:w="4111" w:type="dxa"/>
            <w:tcBorders>
              <w:top w:val="nil"/>
              <w:left w:val="nil"/>
              <w:bottom w:val="nil"/>
              <w:right w:val="single" w:sz="4" w:space="0" w:color="auto"/>
            </w:tcBorders>
            <w:shd w:val="clear" w:color="auto" w:fill="auto"/>
            <w:noWrap/>
            <w:vAlign w:val="bottom"/>
          </w:tcPr>
          <w:p w:rsidR="00587FBB" w:rsidRPr="00495723" w:rsidRDefault="00587FBB">
            <w:pPr>
              <w:rPr>
                <w:sz w:val="20"/>
                <w:szCs w:val="20"/>
              </w:rPr>
            </w:pPr>
            <w:r w:rsidRPr="00495723">
              <w:rPr>
                <w:sz w:val="20"/>
                <w:szCs w:val="20"/>
              </w:rPr>
              <w:t> </w:t>
            </w:r>
          </w:p>
        </w:tc>
        <w:tc>
          <w:tcPr>
            <w:tcW w:w="1417"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0"/>
                <w:szCs w:val="20"/>
              </w:rPr>
            </w:pPr>
            <w:r w:rsidRPr="00495723">
              <w:rPr>
                <w:sz w:val="20"/>
                <w:szCs w:val="20"/>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17,0</w:t>
            </w:r>
          </w:p>
        </w:tc>
        <w:tc>
          <w:tcPr>
            <w:tcW w:w="1134"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181,0</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4750,0</w:t>
            </w:r>
          </w:p>
        </w:tc>
        <w:tc>
          <w:tcPr>
            <w:tcW w:w="15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3920,0</w:t>
            </w:r>
          </w:p>
        </w:tc>
        <w:tc>
          <w:tcPr>
            <w:tcW w:w="1095"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8868,0</w:t>
            </w:r>
          </w:p>
        </w:tc>
      </w:tr>
      <w:tr w:rsidR="004C59F9" w:rsidRPr="00495723" w:rsidTr="00CF3991">
        <w:trPr>
          <w:trHeight w:val="690"/>
        </w:trPr>
        <w:tc>
          <w:tcPr>
            <w:tcW w:w="732" w:type="dxa"/>
            <w:tcBorders>
              <w:top w:val="nil"/>
              <w:left w:val="single" w:sz="4" w:space="0" w:color="auto"/>
              <w:bottom w:val="single" w:sz="4" w:space="0" w:color="auto"/>
              <w:right w:val="single" w:sz="4" w:space="0" w:color="auto"/>
            </w:tcBorders>
            <w:shd w:val="clear" w:color="auto" w:fill="auto"/>
            <w:vAlign w:val="center"/>
          </w:tcPr>
          <w:p w:rsidR="004C59F9" w:rsidRPr="00495723" w:rsidRDefault="004C59F9">
            <w:pPr>
              <w:jc w:val="center"/>
              <w:rPr>
                <w:sz w:val="20"/>
                <w:szCs w:val="20"/>
              </w:rPr>
            </w:pPr>
            <w:r w:rsidRPr="00495723">
              <w:rPr>
                <w:sz w:val="20"/>
                <w:szCs w:val="20"/>
              </w:rPr>
              <w:t>2</w:t>
            </w:r>
          </w:p>
        </w:tc>
        <w:tc>
          <w:tcPr>
            <w:tcW w:w="4111" w:type="dxa"/>
            <w:tcBorders>
              <w:top w:val="single" w:sz="4" w:space="0" w:color="auto"/>
              <w:left w:val="nil"/>
              <w:bottom w:val="single" w:sz="4" w:space="0" w:color="auto"/>
              <w:right w:val="single" w:sz="4" w:space="0" w:color="auto"/>
            </w:tcBorders>
            <w:shd w:val="clear" w:color="auto" w:fill="auto"/>
            <w:vAlign w:val="center"/>
          </w:tcPr>
          <w:p w:rsidR="004C59F9" w:rsidRPr="00495723" w:rsidRDefault="004C59F9">
            <w:pPr>
              <w:jc w:val="center"/>
              <w:rPr>
                <w:b/>
                <w:bCs/>
                <w:sz w:val="20"/>
                <w:szCs w:val="20"/>
              </w:rPr>
            </w:pPr>
            <w:r w:rsidRPr="00495723">
              <w:rPr>
                <w:b/>
                <w:bCs/>
                <w:sz w:val="20"/>
                <w:szCs w:val="20"/>
              </w:rPr>
              <w:t>Срок повторяемости или срок рубки</w:t>
            </w:r>
          </w:p>
        </w:tc>
        <w:tc>
          <w:tcPr>
            <w:tcW w:w="1417" w:type="dxa"/>
            <w:tcBorders>
              <w:top w:val="nil"/>
              <w:left w:val="nil"/>
              <w:bottom w:val="single" w:sz="4" w:space="0" w:color="auto"/>
              <w:right w:val="single" w:sz="4" w:space="0" w:color="auto"/>
            </w:tcBorders>
            <w:shd w:val="clear" w:color="auto" w:fill="auto"/>
            <w:vAlign w:val="center"/>
          </w:tcPr>
          <w:p w:rsidR="004C59F9" w:rsidRPr="00495723" w:rsidRDefault="004C59F9">
            <w:pPr>
              <w:jc w:val="center"/>
              <w:rPr>
                <w:bCs/>
                <w:sz w:val="20"/>
                <w:szCs w:val="20"/>
              </w:rPr>
            </w:pPr>
            <w:r w:rsidRPr="00495723">
              <w:rPr>
                <w:bCs/>
                <w:sz w:val="20"/>
                <w:szCs w:val="20"/>
              </w:rPr>
              <w:t>лет</w:t>
            </w:r>
          </w:p>
        </w:tc>
        <w:tc>
          <w:tcPr>
            <w:tcW w:w="1276" w:type="dxa"/>
            <w:tcBorders>
              <w:top w:val="nil"/>
              <w:left w:val="nil"/>
              <w:bottom w:val="single" w:sz="4" w:space="0" w:color="auto"/>
              <w:right w:val="single" w:sz="4" w:space="0" w:color="auto"/>
            </w:tcBorders>
            <w:shd w:val="clear" w:color="auto" w:fill="auto"/>
            <w:vAlign w:val="center"/>
          </w:tcPr>
          <w:p w:rsidR="004C59F9" w:rsidRPr="00495723" w:rsidRDefault="004C59F9">
            <w:pPr>
              <w:jc w:val="center"/>
              <w:rPr>
                <w:bCs/>
                <w:sz w:val="20"/>
                <w:szCs w:val="20"/>
              </w:rPr>
            </w:pPr>
            <w:r w:rsidRPr="00495723">
              <w:rPr>
                <w:bCs/>
                <w:sz w:val="20"/>
                <w:szCs w:val="20"/>
              </w:rPr>
              <w:t>10</w:t>
            </w:r>
          </w:p>
        </w:tc>
        <w:tc>
          <w:tcPr>
            <w:tcW w:w="1134" w:type="dxa"/>
            <w:tcBorders>
              <w:top w:val="nil"/>
              <w:left w:val="nil"/>
              <w:bottom w:val="single" w:sz="4" w:space="0" w:color="auto"/>
              <w:right w:val="single" w:sz="4" w:space="0" w:color="auto"/>
            </w:tcBorders>
            <w:shd w:val="clear" w:color="auto" w:fill="auto"/>
            <w:vAlign w:val="center"/>
          </w:tcPr>
          <w:p w:rsidR="004C59F9" w:rsidRPr="00495723" w:rsidRDefault="004C59F9" w:rsidP="00587FBB">
            <w:pPr>
              <w:jc w:val="center"/>
              <w:rPr>
                <w:bCs/>
                <w:sz w:val="20"/>
                <w:szCs w:val="20"/>
              </w:rPr>
            </w:pPr>
            <w:r w:rsidRPr="00495723">
              <w:rPr>
                <w:bCs/>
                <w:sz w:val="20"/>
                <w:szCs w:val="20"/>
              </w:rPr>
              <w:t>10</w:t>
            </w:r>
            <w:r w:rsidR="00587FBB" w:rsidRPr="00495723">
              <w:rPr>
                <w:bCs/>
                <w:sz w:val="20"/>
                <w:szCs w:val="20"/>
              </w:rPr>
              <w:t>; 15</w:t>
            </w:r>
          </w:p>
        </w:tc>
        <w:tc>
          <w:tcPr>
            <w:tcW w:w="1276" w:type="dxa"/>
            <w:tcBorders>
              <w:top w:val="nil"/>
              <w:left w:val="nil"/>
              <w:bottom w:val="single" w:sz="4" w:space="0" w:color="auto"/>
              <w:right w:val="single" w:sz="4" w:space="0" w:color="auto"/>
            </w:tcBorders>
            <w:shd w:val="clear" w:color="auto" w:fill="auto"/>
            <w:vAlign w:val="center"/>
          </w:tcPr>
          <w:p w:rsidR="004C59F9" w:rsidRPr="00495723" w:rsidRDefault="004B26DA">
            <w:pPr>
              <w:jc w:val="center"/>
              <w:rPr>
                <w:bCs/>
                <w:sz w:val="20"/>
                <w:szCs w:val="20"/>
              </w:rPr>
            </w:pPr>
            <w:r w:rsidRPr="00495723">
              <w:rPr>
                <w:bCs/>
                <w:sz w:val="20"/>
                <w:szCs w:val="20"/>
              </w:rPr>
              <w:t>15-30</w:t>
            </w:r>
          </w:p>
        </w:tc>
        <w:tc>
          <w:tcPr>
            <w:tcW w:w="1540" w:type="dxa"/>
            <w:tcBorders>
              <w:top w:val="nil"/>
              <w:left w:val="nil"/>
              <w:bottom w:val="single" w:sz="4" w:space="0" w:color="auto"/>
              <w:right w:val="single" w:sz="4" w:space="0" w:color="auto"/>
            </w:tcBorders>
            <w:shd w:val="clear" w:color="auto" w:fill="auto"/>
            <w:vAlign w:val="center"/>
          </w:tcPr>
          <w:p w:rsidR="004C59F9" w:rsidRPr="00495723" w:rsidRDefault="004C59F9">
            <w:pPr>
              <w:jc w:val="center"/>
              <w:rPr>
                <w:bCs/>
                <w:sz w:val="20"/>
                <w:szCs w:val="20"/>
              </w:rPr>
            </w:pPr>
            <w:r w:rsidRPr="00495723">
              <w:rPr>
                <w:bCs/>
                <w:sz w:val="20"/>
                <w:szCs w:val="20"/>
              </w:rPr>
              <w:t>20</w:t>
            </w:r>
          </w:p>
        </w:tc>
        <w:tc>
          <w:tcPr>
            <w:tcW w:w="1183" w:type="dxa"/>
            <w:tcBorders>
              <w:top w:val="nil"/>
              <w:left w:val="nil"/>
              <w:bottom w:val="single" w:sz="4" w:space="0" w:color="auto"/>
              <w:right w:val="single" w:sz="4" w:space="0" w:color="auto"/>
            </w:tcBorders>
            <w:shd w:val="clear" w:color="auto" w:fill="auto"/>
            <w:vAlign w:val="center"/>
          </w:tcPr>
          <w:p w:rsidR="004C59F9" w:rsidRPr="00495723" w:rsidRDefault="004B26DA">
            <w:pPr>
              <w:jc w:val="center"/>
              <w:rPr>
                <w:bCs/>
                <w:sz w:val="20"/>
                <w:szCs w:val="20"/>
              </w:rPr>
            </w:pPr>
            <w:r w:rsidRPr="00495723">
              <w:rPr>
                <w:bCs/>
                <w:sz w:val="20"/>
                <w:szCs w:val="20"/>
              </w:rPr>
              <w:t>20</w:t>
            </w:r>
          </w:p>
        </w:tc>
        <w:tc>
          <w:tcPr>
            <w:tcW w:w="1095" w:type="dxa"/>
            <w:tcBorders>
              <w:top w:val="nil"/>
              <w:left w:val="nil"/>
              <w:bottom w:val="single" w:sz="4" w:space="0" w:color="auto"/>
              <w:right w:val="single" w:sz="4" w:space="0" w:color="auto"/>
            </w:tcBorders>
            <w:shd w:val="clear" w:color="auto" w:fill="auto"/>
            <w:vAlign w:val="center"/>
          </w:tcPr>
          <w:p w:rsidR="004C59F9" w:rsidRPr="00495723" w:rsidRDefault="004C59F9">
            <w:pPr>
              <w:jc w:val="center"/>
              <w:rPr>
                <w:bCs/>
                <w:sz w:val="20"/>
                <w:szCs w:val="20"/>
              </w:rPr>
            </w:pPr>
            <w:r w:rsidRPr="00495723">
              <w:rPr>
                <w:bCs/>
                <w:sz w:val="20"/>
                <w:szCs w:val="20"/>
              </w:rPr>
              <w:t>5</w:t>
            </w:r>
          </w:p>
        </w:tc>
        <w:tc>
          <w:tcPr>
            <w:tcW w:w="960" w:type="dxa"/>
            <w:tcBorders>
              <w:top w:val="nil"/>
              <w:left w:val="nil"/>
              <w:bottom w:val="single" w:sz="4" w:space="0" w:color="auto"/>
              <w:right w:val="single" w:sz="4" w:space="0" w:color="auto"/>
            </w:tcBorders>
            <w:shd w:val="clear" w:color="auto" w:fill="auto"/>
            <w:vAlign w:val="center"/>
          </w:tcPr>
          <w:p w:rsidR="004C59F9" w:rsidRPr="00495723" w:rsidRDefault="004C59F9">
            <w:pPr>
              <w:jc w:val="center"/>
              <w:rPr>
                <w:bCs/>
                <w:sz w:val="20"/>
                <w:szCs w:val="20"/>
              </w:rPr>
            </w:pPr>
            <w:r w:rsidRPr="00495723">
              <w:rPr>
                <w:bCs/>
                <w:sz w:val="20"/>
                <w:szCs w:val="20"/>
              </w:rPr>
              <w:t> </w:t>
            </w:r>
          </w:p>
        </w:tc>
      </w:tr>
      <w:tr w:rsidR="004C59F9"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C59F9" w:rsidRPr="00495723" w:rsidRDefault="004C59F9">
            <w:pPr>
              <w:jc w:val="center"/>
              <w:rPr>
                <w:sz w:val="20"/>
                <w:szCs w:val="20"/>
              </w:rPr>
            </w:pPr>
            <w:r w:rsidRPr="00495723">
              <w:rPr>
                <w:sz w:val="20"/>
                <w:szCs w:val="20"/>
              </w:rPr>
              <w:t>3</w:t>
            </w:r>
          </w:p>
        </w:tc>
        <w:tc>
          <w:tcPr>
            <w:tcW w:w="4111" w:type="dxa"/>
            <w:tcBorders>
              <w:top w:val="nil"/>
              <w:left w:val="nil"/>
              <w:bottom w:val="single" w:sz="4" w:space="0" w:color="auto"/>
              <w:right w:val="single" w:sz="4" w:space="0" w:color="auto"/>
            </w:tcBorders>
            <w:shd w:val="clear" w:color="auto" w:fill="auto"/>
            <w:noWrap/>
            <w:vAlign w:val="bottom"/>
          </w:tcPr>
          <w:p w:rsidR="004C59F9" w:rsidRPr="00495723" w:rsidRDefault="004C59F9">
            <w:pPr>
              <w:rPr>
                <w:b/>
                <w:bCs/>
                <w:sz w:val="20"/>
                <w:szCs w:val="20"/>
              </w:rPr>
            </w:pPr>
            <w:r w:rsidRPr="00495723">
              <w:rPr>
                <w:b/>
                <w:bCs/>
                <w:sz w:val="20"/>
                <w:szCs w:val="20"/>
              </w:rPr>
              <w:t>Ежегодный размер пользования:</w:t>
            </w:r>
          </w:p>
        </w:tc>
        <w:tc>
          <w:tcPr>
            <w:tcW w:w="1417" w:type="dxa"/>
            <w:tcBorders>
              <w:top w:val="nil"/>
              <w:left w:val="nil"/>
              <w:bottom w:val="single" w:sz="4" w:space="0" w:color="auto"/>
              <w:right w:val="single" w:sz="4" w:space="0" w:color="auto"/>
            </w:tcBorders>
            <w:shd w:val="clear" w:color="auto" w:fill="auto"/>
            <w:noWrap/>
            <w:vAlign w:val="bottom"/>
          </w:tcPr>
          <w:p w:rsidR="004C59F9" w:rsidRPr="00495723" w:rsidRDefault="004C59F9">
            <w:pPr>
              <w:jc w:val="center"/>
              <w:rPr>
                <w:sz w:val="20"/>
                <w:szCs w:val="20"/>
              </w:rPr>
            </w:pPr>
            <w:r w:rsidRPr="0049572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4C59F9" w:rsidRPr="00495723" w:rsidRDefault="004C59F9">
            <w:pPr>
              <w:jc w:val="center"/>
              <w:rPr>
                <w:sz w:val="20"/>
                <w:szCs w:val="20"/>
              </w:rPr>
            </w:pPr>
            <w:r w:rsidRPr="00495723">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4C59F9" w:rsidRPr="00495723" w:rsidRDefault="004C59F9">
            <w:pPr>
              <w:jc w:val="center"/>
              <w:rPr>
                <w:sz w:val="20"/>
                <w:szCs w:val="20"/>
              </w:rPr>
            </w:pPr>
            <w:r w:rsidRPr="0049572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4C59F9" w:rsidRPr="00495723" w:rsidRDefault="004C59F9">
            <w:pPr>
              <w:rPr>
                <w:sz w:val="20"/>
                <w:szCs w:val="20"/>
              </w:rPr>
            </w:pPr>
            <w:r w:rsidRPr="00495723">
              <w:rPr>
                <w:sz w:val="20"/>
                <w:szCs w:val="20"/>
              </w:rPr>
              <w:t> </w:t>
            </w:r>
          </w:p>
        </w:tc>
        <w:tc>
          <w:tcPr>
            <w:tcW w:w="1540" w:type="dxa"/>
            <w:tcBorders>
              <w:top w:val="nil"/>
              <w:left w:val="nil"/>
              <w:bottom w:val="single" w:sz="4" w:space="0" w:color="auto"/>
              <w:right w:val="single" w:sz="4" w:space="0" w:color="auto"/>
            </w:tcBorders>
            <w:shd w:val="clear" w:color="auto" w:fill="auto"/>
            <w:noWrap/>
            <w:vAlign w:val="bottom"/>
          </w:tcPr>
          <w:p w:rsidR="004C59F9" w:rsidRPr="00495723" w:rsidRDefault="004C59F9">
            <w:pPr>
              <w:jc w:val="center"/>
              <w:rPr>
                <w:sz w:val="20"/>
                <w:szCs w:val="20"/>
              </w:rPr>
            </w:pPr>
            <w:r w:rsidRPr="00495723">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C59F9" w:rsidRPr="00495723" w:rsidRDefault="004C59F9">
            <w:pPr>
              <w:jc w:val="center"/>
              <w:rPr>
                <w:sz w:val="20"/>
                <w:szCs w:val="20"/>
              </w:rPr>
            </w:pPr>
            <w:r w:rsidRPr="00495723">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C59F9" w:rsidRPr="00495723" w:rsidRDefault="004C59F9">
            <w:pPr>
              <w:rPr>
                <w:sz w:val="20"/>
                <w:szCs w:val="20"/>
              </w:rPr>
            </w:pPr>
            <w:r w:rsidRPr="0049572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C59F9" w:rsidRPr="00495723" w:rsidRDefault="004C59F9">
            <w:pPr>
              <w:rPr>
                <w:sz w:val="20"/>
                <w:szCs w:val="20"/>
              </w:rPr>
            </w:pPr>
            <w:r w:rsidRPr="00495723">
              <w:rPr>
                <w:sz w:val="20"/>
                <w:szCs w:val="20"/>
              </w:rPr>
              <w:t> </w:t>
            </w:r>
          </w:p>
        </w:tc>
      </w:tr>
      <w:tr w:rsidR="004C59F9" w:rsidRPr="00495723" w:rsidTr="00CF3991">
        <w:trPr>
          <w:trHeight w:val="300"/>
        </w:trPr>
        <w:tc>
          <w:tcPr>
            <w:tcW w:w="732" w:type="dxa"/>
            <w:tcBorders>
              <w:top w:val="nil"/>
              <w:left w:val="single" w:sz="4" w:space="0" w:color="auto"/>
              <w:bottom w:val="single" w:sz="4" w:space="0" w:color="auto"/>
              <w:right w:val="single" w:sz="4" w:space="0" w:color="auto"/>
            </w:tcBorders>
            <w:shd w:val="clear" w:color="auto" w:fill="auto"/>
            <w:noWrap/>
            <w:vAlign w:val="bottom"/>
          </w:tcPr>
          <w:p w:rsidR="004C59F9" w:rsidRPr="00495723" w:rsidRDefault="004C59F9">
            <w:pPr>
              <w:rPr>
                <w:sz w:val="20"/>
                <w:szCs w:val="20"/>
              </w:rPr>
            </w:pPr>
            <w:r w:rsidRPr="00495723">
              <w:rPr>
                <w:sz w:val="20"/>
                <w:szCs w:val="20"/>
              </w:rPr>
              <w:lastRenderedPageBreak/>
              <w:t> </w:t>
            </w:r>
          </w:p>
        </w:tc>
        <w:tc>
          <w:tcPr>
            <w:tcW w:w="4111" w:type="dxa"/>
            <w:tcBorders>
              <w:top w:val="nil"/>
              <w:left w:val="nil"/>
              <w:bottom w:val="single" w:sz="4" w:space="0" w:color="auto"/>
              <w:right w:val="single" w:sz="4" w:space="0" w:color="auto"/>
            </w:tcBorders>
            <w:shd w:val="clear" w:color="auto" w:fill="auto"/>
            <w:noWrap/>
          </w:tcPr>
          <w:p w:rsidR="004C59F9" w:rsidRPr="00495723" w:rsidRDefault="004C59F9">
            <w:pPr>
              <w:rPr>
                <w:b/>
                <w:bCs/>
                <w:sz w:val="20"/>
                <w:szCs w:val="20"/>
              </w:rPr>
            </w:pPr>
            <w:r w:rsidRPr="00495723">
              <w:rPr>
                <w:b/>
                <w:bCs/>
                <w:sz w:val="20"/>
                <w:szCs w:val="20"/>
              </w:rPr>
              <w:t>Хвойные:</w:t>
            </w:r>
          </w:p>
        </w:tc>
        <w:tc>
          <w:tcPr>
            <w:tcW w:w="1417" w:type="dxa"/>
            <w:tcBorders>
              <w:top w:val="nil"/>
              <w:left w:val="nil"/>
              <w:bottom w:val="single" w:sz="4" w:space="0" w:color="auto"/>
              <w:right w:val="single" w:sz="4" w:space="0" w:color="auto"/>
            </w:tcBorders>
            <w:shd w:val="clear" w:color="auto" w:fill="auto"/>
            <w:noWrap/>
            <w:vAlign w:val="bottom"/>
          </w:tcPr>
          <w:p w:rsidR="004C59F9" w:rsidRPr="00495723" w:rsidRDefault="004C59F9">
            <w:pPr>
              <w:jc w:val="center"/>
              <w:rPr>
                <w:sz w:val="20"/>
                <w:szCs w:val="20"/>
              </w:rPr>
            </w:pPr>
            <w:r w:rsidRPr="0049572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4C59F9" w:rsidRPr="00495723" w:rsidRDefault="004C59F9">
            <w:pPr>
              <w:jc w:val="center"/>
              <w:rPr>
                <w:sz w:val="20"/>
                <w:szCs w:val="20"/>
              </w:rPr>
            </w:pPr>
            <w:r w:rsidRPr="00495723">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4C59F9" w:rsidRPr="00495723" w:rsidRDefault="004C59F9">
            <w:pPr>
              <w:jc w:val="center"/>
              <w:rPr>
                <w:sz w:val="20"/>
                <w:szCs w:val="20"/>
              </w:rPr>
            </w:pPr>
            <w:r w:rsidRPr="0049572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4C59F9" w:rsidRPr="00495723" w:rsidRDefault="004C59F9">
            <w:pPr>
              <w:rPr>
                <w:sz w:val="20"/>
                <w:szCs w:val="20"/>
              </w:rPr>
            </w:pPr>
            <w:r w:rsidRPr="00495723">
              <w:rPr>
                <w:sz w:val="20"/>
                <w:szCs w:val="20"/>
              </w:rPr>
              <w:t> </w:t>
            </w:r>
          </w:p>
        </w:tc>
        <w:tc>
          <w:tcPr>
            <w:tcW w:w="1540" w:type="dxa"/>
            <w:tcBorders>
              <w:top w:val="nil"/>
              <w:left w:val="nil"/>
              <w:bottom w:val="single" w:sz="4" w:space="0" w:color="auto"/>
              <w:right w:val="single" w:sz="4" w:space="0" w:color="auto"/>
            </w:tcBorders>
            <w:shd w:val="clear" w:color="auto" w:fill="auto"/>
            <w:noWrap/>
            <w:vAlign w:val="bottom"/>
          </w:tcPr>
          <w:p w:rsidR="004C59F9" w:rsidRPr="00495723" w:rsidRDefault="004C59F9">
            <w:pPr>
              <w:jc w:val="center"/>
              <w:rPr>
                <w:sz w:val="20"/>
                <w:szCs w:val="20"/>
              </w:rPr>
            </w:pPr>
            <w:r w:rsidRPr="00495723">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C59F9" w:rsidRPr="00495723" w:rsidRDefault="004C59F9">
            <w:pPr>
              <w:jc w:val="center"/>
              <w:rPr>
                <w:sz w:val="20"/>
                <w:szCs w:val="20"/>
              </w:rPr>
            </w:pPr>
            <w:r w:rsidRPr="00495723">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C59F9" w:rsidRPr="00495723" w:rsidRDefault="004C59F9">
            <w:pPr>
              <w:rPr>
                <w:sz w:val="20"/>
                <w:szCs w:val="20"/>
              </w:rPr>
            </w:pPr>
            <w:r w:rsidRPr="0049572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C59F9" w:rsidRPr="00495723" w:rsidRDefault="004C59F9">
            <w:pPr>
              <w:rPr>
                <w:sz w:val="20"/>
                <w:szCs w:val="20"/>
              </w:rPr>
            </w:pPr>
            <w:r w:rsidRPr="00495723">
              <w:rPr>
                <w:sz w:val="20"/>
                <w:szCs w:val="20"/>
              </w:rPr>
              <w:t> </w:t>
            </w:r>
          </w:p>
        </w:tc>
      </w:tr>
      <w:tr w:rsidR="00EF3C57" w:rsidRPr="00495723" w:rsidTr="00A45D38">
        <w:trPr>
          <w:trHeight w:val="300"/>
        </w:trPr>
        <w:tc>
          <w:tcPr>
            <w:tcW w:w="732" w:type="dxa"/>
            <w:tcBorders>
              <w:top w:val="single" w:sz="4" w:space="0" w:color="auto"/>
              <w:left w:val="single" w:sz="4" w:space="0" w:color="auto"/>
              <w:right w:val="single" w:sz="4" w:space="0" w:color="auto"/>
            </w:tcBorders>
            <w:shd w:val="clear" w:color="auto" w:fill="auto"/>
            <w:noWrap/>
            <w:vAlign w:val="bottom"/>
          </w:tcPr>
          <w:p w:rsidR="00EF3C57" w:rsidRPr="00495723" w:rsidRDefault="00EF3C57">
            <w:pPr>
              <w:rPr>
                <w:sz w:val="20"/>
                <w:szCs w:val="20"/>
              </w:rPr>
            </w:pPr>
            <w:r w:rsidRPr="00495723">
              <w:rPr>
                <w:sz w:val="20"/>
                <w:szCs w:val="20"/>
              </w:rPr>
              <w:t> </w:t>
            </w:r>
          </w:p>
        </w:tc>
        <w:tc>
          <w:tcPr>
            <w:tcW w:w="4111" w:type="dxa"/>
            <w:tcBorders>
              <w:top w:val="single" w:sz="4" w:space="0" w:color="auto"/>
              <w:left w:val="nil"/>
              <w:bottom w:val="nil"/>
              <w:right w:val="single" w:sz="4" w:space="0" w:color="auto"/>
            </w:tcBorders>
            <w:shd w:val="clear" w:color="auto" w:fill="auto"/>
            <w:noWrap/>
          </w:tcPr>
          <w:p w:rsidR="00EF3C57" w:rsidRPr="00495723" w:rsidRDefault="00EF3C57">
            <w:pPr>
              <w:rPr>
                <w:sz w:val="20"/>
                <w:szCs w:val="20"/>
              </w:rPr>
            </w:pPr>
            <w:r w:rsidRPr="00495723">
              <w:rPr>
                <w:sz w:val="20"/>
                <w:szCs w:val="20"/>
              </w:rPr>
              <w:t>сосна об.</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EF3C57" w:rsidRPr="00495723" w:rsidRDefault="00EF3C57">
            <w:pPr>
              <w:jc w:val="center"/>
              <w:rPr>
                <w:sz w:val="20"/>
                <w:szCs w:val="20"/>
              </w:rPr>
            </w:pPr>
            <w:r w:rsidRPr="00495723">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EF3C57" w:rsidRPr="00495723" w:rsidRDefault="00EF3C57">
            <w:pPr>
              <w:jc w:val="center"/>
              <w:rPr>
                <w:sz w:val="20"/>
                <w:szCs w:val="20"/>
              </w:rPr>
            </w:pPr>
            <w:r w:rsidRPr="00495723">
              <w:rPr>
                <w:sz w:val="20"/>
                <w:szCs w:val="20"/>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F3C57" w:rsidRPr="00495723" w:rsidRDefault="00EF3C57">
            <w:pPr>
              <w:jc w:val="center"/>
              <w:rPr>
                <w:sz w:val="20"/>
                <w:szCs w:val="20"/>
              </w:rPr>
            </w:pPr>
            <w:r w:rsidRPr="00495723">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EF3C57" w:rsidRPr="00495723" w:rsidRDefault="00EF3C57">
            <w:pPr>
              <w:rPr>
                <w:sz w:val="20"/>
                <w:szCs w:val="20"/>
              </w:rPr>
            </w:pPr>
            <w:r w:rsidRPr="00495723">
              <w:rPr>
                <w:sz w:val="20"/>
                <w:szCs w:val="20"/>
              </w:rPr>
              <w:t> </w:t>
            </w:r>
          </w:p>
        </w:tc>
        <w:tc>
          <w:tcPr>
            <w:tcW w:w="1540" w:type="dxa"/>
            <w:tcBorders>
              <w:top w:val="single" w:sz="4" w:space="0" w:color="auto"/>
              <w:left w:val="nil"/>
              <w:bottom w:val="single" w:sz="4" w:space="0" w:color="auto"/>
              <w:right w:val="single" w:sz="4" w:space="0" w:color="auto"/>
            </w:tcBorders>
            <w:shd w:val="clear" w:color="auto" w:fill="auto"/>
            <w:noWrap/>
            <w:vAlign w:val="bottom"/>
          </w:tcPr>
          <w:p w:rsidR="00EF3C57" w:rsidRPr="00495723" w:rsidRDefault="00EF3C57">
            <w:pPr>
              <w:jc w:val="center"/>
              <w:rPr>
                <w:sz w:val="20"/>
                <w:szCs w:val="20"/>
              </w:rPr>
            </w:pPr>
            <w:r w:rsidRPr="00495723">
              <w:rPr>
                <w:sz w:val="20"/>
                <w:szCs w:val="20"/>
              </w:rPr>
              <w:t> </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EF3C57" w:rsidRPr="00495723" w:rsidRDefault="00EF3C57">
            <w:pPr>
              <w:jc w:val="center"/>
              <w:rPr>
                <w:sz w:val="20"/>
                <w:szCs w:val="20"/>
              </w:rPr>
            </w:pPr>
            <w:r w:rsidRPr="00495723">
              <w:rPr>
                <w:sz w:val="20"/>
                <w:szCs w:val="20"/>
              </w:rPr>
              <w:t> </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EF3C57" w:rsidRPr="00495723" w:rsidRDefault="00EF3C57">
            <w:pPr>
              <w:rPr>
                <w:sz w:val="20"/>
                <w:szCs w:val="20"/>
              </w:rPr>
            </w:pPr>
            <w:r w:rsidRPr="00495723">
              <w:rPr>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F3C57" w:rsidRPr="00495723" w:rsidRDefault="00EF3C57">
            <w:pPr>
              <w:rPr>
                <w:sz w:val="20"/>
                <w:szCs w:val="20"/>
              </w:rPr>
            </w:pPr>
            <w:r w:rsidRPr="00495723">
              <w:rPr>
                <w:sz w:val="20"/>
                <w:szCs w:val="20"/>
              </w:rPr>
              <w:t> </w:t>
            </w:r>
          </w:p>
        </w:tc>
      </w:tr>
      <w:tr w:rsidR="0013230F" w:rsidRPr="00495723" w:rsidTr="00A45D38">
        <w:trPr>
          <w:trHeight w:val="285"/>
        </w:trPr>
        <w:tc>
          <w:tcPr>
            <w:tcW w:w="732" w:type="dxa"/>
            <w:tcBorders>
              <w:top w:val="nil"/>
              <w:left w:val="single" w:sz="4" w:space="0" w:color="auto"/>
              <w:right w:val="single" w:sz="4" w:space="0" w:color="auto"/>
            </w:tcBorders>
            <w:shd w:val="clear" w:color="auto" w:fill="auto"/>
            <w:noWrap/>
            <w:vAlign w:val="bottom"/>
          </w:tcPr>
          <w:p w:rsidR="0013230F" w:rsidRPr="00495723" w:rsidRDefault="0013230F">
            <w:pPr>
              <w:rPr>
                <w:sz w:val="20"/>
                <w:szCs w:val="20"/>
              </w:rPr>
            </w:pPr>
            <w:r w:rsidRPr="00495723">
              <w:rPr>
                <w:sz w:val="20"/>
                <w:szCs w:val="20"/>
              </w:rPr>
              <w:t> </w:t>
            </w:r>
          </w:p>
        </w:tc>
        <w:tc>
          <w:tcPr>
            <w:tcW w:w="4111" w:type="dxa"/>
            <w:tcBorders>
              <w:top w:val="single" w:sz="4" w:space="0" w:color="auto"/>
              <w:left w:val="nil"/>
              <w:bottom w:val="single" w:sz="4" w:space="0" w:color="auto"/>
              <w:right w:val="single" w:sz="4" w:space="0" w:color="auto"/>
            </w:tcBorders>
            <w:shd w:val="clear" w:color="auto" w:fill="auto"/>
            <w:noWrap/>
            <w:vAlign w:val="bottom"/>
          </w:tcPr>
          <w:p w:rsidR="0013230F" w:rsidRPr="00495723" w:rsidRDefault="0013230F">
            <w:pPr>
              <w:jc w:val="right"/>
              <w:rPr>
                <w:sz w:val="20"/>
                <w:szCs w:val="20"/>
              </w:rPr>
            </w:pPr>
            <w:r w:rsidRPr="00495723">
              <w:rPr>
                <w:sz w:val="20"/>
                <w:szCs w:val="20"/>
              </w:rPr>
              <w:t>площадь</w:t>
            </w:r>
          </w:p>
        </w:tc>
        <w:tc>
          <w:tcPr>
            <w:tcW w:w="1417" w:type="dxa"/>
            <w:tcBorders>
              <w:top w:val="nil"/>
              <w:left w:val="nil"/>
              <w:bottom w:val="single" w:sz="4" w:space="0" w:color="auto"/>
              <w:right w:val="single" w:sz="4" w:space="0" w:color="auto"/>
            </w:tcBorders>
            <w:shd w:val="clear" w:color="auto" w:fill="auto"/>
            <w:noWrap/>
            <w:vAlign w:val="bottom"/>
          </w:tcPr>
          <w:p w:rsidR="0013230F" w:rsidRPr="00495723" w:rsidRDefault="0013230F">
            <w:pPr>
              <w:jc w:val="center"/>
              <w:rPr>
                <w:sz w:val="20"/>
                <w:szCs w:val="20"/>
              </w:rPr>
            </w:pPr>
            <w:r w:rsidRPr="00495723">
              <w:rPr>
                <w:sz w:val="20"/>
                <w:szCs w:val="20"/>
              </w:rPr>
              <w:t>га</w:t>
            </w:r>
          </w:p>
        </w:tc>
        <w:tc>
          <w:tcPr>
            <w:tcW w:w="1276" w:type="dxa"/>
            <w:tcBorders>
              <w:top w:val="nil"/>
              <w:left w:val="nil"/>
              <w:bottom w:val="single" w:sz="4" w:space="0" w:color="auto"/>
              <w:right w:val="single" w:sz="4" w:space="0" w:color="auto"/>
            </w:tcBorders>
            <w:shd w:val="clear" w:color="auto" w:fill="auto"/>
            <w:noWrap/>
            <w:vAlign w:val="bottom"/>
          </w:tcPr>
          <w:p w:rsidR="0013230F" w:rsidRPr="00495723" w:rsidRDefault="0013230F">
            <w:pPr>
              <w:jc w:val="center"/>
              <w:rPr>
                <w:sz w:val="20"/>
                <w:szCs w:val="20"/>
              </w:rPr>
            </w:pPr>
            <w:r w:rsidRPr="00495723">
              <w:rP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13230F" w:rsidRPr="00495723" w:rsidRDefault="0013230F">
            <w:pPr>
              <w:jc w:val="center"/>
              <w:rPr>
                <w:sz w:val="20"/>
                <w:szCs w:val="20"/>
              </w:rPr>
            </w:pPr>
            <w:r w:rsidRPr="0049572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13230F" w:rsidRPr="00495723" w:rsidRDefault="0013230F">
            <w:pPr>
              <w:jc w:val="center"/>
              <w:rPr>
                <w:sz w:val="20"/>
                <w:szCs w:val="20"/>
              </w:rPr>
            </w:pPr>
            <w:r w:rsidRPr="00495723">
              <w:rP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13230F" w:rsidRPr="00495723" w:rsidRDefault="0013230F">
            <w:pPr>
              <w:jc w:val="center"/>
              <w:rPr>
                <w:sz w:val="20"/>
                <w:szCs w:val="20"/>
              </w:rPr>
            </w:pPr>
            <w:r w:rsidRPr="00495723">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13230F" w:rsidRPr="00495723" w:rsidRDefault="0013230F">
            <w:pPr>
              <w:jc w:val="center"/>
              <w:rPr>
                <w:sz w:val="20"/>
                <w:szCs w:val="20"/>
              </w:rPr>
            </w:pPr>
            <w:r w:rsidRPr="00495723">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13230F" w:rsidRPr="00495723" w:rsidRDefault="0013230F">
            <w:pPr>
              <w:jc w:val="center"/>
              <w:rPr>
                <w:sz w:val="20"/>
                <w:szCs w:val="20"/>
              </w:rPr>
            </w:pPr>
            <w:r w:rsidRPr="0049572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13230F" w:rsidRPr="00495723" w:rsidRDefault="0013230F">
            <w:pPr>
              <w:jc w:val="center"/>
              <w:rPr>
                <w:sz w:val="20"/>
                <w:szCs w:val="20"/>
              </w:rPr>
            </w:pPr>
            <w:r w:rsidRPr="00495723">
              <w:rPr>
                <w:sz w:val="20"/>
                <w:szCs w:val="20"/>
              </w:rPr>
              <w:t>0,0</w:t>
            </w:r>
          </w:p>
        </w:tc>
      </w:tr>
      <w:tr w:rsidR="0013230F" w:rsidRPr="00495723" w:rsidTr="00A45D38">
        <w:tc>
          <w:tcPr>
            <w:tcW w:w="732" w:type="dxa"/>
            <w:tcBorders>
              <w:left w:val="single" w:sz="4" w:space="0" w:color="auto"/>
              <w:bottom w:val="nil"/>
              <w:right w:val="single" w:sz="4" w:space="0" w:color="auto"/>
            </w:tcBorders>
            <w:shd w:val="clear" w:color="auto" w:fill="auto"/>
            <w:noWrap/>
            <w:vAlign w:val="bottom"/>
          </w:tcPr>
          <w:p w:rsidR="0013230F" w:rsidRPr="00495723" w:rsidRDefault="0013230F" w:rsidP="0013230F">
            <w:pPr>
              <w:rPr>
                <w:sz w:val="20"/>
                <w:szCs w:val="20"/>
              </w:rPr>
            </w:pPr>
          </w:p>
        </w:tc>
        <w:tc>
          <w:tcPr>
            <w:tcW w:w="4111" w:type="dxa"/>
            <w:tcBorders>
              <w:top w:val="single" w:sz="4" w:space="0" w:color="auto"/>
              <w:left w:val="nil"/>
              <w:bottom w:val="single" w:sz="4" w:space="0" w:color="auto"/>
              <w:right w:val="single" w:sz="4" w:space="0" w:color="auto"/>
            </w:tcBorders>
            <w:shd w:val="clear" w:color="auto" w:fill="auto"/>
            <w:noWrap/>
            <w:vAlign w:val="bottom"/>
          </w:tcPr>
          <w:p w:rsidR="0013230F" w:rsidRPr="00495723" w:rsidRDefault="0013230F" w:rsidP="0013230F">
            <w:pPr>
              <w:jc w:val="right"/>
              <w:rPr>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13230F" w:rsidRPr="00495723" w:rsidRDefault="0013230F" w:rsidP="0013230F">
            <w:pPr>
              <w:jc w:val="center"/>
              <w:rPr>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13230F" w:rsidRPr="00495723" w:rsidRDefault="0013230F" w:rsidP="0013230F">
            <w:pPr>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13230F" w:rsidRPr="00495723" w:rsidRDefault="0013230F" w:rsidP="0013230F">
            <w:pPr>
              <w:jc w:val="center"/>
              <w:rPr>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13230F" w:rsidRPr="00495723" w:rsidRDefault="0013230F" w:rsidP="0013230F">
            <w:pPr>
              <w:jc w:val="center"/>
              <w:rPr>
                <w:sz w:val="20"/>
                <w:szCs w:val="20"/>
              </w:rPr>
            </w:pPr>
          </w:p>
        </w:tc>
        <w:tc>
          <w:tcPr>
            <w:tcW w:w="1540" w:type="dxa"/>
            <w:tcBorders>
              <w:top w:val="single" w:sz="4" w:space="0" w:color="auto"/>
              <w:left w:val="nil"/>
              <w:bottom w:val="single" w:sz="4" w:space="0" w:color="auto"/>
              <w:right w:val="single" w:sz="4" w:space="0" w:color="auto"/>
            </w:tcBorders>
            <w:shd w:val="clear" w:color="auto" w:fill="auto"/>
            <w:noWrap/>
            <w:vAlign w:val="bottom"/>
          </w:tcPr>
          <w:p w:rsidR="0013230F" w:rsidRPr="00495723" w:rsidRDefault="0013230F" w:rsidP="0013230F">
            <w:pPr>
              <w:jc w:val="center"/>
              <w:rPr>
                <w:sz w:val="20"/>
                <w:szCs w:val="20"/>
              </w:rPr>
            </w:pP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13230F" w:rsidRPr="00495723" w:rsidRDefault="0013230F" w:rsidP="0013230F">
            <w:pPr>
              <w:jc w:val="center"/>
              <w:rPr>
                <w:sz w:val="20"/>
                <w:szCs w:val="20"/>
              </w:rPr>
            </w:pP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13230F" w:rsidRPr="00495723" w:rsidRDefault="0013230F" w:rsidP="0013230F">
            <w:pPr>
              <w:jc w:val="center"/>
              <w:rPr>
                <w:sz w:val="20"/>
                <w:szCs w:val="20"/>
              </w:rPr>
            </w:pP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13230F" w:rsidRPr="00495723" w:rsidRDefault="0013230F" w:rsidP="0013230F">
            <w:pPr>
              <w:jc w:val="center"/>
              <w:rPr>
                <w:sz w:val="20"/>
                <w:szCs w:val="20"/>
              </w:rPr>
            </w:pPr>
          </w:p>
        </w:tc>
      </w:tr>
      <w:tr w:rsidR="006646E4"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6646E4" w:rsidRPr="00495723" w:rsidRDefault="006646E4">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right"/>
              <w:rPr>
                <w:sz w:val="20"/>
                <w:szCs w:val="20"/>
              </w:rPr>
            </w:pPr>
            <w:r w:rsidRPr="00495723">
              <w:rPr>
                <w:sz w:val="20"/>
                <w:szCs w:val="20"/>
              </w:rPr>
              <w:t>выбираемый запас:</w:t>
            </w:r>
          </w:p>
        </w:tc>
        <w:tc>
          <w:tcPr>
            <w:tcW w:w="1417"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 </w:t>
            </w:r>
          </w:p>
        </w:tc>
        <w:tc>
          <w:tcPr>
            <w:tcW w:w="1540"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r>
      <w:tr w:rsidR="006646E4"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6646E4" w:rsidRPr="00495723" w:rsidRDefault="006646E4">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right"/>
              <w:rPr>
                <w:sz w:val="20"/>
                <w:szCs w:val="20"/>
              </w:rPr>
            </w:pPr>
            <w:r w:rsidRPr="00495723">
              <w:rPr>
                <w:sz w:val="20"/>
                <w:szCs w:val="20"/>
              </w:rPr>
              <w:t>корневой</w:t>
            </w:r>
          </w:p>
        </w:tc>
        <w:tc>
          <w:tcPr>
            <w:tcW w:w="1417"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r>
      <w:tr w:rsidR="006646E4" w:rsidRPr="00495723" w:rsidTr="00CF3991">
        <w:trPr>
          <w:trHeight w:val="360"/>
        </w:trPr>
        <w:tc>
          <w:tcPr>
            <w:tcW w:w="732" w:type="dxa"/>
            <w:tcBorders>
              <w:top w:val="nil"/>
              <w:left w:val="single" w:sz="4" w:space="0" w:color="auto"/>
              <w:bottom w:val="nil"/>
              <w:right w:val="single" w:sz="4" w:space="0" w:color="auto"/>
            </w:tcBorders>
            <w:shd w:val="clear" w:color="auto" w:fill="auto"/>
            <w:noWrap/>
            <w:vAlign w:val="bottom"/>
          </w:tcPr>
          <w:p w:rsidR="006646E4" w:rsidRPr="00495723" w:rsidRDefault="006646E4">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right"/>
              <w:rPr>
                <w:sz w:val="20"/>
                <w:szCs w:val="20"/>
              </w:rPr>
            </w:pPr>
            <w:r w:rsidRPr="00495723">
              <w:rPr>
                <w:sz w:val="20"/>
                <w:szCs w:val="20"/>
              </w:rPr>
              <w:t>ликвидный</w:t>
            </w:r>
          </w:p>
        </w:tc>
        <w:tc>
          <w:tcPr>
            <w:tcW w:w="1417" w:type="dxa"/>
            <w:tcBorders>
              <w:top w:val="nil"/>
              <w:left w:val="nil"/>
              <w:bottom w:val="single" w:sz="4" w:space="0" w:color="auto"/>
              <w:right w:val="single" w:sz="4" w:space="0" w:color="auto"/>
            </w:tcBorders>
            <w:shd w:val="clear" w:color="auto" w:fill="auto"/>
            <w:noWrap/>
            <w:vAlign w:val="bottom"/>
          </w:tcPr>
          <w:p w:rsidR="006646E4" w:rsidRPr="00495723" w:rsidRDefault="00385222">
            <w:pPr>
              <w:jc w:val="center"/>
              <w:rPr>
                <w:sz w:val="20"/>
                <w:szCs w:val="20"/>
              </w:rPr>
            </w:pPr>
            <w:r w:rsidRPr="00495723">
              <w:rPr>
                <w:sz w:val="20"/>
                <w:szCs w:val="20"/>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6646E4" w:rsidRPr="00495723" w:rsidRDefault="006646E4">
            <w:pPr>
              <w:rPr>
                <w:sz w:val="20"/>
                <w:szCs w:val="20"/>
              </w:rPr>
            </w:pPr>
            <w:r w:rsidRPr="0049572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r>
      <w:tr w:rsidR="006646E4"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6646E4" w:rsidRPr="00495723" w:rsidRDefault="006646E4">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right"/>
              <w:rPr>
                <w:sz w:val="20"/>
                <w:szCs w:val="20"/>
              </w:rPr>
            </w:pPr>
            <w:r w:rsidRPr="00495723">
              <w:rPr>
                <w:sz w:val="20"/>
                <w:szCs w:val="20"/>
              </w:rPr>
              <w:t>деловой</w:t>
            </w:r>
          </w:p>
        </w:tc>
        <w:tc>
          <w:tcPr>
            <w:tcW w:w="1417"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6646E4" w:rsidRPr="00495723" w:rsidRDefault="006646E4">
            <w:pPr>
              <w:rPr>
                <w:sz w:val="20"/>
                <w:szCs w:val="20"/>
              </w:rPr>
            </w:pPr>
            <w:r w:rsidRPr="0049572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r>
      <w:tr w:rsidR="006646E4"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6646E4" w:rsidRPr="00495723" w:rsidRDefault="006646E4">
            <w:pPr>
              <w:rPr>
                <w:sz w:val="20"/>
                <w:szCs w:val="20"/>
              </w:rPr>
            </w:pPr>
            <w:r w:rsidRPr="00495723">
              <w:rPr>
                <w:sz w:val="20"/>
                <w:szCs w:val="20"/>
              </w:rPr>
              <w:t> </w:t>
            </w:r>
          </w:p>
        </w:tc>
        <w:tc>
          <w:tcPr>
            <w:tcW w:w="4111" w:type="dxa"/>
            <w:tcBorders>
              <w:top w:val="nil"/>
              <w:left w:val="nil"/>
              <w:bottom w:val="nil"/>
              <w:right w:val="single" w:sz="4" w:space="0" w:color="auto"/>
            </w:tcBorders>
            <w:shd w:val="clear" w:color="auto" w:fill="auto"/>
            <w:noWrap/>
          </w:tcPr>
          <w:p w:rsidR="006646E4" w:rsidRPr="00495723" w:rsidRDefault="006646E4">
            <w:pPr>
              <w:rPr>
                <w:sz w:val="20"/>
                <w:szCs w:val="20"/>
              </w:rPr>
            </w:pPr>
            <w:r w:rsidRPr="00495723">
              <w:rPr>
                <w:sz w:val="20"/>
                <w:szCs w:val="20"/>
              </w:rPr>
              <w:t>итого хвойных</w:t>
            </w:r>
          </w:p>
        </w:tc>
        <w:tc>
          <w:tcPr>
            <w:tcW w:w="1417" w:type="dxa"/>
            <w:tcBorders>
              <w:top w:val="nil"/>
              <w:left w:val="nil"/>
              <w:bottom w:val="nil"/>
              <w:right w:val="nil"/>
            </w:tcBorders>
            <w:shd w:val="clear" w:color="auto" w:fill="auto"/>
            <w:noWrap/>
            <w:vAlign w:val="bottom"/>
          </w:tcPr>
          <w:p w:rsidR="006646E4" w:rsidRPr="00495723" w:rsidRDefault="006646E4">
            <w:pPr>
              <w:rPr>
                <w:sz w:val="20"/>
                <w:szCs w:val="20"/>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 </w:t>
            </w:r>
          </w:p>
        </w:tc>
        <w:tc>
          <w:tcPr>
            <w:tcW w:w="1540"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6646E4" w:rsidRPr="00495723" w:rsidRDefault="006646E4">
            <w:pPr>
              <w:rPr>
                <w:sz w:val="20"/>
                <w:szCs w:val="20"/>
              </w:rPr>
            </w:pPr>
            <w:r w:rsidRPr="0049572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6646E4" w:rsidRPr="00495723" w:rsidRDefault="006646E4">
            <w:pPr>
              <w:rPr>
                <w:sz w:val="20"/>
                <w:szCs w:val="20"/>
              </w:rPr>
            </w:pPr>
            <w:r w:rsidRPr="00495723">
              <w:rPr>
                <w:sz w:val="20"/>
                <w:szCs w:val="20"/>
              </w:rPr>
              <w:t> </w:t>
            </w:r>
          </w:p>
        </w:tc>
      </w:tr>
      <w:tr w:rsidR="006646E4"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6646E4" w:rsidRPr="00495723" w:rsidRDefault="006646E4">
            <w:pPr>
              <w:rPr>
                <w:sz w:val="20"/>
                <w:szCs w:val="20"/>
              </w:rPr>
            </w:pPr>
            <w:r w:rsidRPr="00495723">
              <w:rPr>
                <w:sz w:val="20"/>
                <w:szCs w:val="20"/>
              </w:rPr>
              <w:t> </w:t>
            </w:r>
          </w:p>
        </w:tc>
        <w:tc>
          <w:tcPr>
            <w:tcW w:w="4111" w:type="dxa"/>
            <w:tcBorders>
              <w:top w:val="single" w:sz="4" w:space="0" w:color="auto"/>
              <w:left w:val="nil"/>
              <w:bottom w:val="single" w:sz="4" w:space="0" w:color="auto"/>
              <w:right w:val="single" w:sz="4" w:space="0" w:color="auto"/>
            </w:tcBorders>
            <w:shd w:val="clear" w:color="auto" w:fill="auto"/>
            <w:noWrap/>
            <w:vAlign w:val="bottom"/>
          </w:tcPr>
          <w:p w:rsidR="006646E4" w:rsidRPr="00495723" w:rsidRDefault="006646E4">
            <w:pPr>
              <w:jc w:val="right"/>
              <w:rPr>
                <w:sz w:val="20"/>
                <w:szCs w:val="20"/>
              </w:rPr>
            </w:pPr>
            <w:r w:rsidRPr="00495723">
              <w:rPr>
                <w:sz w:val="20"/>
                <w:szCs w:val="20"/>
              </w:rPr>
              <w:t>площадь</w:t>
            </w:r>
          </w:p>
        </w:tc>
        <w:tc>
          <w:tcPr>
            <w:tcW w:w="1417" w:type="dxa"/>
            <w:tcBorders>
              <w:top w:val="single" w:sz="4" w:space="0" w:color="auto"/>
              <w:left w:val="nil"/>
              <w:bottom w:val="single" w:sz="4" w:space="0" w:color="auto"/>
              <w:right w:val="nil"/>
            </w:tcBorders>
            <w:shd w:val="clear" w:color="auto" w:fill="auto"/>
            <w:noWrap/>
            <w:vAlign w:val="bottom"/>
          </w:tcPr>
          <w:p w:rsidR="006646E4" w:rsidRPr="00495723" w:rsidRDefault="006646E4">
            <w:pPr>
              <w:jc w:val="center"/>
              <w:rPr>
                <w:sz w:val="20"/>
                <w:szCs w:val="20"/>
              </w:rPr>
            </w:pPr>
            <w:r w:rsidRPr="00495723">
              <w:rPr>
                <w:sz w:val="20"/>
                <w:szCs w:val="20"/>
              </w:rPr>
              <w:t>га</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r>
      <w:tr w:rsidR="006646E4"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6646E4" w:rsidRPr="00495723" w:rsidRDefault="006646E4">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right"/>
              <w:rPr>
                <w:sz w:val="20"/>
                <w:szCs w:val="20"/>
              </w:rPr>
            </w:pPr>
            <w:r w:rsidRPr="00495723">
              <w:rPr>
                <w:sz w:val="20"/>
                <w:szCs w:val="20"/>
              </w:rPr>
              <w:t>выбираемый запас:</w:t>
            </w:r>
          </w:p>
        </w:tc>
        <w:tc>
          <w:tcPr>
            <w:tcW w:w="1417" w:type="dxa"/>
            <w:tcBorders>
              <w:top w:val="nil"/>
              <w:left w:val="nil"/>
              <w:bottom w:val="single" w:sz="4" w:space="0" w:color="auto"/>
              <w:right w:val="nil"/>
            </w:tcBorders>
            <w:shd w:val="clear" w:color="auto" w:fill="auto"/>
            <w:noWrap/>
            <w:vAlign w:val="bottom"/>
          </w:tcPr>
          <w:p w:rsidR="006646E4" w:rsidRPr="00495723" w:rsidRDefault="006646E4">
            <w:pPr>
              <w:jc w:val="center"/>
              <w:rPr>
                <w:sz w:val="20"/>
                <w:szCs w:val="20"/>
              </w:rPr>
            </w:pPr>
            <w:r w:rsidRPr="00495723">
              <w:rPr>
                <w:sz w:val="20"/>
                <w:szCs w:val="20"/>
              </w:rPr>
              <w:t> </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 </w:t>
            </w:r>
          </w:p>
        </w:tc>
        <w:tc>
          <w:tcPr>
            <w:tcW w:w="1540"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6646E4" w:rsidRPr="00495723" w:rsidRDefault="006646E4">
            <w:pPr>
              <w:rPr>
                <w:sz w:val="20"/>
                <w:szCs w:val="20"/>
              </w:rPr>
            </w:pPr>
            <w:r w:rsidRPr="0049572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6646E4" w:rsidRPr="00495723" w:rsidRDefault="006646E4">
            <w:pPr>
              <w:rPr>
                <w:sz w:val="20"/>
                <w:szCs w:val="20"/>
              </w:rPr>
            </w:pPr>
            <w:r w:rsidRPr="00495723">
              <w:rPr>
                <w:sz w:val="20"/>
                <w:szCs w:val="20"/>
              </w:rPr>
              <w:t> </w:t>
            </w:r>
          </w:p>
        </w:tc>
      </w:tr>
      <w:tr w:rsidR="006646E4"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6646E4" w:rsidRPr="00495723" w:rsidRDefault="006646E4">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right"/>
              <w:rPr>
                <w:sz w:val="20"/>
                <w:szCs w:val="20"/>
              </w:rPr>
            </w:pPr>
            <w:r w:rsidRPr="00495723">
              <w:rPr>
                <w:sz w:val="20"/>
                <w:szCs w:val="20"/>
              </w:rPr>
              <w:t>корневой</w:t>
            </w:r>
          </w:p>
        </w:tc>
        <w:tc>
          <w:tcPr>
            <w:tcW w:w="1417"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r>
      <w:tr w:rsidR="006646E4"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6646E4" w:rsidRPr="00495723" w:rsidRDefault="006646E4">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right"/>
              <w:rPr>
                <w:sz w:val="20"/>
                <w:szCs w:val="20"/>
              </w:rPr>
            </w:pPr>
            <w:r w:rsidRPr="00495723">
              <w:rPr>
                <w:sz w:val="20"/>
                <w:szCs w:val="20"/>
              </w:rPr>
              <w:t>ликвидный</w:t>
            </w:r>
          </w:p>
        </w:tc>
        <w:tc>
          <w:tcPr>
            <w:tcW w:w="1417"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r>
      <w:tr w:rsidR="006646E4"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6646E4" w:rsidRPr="00495723" w:rsidRDefault="006646E4">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right"/>
              <w:rPr>
                <w:sz w:val="20"/>
                <w:szCs w:val="20"/>
              </w:rPr>
            </w:pPr>
            <w:r w:rsidRPr="00495723">
              <w:rPr>
                <w:sz w:val="20"/>
                <w:szCs w:val="20"/>
              </w:rPr>
              <w:t>деловой</w:t>
            </w:r>
          </w:p>
        </w:tc>
        <w:tc>
          <w:tcPr>
            <w:tcW w:w="1417"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0,0</w:t>
            </w:r>
          </w:p>
        </w:tc>
      </w:tr>
      <w:tr w:rsidR="004C59F9" w:rsidRPr="00495723" w:rsidTr="00CF3991">
        <w:trPr>
          <w:trHeight w:val="285"/>
        </w:trPr>
        <w:tc>
          <w:tcPr>
            <w:tcW w:w="732" w:type="dxa"/>
            <w:tcBorders>
              <w:top w:val="nil"/>
              <w:left w:val="single" w:sz="4" w:space="0" w:color="auto"/>
              <w:bottom w:val="nil"/>
              <w:right w:val="single" w:sz="4" w:space="0" w:color="auto"/>
            </w:tcBorders>
            <w:shd w:val="clear" w:color="auto" w:fill="auto"/>
            <w:noWrap/>
            <w:vAlign w:val="bottom"/>
          </w:tcPr>
          <w:p w:rsidR="004C59F9" w:rsidRPr="00495723" w:rsidRDefault="004C59F9">
            <w:pPr>
              <w:rPr>
                <w:sz w:val="20"/>
                <w:szCs w:val="20"/>
              </w:rPr>
            </w:pPr>
            <w:r w:rsidRPr="00495723">
              <w:rPr>
                <w:sz w:val="20"/>
                <w:szCs w:val="20"/>
              </w:rPr>
              <w:t> </w:t>
            </w:r>
          </w:p>
        </w:tc>
        <w:tc>
          <w:tcPr>
            <w:tcW w:w="4111" w:type="dxa"/>
            <w:tcBorders>
              <w:top w:val="nil"/>
              <w:left w:val="nil"/>
              <w:bottom w:val="nil"/>
              <w:right w:val="single" w:sz="4" w:space="0" w:color="auto"/>
            </w:tcBorders>
            <w:shd w:val="clear" w:color="auto" w:fill="auto"/>
            <w:noWrap/>
          </w:tcPr>
          <w:p w:rsidR="004C59F9" w:rsidRPr="00495723" w:rsidRDefault="004C59F9">
            <w:pPr>
              <w:rPr>
                <w:b/>
                <w:bCs/>
                <w:sz w:val="20"/>
                <w:szCs w:val="20"/>
              </w:rPr>
            </w:pPr>
            <w:r w:rsidRPr="00495723">
              <w:rPr>
                <w:b/>
                <w:bCs/>
                <w:sz w:val="20"/>
                <w:szCs w:val="20"/>
              </w:rPr>
              <w:t>Твердолиственные:</w:t>
            </w:r>
          </w:p>
        </w:tc>
        <w:tc>
          <w:tcPr>
            <w:tcW w:w="1417" w:type="dxa"/>
            <w:tcBorders>
              <w:top w:val="nil"/>
              <w:left w:val="nil"/>
              <w:bottom w:val="nil"/>
              <w:right w:val="nil"/>
            </w:tcBorders>
            <w:shd w:val="clear" w:color="auto" w:fill="auto"/>
            <w:noWrap/>
            <w:vAlign w:val="bottom"/>
          </w:tcPr>
          <w:p w:rsidR="004C59F9" w:rsidRPr="00495723" w:rsidRDefault="004C59F9">
            <w:pPr>
              <w:rPr>
                <w:sz w:val="20"/>
                <w:szCs w:val="20"/>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4C59F9" w:rsidRPr="00495723" w:rsidRDefault="004C59F9">
            <w:pPr>
              <w:jc w:val="center"/>
              <w:rPr>
                <w:sz w:val="20"/>
                <w:szCs w:val="20"/>
              </w:rPr>
            </w:pPr>
            <w:r w:rsidRPr="00495723">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4C59F9" w:rsidRPr="00495723" w:rsidRDefault="004C59F9">
            <w:pPr>
              <w:jc w:val="center"/>
              <w:rPr>
                <w:sz w:val="20"/>
                <w:szCs w:val="20"/>
              </w:rPr>
            </w:pPr>
            <w:r w:rsidRPr="0049572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4C59F9" w:rsidRPr="00495723" w:rsidRDefault="004C59F9">
            <w:pPr>
              <w:jc w:val="center"/>
              <w:rPr>
                <w:sz w:val="20"/>
                <w:szCs w:val="20"/>
              </w:rPr>
            </w:pPr>
            <w:r w:rsidRPr="00495723">
              <w:rPr>
                <w:sz w:val="20"/>
                <w:szCs w:val="20"/>
              </w:rPr>
              <w:t> </w:t>
            </w:r>
          </w:p>
        </w:tc>
        <w:tc>
          <w:tcPr>
            <w:tcW w:w="1540" w:type="dxa"/>
            <w:tcBorders>
              <w:top w:val="nil"/>
              <w:left w:val="nil"/>
              <w:bottom w:val="single" w:sz="4" w:space="0" w:color="auto"/>
              <w:right w:val="single" w:sz="4" w:space="0" w:color="auto"/>
            </w:tcBorders>
            <w:shd w:val="clear" w:color="auto" w:fill="auto"/>
            <w:noWrap/>
            <w:vAlign w:val="bottom"/>
          </w:tcPr>
          <w:p w:rsidR="004C59F9" w:rsidRPr="00495723" w:rsidRDefault="004C59F9">
            <w:pPr>
              <w:jc w:val="center"/>
              <w:rPr>
                <w:sz w:val="20"/>
                <w:szCs w:val="20"/>
              </w:rPr>
            </w:pPr>
            <w:r w:rsidRPr="00495723">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C59F9" w:rsidRPr="00495723" w:rsidRDefault="004C59F9">
            <w:pPr>
              <w:jc w:val="center"/>
              <w:rPr>
                <w:sz w:val="20"/>
                <w:szCs w:val="20"/>
              </w:rPr>
            </w:pPr>
            <w:r w:rsidRPr="00495723">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C59F9" w:rsidRPr="00495723" w:rsidRDefault="004C59F9">
            <w:pPr>
              <w:rPr>
                <w:sz w:val="20"/>
                <w:szCs w:val="20"/>
              </w:rPr>
            </w:pPr>
            <w:r w:rsidRPr="0049572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C59F9" w:rsidRPr="00495723" w:rsidRDefault="004C59F9">
            <w:pPr>
              <w:rPr>
                <w:sz w:val="20"/>
                <w:szCs w:val="20"/>
              </w:rPr>
            </w:pPr>
            <w:r w:rsidRPr="00495723">
              <w:rPr>
                <w:sz w:val="20"/>
                <w:szCs w:val="20"/>
              </w:rPr>
              <w:t> </w:t>
            </w:r>
          </w:p>
        </w:tc>
      </w:tr>
      <w:tr w:rsidR="00D93FE4"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D93FE4" w:rsidRPr="00495723" w:rsidRDefault="00D93FE4">
            <w:pPr>
              <w:rPr>
                <w:sz w:val="20"/>
                <w:szCs w:val="20"/>
              </w:rPr>
            </w:pPr>
            <w:r w:rsidRPr="00495723">
              <w:rPr>
                <w:sz w:val="20"/>
                <w:szCs w:val="20"/>
              </w:rPr>
              <w:t> </w:t>
            </w:r>
          </w:p>
        </w:tc>
        <w:tc>
          <w:tcPr>
            <w:tcW w:w="4111" w:type="dxa"/>
            <w:tcBorders>
              <w:top w:val="nil"/>
              <w:left w:val="nil"/>
              <w:bottom w:val="nil"/>
              <w:right w:val="single" w:sz="4" w:space="0" w:color="auto"/>
            </w:tcBorders>
            <w:shd w:val="clear" w:color="auto" w:fill="auto"/>
            <w:noWrap/>
          </w:tcPr>
          <w:p w:rsidR="00D93FE4" w:rsidRPr="00495723" w:rsidRDefault="00D93FE4">
            <w:pPr>
              <w:rPr>
                <w:sz w:val="20"/>
                <w:szCs w:val="20"/>
              </w:rPr>
            </w:pPr>
            <w:r w:rsidRPr="00495723">
              <w:rPr>
                <w:sz w:val="20"/>
                <w:szCs w:val="20"/>
              </w:rPr>
              <w:t>дуб нагорн. в/с</w:t>
            </w:r>
          </w:p>
        </w:tc>
        <w:tc>
          <w:tcPr>
            <w:tcW w:w="1417" w:type="dxa"/>
            <w:tcBorders>
              <w:top w:val="nil"/>
              <w:left w:val="nil"/>
              <w:bottom w:val="nil"/>
              <w:right w:val="nil"/>
            </w:tcBorders>
            <w:shd w:val="clear" w:color="auto" w:fill="auto"/>
            <w:noWrap/>
            <w:vAlign w:val="bottom"/>
          </w:tcPr>
          <w:p w:rsidR="00D93FE4" w:rsidRPr="00495723" w:rsidRDefault="00D93FE4">
            <w:pPr>
              <w:rPr>
                <w:sz w:val="20"/>
                <w:szCs w:val="20"/>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D93FE4" w:rsidRPr="00495723" w:rsidRDefault="00D93FE4">
            <w:pPr>
              <w:jc w:val="center"/>
              <w:rPr>
                <w:sz w:val="20"/>
                <w:szCs w:val="20"/>
              </w:rPr>
            </w:pPr>
            <w:r w:rsidRPr="00495723">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D93FE4" w:rsidRPr="00495723" w:rsidRDefault="00D93FE4">
            <w:pPr>
              <w:jc w:val="center"/>
              <w:rPr>
                <w:sz w:val="20"/>
                <w:szCs w:val="20"/>
              </w:rPr>
            </w:pPr>
            <w:r w:rsidRPr="0049572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D93FE4" w:rsidRPr="00495723" w:rsidRDefault="00D93FE4">
            <w:pPr>
              <w:jc w:val="center"/>
              <w:rPr>
                <w:sz w:val="20"/>
                <w:szCs w:val="20"/>
              </w:rPr>
            </w:pPr>
            <w:r w:rsidRPr="00495723">
              <w:rPr>
                <w:sz w:val="20"/>
                <w:szCs w:val="20"/>
              </w:rPr>
              <w:t> </w:t>
            </w:r>
          </w:p>
        </w:tc>
        <w:tc>
          <w:tcPr>
            <w:tcW w:w="1540" w:type="dxa"/>
            <w:tcBorders>
              <w:top w:val="nil"/>
              <w:left w:val="nil"/>
              <w:bottom w:val="single" w:sz="4" w:space="0" w:color="auto"/>
              <w:right w:val="single" w:sz="4" w:space="0" w:color="auto"/>
            </w:tcBorders>
            <w:shd w:val="clear" w:color="auto" w:fill="auto"/>
            <w:noWrap/>
            <w:vAlign w:val="bottom"/>
          </w:tcPr>
          <w:p w:rsidR="00D93FE4" w:rsidRPr="00495723" w:rsidRDefault="00D93FE4">
            <w:pPr>
              <w:jc w:val="center"/>
              <w:rPr>
                <w:sz w:val="20"/>
                <w:szCs w:val="20"/>
              </w:rPr>
            </w:pPr>
            <w:r w:rsidRPr="00495723">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D93FE4" w:rsidRPr="00495723" w:rsidRDefault="00D93FE4">
            <w:pPr>
              <w:jc w:val="center"/>
              <w:rPr>
                <w:sz w:val="20"/>
                <w:szCs w:val="20"/>
              </w:rPr>
            </w:pPr>
            <w:r w:rsidRPr="00495723">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D93FE4" w:rsidRPr="00495723" w:rsidRDefault="00D93FE4">
            <w:pPr>
              <w:rPr>
                <w:sz w:val="20"/>
                <w:szCs w:val="20"/>
              </w:rPr>
            </w:pPr>
            <w:r w:rsidRPr="0049572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93FE4" w:rsidRPr="00495723" w:rsidRDefault="00D93FE4">
            <w:pPr>
              <w:rPr>
                <w:sz w:val="20"/>
                <w:szCs w:val="20"/>
              </w:rPr>
            </w:pPr>
            <w:r w:rsidRPr="00495723">
              <w:rPr>
                <w:sz w:val="20"/>
                <w:szCs w:val="20"/>
              </w:rPr>
              <w:t> </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single" w:sz="4" w:space="0" w:color="auto"/>
              <w:left w:val="nil"/>
              <w:bottom w:val="single" w:sz="4" w:space="0" w:color="auto"/>
              <w:right w:val="single" w:sz="4" w:space="0" w:color="auto"/>
            </w:tcBorders>
            <w:shd w:val="clear" w:color="auto" w:fill="auto"/>
            <w:noWrap/>
            <w:vAlign w:val="bottom"/>
          </w:tcPr>
          <w:p w:rsidR="004B26DA" w:rsidRPr="00495723" w:rsidRDefault="004B26DA">
            <w:pPr>
              <w:jc w:val="right"/>
              <w:rPr>
                <w:sz w:val="20"/>
                <w:szCs w:val="20"/>
              </w:rPr>
            </w:pPr>
            <w:r w:rsidRPr="00495723">
              <w:rPr>
                <w:sz w:val="20"/>
                <w:szCs w:val="20"/>
              </w:rPr>
              <w:t>площадь</w:t>
            </w:r>
          </w:p>
        </w:tc>
        <w:tc>
          <w:tcPr>
            <w:tcW w:w="1417" w:type="dxa"/>
            <w:tcBorders>
              <w:top w:val="single" w:sz="4" w:space="0" w:color="auto"/>
              <w:left w:val="nil"/>
              <w:bottom w:val="single" w:sz="4" w:space="0" w:color="auto"/>
              <w:right w:val="nil"/>
            </w:tcBorders>
            <w:shd w:val="clear" w:color="auto" w:fill="auto"/>
            <w:noWrap/>
            <w:vAlign w:val="bottom"/>
          </w:tcPr>
          <w:p w:rsidR="004B26DA" w:rsidRPr="00495723" w:rsidRDefault="004B26DA">
            <w:pPr>
              <w:jc w:val="center"/>
              <w:rPr>
                <w:sz w:val="20"/>
                <w:szCs w:val="20"/>
              </w:rPr>
            </w:pPr>
            <w:r w:rsidRPr="00495723">
              <w:rPr>
                <w:sz w:val="20"/>
                <w:szCs w:val="20"/>
              </w:rPr>
              <w:t>га</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8,6</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8,6</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right"/>
              <w:rPr>
                <w:sz w:val="20"/>
                <w:szCs w:val="20"/>
              </w:rPr>
            </w:pPr>
            <w:r w:rsidRPr="00495723">
              <w:rPr>
                <w:sz w:val="20"/>
                <w:szCs w:val="20"/>
              </w:rPr>
              <w:t>выбираемый запас:</w:t>
            </w:r>
          </w:p>
        </w:tc>
        <w:tc>
          <w:tcPr>
            <w:tcW w:w="1417" w:type="dxa"/>
            <w:tcBorders>
              <w:top w:val="nil"/>
              <w:left w:val="nil"/>
              <w:bottom w:val="single" w:sz="4" w:space="0" w:color="auto"/>
              <w:right w:val="nil"/>
            </w:tcBorders>
            <w:shd w:val="clear" w:color="auto" w:fill="auto"/>
            <w:noWrap/>
            <w:vAlign w:val="bottom"/>
          </w:tcPr>
          <w:p w:rsidR="004B26DA" w:rsidRPr="00495723" w:rsidRDefault="004B26DA">
            <w:pPr>
              <w:jc w:val="center"/>
              <w:rPr>
                <w:sz w:val="20"/>
                <w:szCs w:val="20"/>
              </w:rPr>
            </w:pPr>
            <w:r w:rsidRPr="00495723">
              <w:rPr>
                <w:sz w:val="20"/>
                <w:szCs w:val="20"/>
              </w:rPr>
              <w:t> </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right"/>
              <w:rPr>
                <w:sz w:val="20"/>
                <w:szCs w:val="20"/>
              </w:rPr>
            </w:pPr>
            <w:r w:rsidRPr="00495723">
              <w:rPr>
                <w:sz w:val="20"/>
                <w:szCs w:val="20"/>
              </w:rPr>
              <w:t>корневой</w:t>
            </w:r>
          </w:p>
        </w:tc>
        <w:tc>
          <w:tcPr>
            <w:tcW w:w="1417"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0"/>
                <w:szCs w:val="20"/>
              </w:rPr>
            </w:pPr>
            <w:r w:rsidRPr="00495723">
              <w:rPr>
                <w:sz w:val="20"/>
                <w:szCs w:val="20"/>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12,5</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12,5</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right"/>
              <w:rPr>
                <w:sz w:val="20"/>
                <w:szCs w:val="20"/>
              </w:rPr>
            </w:pPr>
            <w:r w:rsidRPr="00495723">
              <w:rPr>
                <w:sz w:val="20"/>
                <w:szCs w:val="20"/>
              </w:rPr>
              <w:t>ликвидный</w:t>
            </w:r>
          </w:p>
        </w:tc>
        <w:tc>
          <w:tcPr>
            <w:tcW w:w="1417"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0"/>
                <w:szCs w:val="20"/>
              </w:rPr>
            </w:pPr>
            <w:r w:rsidRPr="00495723">
              <w:rPr>
                <w:sz w:val="20"/>
                <w:szCs w:val="20"/>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9,4</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9,4</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right"/>
              <w:rPr>
                <w:sz w:val="20"/>
                <w:szCs w:val="20"/>
              </w:rPr>
            </w:pPr>
            <w:r w:rsidRPr="00495723">
              <w:rPr>
                <w:sz w:val="20"/>
                <w:szCs w:val="20"/>
              </w:rPr>
              <w:t>деловой</w:t>
            </w:r>
          </w:p>
        </w:tc>
        <w:tc>
          <w:tcPr>
            <w:tcW w:w="1417"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0"/>
                <w:szCs w:val="20"/>
              </w:rPr>
            </w:pPr>
            <w:r w:rsidRPr="00495723">
              <w:rPr>
                <w:sz w:val="20"/>
                <w:szCs w:val="20"/>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1,4</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1,4</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nil"/>
              <w:left w:val="nil"/>
              <w:bottom w:val="nil"/>
              <w:right w:val="single" w:sz="4" w:space="0" w:color="auto"/>
            </w:tcBorders>
            <w:shd w:val="clear" w:color="auto" w:fill="auto"/>
            <w:noWrap/>
          </w:tcPr>
          <w:p w:rsidR="004B26DA" w:rsidRPr="00495723" w:rsidRDefault="004B26DA">
            <w:pPr>
              <w:rPr>
                <w:sz w:val="20"/>
                <w:szCs w:val="20"/>
              </w:rPr>
            </w:pPr>
            <w:r w:rsidRPr="00495723">
              <w:rPr>
                <w:sz w:val="20"/>
                <w:szCs w:val="20"/>
              </w:rPr>
              <w:t>дуб поймен. в/с</w:t>
            </w:r>
          </w:p>
        </w:tc>
        <w:tc>
          <w:tcPr>
            <w:tcW w:w="1417" w:type="dxa"/>
            <w:tcBorders>
              <w:top w:val="nil"/>
              <w:left w:val="nil"/>
              <w:bottom w:val="nil"/>
              <w:right w:val="nil"/>
            </w:tcBorders>
            <w:shd w:val="clear" w:color="auto" w:fill="auto"/>
            <w:noWrap/>
            <w:vAlign w:val="bottom"/>
          </w:tcPr>
          <w:p w:rsidR="004B26DA" w:rsidRPr="00495723" w:rsidRDefault="004B26DA">
            <w:pPr>
              <w:rPr>
                <w:sz w:val="20"/>
                <w:szCs w:val="20"/>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 </w:t>
            </w:r>
          </w:p>
        </w:tc>
      </w:tr>
      <w:tr w:rsidR="00587FBB"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587FBB" w:rsidRPr="00495723" w:rsidRDefault="00587FBB">
            <w:pPr>
              <w:rPr>
                <w:sz w:val="20"/>
                <w:szCs w:val="20"/>
              </w:rPr>
            </w:pPr>
            <w:r w:rsidRPr="00495723">
              <w:rPr>
                <w:sz w:val="20"/>
                <w:szCs w:val="20"/>
              </w:rPr>
              <w:t> </w:t>
            </w:r>
          </w:p>
        </w:tc>
        <w:tc>
          <w:tcPr>
            <w:tcW w:w="4111" w:type="dxa"/>
            <w:tcBorders>
              <w:top w:val="single" w:sz="4" w:space="0" w:color="auto"/>
              <w:left w:val="nil"/>
              <w:bottom w:val="single" w:sz="4" w:space="0" w:color="auto"/>
              <w:right w:val="single" w:sz="4" w:space="0" w:color="auto"/>
            </w:tcBorders>
            <w:shd w:val="clear" w:color="auto" w:fill="auto"/>
            <w:noWrap/>
            <w:vAlign w:val="bottom"/>
          </w:tcPr>
          <w:p w:rsidR="00587FBB" w:rsidRPr="00495723" w:rsidRDefault="00587FBB">
            <w:pPr>
              <w:jc w:val="right"/>
              <w:rPr>
                <w:sz w:val="20"/>
                <w:szCs w:val="20"/>
              </w:rPr>
            </w:pPr>
            <w:r w:rsidRPr="00495723">
              <w:rPr>
                <w:sz w:val="20"/>
                <w:szCs w:val="20"/>
              </w:rPr>
              <w:t>площадь</w:t>
            </w:r>
          </w:p>
        </w:tc>
        <w:tc>
          <w:tcPr>
            <w:tcW w:w="1417" w:type="dxa"/>
            <w:tcBorders>
              <w:top w:val="single" w:sz="4" w:space="0" w:color="auto"/>
              <w:left w:val="nil"/>
              <w:bottom w:val="single" w:sz="4" w:space="0" w:color="auto"/>
              <w:right w:val="nil"/>
            </w:tcBorders>
            <w:shd w:val="clear" w:color="auto" w:fill="auto"/>
            <w:noWrap/>
            <w:vAlign w:val="bottom"/>
          </w:tcPr>
          <w:p w:rsidR="00587FBB" w:rsidRPr="00495723" w:rsidRDefault="00587FBB">
            <w:pPr>
              <w:jc w:val="center"/>
              <w:rPr>
                <w:sz w:val="20"/>
                <w:szCs w:val="20"/>
              </w:rPr>
            </w:pPr>
            <w:r w:rsidRPr="00495723">
              <w:rPr>
                <w:sz w:val="20"/>
                <w:szCs w:val="20"/>
              </w:rPr>
              <w:t>га</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2,7</w:t>
            </w:r>
          </w:p>
        </w:tc>
        <w:tc>
          <w:tcPr>
            <w:tcW w:w="1134"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2,0</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4,7</w:t>
            </w:r>
          </w:p>
        </w:tc>
      </w:tr>
      <w:tr w:rsidR="00587FBB"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587FBB" w:rsidRPr="00495723" w:rsidRDefault="00587FBB">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right"/>
              <w:rPr>
                <w:sz w:val="20"/>
                <w:szCs w:val="20"/>
              </w:rPr>
            </w:pPr>
            <w:r w:rsidRPr="00495723">
              <w:rPr>
                <w:sz w:val="20"/>
                <w:szCs w:val="20"/>
              </w:rPr>
              <w:t>выбираемый запас:</w:t>
            </w:r>
          </w:p>
        </w:tc>
        <w:tc>
          <w:tcPr>
            <w:tcW w:w="1417" w:type="dxa"/>
            <w:tcBorders>
              <w:top w:val="nil"/>
              <w:left w:val="nil"/>
              <w:bottom w:val="single" w:sz="4" w:space="0" w:color="auto"/>
              <w:right w:val="nil"/>
            </w:tcBorders>
            <w:shd w:val="clear" w:color="auto" w:fill="auto"/>
            <w:noWrap/>
            <w:vAlign w:val="bottom"/>
          </w:tcPr>
          <w:p w:rsidR="00587FBB" w:rsidRPr="00495723" w:rsidRDefault="00587FBB">
            <w:pPr>
              <w:jc w:val="center"/>
              <w:rPr>
                <w:sz w:val="20"/>
                <w:szCs w:val="20"/>
              </w:rPr>
            </w:pPr>
            <w:r w:rsidRPr="00495723">
              <w:rPr>
                <w:sz w:val="20"/>
                <w:szCs w:val="20"/>
              </w:rPr>
              <w:t> </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5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 </w:t>
            </w:r>
          </w:p>
        </w:tc>
      </w:tr>
      <w:tr w:rsidR="00587FBB"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587FBB" w:rsidRPr="00495723" w:rsidRDefault="00587FBB">
            <w:pPr>
              <w:rPr>
                <w:sz w:val="20"/>
                <w:szCs w:val="20"/>
              </w:rPr>
            </w:pPr>
            <w:r w:rsidRPr="00495723">
              <w:rPr>
                <w:sz w:val="20"/>
                <w:szCs w:val="20"/>
              </w:rPr>
              <w:lastRenderedPageBreak/>
              <w:t> </w:t>
            </w:r>
          </w:p>
        </w:tc>
        <w:tc>
          <w:tcPr>
            <w:tcW w:w="4111"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right"/>
              <w:rPr>
                <w:sz w:val="20"/>
                <w:szCs w:val="20"/>
              </w:rPr>
            </w:pPr>
            <w:r w:rsidRPr="00495723">
              <w:rPr>
                <w:sz w:val="20"/>
                <w:szCs w:val="20"/>
              </w:rPr>
              <w:t>корневой</w:t>
            </w:r>
          </w:p>
        </w:tc>
        <w:tc>
          <w:tcPr>
            <w:tcW w:w="1417"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0"/>
                <w:szCs w:val="20"/>
              </w:rPr>
            </w:pPr>
            <w:r w:rsidRPr="00495723">
              <w:rPr>
                <w:sz w:val="20"/>
                <w:szCs w:val="20"/>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4,2</w:t>
            </w:r>
          </w:p>
        </w:tc>
        <w:tc>
          <w:tcPr>
            <w:tcW w:w="1134"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3,9</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8,1</w:t>
            </w:r>
          </w:p>
        </w:tc>
      </w:tr>
      <w:tr w:rsidR="00587FBB" w:rsidRPr="00495723" w:rsidTr="00F8169B">
        <w:trPr>
          <w:trHeight w:val="300"/>
        </w:trPr>
        <w:tc>
          <w:tcPr>
            <w:tcW w:w="732" w:type="dxa"/>
            <w:tcBorders>
              <w:top w:val="nil"/>
              <w:left w:val="single" w:sz="4" w:space="0" w:color="auto"/>
              <w:right w:val="single" w:sz="4" w:space="0" w:color="auto"/>
            </w:tcBorders>
            <w:shd w:val="clear" w:color="auto" w:fill="auto"/>
            <w:noWrap/>
            <w:vAlign w:val="bottom"/>
          </w:tcPr>
          <w:p w:rsidR="00587FBB" w:rsidRPr="00495723" w:rsidRDefault="00587FBB">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right"/>
              <w:rPr>
                <w:sz w:val="20"/>
                <w:szCs w:val="20"/>
              </w:rPr>
            </w:pPr>
            <w:r w:rsidRPr="00495723">
              <w:rPr>
                <w:sz w:val="20"/>
                <w:szCs w:val="20"/>
              </w:rPr>
              <w:t>ликвидный</w:t>
            </w:r>
          </w:p>
        </w:tc>
        <w:tc>
          <w:tcPr>
            <w:tcW w:w="1417"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0"/>
                <w:szCs w:val="20"/>
              </w:rPr>
            </w:pPr>
            <w:r w:rsidRPr="00495723">
              <w:rPr>
                <w:sz w:val="20"/>
                <w:szCs w:val="20"/>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3,2</w:t>
            </w:r>
          </w:p>
        </w:tc>
        <w:tc>
          <w:tcPr>
            <w:tcW w:w="1134"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3,5</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6,7</w:t>
            </w:r>
          </w:p>
        </w:tc>
      </w:tr>
      <w:tr w:rsidR="00587FBB" w:rsidRPr="00495723" w:rsidTr="00F8169B">
        <w:trPr>
          <w:trHeight w:val="285"/>
        </w:trPr>
        <w:tc>
          <w:tcPr>
            <w:tcW w:w="732" w:type="dxa"/>
            <w:tcBorders>
              <w:top w:val="nil"/>
              <w:left w:val="single" w:sz="4" w:space="0" w:color="auto"/>
              <w:right w:val="single" w:sz="4" w:space="0" w:color="auto"/>
            </w:tcBorders>
            <w:shd w:val="clear" w:color="auto" w:fill="auto"/>
            <w:noWrap/>
            <w:vAlign w:val="bottom"/>
          </w:tcPr>
          <w:p w:rsidR="00587FBB" w:rsidRPr="00495723" w:rsidRDefault="00587FBB">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right"/>
              <w:rPr>
                <w:sz w:val="20"/>
                <w:szCs w:val="20"/>
              </w:rPr>
            </w:pPr>
            <w:r w:rsidRPr="00495723">
              <w:rPr>
                <w:sz w:val="20"/>
                <w:szCs w:val="20"/>
              </w:rPr>
              <w:t>деловой</w:t>
            </w:r>
          </w:p>
        </w:tc>
        <w:tc>
          <w:tcPr>
            <w:tcW w:w="1417"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0"/>
                <w:szCs w:val="20"/>
              </w:rPr>
            </w:pPr>
            <w:r w:rsidRPr="00495723">
              <w:rPr>
                <w:sz w:val="20"/>
                <w:szCs w:val="20"/>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0,5</w:t>
            </w:r>
          </w:p>
        </w:tc>
        <w:tc>
          <w:tcPr>
            <w:tcW w:w="1134"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0,6</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1,1</w:t>
            </w:r>
          </w:p>
        </w:tc>
      </w:tr>
      <w:tr w:rsidR="004B26DA" w:rsidRPr="00495723" w:rsidTr="00F8169B">
        <w:trPr>
          <w:trHeight w:val="300"/>
        </w:trPr>
        <w:tc>
          <w:tcPr>
            <w:tcW w:w="732" w:type="dxa"/>
            <w:tcBorders>
              <w:left w:val="single" w:sz="4" w:space="0" w:color="auto"/>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nil"/>
              <w:left w:val="nil"/>
              <w:bottom w:val="nil"/>
              <w:right w:val="single" w:sz="4" w:space="0" w:color="auto"/>
            </w:tcBorders>
            <w:shd w:val="clear" w:color="auto" w:fill="auto"/>
            <w:noWrap/>
          </w:tcPr>
          <w:p w:rsidR="004B26DA" w:rsidRPr="00495723" w:rsidRDefault="004B26DA">
            <w:pPr>
              <w:rPr>
                <w:sz w:val="20"/>
                <w:szCs w:val="20"/>
              </w:rPr>
            </w:pPr>
            <w:r w:rsidRPr="00495723">
              <w:rPr>
                <w:sz w:val="20"/>
                <w:szCs w:val="20"/>
              </w:rPr>
              <w:t>дуб байрачн. в/с</w:t>
            </w:r>
          </w:p>
        </w:tc>
        <w:tc>
          <w:tcPr>
            <w:tcW w:w="1417" w:type="dxa"/>
            <w:tcBorders>
              <w:top w:val="nil"/>
              <w:left w:val="nil"/>
              <w:bottom w:val="nil"/>
              <w:right w:val="nil"/>
            </w:tcBorders>
            <w:shd w:val="clear" w:color="auto" w:fill="auto"/>
            <w:noWrap/>
            <w:vAlign w:val="bottom"/>
          </w:tcPr>
          <w:p w:rsidR="004B26DA" w:rsidRPr="00495723" w:rsidRDefault="004B26DA">
            <w:pPr>
              <w:rPr>
                <w:sz w:val="20"/>
                <w:szCs w:val="20"/>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 </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single" w:sz="4" w:space="0" w:color="auto"/>
              <w:left w:val="nil"/>
              <w:bottom w:val="single" w:sz="4" w:space="0" w:color="auto"/>
              <w:right w:val="single" w:sz="4" w:space="0" w:color="auto"/>
            </w:tcBorders>
            <w:shd w:val="clear" w:color="auto" w:fill="auto"/>
            <w:noWrap/>
            <w:vAlign w:val="bottom"/>
          </w:tcPr>
          <w:p w:rsidR="004B26DA" w:rsidRPr="00495723" w:rsidRDefault="004B26DA">
            <w:pPr>
              <w:jc w:val="right"/>
              <w:rPr>
                <w:sz w:val="20"/>
                <w:szCs w:val="20"/>
              </w:rPr>
            </w:pPr>
            <w:r w:rsidRPr="00495723">
              <w:rPr>
                <w:sz w:val="20"/>
                <w:szCs w:val="20"/>
              </w:rPr>
              <w:t>площадь</w:t>
            </w:r>
          </w:p>
        </w:tc>
        <w:tc>
          <w:tcPr>
            <w:tcW w:w="1417" w:type="dxa"/>
            <w:tcBorders>
              <w:top w:val="single" w:sz="4" w:space="0" w:color="auto"/>
              <w:left w:val="nil"/>
              <w:bottom w:val="single" w:sz="4" w:space="0" w:color="auto"/>
              <w:right w:val="nil"/>
            </w:tcBorders>
            <w:shd w:val="clear" w:color="auto" w:fill="auto"/>
            <w:noWrap/>
            <w:vAlign w:val="bottom"/>
          </w:tcPr>
          <w:p w:rsidR="004B26DA" w:rsidRPr="00495723" w:rsidRDefault="004B26DA">
            <w:pPr>
              <w:jc w:val="center"/>
              <w:rPr>
                <w:sz w:val="20"/>
                <w:szCs w:val="20"/>
              </w:rPr>
            </w:pPr>
            <w:r w:rsidRPr="00495723">
              <w:rPr>
                <w:sz w:val="20"/>
                <w:szCs w:val="20"/>
              </w:rPr>
              <w:t>га</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right"/>
              <w:rPr>
                <w:sz w:val="20"/>
                <w:szCs w:val="20"/>
              </w:rPr>
            </w:pPr>
            <w:r w:rsidRPr="00495723">
              <w:rPr>
                <w:sz w:val="20"/>
                <w:szCs w:val="20"/>
              </w:rPr>
              <w:t>выбираемый запас:</w:t>
            </w:r>
          </w:p>
        </w:tc>
        <w:tc>
          <w:tcPr>
            <w:tcW w:w="1417" w:type="dxa"/>
            <w:tcBorders>
              <w:top w:val="nil"/>
              <w:left w:val="nil"/>
              <w:bottom w:val="single" w:sz="4" w:space="0" w:color="auto"/>
              <w:right w:val="nil"/>
            </w:tcBorders>
            <w:shd w:val="clear" w:color="auto" w:fill="auto"/>
            <w:noWrap/>
            <w:vAlign w:val="bottom"/>
          </w:tcPr>
          <w:p w:rsidR="004B26DA" w:rsidRPr="00495723" w:rsidRDefault="004B26DA">
            <w:pPr>
              <w:jc w:val="center"/>
              <w:rPr>
                <w:sz w:val="20"/>
                <w:szCs w:val="20"/>
              </w:rPr>
            </w:pPr>
            <w:r w:rsidRPr="00495723">
              <w:rPr>
                <w:sz w:val="20"/>
                <w:szCs w:val="20"/>
              </w:rPr>
              <w:t> </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 </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right"/>
              <w:rPr>
                <w:sz w:val="20"/>
                <w:szCs w:val="20"/>
              </w:rPr>
            </w:pPr>
            <w:r w:rsidRPr="00495723">
              <w:rPr>
                <w:sz w:val="20"/>
                <w:szCs w:val="20"/>
              </w:rPr>
              <w:t>корневой</w:t>
            </w:r>
          </w:p>
        </w:tc>
        <w:tc>
          <w:tcPr>
            <w:tcW w:w="1417"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0"/>
                <w:szCs w:val="20"/>
              </w:rPr>
            </w:pPr>
            <w:r w:rsidRPr="00495723">
              <w:rPr>
                <w:sz w:val="20"/>
                <w:szCs w:val="20"/>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right"/>
              <w:rPr>
                <w:sz w:val="20"/>
                <w:szCs w:val="20"/>
              </w:rPr>
            </w:pPr>
            <w:r w:rsidRPr="00495723">
              <w:rPr>
                <w:sz w:val="20"/>
                <w:szCs w:val="20"/>
              </w:rPr>
              <w:t>ликвидный</w:t>
            </w:r>
          </w:p>
        </w:tc>
        <w:tc>
          <w:tcPr>
            <w:tcW w:w="1417"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0"/>
                <w:szCs w:val="20"/>
              </w:rPr>
            </w:pPr>
            <w:r w:rsidRPr="00495723">
              <w:rPr>
                <w:sz w:val="20"/>
                <w:szCs w:val="20"/>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right"/>
              <w:rPr>
                <w:sz w:val="20"/>
                <w:szCs w:val="20"/>
              </w:rPr>
            </w:pPr>
            <w:r w:rsidRPr="00495723">
              <w:rPr>
                <w:sz w:val="20"/>
                <w:szCs w:val="20"/>
              </w:rPr>
              <w:t>деловой</w:t>
            </w:r>
          </w:p>
        </w:tc>
        <w:tc>
          <w:tcPr>
            <w:tcW w:w="1417"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0"/>
                <w:szCs w:val="20"/>
              </w:rPr>
            </w:pPr>
            <w:r w:rsidRPr="00495723">
              <w:rPr>
                <w:sz w:val="20"/>
                <w:szCs w:val="20"/>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nil"/>
              <w:left w:val="nil"/>
              <w:bottom w:val="nil"/>
              <w:right w:val="single" w:sz="4" w:space="0" w:color="auto"/>
            </w:tcBorders>
            <w:shd w:val="clear" w:color="auto" w:fill="auto"/>
            <w:noWrap/>
          </w:tcPr>
          <w:p w:rsidR="004B26DA" w:rsidRPr="00495723" w:rsidRDefault="004B26DA">
            <w:pPr>
              <w:rPr>
                <w:sz w:val="20"/>
                <w:szCs w:val="20"/>
              </w:rPr>
            </w:pPr>
            <w:r w:rsidRPr="00495723">
              <w:rPr>
                <w:sz w:val="20"/>
                <w:szCs w:val="20"/>
              </w:rPr>
              <w:t>дуб нагорн. н/с</w:t>
            </w:r>
          </w:p>
        </w:tc>
        <w:tc>
          <w:tcPr>
            <w:tcW w:w="1417" w:type="dxa"/>
            <w:tcBorders>
              <w:top w:val="nil"/>
              <w:left w:val="nil"/>
              <w:bottom w:val="nil"/>
              <w:right w:val="nil"/>
            </w:tcBorders>
            <w:shd w:val="clear" w:color="auto" w:fill="auto"/>
            <w:noWrap/>
            <w:vAlign w:val="bottom"/>
          </w:tcPr>
          <w:p w:rsidR="004B26DA" w:rsidRPr="00495723" w:rsidRDefault="004B26DA">
            <w:pPr>
              <w:rPr>
                <w:sz w:val="20"/>
                <w:szCs w:val="20"/>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rPr>
                <w:rFonts w:ascii="Arial CYR" w:hAnsi="Arial CYR" w:cs="Arial CYR"/>
                <w:sz w:val="20"/>
                <w:szCs w:val="20"/>
              </w:rPr>
            </w:pPr>
            <w:r w:rsidRPr="0049572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 </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single" w:sz="4" w:space="0" w:color="auto"/>
              <w:left w:val="nil"/>
              <w:bottom w:val="single" w:sz="4" w:space="0" w:color="auto"/>
              <w:right w:val="single" w:sz="4" w:space="0" w:color="auto"/>
            </w:tcBorders>
            <w:shd w:val="clear" w:color="auto" w:fill="auto"/>
            <w:noWrap/>
            <w:vAlign w:val="bottom"/>
          </w:tcPr>
          <w:p w:rsidR="004B26DA" w:rsidRPr="00495723" w:rsidRDefault="004B26DA">
            <w:pPr>
              <w:jc w:val="right"/>
              <w:rPr>
                <w:sz w:val="20"/>
                <w:szCs w:val="20"/>
              </w:rPr>
            </w:pPr>
            <w:r w:rsidRPr="00495723">
              <w:rPr>
                <w:sz w:val="20"/>
                <w:szCs w:val="20"/>
              </w:rPr>
              <w:t>площадь</w:t>
            </w:r>
          </w:p>
        </w:tc>
        <w:tc>
          <w:tcPr>
            <w:tcW w:w="1417" w:type="dxa"/>
            <w:tcBorders>
              <w:top w:val="single" w:sz="4" w:space="0" w:color="auto"/>
              <w:left w:val="nil"/>
              <w:bottom w:val="single" w:sz="4" w:space="0" w:color="auto"/>
              <w:right w:val="nil"/>
            </w:tcBorders>
            <w:shd w:val="clear" w:color="auto" w:fill="auto"/>
            <w:noWrap/>
            <w:vAlign w:val="bottom"/>
          </w:tcPr>
          <w:p w:rsidR="004B26DA" w:rsidRPr="00495723" w:rsidRDefault="004B26DA">
            <w:pPr>
              <w:jc w:val="center"/>
              <w:rPr>
                <w:sz w:val="20"/>
                <w:szCs w:val="20"/>
              </w:rPr>
            </w:pPr>
            <w:r w:rsidRPr="00495723">
              <w:rPr>
                <w:sz w:val="20"/>
                <w:szCs w:val="20"/>
              </w:rPr>
              <w:t>га</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3,1</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3,1</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right"/>
              <w:rPr>
                <w:sz w:val="20"/>
                <w:szCs w:val="20"/>
              </w:rPr>
            </w:pPr>
            <w:r w:rsidRPr="00495723">
              <w:rPr>
                <w:sz w:val="20"/>
                <w:szCs w:val="20"/>
              </w:rPr>
              <w:t>выбираемый запас:</w:t>
            </w:r>
          </w:p>
        </w:tc>
        <w:tc>
          <w:tcPr>
            <w:tcW w:w="1417" w:type="dxa"/>
            <w:tcBorders>
              <w:top w:val="nil"/>
              <w:left w:val="nil"/>
              <w:bottom w:val="single" w:sz="4" w:space="0" w:color="auto"/>
              <w:right w:val="nil"/>
            </w:tcBorders>
            <w:shd w:val="clear" w:color="auto" w:fill="auto"/>
            <w:noWrap/>
            <w:vAlign w:val="bottom"/>
          </w:tcPr>
          <w:p w:rsidR="004B26DA" w:rsidRPr="00495723" w:rsidRDefault="004B26DA">
            <w:pPr>
              <w:jc w:val="center"/>
              <w:rPr>
                <w:sz w:val="20"/>
                <w:szCs w:val="20"/>
              </w:rPr>
            </w:pPr>
            <w:r w:rsidRPr="00495723">
              <w:rPr>
                <w:sz w:val="20"/>
                <w:szCs w:val="20"/>
              </w:rPr>
              <w:t> </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 </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right"/>
              <w:rPr>
                <w:sz w:val="20"/>
                <w:szCs w:val="20"/>
              </w:rPr>
            </w:pPr>
            <w:r w:rsidRPr="00495723">
              <w:rPr>
                <w:sz w:val="20"/>
                <w:szCs w:val="20"/>
              </w:rPr>
              <w:t>корневой</w:t>
            </w:r>
          </w:p>
        </w:tc>
        <w:tc>
          <w:tcPr>
            <w:tcW w:w="1417"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0"/>
                <w:szCs w:val="20"/>
              </w:rPr>
            </w:pPr>
            <w:r w:rsidRPr="00495723">
              <w:rPr>
                <w:sz w:val="20"/>
                <w:szCs w:val="20"/>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63,5</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63,5</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right"/>
              <w:rPr>
                <w:sz w:val="20"/>
                <w:szCs w:val="20"/>
              </w:rPr>
            </w:pPr>
            <w:r w:rsidRPr="00495723">
              <w:rPr>
                <w:sz w:val="20"/>
                <w:szCs w:val="20"/>
              </w:rPr>
              <w:t>ликвидный</w:t>
            </w:r>
          </w:p>
        </w:tc>
        <w:tc>
          <w:tcPr>
            <w:tcW w:w="1417"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0"/>
                <w:szCs w:val="20"/>
              </w:rPr>
            </w:pPr>
            <w:r w:rsidRPr="00495723">
              <w:rPr>
                <w:sz w:val="20"/>
                <w:szCs w:val="20"/>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57,2</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57,2</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right"/>
              <w:rPr>
                <w:sz w:val="20"/>
                <w:szCs w:val="20"/>
              </w:rPr>
            </w:pPr>
            <w:r w:rsidRPr="00495723">
              <w:rPr>
                <w:sz w:val="20"/>
                <w:szCs w:val="20"/>
              </w:rPr>
              <w:t>деловой</w:t>
            </w:r>
          </w:p>
        </w:tc>
        <w:tc>
          <w:tcPr>
            <w:tcW w:w="1417"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0"/>
                <w:szCs w:val="20"/>
              </w:rPr>
            </w:pPr>
            <w:r w:rsidRPr="00495723">
              <w:rPr>
                <w:sz w:val="20"/>
                <w:szCs w:val="20"/>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11,4</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11,4</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nil"/>
              <w:left w:val="nil"/>
              <w:bottom w:val="nil"/>
              <w:right w:val="single" w:sz="4" w:space="0" w:color="auto"/>
            </w:tcBorders>
            <w:shd w:val="clear" w:color="auto" w:fill="auto"/>
            <w:noWrap/>
          </w:tcPr>
          <w:p w:rsidR="004B26DA" w:rsidRPr="00495723" w:rsidRDefault="004B26DA">
            <w:pPr>
              <w:rPr>
                <w:sz w:val="20"/>
                <w:szCs w:val="20"/>
              </w:rPr>
            </w:pPr>
            <w:r w:rsidRPr="00495723">
              <w:rPr>
                <w:sz w:val="20"/>
                <w:szCs w:val="20"/>
              </w:rPr>
              <w:t>дуб поймен. н/с</w:t>
            </w:r>
          </w:p>
        </w:tc>
        <w:tc>
          <w:tcPr>
            <w:tcW w:w="1417" w:type="dxa"/>
            <w:tcBorders>
              <w:top w:val="nil"/>
              <w:left w:val="nil"/>
              <w:bottom w:val="nil"/>
              <w:right w:val="nil"/>
            </w:tcBorders>
            <w:shd w:val="clear" w:color="auto" w:fill="auto"/>
            <w:noWrap/>
            <w:vAlign w:val="bottom"/>
          </w:tcPr>
          <w:p w:rsidR="004B26DA" w:rsidRPr="00495723" w:rsidRDefault="004B26DA">
            <w:pPr>
              <w:rPr>
                <w:sz w:val="20"/>
                <w:szCs w:val="20"/>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rPr>
                <w:rFonts w:ascii="Arial CYR" w:hAnsi="Arial CYR" w:cs="Arial CYR"/>
                <w:sz w:val="20"/>
                <w:szCs w:val="20"/>
              </w:rPr>
            </w:pPr>
            <w:r w:rsidRPr="0049572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 </w:t>
            </w:r>
          </w:p>
        </w:tc>
      </w:tr>
      <w:tr w:rsidR="00587FBB"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587FBB" w:rsidRPr="00495723" w:rsidRDefault="00587FBB">
            <w:pPr>
              <w:rPr>
                <w:sz w:val="20"/>
                <w:szCs w:val="20"/>
              </w:rPr>
            </w:pPr>
            <w:r w:rsidRPr="00495723">
              <w:rPr>
                <w:sz w:val="20"/>
                <w:szCs w:val="20"/>
              </w:rPr>
              <w:t> </w:t>
            </w:r>
          </w:p>
        </w:tc>
        <w:tc>
          <w:tcPr>
            <w:tcW w:w="4111" w:type="dxa"/>
            <w:tcBorders>
              <w:top w:val="single" w:sz="4" w:space="0" w:color="auto"/>
              <w:left w:val="nil"/>
              <w:bottom w:val="single" w:sz="4" w:space="0" w:color="auto"/>
              <w:right w:val="single" w:sz="4" w:space="0" w:color="auto"/>
            </w:tcBorders>
            <w:shd w:val="clear" w:color="auto" w:fill="auto"/>
            <w:noWrap/>
            <w:vAlign w:val="bottom"/>
          </w:tcPr>
          <w:p w:rsidR="00587FBB" w:rsidRPr="00495723" w:rsidRDefault="00587FBB">
            <w:pPr>
              <w:jc w:val="right"/>
              <w:rPr>
                <w:sz w:val="20"/>
                <w:szCs w:val="20"/>
              </w:rPr>
            </w:pPr>
            <w:r w:rsidRPr="00495723">
              <w:rPr>
                <w:sz w:val="20"/>
                <w:szCs w:val="20"/>
              </w:rPr>
              <w:t>площадь</w:t>
            </w:r>
          </w:p>
        </w:tc>
        <w:tc>
          <w:tcPr>
            <w:tcW w:w="1417" w:type="dxa"/>
            <w:tcBorders>
              <w:top w:val="single" w:sz="4" w:space="0" w:color="auto"/>
              <w:left w:val="nil"/>
              <w:bottom w:val="single" w:sz="4" w:space="0" w:color="auto"/>
              <w:right w:val="nil"/>
            </w:tcBorders>
            <w:shd w:val="clear" w:color="auto" w:fill="auto"/>
            <w:noWrap/>
            <w:vAlign w:val="bottom"/>
          </w:tcPr>
          <w:p w:rsidR="00587FBB" w:rsidRPr="00495723" w:rsidRDefault="00587FBB">
            <w:pPr>
              <w:jc w:val="center"/>
              <w:rPr>
                <w:sz w:val="20"/>
                <w:szCs w:val="20"/>
              </w:rPr>
            </w:pPr>
            <w:r w:rsidRPr="00495723">
              <w:rPr>
                <w:sz w:val="20"/>
                <w:szCs w:val="20"/>
              </w:rPr>
              <w:t>га</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5,7</w:t>
            </w:r>
          </w:p>
        </w:tc>
        <w:tc>
          <w:tcPr>
            <w:tcW w:w="1134"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5,3</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86,5</w:t>
            </w:r>
          </w:p>
        </w:tc>
        <w:tc>
          <w:tcPr>
            <w:tcW w:w="15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71,4</w:t>
            </w:r>
          </w:p>
        </w:tc>
        <w:tc>
          <w:tcPr>
            <w:tcW w:w="1095"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169,0</w:t>
            </w:r>
          </w:p>
        </w:tc>
      </w:tr>
      <w:tr w:rsidR="00587FBB"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587FBB" w:rsidRPr="00495723" w:rsidRDefault="00587FBB">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right"/>
              <w:rPr>
                <w:sz w:val="20"/>
                <w:szCs w:val="20"/>
              </w:rPr>
            </w:pPr>
            <w:r w:rsidRPr="00495723">
              <w:rPr>
                <w:sz w:val="20"/>
                <w:szCs w:val="20"/>
              </w:rPr>
              <w:t>выбираемый запас:</w:t>
            </w:r>
          </w:p>
        </w:tc>
        <w:tc>
          <w:tcPr>
            <w:tcW w:w="1417" w:type="dxa"/>
            <w:tcBorders>
              <w:top w:val="nil"/>
              <w:left w:val="nil"/>
              <w:bottom w:val="single" w:sz="4" w:space="0" w:color="auto"/>
              <w:right w:val="nil"/>
            </w:tcBorders>
            <w:shd w:val="clear" w:color="auto" w:fill="auto"/>
            <w:noWrap/>
            <w:vAlign w:val="bottom"/>
          </w:tcPr>
          <w:p w:rsidR="00587FBB" w:rsidRPr="00495723" w:rsidRDefault="00587FBB">
            <w:pPr>
              <w:jc w:val="center"/>
              <w:rPr>
                <w:sz w:val="20"/>
                <w:szCs w:val="20"/>
              </w:rPr>
            </w:pPr>
            <w:r w:rsidRPr="00495723">
              <w:rPr>
                <w:sz w:val="20"/>
                <w:szCs w:val="20"/>
              </w:rPr>
              <w:t> </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5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 </w:t>
            </w:r>
          </w:p>
        </w:tc>
      </w:tr>
      <w:tr w:rsidR="00587FBB"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587FBB" w:rsidRPr="00495723" w:rsidRDefault="00587FBB">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right"/>
              <w:rPr>
                <w:sz w:val="20"/>
                <w:szCs w:val="20"/>
              </w:rPr>
            </w:pPr>
            <w:r w:rsidRPr="00495723">
              <w:rPr>
                <w:sz w:val="20"/>
                <w:szCs w:val="20"/>
              </w:rPr>
              <w:t>корневой</w:t>
            </w:r>
          </w:p>
        </w:tc>
        <w:tc>
          <w:tcPr>
            <w:tcW w:w="1417"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0"/>
                <w:szCs w:val="20"/>
              </w:rPr>
            </w:pPr>
            <w:r w:rsidRPr="00495723">
              <w:rPr>
                <w:sz w:val="20"/>
                <w:szCs w:val="20"/>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4,3</w:t>
            </w:r>
          </w:p>
        </w:tc>
        <w:tc>
          <w:tcPr>
            <w:tcW w:w="1134"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8,6</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670,7</w:t>
            </w:r>
          </w:p>
        </w:tc>
        <w:tc>
          <w:tcPr>
            <w:tcW w:w="15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1476,5</w:t>
            </w:r>
          </w:p>
        </w:tc>
        <w:tc>
          <w:tcPr>
            <w:tcW w:w="1095"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2160,0</w:t>
            </w:r>
          </w:p>
        </w:tc>
      </w:tr>
      <w:tr w:rsidR="00587FBB"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587FBB" w:rsidRPr="00495723" w:rsidRDefault="00587FBB">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right"/>
              <w:rPr>
                <w:sz w:val="20"/>
                <w:szCs w:val="20"/>
              </w:rPr>
            </w:pPr>
            <w:r w:rsidRPr="00495723">
              <w:rPr>
                <w:sz w:val="20"/>
                <w:szCs w:val="20"/>
              </w:rPr>
              <w:t>ликвидный</w:t>
            </w:r>
          </w:p>
        </w:tc>
        <w:tc>
          <w:tcPr>
            <w:tcW w:w="1417"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0"/>
                <w:szCs w:val="20"/>
              </w:rPr>
            </w:pPr>
            <w:r w:rsidRPr="00495723">
              <w:rPr>
                <w:sz w:val="20"/>
                <w:szCs w:val="20"/>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3,2</w:t>
            </w:r>
          </w:p>
        </w:tc>
        <w:tc>
          <w:tcPr>
            <w:tcW w:w="1134"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7,7</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603,6</w:t>
            </w:r>
          </w:p>
        </w:tc>
        <w:tc>
          <w:tcPr>
            <w:tcW w:w="15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1328,9</w:t>
            </w:r>
          </w:p>
        </w:tc>
        <w:tc>
          <w:tcPr>
            <w:tcW w:w="1095"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1943,4</w:t>
            </w:r>
          </w:p>
        </w:tc>
      </w:tr>
      <w:tr w:rsidR="00587FBB"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587FBB" w:rsidRPr="00495723" w:rsidRDefault="00587FBB">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right"/>
              <w:rPr>
                <w:sz w:val="20"/>
                <w:szCs w:val="20"/>
              </w:rPr>
            </w:pPr>
            <w:r w:rsidRPr="00495723">
              <w:rPr>
                <w:sz w:val="20"/>
                <w:szCs w:val="20"/>
              </w:rPr>
              <w:t>деловой</w:t>
            </w:r>
          </w:p>
        </w:tc>
        <w:tc>
          <w:tcPr>
            <w:tcW w:w="1417"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0"/>
                <w:szCs w:val="20"/>
              </w:rPr>
            </w:pPr>
            <w:r w:rsidRPr="00495723">
              <w:rPr>
                <w:sz w:val="20"/>
                <w:szCs w:val="20"/>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0,5</w:t>
            </w:r>
          </w:p>
        </w:tc>
        <w:tc>
          <w:tcPr>
            <w:tcW w:w="1134"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1,3</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120,7</w:t>
            </w:r>
          </w:p>
        </w:tc>
        <w:tc>
          <w:tcPr>
            <w:tcW w:w="15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292,3</w:t>
            </w:r>
          </w:p>
        </w:tc>
        <w:tc>
          <w:tcPr>
            <w:tcW w:w="1095"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414,9</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nil"/>
              <w:left w:val="nil"/>
              <w:bottom w:val="nil"/>
              <w:right w:val="single" w:sz="4" w:space="0" w:color="auto"/>
            </w:tcBorders>
            <w:shd w:val="clear" w:color="auto" w:fill="auto"/>
            <w:noWrap/>
          </w:tcPr>
          <w:p w:rsidR="004B26DA" w:rsidRPr="00495723" w:rsidRDefault="004B26DA">
            <w:pPr>
              <w:rPr>
                <w:sz w:val="20"/>
                <w:szCs w:val="20"/>
              </w:rPr>
            </w:pPr>
            <w:r w:rsidRPr="00495723">
              <w:rPr>
                <w:sz w:val="20"/>
                <w:szCs w:val="20"/>
              </w:rPr>
              <w:t>дуб байрачн. н/с</w:t>
            </w:r>
          </w:p>
        </w:tc>
        <w:tc>
          <w:tcPr>
            <w:tcW w:w="1417" w:type="dxa"/>
            <w:tcBorders>
              <w:top w:val="nil"/>
              <w:left w:val="nil"/>
              <w:bottom w:val="nil"/>
              <w:right w:val="nil"/>
            </w:tcBorders>
            <w:shd w:val="clear" w:color="auto" w:fill="auto"/>
            <w:noWrap/>
            <w:vAlign w:val="bottom"/>
          </w:tcPr>
          <w:p w:rsidR="004B26DA" w:rsidRPr="00495723" w:rsidRDefault="004B26DA">
            <w:pPr>
              <w:rPr>
                <w:sz w:val="20"/>
                <w:szCs w:val="20"/>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rPr>
                <w:rFonts w:ascii="Arial CYR" w:hAnsi="Arial CYR" w:cs="Arial CYR"/>
                <w:sz w:val="20"/>
                <w:szCs w:val="20"/>
              </w:rPr>
            </w:pPr>
            <w:r w:rsidRPr="0049572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 </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single" w:sz="4" w:space="0" w:color="auto"/>
              <w:left w:val="nil"/>
              <w:bottom w:val="single" w:sz="4" w:space="0" w:color="auto"/>
              <w:right w:val="single" w:sz="4" w:space="0" w:color="auto"/>
            </w:tcBorders>
            <w:shd w:val="clear" w:color="auto" w:fill="auto"/>
            <w:noWrap/>
            <w:vAlign w:val="bottom"/>
          </w:tcPr>
          <w:p w:rsidR="004B26DA" w:rsidRPr="00495723" w:rsidRDefault="004B26DA">
            <w:pPr>
              <w:jc w:val="right"/>
              <w:rPr>
                <w:sz w:val="20"/>
                <w:szCs w:val="20"/>
              </w:rPr>
            </w:pPr>
            <w:r w:rsidRPr="00495723">
              <w:rPr>
                <w:sz w:val="20"/>
                <w:szCs w:val="20"/>
              </w:rPr>
              <w:t>площадь</w:t>
            </w:r>
          </w:p>
        </w:tc>
        <w:tc>
          <w:tcPr>
            <w:tcW w:w="1417" w:type="dxa"/>
            <w:tcBorders>
              <w:top w:val="single" w:sz="4" w:space="0" w:color="auto"/>
              <w:left w:val="nil"/>
              <w:bottom w:val="single" w:sz="4" w:space="0" w:color="auto"/>
              <w:right w:val="nil"/>
            </w:tcBorders>
            <w:shd w:val="clear" w:color="auto" w:fill="auto"/>
            <w:noWrap/>
            <w:vAlign w:val="bottom"/>
          </w:tcPr>
          <w:p w:rsidR="004B26DA" w:rsidRPr="00495723" w:rsidRDefault="004B26DA">
            <w:pPr>
              <w:jc w:val="center"/>
              <w:rPr>
                <w:sz w:val="20"/>
                <w:szCs w:val="20"/>
              </w:rPr>
            </w:pPr>
            <w:r w:rsidRPr="00495723">
              <w:rPr>
                <w:sz w:val="20"/>
                <w:szCs w:val="20"/>
              </w:rPr>
              <w:t>га</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2,3</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2,3</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right"/>
              <w:rPr>
                <w:sz w:val="20"/>
                <w:szCs w:val="20"/>
              </w:rPr>
            </w:pPr>
            <w:r w:rsidRPr="00495723">
              <w:rPr>
                <w:sz w:val="20"/>
                <w:szCs w:val="20"/>
              </w:rPr>
              <w:t>выбираемый запас:</w:t>
            </w:r>
          </w:p>
        </w:tc>
        <w:tc>
          <w:tcPr>
            <w:tcW w:w="1417" w:type="dxa"/>
            <w:tcBorders>
              <w:top w:val="nil"/>
              <w:left w:val="nil"/>
              <w:bottom w:val="single" w:sz="4" w:space="0" w:color="auto"/>
              <w:right w:val="nil"/>
            </w:tcBorders>
            <w:shd w:val="clear" w:color="auto" w:fill="auto"/>
            <w:noWrap/>
            <w:vAlign w:val="bottom"/>
          </w:tcPr>
          <w:p w:rsidR="004B26DA" w:rsidRPr="00495723" w:rsidRDefault="004B26DA">
            <w:pPr>
              <w:jc w:val="center"/>
              <w:rPr>
                <w:sz w:val="20"/>
                <w:szCs w:val="20"/>
              </w:rPr>
            </w:pPr>
            <w:r w:rsidRPr="00495723">
              <w:rPr>
                <w:sz w:val="20"/>
                <w:szCs w:val="20"/>
              </w:rPr>
              <w:t> </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 </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lastRenderedPageBreak/>
              <w:t> </w:t>
            </w:r>
          </w:p>
        </w:tc>
        <w:tc>
          <w:tcPr>
            <w:tcW w:w="4111"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right"/>
              <w:rPr>
                <w:sz w:val="20"/>
                <w:szCs w:val="20"/>
              </w:rPr>
            </w:pPr>
            <w:r w:rsidRPr="00495723">
              <w:rPr>
                <w:sz w:val="20"/>
                <w:szCs w:val="20"/>
              </w:rPr>
              <w:t>корневой</w:t>
            </w:r>
          </w:p>
        </w:tc>
        <w:tc>
          <w:tcPr>
            <w:tcW w:w="1417"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0"/>
                <w:szCs w:val="20"/>
              </w:rPr>
            </w:pPr>
            <w:r w:rsidRPr="00495723">
              <w:rPr>
                <w:sz w:val="20"/>
                <w:szCs w:val="20"/>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47,5</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47,5</w:t>
            </w:r>
          </w:p>
        </w:tc>
      </w:tr>
      <w:tr w:rsidR="004B26DA" w:rsidRPr="00495723" w:rsidTr="00A45D38">
        <w:trPr>
          <w:trHeight w:val="300"/>
        </w:trPr>
        <w:tc>
          <w:tcPr>
            <w:tcW w:w="732" w:type="dxa"/>
            <w:tcBorders>
              <w:top w:val="nil"/>
              <w:left w:val="single" w:sz="4" w:space="0" w:color="auto"/>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right"/>
              <w:rPr>
                <w:sz w:val="20"/>
                <w:szCs w:val="20"/>
              </w:rPr>
            </w:pPr>
            <w:r w:rsidRPr="00495723">
              <w:rPr>
                <w:sz w:val="20"/>
                <w:szCs w:val="20"/>
              </w:rPr>
              <w:t>ликвидный</w:t>
            </w:r>
          </w:p>
        </w:tc>
        <w:tc>
          <w:tcPr>
            <w:tcW w:w="1417"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0"/>
                <w:szCs w:val="20"/>
              </w:rPr>
            </w:pPr>
            <w:r w:rsidRPr="00495723">
              <w:rPr>
                <w:sz w:val="20"/>
                <w:szCs w:val="20"/>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42,8</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42,8</w:t>
            </w:r>
          </w:p>
        </w:tc>
      </w:tr>
      <w:tr w:rsidR="004B26DA" w:rsidRPr="00495723" w:rsidTr="00A45D38">
        <w:trPr>
          <w:trHeight w:val="300"/>
        </w:trPr>
        <w:tc>
          <w:tcPr>
            <w:tcW w:w="732" w:type="dxa"/>
            <w:tcBorders>
              <w:top w:val="nil"/>
              <w:left w:val="single" w:sz="4" w:space="0" w:color="auto"/>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right"/>
              <w:rPr>
                <w:sz w:val="20"/>
                <w:szCs w:val="20"/>
              </w:rPr>
            </w:pPr>
            <w:r w:rsidRPr="00495723">
              <w:rPr>
                <w:sz w:val="20"/>
                <w:szCs w:val="20"/>
              </w:rPr>
              <w:t>деловой</w:t>
            </w:r>
          </w:p>
        </w:tc>
        <w:tc>
          <w:tcPr>
            <w:tcW w:w="1417"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0"/>
                <w:szCs w:val="20"/>
              </w:rPr>
            </w:pPr>
            <w:r w:rsidRPr="00495723">
              <w:rPr>
                <w:sz w:val="20"/>
                <w:szCs w:val="20"/>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7,7</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7,7</w:t>
            </w:r>
          </w:p>
        </w:tc>
      </w:tr>
      <w:tr w:rsidR="00CF3991" w:rsidRPr="00495723" w:rsidTr="00A45D38">
        <w:tc>
          <w:tcPr>
            <w:tcW w:w="732" w:type="dxa"/>
            <w:tcBorders>
              <w:left w:val="single" w:sz="4" w:space="0" w:color="auto"/>
              <w:bottom w:val="nil"/>
              <w:right w:val="single" w:sz="4" w:space="0" w:color="auto"/>
            </w:tcBorders>
            <w:shd w:val="clear" w:color="auto" w:fill="auto"/>
            <w:noWrap/>
            <w:vAlign w:val="bottom"/>
          </w:tcPr>
          <w:p w:rsidR="0013230F" w:rsidRPr="00495723" w:rsidRDefault="0013230F" w:rsidP="0013230F">
            <w:pPr>
              <w:rPr>
                <w:sz w:val="20"/>
                <w:szCs w:val="20"/>
              </w:rPr>
            </w:pPr>
          </w:p>
        </w:tc>
        <w:tc>
          <w:tcPr>
            <w:tcW w:w="4111" w:type="dxa"/>
            <w:tcBorders>
              <w:top w:val="single" w:sz="4" w:space="0" w:color="auto"/>
              <w:left w:val="nil"/>
              <w:bottom w:val="single" w:sz="4" w:space="0" w:color="auto"/>
              <w:right w:val="single" w:sz="4" w:space="0" w:color="auto"/>
            </w:tcBorders>
            <w:shd w:val="clear" w:color="auto" w:fill="auto"/>
            <w:noWrap/>
            <w:vAlign w:val="bottom"/>
          </w:tcPr>
          <w:p w:rsidR="0013230F" w:rsidRPr="00495723" w:rsidRDefault="0013230F" w:rsidP="0013230F">
            <w:pPr>
              <w:jc w:val="right"/>
              <w:rPr>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13230F" w:rsidRPr="00495723" w:rsidRDefault="0013230F" w:rsidP="0013230F">
            <w:pPr>
              <w:jc w:val="center"/>
              <w:rPr>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13230F" w:rsidRPr="00495723" w:rsidRDefault="0013230F" w:rsidP="0013230F">
            <w:pPr>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13230F" w:rsidRPr="00495723" w:rsidRDefault="0013230F" w:rsidP="0013230F">
            <w:pPr>
              <w:jc w:val="center"/>
              <w:rPr>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13230F" w:rsidRPr="00495723" w:rsidRDefault="0013230F" w:rsidP="0013230F">
            <w:pPr>
              <w:jc w:val="center"/>
              <w:rPr>
                <w:sz w:val="20"/>
                <w:szCs w:val="20"/>
              </w:rPr>
            </w:pPr>
          </w:p>
        </w:tc>
        <w:tc>
          <w:tcPr>
            <w:tcW w:w="1540" w:type="dxa"/>
            <w:tcBorders>
              <w:top w:val="single" w:sz="4" w:space="0" w:color="auto"/>
              <w:left w:val="nil"/>
              <w:bottom w:val="single" w:sz="4" w:space="0" w:color="auto"/>
              <w:right w:val="single" w:sz="4" w:space="0" w:color="auto"/>
            </w:tcBorders>
            <w:shd w:val="clear" w:color="auto" w:fill="auto"/>
            <w:noWrap/>
            <w:vAlign w:val="bottom"/>
          </w:tcPr>
          <w:p w:rsidR="0013230F" w:rsidRPr="00495723" w:rsidRDefault="0013230F" w:rsidP="0013230F">
            <w:pPr>
              <w:jc w:val="center"/>
              <w:rPr>
                <w:sz w:val="20"/>
                <w:szCs w:val="20"/>
              </w:rPr>
            </w:pP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13230F" w:rsidRPr="00495723" w:rsidRDefault="0013230F" w:rsidP="0013230F">
            <w:pPr>
              <w:jc w:val="center"/>
              <w:rPr>
                <w:sz w:val="20"/>
                <w:szCs w:val="20"/>
              </w:rPr>
            </w:pP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13230F" w:rsidRPr="00495723" w:rsidRDefault="0013230F" w:rsidP="0013230F">
            <w:pPr>
              <w:jc w:val="center"/>
              <w:rPr>
                <w:sz w:val="20"/>
                <w:szCs w:val="20"/>
              </w:rPr>
            </w:pP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13230F" w:rsidRPr="00495723" w:rsidRDefault="0013230F" w:rsidP="0013230F">
            <w:pPr>
              <w:jc w:val="center"/>
              <w:rPr>
                <w:sz w:val="20"/>
                <w:szCs w:val="20"/>
              </w:rPr>
            </w:pP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nil"/>
              <w:left w:val="nil"/>
              <w:bottom w:val="nil"/>
              <w:right w:val="single" w:sz="4" w:space="0" w:color="auto"/>
            </w:tcBorders>
            <w:shd w:val="clear" w:color="auto" w:fill="auto"/>
            <w:noWrap/>
          </w:tcPr>
          <w:p w:rsidR="004B26DA" w:rsidRPr="00495723" w:rsidRDefault="004B26DA">
            <w:pPr>
              <w:rPr>
                <w:sz w:val="22"/>
                <w:szCs w:val="22"/>
              </w:rPr>
            </w:pPr>
            <w:r w:rsidRPr="00495723">
              <w:rPr>
                <w:sz w:val="22"/>
                <w:szCs w:val="22"/>
              </w:rPr>
              <w:t>ясень зеленый</w:t>
            </w:r>
          </w:p>
        </w:tc>
        <w:tc>
          <w:tcPr>
            <w:tcW w:w="1417" w:type="dxa"/>
            <w:tcBorders>
              <w:top w:val="nil"/>
              <w:left w:val="nil"/>
              <w:bottom w:val="nil"/>
              <w:right w:val="nil"/>
            </w:tcBorders>
            <w:shd w:val="clear" w:color="auto" w:fill="auto"/>
            <w:noWrap/>
            <w:vAlign w:val="bottom"/>
          </w:tcPr>
          <w:p w:rsidR="004B26DA" w:rsidRPr="00495723" w:rsidRDefault="004B26DA">
            <w:pPr>
              <w:rPr>
                <w:rFonts w:ascii="Arial CYR" w:hAnsi="Arial CYR" w:cs="Arial CYR"/>
                <w:sz w:val="20"/>
                <w:szCs w:val="20"/>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 </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single" w:sz="4" w:space="0" w:color="auto"/>
              <w:left w:val="nil"/>
              <w:bottom w:val="single" w:sz="4" w:space="0" w:color="auto"/>
              <w:right w:val="single" w:sz="4" w:space="0" w:color="auto"/>
            </w:tcBorders>
            <w:shd w:val="clear" w:color="auto" w:fill="auto"/>
            <w:noWrap/>
            <w:vAlign w:val="bottom"/>
          </w:tcPr>
          <w:p w:rsidR="004B26DA" w:rsidRPr="00495723" w:rsidRDefault="004B26DA">
            <w:pPr>
              <w:jc w:val="right"/>
              <w:rPr>
                <w:sz w:val="22"/>
                <w:szCs w:val="22"/>
              </w:rPr>
            </w:pPr>
            <w:r w:rsidRPr="00495723">
              <w:rPr>
                <w:sz w:val="22"/>
                <w:szCs w:val="22"/>
              </w:rPr>
              <w:t>площадь</w:t>
            </w:r>
          </w:p>
        </w:tc>
        <w:tc>
          <w:tcPr>
            <w:tcW w:w="1417" w:type="dxa"/>
            <w:tcBorders>
              <w:top w:val="single" w:sz="4" w:space="0" w:color="auto"/>
              <w:left w:val="nil"/>
              <w:bottom w:val="single" w:sz="4" w:space="0" w:color="auto"/>
              <w:right w:val="nil"/>
            </w:tcBorders>
            <w:shd w:val="clear" w:color="auto" w:fill="auto"/>
            <w:noWrap/>
            <w:vAlign w:val="bottom"/>
          </w:tcPr>
          <w:p w:rsidR="004B26DA" w:rsidRPr="00495723" w:rsidRDefault="004B26DA">
            <w:pPr>
              <w:jc w:val="center"/>
              <w:rPr>
                <w:sz w:val="22"/>
                <w:szCs w:val="22"/>
              </w:rPr>
            </w:pPr>
            <w:r w:rsidRPr="00495723">
              <w:rPr>
                <w:sz w:val="22"/>
                <w:szCs w:val="22"/>
              </w:rPr>
              <w:t>га</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1,1</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1,1</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right"/>
              <w:rPr>
                <w:sz w:val="22"/>
                <w:szCs w:val="22"/>
              </w:rPr>
            </w:pPr>
            <w:r w:rsidRPr="00495723">
              <w:rPr>
                <w:sz w:val="22"/>
                <w:szCs w:val="22"/>
              </w:rPr>
              <w:t>выбираемый запас:</w:t>
            </w:r>
          </w:p>
        </w:tc>
        <w:tc>
          <w:tcPr>
            <w:tcW w:w="1417" w:type="dxa"/>
            <w:tcBorders>
              <w:top w:val="nil"/>
              <w:left w:val="nil"/>
              <w:bottom w:val="single" w:sz="4" w:space="0" w:color="auto"/>
              <w:right w:val="nil"/>
            </w:tcBorders>
            <w:shd w:val="clear" w:color="auto" w:fill="auto"/>
            <w:noWrap/>
            <w:vAlign w:val="bottom"/>
          </w:tcPr>
          <w:p w:rsidR="004B26DA" w:rsidRPr="00495723" w:rsidRDefault="004B26DA">
            <w:pPr>
              <w:jc w:val="center"/>
              <w:rPr>
                <w:sz w:val="22"/>
                <w:szCs w:val="22"/>
              </w:rPr>
            </w:pPr>
            <w:r w:rsidRPr="00495723">
              <w:rPr>
                <w:sz w:val="22"/>
                <w:szCs w:val="22"/>
              </w:rPr>
              <w:t> </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 </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right"/>
              <w:rPr>
                <w:sz w:val="22"/>
                <w:szCs w:val="22"/>
              </w:rPr>
            </w:pPr>
            <w:r w:rsidRPr="00495723">
              <w:rPr>
                <w:sz w:val="22"/>
                <w:szCs w:val="22"/>
              </w:rPr>
              <w:t>корневой</w:t>
            </w:r>
          </w:p>
        </w:tc>
        <w:tc>
          <w:tcPr>
            <w:tcW w:w="1417"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1,0</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1,0</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right"/>
              <w:rPr>
                <w:sz w:val="22"/>
                <w:szCs w:val="22"/>
              </w:rPr>
            </w:pPr>
            <w:r w:rsidRPr="00495723">
              <w:rPr>
                <w:sz w:val="22"/>
                <w:szCs w:val="22"/>
              </w:rPr>
              <w:t>ликвидный</w:t>
            </w:r>
          </w:p>
        </w:tc>
        <w:tc>
          <w:tcPr>
            <w:tcW w:w="1417"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0,7</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0,7</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right"/>
              <w:rPr>
                <w:sz w:val="22"/>
                <w:szCs w:val="22"/>
              </w:rPr>
            </w:pPr>
            <w:r w:rsidRPr="00495723">
              <w:rPr>
                <w:sz w:val="22"/>
                <w:szCs w:val="22"/>
              </w:rPr>
              <w:t>деловой</w:t>
            </w:r>
          </w:p>
        </w:tc>
        <w:tc>
          <w:tcPr>
            <w:tcW w:w="1417"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nil"/>
              <w:left w:val="nil"/>
              <w:bottom w:val="nil"/>
              <w:right w:val="single" w:sz="4" w:space="0" w:color="auto"/>
            </w:tcBorders>
            <w:shd w:val="clear" w:color="auto" w:fill="auto"/>
            <w:noWrap/>
          </w:tcPr>
          <w:p w:rsidR="004B26DA" w:rsidRPr="00495723" w:rsidRDefault="004B26DA">
            <w:pPr>
              <w:rPr>
                <w:sz w:val="22"/>
                <w:szCs w:val="22"/>
              </w:rPr>
            </w:pPr>
            <w:r w:rsidRPr="00495723">
              <w:rPr>
                <w:sz w:val="22"/>
                <w:szCs w:val="22"/>
              </w:rPr>
              <w:t>клен яс.</w:t>
            </w:r>
          </w:p>
        </w:tc>
        <w:tc>
          <w:tcPr>
            <w:tcW w:w="1417" w:type="dxa"/>
            <w:tcBorders>
              <w:top w:val="nil"/>
              <w:left w:val="nil"/>
              <w:bottom w:val="nil"/>
              <w:right w:val="nil"/>
            </w:tcBorders>
            <w:shd w:val="clear" w:color="auto" w:fill="auto"/>
            <w:noWrap/>
            <w:vAlign w:val="bottom"/>
          </w:tcPr>
          <w:p w:rsidR="004B26DA" w:rsidRPr="00495723" w:rsidRDefault="004B26DA">
            <w:pPr>
              <w:rPr>
                <w:rFonts w:ascii="Arial CYR" w:hAnsi="Arial CYR" w:cs="Arial CYR"/>
                <w:sz w:val="20"/>
                <w:szCs w:val="20"/>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 </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single" w:sz="4" w:space="0" w:color="auto"/>
              <w:left w:val="nil"/>
              <w:bottom w:val="single" w:sz="4" w:space="0" w:color="auto"/>
              <w:right w:val="single" w:sz="4" w:space="0" w:color="auto"/>
            </w:tcBorders>
            <w:shd w:val="clear" w:color="auto" w:fill="auto"/>
            <w:noWrap/>
            <w:vAlign w:val="bottom"/>
          </w:tcPr>
          <w:p w:rsidR="004B26DA" w:rsidRPr="00495723" w:rsidRDefault="004B26DA">
            <w:pPr>
              <w:jc w:val="right"/>
              <w:rPr>
                <w:sz w:val="22"/>
                <w:szCs w:val="22"/>
              </w:rPr>
            </w:pPr>
            <w:r w:rsidRPr="00495723">
              <w:rPr>
                <w:sz w:val="22"/>
                <w:szCs w:val="22"/>
              </w:rPr>
              <w:t>площадь</w:t>
            </w:r>
          </w:p>
        </w:tc>
        <w:tc>
          <w:tcPr>
            <w:tcW w:w="1417" w:type="dxa"/>
            <w:tcBorders>
              <w:top w:val="single" w:sz="4" w:space="0" w:color="auto"/>
              <w:left w:val="nil"/>
              <w:bottom w:val="single" w:sz="4" w:space="0" w:color="auto"/>
              <w:right w:val="nil"/>
            </w:tcBorders>
            <w:shd w:val="clear" w:color="auto" w:fill="auto"/>
            <w:noWrap/>
            <w:vAlign w:val="bottom"/>
          </w:tcPr>
          <w:p w:rsidR="004B26DA" w:rsidRPr="00495723" w:rsidRDefault="004B26DA">
            <w:pPr>
              <w:jc w:val="center"/>
              <w:rPr>
                <w:sz w:val="22"/>
                <w:szCs w:val="22"/>
              </w:rPr>
            </w:pPr>
            <w:r w:rsidRPr="00495723">
              <w:rPr>
                <w:sz w:val="22"/>
                <w:szCs w:val="22"/>
              </w:rPr>
              <w:t>га</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0,3</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0,3</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right"/>
              <w:rPr>
                <w:sz w:val="22"/>
                <w:szCs w:val="22"/>
              </w:rPr>
            </w:pPr>
            <w:r w:rsidRPr="00495723">
              <w:rPr>
                <w:sz w:val="22"/>
                <w:szCs w:val="22"/>
              </w:rPr>
              <w:t>выбираемый запас:</w:t>
            </w:r>
          </w:p>
        </w:tc>
        <w:tc>
          <w:tcPr>
            <w:tcW w:w="1417" w:type="dxa"/>
            <w:tcBorders>
              <w:top w:val="nil"/>
              <w:left w:val="nil"/>
              <w:bottom w:val="single" w:sz="4" w:space="0" w:color="auto"/>
              <w:right w:val="nil"/>
            </w:tcBorders>
            <w:shd w:val="clear" w:color="auto" w:fill="auto"/>
            <w:noWrap/>
            <w:vAlign w:val="bottom"/>
          </w:tcPr>
          <w:p w:rsidR="004B26DA" w:rsidRPr="00495723" w:rsidRDefault="004B26DA">
            <w:pPr>
              <w:jc w:val="center"/>
              <w:rPr>
                <w:sz w:val="22"/>
                <w:szCs w:val="22"/>
              </w:rPr>
            </w:pPr>
            <w:r w:rsidRPr="00495723">
              <w:rPr>
                <w:sz w:val="22"/>
                <w:szCs w:val="22"/>
              </w:rPr>
              <w:t> </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right"/>
              <w:rPr>
                <w:sz w:val="22"/>
                <w:szCs w:val="22"/>
              </w:rPr>
            </w:pPr>
            <w:r w:rsidRPr="00495723">
              <w:rPr>
                <w:sz w:val="22"/>
                <w:szCs w:val="22"/>
              </w:rPr>
              <w:t>корневой</w:t>
            </w:r>
          </w:p>
        </w:tc>
        <w:tc>
          <w:tcPr>
            <w:tcW w:w="1417"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2,0</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2,0</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right"/>
              <w:rPr>
                <w:sz w:val="22"/>
                <w:szCs w:val="22"/>
              </w:rPr>
            </w:pPr>
            <w:r w:rsidRPr="00495723">
              <w:rPr>
                <w:sz w:val="22"/>
                <w:szCs w:val="22"/>
              </w:rPr>
              <w:t>ликвидный</w:t>
            </w:r>
          </w:p>
        </w:tc>
        <w:tc>
          <w:tcPr>
            <w:tcW w:w="1417"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1,2</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1,2</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right"/>
              <w:rPr>
                <w:sz w:val="22"/>
                <w:szCs w:val="22"/>
              </w:rPr>
            </w:pPr>
            <w:r w:rsidRPr="00495723">
              <w:rPr>
                <w:sz w:val="22"/>
                <w:szCs w:val="22"/>
              </w:rPr>
              <w:t>деловой</w:t>
            </w:r>
          </w:p>
        </w:tc>
        <w:tc>
          <w:tcPr>
            <w:tcW w:w="1417"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0,2</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0,2</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nil"/>
              <w:left w:val="nil"/>
              <w:bottom w:val="nil"/>
              <w:right w:val="single" w:sz="4" w:space="0" w:color="auto"/>
            </w:tcBorders>
            <w:shd w:val="clear" w:color="auto" w:fill="auto"/>
            <w:noWrap/>
          </w:tcPr>
          <w:p w:rsidR="004B26DA" w:rsidRPr="00495723" w:rsidRDefault="004B26DA">
            <w:pPr>
              <w:rPr>
                <w:sz w:val="22"/>
                <w:szCs w:val="22"/>
              </w:rPr>
            </w:pPr>
            <w:r w:rsidRPr="00495723">
              <w:rPr>
                <w:sz w:val="22"/>
                <w:szCs w:val="22"/>
              </w:rPr>
              <w:t>клен татарский</w:t>
            </w:r>
          </w:p>
        </w:tc>
        <w:tc>
          <w:tcPr>
            <w:tcW w:w="1417" w:type="dxa"/>
            <w:tcBorders>
              <w:top w:val="nil"/>
              <w:left w:val="nil"/>
              <w:bottom w:val="nil"/>
              <w:right w:val="nil"/>
            </w:tcBorders>
            <w:shd w:val="clear" w:color="auto" w:fill="auto"/>
            <w:noWrap/>
            <w:vAlign w:val="bottom"/>
          </w:tcPr>
          <w:p w:rsidR="004B26DA" w:rsidRPr="00495723" w:rsidRDefault="004B26DA">
            <w:pPr>
              <w:rPr>
                <w:rFonts w:ascii="Arial CYR" w:hAnsi="Arial CYR" w:cs="Arial CYR"/>
                <w:sz w:val="20"/>
                <w:szCs w:val="20"/>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 </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single" w:sz="4" w:space="0" w:color="auto"/>
              <w:left w:val="nil"/>
              <w:bottom w:val="single" w:sz="4" w:space="0" w:color="auto"/>
              <w:right w:val="single" w:sz="4" w:space="0" w:color="auto"/>
            </w:tcBorders>
            <w:shd w:val="clear" w:color="auto" w:fill="auto"/>
            <w:noWrap/>
            <w:vAlign w:val="bottom"/>
          </w:tcPr>
          <w:p w:rsidR="004B26DA" w:rsidRPr="00495723" w:rsidRDefault="004B26DA">
            <w:pPr>
              <w:jc w:val="right"/>
              <w:rPr>
                <w:sz w:val="22"/>
                <w:szCs w:val="22"/>
              </w:rPr>
            </w:pPr>
            <w:r w:rsidRPr="00495723">
              <w:rPr>
                <w:sz w:val="22"/>
                <w:szCs w:val="22"/>
              </w:rPr>
              <w:t>площадь</w:t>
            </w:r>
          </w:p>
        </w:tc>
        <w:tc>
          <w:tcPr>
            <w:tcW w:w="1417" w:type="dxa"/>
            <w:tcBorders>
              <w:top w:val="single" w:sz="4" w:space="0" w:color="auto"/>
              <w:left w:val="nil"/>
              <w:bottom w:val="single" w:sz="4" w:space="0" w:color="auto"/>
              <w:right w:val="nil"/>
            </w:tcBorders>
            <w:shd w:val="clear" w:color="auto" w:fill="auto"/>
            <w:noWrap/>
            <w:vAlign w:val="bottom"/>
          </w:tcPr>
          <w:p w:rsidR="004B26DA" w:rsidRPr="00495723" w:rsidRDefault="004B26DA">
            <w:pPr>
              <w:jc w:val="center"/>
              <w:rPr>
                <w:sz w:val="22"/>
                <w:szCs w:val="22"/>
              </w:rPr>
            </w:pPr>
            <w:r w:rsidRPr="00495723">
              <w:rPr>
                <w:sz w:val="22"/>
                <w:szCs w:val="22"/>
              </w:rPr>
              <w:t>га</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right"/>
              <w:rPr>
                <w:sz w:val="22"/>
                <w:szCs w:val="22"/>
              </w:rPr>
            </w:pPr>
            <w:r w:rsidRPr="00495723">
              <w:rPr>
                <w:sz w:val="22"/>
                <w:szCs w:val="22"/>
              </w:rPr>
              <w:t>выбираемый запас:</w:t>
            </w:r>
          </w:p>
        </w:tc>
        <w:tc>
          <w:tcPr>
            <w:tcW w:w="1417" w:type="dxa"/>
            <w:tcBorders>
              <w:top w:val="nil"/>
              <w:left w:val="nil"/>
              <w:bottom w:val="single" w:sz="4" w:space="0" w:color="auto"/>
              <w:right w:val="nil"/>
            </w:tcBorders>
            <w:shd w:val="clear" w:color="auto" w:fill="auto"/>
            <w:noWrap/>
            <w:vAlign w:val="bottom"/>
          </w:tcPr>
          <w:p w:rsidR="004B26DA" w:rsidRPr="00495723" w:rsidRDefault="004B26DA">
            <w:pPr>
              <w:jc w:val="center"/>
              <w:rPr>
                <w:sz w:val="22"/>
                <w:szCs w:val="22"/>
              </w:rPr>
            </w:pPr>
            <w:r w:rsidRPr="00495723">
              <w:rPr>
                <w:sz w:val="22"/>
                <w:szCs w:val="22"/>
              </w:rPr>
              <w:t> </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 </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right"/>
              <w:rPr>
                <w:sz w:val="22"/>
                <w:szCs w:val="22"/>
              </w:rPr>
            </w:pPr>
            <w:r w:rsidRPr="00495723">
              <w:rPr>
                <w:sz w:val="22"/>
                <w:szCs w:val="22"/>
              </w:rPr>
              <w:t>корневой</w:t>
            </w:r>
          </w:p>
        </w:tc>
        <w:tc>
          <w:tcPr>
            <w:tcW w:w="1417"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right"/>
              <w:rPr>
                <w:sz w:val="22"/>
                <w:szCs w:val="22"/>
              </w:rPr>
            </w:pPr>
            <w:r w:rsidRPr="00495723">
              <w:rPr>
                <w:sz w:val="22"/>
                <w:szCs w:val="22"/>
              </w:rPr>
              <w:t>ликвидный</w:t>
            </w:r>
          </w:p>
        </w:tc>
        <w:tc>
          <w:tcPr>
            <w:tcW w:w="1417"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right"/>
              <w:rPr>
                <w:sz w:val="22"/>
                <w:szCs w:val="22"/>
              </w:rPr>
            </w:pPr>
            <w:r w:rsidRPr="00495723">
              <w:rPr>
                <w:sz w:val="22"/>
                <w:szCs w:val="22"/>
              </w:rPr>
              <w:t>деловой</w:t>
            </w:r>
          </w:p>
        </w:tc>
        <w:tc>
          <w:tcPr>
            <w:tcW w:w="1417"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0,0</w:t>
            </w:r>
          </w:p>
        </w:tc>
      </w:tr>
      <w:tr w:rsidR="004B26DA" w:rsidRPr="00495723" w:rsidTr="004B26DA">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nil"/>
              <w:left w:val="nil"/>
              <w:bottom w:val="nil"/>
              <w:right w:val="single" w:sz="4" w:space="0" w:color="auto"/>
            </w:tcBorders>
            <w:shd w:val="clear" w:color="auto" w:fill="auto"/>
            <w:noWrap/>
            <w:vAlign w:val="bottom"/>
          </w:tcPr>
          <w:p w:rsidR="004B26DA" w:rsidRPr="00495723" w:rsidRDefault="004B26DA">
            <w:pPr>
              <w:rPr>
                <w:rFonts w:ascii="Arial CYR" w:hAnsi="Arial CYR" w:cs="Arial CYR"/>
                <w:sz w:val="20"/>
                <w:szCs w:val="20"/>
              </w:rPr>
            </w:pPr>
            <w:r w:rsidRPr="00495723">
              <w:rPr>
                <w:rFonts w:ascii="Arial CYR" w:hAnsi="Arial CYR" w:cs="Arial CYR"/>
                <w:sz w:val="20"/>
                <w:szCs w:val="20"/>
              </w:rPr>
              <w:t>вяз мелколистный</w:t>
            </w:r>
          </w:p>
        </w:tc>
        <w:tc>
          <w:tcPr>
            <w:tcW w:w="1417" w:type="dxa"/>
            <w:tcBorders>
              <w:top w:val="nil"/>
              <w:left w:val="nil"/>
              <w:bottom w:val="nil"/>
              <w:right w:val="nil"/>
            </w:tcBorders>
            <w:shd w:val="clear" w:color="auto" w:fill="auto"/>
            <w:noWrap/>
            <w:vAlign w:val="bottom"/>
          </w:tcPr>
          <w:p w:rsidR="004B26DA" w:rsidRPr="00495723" w:rsidRDefault="004B26DA">
            <w:pPr>
              <w:rPr>
                <w:rFonts w:ascii="Arial CYR" w:hAnsi="Arial CYR" w:cs="Arial CYR"/>
                <w:sz w:val="20"/>
                <w:szCs w:val="20"/>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 </w:t>
            </w:r>
          </w:p>
        </w:tc>
      </w:tr>
      <w:tr w:rsidR="00587FBB"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587FBB" w:rsidRPr="00495723" w:rsidRDefault="00587FBB">
            <w:pPr>
              <w:rPr>
                <w:sz w:val="20"/>
                <w:szCs w:val="20"/>
              </w:rPr>
            </w:pPr>
            <w:r w:rsidRPr="00495723">
              <w:rPr>
                <w:sz w:val="20"/>
                <w:szCs w:val="20"/>
              </w:rPr>
              <w:t> </w:t>
            </w:r>
          </w:p>
        </w:tc>
        <w:tc>
          <w:tcPr>
            <w:tcW w:w="4111" w:type="dxa"/>
            <w:tcBorders>
              <w:top w:val="single" w:sz="4" w:space="0" w:color="auto"/>
              <w:left w:val="nil"/>
              <w:bottom w:val="single" w:sz="4" w:space="0" w:color="auto"/>
              <w:right w:val="single" w:sz="4" w:space="0" w:color="auto"/>
            </w:tcBorders>
            <w:shd w:val="clear" w:color="auto" w:fill="auto"/>
            <w:noWrap/>
            <w:vAlign w:val="bottom"/>
          </w:tcPr>
          <w:p w:rsidR="00587FBB" w:rsidRPr="00495723" w:rsidRDefault="00587FBB">
            <w:pPr>
              <w:jc w:val="right"/>
              <w:rPr>
                <w:sz w:val="22"/>
                <w:szCs w:val="22"/>
              </w:rPr>
            </w:pPr>
            <w:r w:rsidRPr="00495723">
              <w:rPr>
                <w:sz w:val="22"/>
                <w:szCs w:val="22"/>
              </w:rPr>
              <w:t>площадь</w:t>
            </w:r>
          </w:p>
        </w:tc>
        <w:tc>
          <w:tcPr>
            <w:tcW w:w="1417" w:type="dxa"/>
            <w:tcBorders>
              <w:top w:val="single" w:sz="4" w:space="0" w:color="auto"/>
              <w:left w:val="nil"/>
              <w:bottom w:val="single" w:sz="4" w:space="0" w:color="auto"/>
              <w:right w:val="nil"/>
            </w:tcBorders>
            <w:shd w:val="clear" w:color="auto" w:fill="auto"/>
            <w:noWrap/>
            <w:vAlign w:val="bottom"/>
          </w:tcPr>
          <w:p w:rsidR="00587FBB" w:rsidRPr="00495723" w:rsidRDefault="00587FBB">
            <w:pPr>
              <w:jc w:val="center"/>
              <w:rPr>
                <w:sz w:val="22"/>
                <w:szCs w:val="22"/>
              </w:rPr>
            </w:pPr>
            <w:r w:rsidRPr="00495723">
              <w:rPr>
                <w:sz w:val="22"/>
                <w:szCs w:val="22"/>
              </w:rPr>
              <w:t>га</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0,8</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4,6</w:t>
            </w:r>
          </w:p>
        </w:tc>
        <w:tc>
          <w:tcPr>
            <w:tcW w:w="1095"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5,4</w:t>
            </w:r>
          </w:p>
        </w:tc>
      </w:tr>
      <w:tr w:rsidR="00587FBB" w:rsidRPr="00495723" w:rsidTr="00A45D38">
        <w:trPr>
          <w:trHeight w:val="300"/>
        </w:trPr>
        <w:tc>
          <w:tcPr>
            <w:tcW w:w="732" w:type="dxa"/>
            <w:tcBorders>
              <w:top w:val="nil"/>
              <w:left w:val="single" w:sz="4" w:space="0" w:color="auto"/>
              <w:right w:val="single" w:sz="4" w:space="0" w:color="auto"/>
            </w:tcBorders>
            <w:shd w:val="clear" w:color="auto" w:fill="auto"/>
            <w:noWrap/>
            <w:vAlign w:val="bottom"/>
          </w:tcPr>
          <w:p w:rsidR="00587FBB" w:rsidRPr="00495723" w:rsidRDefault="00587FBB">
            <w:pPr>
              <w:rPr>
                <w:sz w:val="20"/>
                <w:szCs w:val="20"/>
              </w:rPr>
            </w:pPr>
            <w:r w:rsidRPr="00495723">
              <w:rPr>
                <w:sz w:val="20"/>
                <w:szCs w:val="20"/>
              </w:rPr>
              <w:lastRenderedPageBreak/>
              <w:t> </w:t>
            </w:r>
          </w:p>
        </w:tc>
        <w:tc>
          <w:tcPr>
            <w:tcW w:w="4111"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right"/>
              <w:rPr>
                <w:sz w:val="22"/>
                <w:szCs w:val="22"/>
              </w:rPr>
            </w:pPr>
            <w:r w:rsidRPr="00495723">
              <w:rPr>
                <w:sz w:val="22"/>
                <w:szCs w:val="22"/>
              </w:rPr>
              <w:t>выбираемый запас:</w:t>
            </w:r>
          </w:p>
        </w:tc>
        <w:tc>
          <w:tcPr>
            <w:tcW w:w="1417" w:type="dxa"/>
            <w:tcBorders>
              <w:top w:val="nil"/>
              <w:left w:val="nil"/>
              <w:bottom w:val="single" w:sz="4" w:space="0" w:color="auto"/>
              <w:right w:val="nil"/>
            </w:tcBorders>
            <w:shd w:val="clear" w:color="auto" w:fill="auto"/>
            <w:noWrap/>
            <w:vAlign w:val="bottom"/>
          </w:tcPr>
          <w:p w:rsidR="00587FBB" w:rsidRPr="00495723" w:rsidRDefault="00587FBB">
            <w:pPr>
              <w:jc w:val="center"/>
              <w:rPr>
                <w:sz w:val="22"/>
                <w:szCs w:val="22"/>
              </w:rPr>
            </w:pPr>
            <w:r w:rsidRPr="00495723">
              <w:rPr>
                <w:sz w:val="22"/>
                <w:szCs w:val="22"/>
              </w:rPr>
              <w:t> </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5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 </w:t>
            </w:r>
          </w:p>
        </w:tc>
      </w:tr>
      <w:tr w:rsidR="00587FBB" w:rsidRPr="00495723" w:rsidTr="00CF3991">
        <w:trPr>
          <w:trHeight w:val="300"/>
        </w:trPr>
        <w:tc>
          <w:tcPr>
            <w:tcW w:w="732" w:type="dxa"/>
            <w:vMerge w:val="restart"/>
            <w:tcBorders>
              <w:top w:val="nil"/>
              <w:left w:val="single" w:sz="4" w:space="0" w:color="auto"/>
              <w:right w:val="single" w:sz="4" w:space="0" w:color="auto"/>
            </w:tcBorders>
            <w:shd w:val="clear" w:color="auto" w:fill="auto"/>
            <w:noWrap/>
            <w:vAlign w:val="bottom"/>
          </w:tcPr>
          <w:p w:rsidR="00587FBB" w:rsidRPr="00495723" w:rsidRDefault="00587FBB">
            <w:pPr>
              <w:rPr>
                <w:sz w:val="20"/>
                <w:szCs w:val="20"/>
              </w:rPr>
            </w:pPr>
            <w:r w:rsidRPr="00495723">
              <w:rPr>
                <w:sz w:val="20"/>
                <w:szCs w:val="20"/>
              </w:rPr>
              <w:t> </w:t>
            </w:r>
          </w:p>
          <w:p w:rsidR="00587FBB" w:rsidRPr="00495723" w:rsidRDefault="00587FBB" w:rsidP="00580155">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right"/>
              <w:rPr>
                <w:sz w:val="22"/>
                <w:szCs w:val="22"/>
              </w:rPr>
            </w:pPr>
            <w:r w:rsidRPr="00495723">
              <w:rPr>
                <w:sz w:val="22"/>
                <w:szCs w:val="22"/>
              </w:rPr>
              <w:t>корневой</w:t>
            </w:r>
          </w:p>
        </w:tc>
        <w:tc>
          <w:tcPr>
            <w:tcW w:w="1417"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0,9</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18,5</w:t>
            </w:r>
          </w:p>
        </w:tc>
        <w:tc>
          <w:tcPr>
            <w:tcW w:w="1095"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19,4</w:t>
            </w:r>
          </w:p>
        </w:tc>
      </w:tr>
      <w:tr w:rsidR="00587FBB" w:rsidRPr="00495723" w:rsidTr="00A45D38">
        <w:trPr>
          <w:trHeight w:val="345"/>
        </w:trPr>
        <w:tc>
          <w:tcPr>
            <w:tcW w:w="732" w:type="dxa"/>
            <w:vMerge/>
            <w:tcBorders>
              <w:left w:val="single" w:sz="4" w:space="0" w:color="auto"/>
              <w:right w:val="single" w:sz="4" w:space="0" w:color="auto"/>
            </w:tcBorders>
            <w:shd w:val="clear" w:color="auto" w:fill="auto"/>
            <w:noWrap/>
            <w:vAlign w:val="bottom"/>
          </w:tcPr>
          <w:p w:rsidR="00587FBB" w:rsidRPr="00495723" w:rsidRDefault="00587FBB">
            <w:pPr>
              <w:rPr>
                <w:sz w:val="20"/>
                <w:szCs w:val="20"/>
              </w:rPr>
            </w:pPr>
          </w:p>
        </w:tc>
        <w:tc>
          <w:tcPr>
            <w:tcW w:w="4111" w:type="dxa"/>
            <w:tcBorders>
              <w:top w:val="single" w:sz="4" w:space="0" w:color="auto"/>
              <w:left w:val="nil"/>
              <w:bottom w:val="single" w:sz="4" w:space="0" w:color="auto"/>
              <w:right w:val="single" w:sz="4" w:space="0" w:color="auto"/>
            </w:tcBorders>
            <w:shd w:val="clear" w:color="auto" w:fill="auto"/>
            <w:noWrap/>
            <w:vAlign w:val="bottom"/>
          </w:tcPr>
          <w:p w:rsidR="00587FBB" w:rsidRPr="00495723" w:rsidRDefault="00587FBB">
            <w:pPr>
              <w:jc w:val="right"/>
              <w:rPr>
                <w:sz w:val="22"/>
                <w:szCs w:val="22"/>
              </w:rPr>
            </w:pPr>
            <w:r w:rsidRPr="00495723">
              <w:rPr>
                <w:sz w:val="22"/>
                <w:szCs w:val="22"/>
              </w:rPr>
              <w:t>ликвидный</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дес.куб.м</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0,4</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540" w:type="dxa"/>
            <w:tcBorders>
              <w:top w:val="single" w:sz="4" w:space="0" w:color="auto"/>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11,1</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11,5</w:t>
            </w:r>
          </w:p>
        </w:tc>
      </w:tr>
      <w:tr w:rsidR="00587FBB" w:rsidRPr="00495723" w:rsidTr="00A45D38">
        <w:trPr>
          <w:trHeight w:val="300"/>
        </w:trPr>
        <w:tc>
          <w:tcPr>
            <w:tcW w:w="732" w:type="dxa"/>
            <w:tcBorders>
              <w:left w:val="single" w:sz="4" w:space="0" w:color="auto"/>
              <w:bottom w:val="nil"/>
              <w:right w:val="single" w:sz="4" w:space="0" w:color="auto"/>
            </w:tcBorders>
            <w:shd w:val="clear" w:color="auto" w:fill="auto"/>
            <w:noWrap/>
            <w:vAlign w:val="bottom"/>
          </w:tcPr>
          <w:p w:rsidR="00587FBB" w:rsidRPr="00495723" w:rsidRDefault="00587FBB">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right"/>
              <w:rPr>
                <w:sz w:val="22"/>
                <w:szCs w:val="22"/>
              </w:rPr>
            </w:pPr>
            <w:r w:rsidRPr="00495723">
              <w:rPr>
                <w:sz w:val="22"/>
                <w:szCs w:val="22"/>
              </w:rPr>
              <w:t>деловой</w:t>
            </w:r>
          </w:p>
        </w:tc>
        <w:tc>
          <w:tcPr>
            <w:tcW w:w="1417"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1,1</w:t>
            </w:r>
          </w:p>
        </w:tc>
        <w:tc>
          <w:tcPr>
            <w:tcW w:w="1095"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1,1</w:t>
            </w:r>
          </w:p>
        </w:tc>
      </w:tr>
      <w:tr w:rsidR="000F0050" w:rsidRPr="00495723" w:rsidTr="00CF3991">
        <w:trPr>
          <w:trHeight w:val="255"/>
        </w:trPr>
        <w:tc>
          <w:tcPr>
            <w:tcW w:w="732" w:type="dxa"/>
            <w:tcBorders>
              <w:top w:val="nil"/>
              <w:left w:val="single" w:sz="4" w:space="0" w:color="auto"/>
              <w:bottom w:val="nil"/>
              <w:right w:val="single" w:sz="4" w:space="0" w:color="auto"/>
            </w:tcBorders>
            <w:shd w:val="clear" w:color="auto" w:fill="auto"/>
            <w:noWrap/>
            <w:vAlign w:val="bottom"/>
          </w:tcPr>
          <w:p w:rsidR="000F0050" w:rsidRPr="00495723" w:rsidRDefault="000F0050">
            <w:pPr>
              <w:rPr>
                <w:sz w:val="20"/>
                <w:szCs w:val="20"/>
              </w:rPr>
            </w:pPr>
            <w:r w:rsidRPr="00495723">
              <w:rPr>
                <w:sz w:val="20"/>
                <w:szCs w:val="20"/>
              </w:rPr>
              <w:t> </w:t>
            </w:r>
          </w:p>
        </w:tc>
        <w:tc>
          <w:tcPr>
            <w:tcW w:w="4111" w:type="dxa"/>
            <w:tcBorders>
              <w:top w:val="nil"/>
              <w:left w:val="nil"/>
              <w:bottom w:val="nil"/>
              <w:right w:val="single" w:sz="4" w:space="0" w:color="auto"/>
            </w:tcBorders>
            <w:shd w:val="clear" w:color="auto" w:fill="auto"/>
            <w:noWrap/>
            <w:vAlign w:val="bottom"/>
          </w:tcPr>
          <w:p w:rsidR="000F0050" w:rsidRPr="00495723" w:rsidRDefault="000F0050">
            <w:pPr>
              <w:rPr>
                <w:sz w:val="20"/>
                <w:szCs w:val="20"/>
              </w:rPr>
            </w:pPr>
            <w:r w:rsidRPr="00495723">
              <w:rPr>
                <w:sz w:val="20"/>
                <w:szCs w:val="20"/>
              </w:rPr>
              <w:t>итого твердолиственных</w:t>
            </w:r>
          </w:p>
        </w:tc>
        <w:tc>
          <w:tcPr>
            <w:tcW w:w="1417" w:type="dxa"/>
            <w:tcBorders>
              <w:top w:val="nil"/>
              <w:left w:val="nil"/>
              <w:bottom w:val="nil"/>
              <w:right w:val="nil"/>
            </w:tcBorders>
            <w:shd w:val="clear" w:color="auto" w:fill="auto"/>
            <w:noWrap/>
            <w:vAlign w:val="bottom"/>
          </w:tcPr>
          <w:p w:rsidR="000F0050" w:rsidRPr="00495723" w:rsidRDefault="000F0050">
            <w:pPr>
              <w:rPr>
                <w:sz w:val="20"/>
                <w:szCs w:val="20"/>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0F0050" w:rsidRPr="00495723" w:rsidRDefault="000F0050">
            <w:pPr>
              <w:jc w:val="center"/>
              <w:rPr>
                <w:sz w:val="20"/>
                <w:szCs w:val="20"/>
              </w:rPr>
            </w:pPr>
            <w:r w:rsidRPr="00495723">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0F0050" w:rsidRPr="00495723" w:rsidRDefault="000F0050">
            <w:pPr>
              <w:jc w:val="center"/>
              <w:rPr>
                <w:sz w:val="20"/>
                <w:szCs w:val="20"/>
              </w:rPr>
            </w:pPr>
            <w:r w:rsidRPr="0049572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0F0050" w:rsidRPr="00495723" w:rsidRDefault="000F0050">
            <w:pPr>
              <w:jc w:val="center"/>
              <w:rPr>
                <w:sz w:val="20"/>
                <w:szCs w:val="20"/>
              </w:rPr>
            </w:pPr>
            <w:r w:rsidRPr="00495723">
              <w:rPr>
                <w:sz w:val="20"/>
                <w:szCs w:val="20"/>
              </w:rPr>
              <w:t> </w:t>
            </w:r>
          </w:p>
        </w:tc>
        <w:tc>
          <w:tcPr>
            <w:tcW w:w="1540" w:type="dxa"/>
            <w:tcBorders>
              <w:top w:val="nil"/>
              <w:left w:val="nil"/>
              <w:bottom w:val="single" w:sz="4" w:space="0" w:color="auto"/>
              <w:right w:val="single" w:sz="4" w:space="0" w:color="auto"/>
            </w:tcBorders>
            <w:shd w:val="clear" w:color="auto" w:fill="auto"/>
            <w:noWrap/>
            <w:vAlign w:val="bottom"/>
          </w:tcPr>
          <w:p w:rsidR="000F0050" w:rsidRPr="00495723" w:rsidRDefault="000F0050">
            <w:pPr>
              <w:jc w:val="center"/>
              <w:rPr>
                <w:sz w:val="20"/>
                <w:szCs w:val="20"/>
              </w:rPr>
            </w:pPr>
            <w:r w:rsidRPr="00495723">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0F0050" w:rsidRPr="00495723" w:rsidRDefault="000F0050">
            <w:pPr>
              <w:jc w:val="center"/>
              <w:rPr>
                <w:sz w:val="20"/>
                <w:szCs w:val="20"/>
              </w:rPr>
            </w:pPr>
            <w:r w:rsidRPr="00495723">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0F0050" w:rsidRPr="00495723" w:rsidRDefault="000F0050">
            <w:pPr>
              <w:jc w:val="center"/>
              <w:rPr>
                <w:sz w:val="20"/>
                <w:szCs w:val="20"/>
              </w:rPr>
            </w:pPr>
            <w:r w:rsidRPr="0049572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0F0050" w:rsidRPr="00495723" w:rsidRDefault="000F0050">
            <w:pPr>
              <w:rPr>
                <w:sz w:val="20"/>
                <w:szCs w:val="20"/>
              </w:rPr>
            </w:pPr>
            <w:r w:rsidRPr="00495723">
              <w:rPr>
                <w:sz w:val="20"/>
                <w:szCs w:val="20"/>
              </w:rPr>
              <w:t> </w:t>
            </w:r>
          </w:p>
        </w:tc>
      </w:tr>
      <w:tr w:rsidR="00587FBB"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587FBB" w:rsidRPr="00495723" w:rsidRDefault="00587FBB">
            <w:pPr>
              <w:rPr>
                <w:sz w:val="20"/>
                <w:szCs w:val="20"/>
              </w:rPr>
            </w:pPr>
            <w:r w:rsidRPr="00495723">
              <w:rPr>
                <w:sz w:val="20"/>
                <w:szCs w:val="20"/>
              </w:rPr>
              <w:t> </w:t>
            </w:r>
          </w:p>
        </w:tc>
        <w:tc>
          <w:tcPr>
            <w:tcW w:w="4111" w:type="dxa"/>
            <w:tcBorders>
              <w:top w:val="single" w:sz="4" w:space="0" w:color="auto"/>
              <w:left w:val="nil"/>
              <w:bottom w:val="single" w:sz="4" w:space="0" w:color="auto"/>
              <w:right w:val="single" w:sz="4" w:space="0" w:color="auto"/>
            </w:tcBorders>
            <w:shd w:val="clear" w:color="auto" w:fill="auto"/>
            <w:noWrap/>
            <w:vAlign w:val="bottom"/>
          </w:tcPr>
          <w:p w:rsidR="00587FBB" w:rsidRPr="00495723" w:rsidRDefault="00587FBB">
            <w:pPr>
              <w:jc w:val="right"/>
              <w:rPr>
                <w:sz w:val="20"/>
                <w:szCs w:val="20"/>
              </w:rPr>
            </w:pPr>
            <w:r w:rsidRPr="00495723">
              <w:rPr>
                <w:sz w:val="20"/>
                <w:szCs w:val="20"/>
              </w:rPr>
              <w:t>площадь</w:t>
            </w:r>
          </w:p>
        </w:tc>
        <w:tc>
          <w:tcPr>
            <w:tcW w:w="1417" w:type="dxa"/>
            <w:tcBorders>
              <w:top w:val="single" w:sz="4" w:space="0" w:color="auto"/>
              <w:left w:val="nil"/>
              <w:bottom w:val="single" w:sz="4" w:space="0" w:color="auto"/>
              <w:right w:val="nil"/>
            </w:tcBorders>
            <w:shd w:val="clear" w:color="auto" w:fill="auto"/>
            <w:noWrap/>
            <w:vAlign w:val="bottom"/>
          </w:tcPr>
          <w:p w:rsidR="00587FBB" w:rsidRPr="00495723" w:rsidRDefault="00587FBB">
            <w:pPr>
              <w:jc w:val="center"/>
              <w:rPr>
                <w:sz w:val="20"/>
                <w:szCs w:val="20"/>
              </w:rPr>
            </w:pPr>
            <w:r w:rsidRPr="00495723">
              <w:rPr>
                <w:sz w:val="20"/>
                <w:szCs w:val="20"/>
              </w:rPr>
              <w:t>га</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18,1</w:t>
            </w:r>
          </w:p>
        </w:tc>
        <w:tc>
          <w:tcPr>
            <w:tcW w:w="1134"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8,2</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86,9</w:t>
            </w:r>
          </w:p>
        </w:tc>
        <w:tc>
          <w:tcPr>
            <w:tcW w:w="15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81,4</w:t>
            </w:r>
          </w:p>
        </w:tc>
        <w:tc>
          <w:tcPr>
            <w:tcW w:w="1095"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194,5</w:t>
            </w:r>
          </w:p>
        </w:tc>
      </w:tr>
      <w:tr w:rsidR="00587FBB"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587FBB" w:rsidRPr="00495723" w:rsidRDefault="00587FBB">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right"/>
              <w:rPr>
                <w:sz w:val="20"/>
                <w:szCs w:val="20"/>
              </w:rPr>
            </w:pPr>
            <w:r w:rsidRPr="00495723">
              <w:rPr>
                <w:sz w:val="20"/>
                <w:szCs w:val="20"/>
              </w:rPr>
              <w:t>выбираемый запас:</w:t>
            </w:r>
          </w:p>
        </w:tc>
        <w:tc>
          <w:tcPr>
            <w:tcW w:w="1417" w:type="dxa"/>
            <w:tcBorders>
              <w:top w:val="nil"/>
              <w:left w:val="nil"/>
              <w:bottom w:val="single" w:sz="4" w:space="0" w:color="auto"/>
              <w:right w:val="nil"/>
            </w:tcBorders>
            <w:shd w:val="clear" w:color="auto" w:fill="auto"/>
            <w:noWrap/>
            <w:vAlign w:val="bottom"/>
          </w:tcPr>
          <w:p w:rsidR="00587FBB" w:rsidRPr="00495723" w:rsidRDefault="00587FBB">
            <w:pPr>
              <w:jc w:val="center"/>
              <w:rPr>
                <w:sz w:val="20"/>
                <w:szCs w:val="20"/>
              </w:rPr>
            </w:pPr>
            <w:r w:rsidRPr="00495723">
              <w:rPr>
                <w:sz w:val="20"/>
                <w:szCs w:val="20"/>
              </w:rPr>
              <w:t> </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5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587FBB" w:rsidRPr="00495723" w:rsidRDefault="00587FBB">
            <w:pPr>
              <w:rPr>
                <w:rFonts w:ascii="Arial CYR" w:hAnsi="Arial CYR" w:cs="Arial CYR"/>
                <w:sz w:val="20"/>
                <w:szCs w:val="20"/>
              </w:rPr>
            </w:pPr>
            <w:r w:rsidRPr="00495723">
              <w:rPr>
                <w:rFonts w:ascii="Arial CYR" w:hAnsi="Arial CYR" w:cs="Arial CYR"/>
                <w:sz w:val="20"/>
                <w:szCs w:val="20"/>
              </w:rPr>
              <w:t> </w:t>
            </w:r>
          </w:p>
        </w:tc>
      </w:tr>
      <w:tr w:rsidR="00587FBB"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587FBB" w:rsidRPr="00495723" w:rsidRDefault="00587FBB">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right"/>
              <w:rPr>
                <w:sz w:val="20"/>
                <w:szCs w:val="20"/>
              </w:rPr>
            </w:pPr>
            <w:r w:rsidRPr="00495723">
              <w:rPr>
                <w:sz w:val="20"/>
                <w:szCs w:val="20"/>
              </w:rPr>
              <w:t>корневой</w:t>
            </w:r>
          </w:p>
        </w:tc>
        <w:tc>
          <w:tcPr>
            <w:tcW w:w="1417"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0"/>
                <w:szCs w:val="20"/>
              </w:rPr>
            </w:pPr>
            <w:r w:rsidRPr="00495723">
              <w:rPr>
                <w:sz w:val="20"/>
                <w:szCs w:val="20"/>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22,0</w:t>
            </w:r>
          </w:p>
        </w:tc>
        <w:tc>
          <w:tcPr>
            <w:tcW w:w="1134"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13,4</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672,7</w:t>
            </w:r>
          </w:p>
        </w:tc>
        <w:tc>
          <w:tcPr>
            <w:tcW w:w="15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1606,0</w:t>
            </w:r>
          </w:p>
        </w:tc>
        <w:tc>
          <w:tcPr>
            <w:tcW w:w="1095"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2314,0</w:t>
            </w:r>
          </w:p>
        </w:tc>
      </w:tr>
      <w:tr w:rsidR="00587FBB"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587FBB" w:rsidRPr="00495723" w:rsidRDefault="00587FBB">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right"/>
              <w:rPr>
                <w:sz w:val="20"/>
                <w:szCs w:val="20"/>
              </w:rPr>
            </w:pPr>
            <w:r w:rsidRPr="00495723">
              <w:rPr>
                <w:sz w:val="20"/>
                <w:szCs w:val="20"/>
              </w:rPr>
              <w:t>ликвидный</w:t>
            </w:r>
          </w:p>
        </w:tc>
        <w:tc>
          <w:tcPr>
            <w:tcW w:w="1417"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0"/>
                <w:szCs w:val="20"/>
              </w:rPr>
            </w:pPr>
            <w:r w:rsidRPr="00495723">
              <w:rPr>
                <w:sz w:val="20"/>
                <w:szCs w:val="20"/>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16,4</w:t>
            </w:r>
          </w:p>
        </w:tc>
        <w:tc>
          <w:tcPr>
            <w:tcW w:w="1134"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11,6</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604,8</w:t>
            </w:r>
          </w:p>
        </w:tc>
        <w:tc>
          <w:tcPr>
            <w:tcW w:w="15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1439,9</w:t>
            </w:r>
          </w:p>
        </w:tc>
        <w:tc>
          <w:tcPr>
            <w:tcW w:w="1095"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2072,7</w:t>
            </w:r>
          </w:p>
        </w:tc>
      </w:tr>
      <w:tr w:rsidR="00587FBB"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587FBB" w:rsidRPr="00495723" w:rsidRDefault="00587FBB">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right"/>
              <w:rPr>
                <w:sz w:val="20"/>
                <w:szCs w:val="20"/>
              </w:rPr>
            </w:pPr>
            <w:r w:rsidRPr="00495723">
              <w:rPr>
                <w:sz w:val="20"/>
                <w:szCs w:val="20"/>
              </w:rPr>
              <w:t>деловой</w:t>
            </w:r>
          </w:p>
        </w:tc>
        <w:tc>
          <w:tcPr>
            <w:tcW w:w="1417"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0"/>
                <w:szCs w:val="20"/>
              </w:rPr>
            </w:pPr>
            <w:r w:rsidRPr="00495723">
              <w:rPr>
                <w:sz w:val="20"/>
                <w:szCs w:val="20"/>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2,4</w:t>
            </w:r>
          </w:p>
        </w:tc>
        <w:tc>
          <w:tcPr>
            <w:tcW w:w="1134"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1,9</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120,9</w:t>
            </w:r>
          </w:p>
        </w:tc>
        <w:tc>
          <w:tcPr>
            <w:tcW w:w="15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312,6</w:t>
            </w:r>
          </w:p>
        </w:tc>
        <w:tc>
          <w:tcPr>
            <w:tcW w:w="1095"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437,8</w:t>
            </w:r>
          </w:p>
        </w:tc>
      </w:tr>
      <w:tr w:rsidR="004C59F9" w:rsidRPr="00495723" w:rsidTr="00CF3991">
        <w:trPr>
          <w:trHeight w:val="285"/>
        </w:trPr>
        <w:tc>
          <w:tcPr>
            <w:tcW w:w="732" w:type="dxa"/>
            <w:tcBorders>
              <w:top w:val="nil"/>
              <w:left w:val="single" w:sz="4" w:space="0" w:color="auto"/>
              <w:bottom w:val="nil"/>
              <w:right w:val="single" w:sz="4" w:space="0" w:color="auto"/>
            </w:tcBorders>
            <w:shd w:val="clear" w:color="auto" w:fill="auto"/>
            <w:noWrap/>
            <w:vAlign w:val="bottom"/>
          </w:tcPr>
          <w:p w:rsidR="004C59F9" w:rsidRPr="00495723" w:rsidRDefault="004C59F9">
            <w:pPr>
              <w:rPr>
                <w:sz w:val="20"/>
                <w:szCs w:val="20"/>
              </w:rPr>
            </w:pPr>
            <w:r w:rsidRPr="00495723">
              <w:rPr>
                <w:sz w:val="20"/>
                <w:szCs w:val="20"/>
              </w:rPr>
              <w:t> </w:t>
            </w:r>
          </w:p>
        </w:tc>
        <w:tc>
          <w:tcPr>
            <w:tcW w:w="4111" w:type="dxa"/>
            <w:tcBorders>
              <w:top w:val="nil"/>
              <w:left w:val="nil"/>
              <w:bottom w:val="nil"/>
              <w:right w:val="single" w:sz="4" w:space="0" w:color="auto"/>
            </w:tcBorders>
            <w:shd w:val="clear" w:color="auto" w:fill="auto"/>
            <w:noWrap/>
          </w:tcPr>
          <w:p w:rsidR="004C59F9" w:rsidRPr="00495723" w:rsidRDefault="004C59F9">
            <w:pPr>
              <w:rPr>
                <w:b/>
                <w:bCs/>
                <w:sz w:val="20"/>
                <w:szCs w:val="20"/>
              </w:rPr>
            </w:pPr>
            <w:r w:rsidRPr="00495723">
              <w:rPr>
                <w:b/>
                <w:bCs/>
                <w:sz w:val="20"/>
                <w:szCs w:val="20"/>
              </w:rPr>
              <w:t>Мягколиственные:</w:t>
            </w:r>
          </w:p>
        </w:tc>
        <w:tc>
          <w:tcPr>
            <w:tcW w:w="1417" w:type="dxa"/>
            <w:tcBorders>
              <w:top w:val="nil"/>
              <w:left w:val="nil"/>
              <w:bottom w:val="nil"/>
              <w:right w:val="nil"/>
            </w:tcBorders>
            <w:shd w:val="clear" w:color="auto" w:fill="auto"/>
            <w:noWrap/>
            <w:vAlign w:val="bottom"/>
          </w:tcPr>
          <w:p w:rsidR="004C59F9" w:rsidRPr="00495723" w:rsidRDefault="004C59F9">
            <w:pPr>
              <w:rPr>
                <w:sz w:val="20"/>
                <w:szCs w:val="20"/>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4C59F9" w:rsidRPr="00495723" w:rsidRDefault="004C59F9">
            <w:pPr>
              <w:jc w:val="center"/>
              <w:rPr>
                <w:sz w:val="20"/>
                <w:szCs w:val="20"/>
              </w:rPr>
            </w:pPr>
            <w:r w:rsidRPr="00495723">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4C59F9" w:rsidRPr="00495723" w:rsidRDefault="004C59F9">
            <w:pPr>
              <w:jc w:val="center"/>
              <w:rPr>
                <w:sz w:val="20"/>
                <w:szCs w:val="20"/>
              </w:rPr>
            </w:pPr>
            <w:r w:rsidRPr="0049572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4C59F9" w:rsidRPr="00495723" w:rsidRDefault="004C59F9">
            <w:pPr>
              <w:jc w:val="center"/>
              <w:rPr>
                <w:sz w:val="20"/>
                <w:szCs w:val="20"/>
              </w:rPr>
            </w:pPr>
            <w:r w:rsidRPr="00495723">
              <w:rPr>
                <w:sz w:val="20"/>
                <w:szCs w:val="20"/>
              </w:rPr>
              <w:t> </w:t>
            </w:r>
          </w:p>
        </w:tc>
        <w:tc>
          <w:tcPr>
            <w:tcW w:w="1540" w:type="dxa"/>
            <w:tcBorders>
              <w:top w:val="nil"/>
              <w:left w:val="nil"/>
              <w:bottom w:val="single" w:sz="4" w:space="0" w:color="auto"/>
              <w:right w:val="single" w:sz="4" w:space="0" w:color="auto"/>
            </w:tcBorders>
            <w:shd w:val="clear" w:color="auto" w:fill="auto"/>
            <w:noWrap/>
            <w:vAlign w:val="bottom"/>
          </w:tcPr>
          <w:p w:rsidR="004C59F9" w:rsidRPr="00495723" w:rsidRDefault="004C59F9">
            <w:pPr>
              <w:jc w:val="center"/>
              <w:rPr>
                <w:sz w:val="20"/>
                <w:szCs w:val="20"/>
              </w:rPr>
            </w:pPr>
            <w:r w:rsidRPr="00495723">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C59F9" w:rsidRPr="00495723" w:rsidRDefault="004C59F9">
            <w:pPr>
              <w:jc w:val="center"/>
              <w:rPr>
                <w:sz w:val="20"/>
                <w:szCs w:val="20"/>
              </w:rPr>
            </w:pPr>
            <w:r w:rsidRPr="00495723">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C59F9" w:rsidRPr="00495723" w:rsidRDefault="004C59F9">
            <w:pPr>
              <w:rPr>
                <w:sz w:val="20"/>
                <w:szCs w:val="20"/>
              </w:rPr>
            </w:pPr>
            <w:r w:rsidRPr="0049572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C59F9" w:rsidRPr="00495723" w:rsidRDefault="004C59F9">
            <w:pPr>
              <w:rPr>
                <w:sz w:val="20"/>
                <w:szCs w:val="20"/>
              </w:rPr>
            </w:pPr>
            <w:r w:rsidRPr="00495723">
              <w:rPr>
                <w:sz w:val="20"/>
                <w:szCs w:val="20"/>
              </w:rPr>
              <w:t> </w:t>
            </w:r>
          </w:p>
        </w:tc>
      </w:tr>
      <w:tr w:rsidR="004B26DA"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nil"/>
              <w:left w:val="nil"/>
              <w:bottom w:val="nil"/>
              <w:right w:val="single" w:sz="4" w:space="0" w:color="auto"/>
            </w:tcBorders>
            <w:shd w:val="clear" w:color="auto" w:fill="auto"/>
            <w:noWrap/>
          </w:tcPr>
          <w:p w:rsidR="004B26DA" w:rsidRPr="00495723" w:rsidRDefault="004B26DA">
            <w:pPr>
              <w:rPr>
                <w:sz w:val="22"/>
                <w:szCs w:val="22"/>
              </w:rPr>
            </w:pPr>
            <w:r w:rsidRPr="00495723">
              <w:rPr>
                <w:sz w:val="22"/>
                <w:szCs w:val="22"/>
              </w:rPr>
              <w:t>береза</w:t>
            </w:r>
          </w:p>
        </w:tc>
        <w:tc>
          <w:tcPr>
            <w:tcW w:w="1417" w:type="dxa"/>
            <w:tcBorders>
              <w:top w:val="nil"/>
              <w:left w:val="nil"/>
              <w:bottom w:val="nil"/>
              <w:right w:val="nil"/>
            </w:tcBorders>
            <w:shd w:val="clear" w:color="auto" w:fill="auto"/>
            <w:noWrap/>
            <w:vAlign w:val="bottom"/>
          </w:tcPr>
          <w:p w:rsidR="004B26DA" w:rsidRPr="00495723" w:rsidRDefault="004B26DA">
            <w:pPr>
              <w:rPr>
                <w:rFonts w:ascii="Arial CYR" w:hAnsi="Arial CYR" w:cs="Arial CYR"/>
                <w:sz w:val="20"/>
                <w:szCs w:val="20"/>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rPr>
                <w:rFonts w:ascii="Arial CYR" w:hAnsi="Arial CYR" w:cs="Arial CYR"/>
                <w:sz w:val="20"/>
                <w:szCs w:val="20"/>
              </w:rPr>
            </w:pPr>
            <w:r w:rsidRPr="00495723">
              <w:rPr>
                <w:rFonts w:ascii="Arial CYR" w:hAnsi="Arial CYR" w:cs="Arial CYR"/>
                <w:sz w:val="20"/>
                <w:szCs w:val="20"/>
              </w:rPr>
              <w:t> </w:t>
            </w:r>
          </w:p>
        </w:tc>
      </w:tr>
      <w:tr w:rsidR="00587FBB"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587FBB" w:rsidRPr="00495723" w:rsidRDefault="00587FBB">
            <w:pPr>
              <w:rPr>
                <w:sz w:val="20"/>
                <w:szCs w:val="20"/>
              </w:rPr>
            </w:pPr>
            <w:r w:rsidRPr="00495723">
              <w:rPr>
                <w:sz w:val="20"/>
                <w:szCs w:val="20"/>
              </w:rPr>
              <w:t> </w:t>
            </w:r>
          </w:p>
        </w:tc>
        <w:tc>
          <w:tcPr>
            <w:tcW w:w="4111" w:type="dxa"/>
            <w:tcBorders>
              <w:top w:val="single" w:sz="4" w:space="0" w:color="auto"/>
              <w:left w:val="nil"/>
              <w:bottom w:val="single" w:sz="4" w:space="0" w:color="auto"/>
              <w:right w:val="single" w:sz="4" w:space="0" w:color="auto"/>
            </w:tcBorders>
            <w:shd w:val="clear" w:color="auto" w:fill="auto"/>
            <w:noWrap/>
            <w:vAlign w:val="bottom"/>
          </w:tcPr>
          <w:p w:rsidR="00587FBB" w:rsidRPr="00495723" w:rsidRDefault="00587FBB">
            <w:pPr>
              <w:jc w:val="right"/>
              <w:rPr>
                <w:sz w:val="22"/>
                <w:szCs w:val="22"/>
              </w:rPr>
            </w:pPr>
            <w:r w:rsidRPr="00495723">
              <w:rPr>
                <w:sz w:val="22"/>
                <w:szCs w:val="22"/>
              </w:rPr>
              <w:t>площадь</w:t>
            </w:r>
          </w:p>
        </w:tc>
        <w:tc>
          <w:tcPr>
            <w:tcW w:w="1417" w:type="dxa"/>
            <w:tcBorders>
              <w:top w:val="single" w:sz="4" w:space="0" w:color="auto"/>
              <w:left w:val="nil"/>
              <w:bottom w:val="single" w:sz="4" w:space="0" w:color="auto"/>
              <w:right w:val="nil"/>
            </w:tcBorders>
            <w:shd w:val="clear" w:color="auto" w:fill="auto"/>
            <w:noWrap/>
            <w:vAlign w:val="bottom"/>
          </w:tcPr>
          <w:p w:rsidR="00587FBB" w:rsidRPr="00495723" w:rsidRDefault="00587FBB">
            <w:pPr>
              <w:jc w:val="center"/>
              <w:rPr>
                <w:sz w:val="22"/>
                <w:szCs w:val="22"/>
              </w:rPr>
            </w:pPr>
            <w:r w:rsidRPr="00495723">
              <w:rPr>
                <w:sz w:val="22"/>
                <w:szCs w:val="22"/>
              </w:rPr>
              <w:t>га</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0,7</w:t>
            </w:r>
          </w:p>
        </w:tc>
        <w:tc>
          <w:tcPr>
            <w:tcW w:w="1134"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7,5</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2,5</w:t>
            </w:r>
          </w:p>
        </w:tc>
        <w:tc>
          <w:tcPr>
            <w:tcW w:w="15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10,7</w:t>
            </w:r>
          </w:p>
        </w:tc>
      </w:tr>
      <w:tr w:rsidR="00587FBB"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587FBB" w:rsidRPr="00495723" w:rsidRDefault="00587FBB">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right"/>
              <w:rPr>
                <w:sz w:val="22"/>
                <w:szCs w:val="22"/>
              </w:rPr>
            </w:pPr>
            <w:r w:rsidRPr="00495723">
              <w:rPr>
                <w:sz w:val="22"/>
                <w:szCs w:val="22"/>
              </w:rPr>
              <w:t>выбираемый запас:</w:t>
            </w:r>
          </w:p>
        </w:tc>
        <w:tc>
          <w:tcPr>
            <w:tcW w:w="1417" w:type="dxa"/>
            <w:tcBorders>
              <w:top w:val="nil"/>
              <w:left w:val="nil"/>
              <w:bottom w:val="single" w:sz="4" w:space="0" w:color="auto"/>
              <w:right w:val="nil"/>
            </w:tcBorders>
            <w:shd w:val="clear" w:color="auto" w:fill="auto"/>
            <w:noWrap/>
            <w:vAlign w:val="bottom"/>
          </w:tcPr>
          <w:p w:rsidR="00587FBB" w:rsidRPr="00495723" w:rsidRDefault="00587FBB">
            <w:pPr>
              <w:jc w:val="center"/>
              <w:rPr>
                <w:sz w:val="22"/>
                <w:szCs w:val="22"/>
              </w:rPr>
            </w:pPr>
            <w:r w:rsidRPr="00495723">
              <w:rPr>
                <w:sz w:val="22"/>
                <w:szCs w:val="22"/>
              </w:rPr>
              <w:t> </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5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 </w:t>
            </w:r>
          </w:p>
        </w:tc>
      </w:tr>
      <w:tr w:rsidR="00587FBB"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587FBB" w:rsidRPr="00495723" w:rsidRDefault="00587FBB">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right"/>
              <w:rPr>
                <w:sz w:val="22"/>
                <w:szCs w:val="22"/>
              </w:rPr>
            </w:pPr>
            <w:r w:rsidRPr="00495723">
              <w:rPr>
                <w:sz w:val="22"/>
                <w:szCs w:val="22"/>
              </w:rPr>
              <w:t>корневой</w:t>
            </w:r>
          </w:p>
        </w:tc>
        <w:tc>
          <w:tcPr>
            <w:tcW w:w="1417"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0,6</w:t>
            </w:r>
          </w:p>
        </w:tc>
        <w:tc>
          <w:tcPr>
            <w:tcW w:w="1134"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8,2</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20,7</w:t>
            </w:r>
          </w:p>
        </w:tc>
        <w:tc>
          <w:tcPr>
            <w:tcW w:w="15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29,5</w:t>
            </w:r>
          </w:p>
        </w:tc>
      </w:tr>
      <w:tr w:rsidR="00587FBB"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587FBB" w:rsidRPr="00495723" w:rsidRDefault="00587FBB">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right"/>
              <w:rPr>
                <w:sz w:val="22"/>
                <w:szCs w:val="22"/>
              </w:rPr>
            </w:pPr>
            <w:r w:rsidRPr="00495723">
              <w:rPr>
                <w:sz w:val="22"/>
                <w:szCs w:val="22"/>
              </w:rPr>
              <w:t>ликвидный</w:t>
            </w:r>
          </w:p>
        </w:tc>
        <w:tc>
          <w:tcPr>
            <w:tcW w:w="1417"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0,5</w:t>
            </w:r>
          </w:p>
        </w:tc>
        <w:tc>
          <w:tcPr>
            <w:tcW w:w="1134"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7,3</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18,6</w:t>
            </w:r>
          </w:p>
        </w:tc>
        <w:tc>
          <w:tcPr>
            <w:tcW w:w="15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26,3</w:t>
            </w:r>
          </w:p>
        </w:tc>
      </w:tr>
      <w:tr w:rsidR="00587FBB" w:rsidRPr="00495723" w:rsidTr="004B26DA">
        <w:trPr>
          <w:trHeight w:val="300"/>
        </w:trPr>
        <w:tc>
          <w:tcPr>
            <w:tcW w:w="732" w:type="dxa"/>
            <w:tcBorders>
              <w:top w:val="nil"/>
              <w:left w:val="single" w:sz="4" w:space="0" w:color="auto"/>
              <w:bottom w:val="nil"/>
              <w:right w:val="single" w:sz="4" w:space="0" w:color="auto"/>
            </w:tcBorders>
            <w:shd w:val="clear" w:color="auto" w:fill="auto"/>
            <w:noWrap/>
            <w:vAlign w:val="bottom"/>
          </w:tcPr>
          <w:p w:rsidR="00587FBB" w:rsidRPr="00495723" w:rsidRDefault="00587FBB">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right"/>
              <w:rPr>
                <w:sz w:val="22"/>
                <w:szCs w:val="22"/>
              </w:rPr>
            </w:pPr>
            <w:r w:rsidRPr="00495723">
              <w:rPr>
                <w:sz w:val="22"/>
                <w:szCs w:val="22"/>
              </w:rPr>
              <w:t>деловой</w:t>
            </w:r>
          </w:p>
        </w:tc>
        <w:tc>
          <w:tcPr>
            <w:tcW w:w="1417"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0,9</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3,9</w:t>
            </w:r>
          </w:p>
        </w:tc>
        <w:tc>
          <w:tcPr>
            <w:tcW w:w="15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4,8</w:t>
            </w:r>
          </w:p>
        </w:tc>
      </w:tr>
      <w:tr w:rsidR="00587FBB" w:rsidRPr="00495723" w:rsidTr="004B26DA">
        <w:trPr>
          <w:trHeight w:val="300"/>
        </w:trPr>
        <w:tc>
          <w:tcPr>
            <w:tcW w:w="732" w:type="dxa"/>
            <w:tcBorders>
              <w:top w:val="nil"/>
              <w:left w:val="single" w:sz="4" w:space="0" w:color="auto"/>
              <w:bottom w:val="nil"/>
              <w:right w:val="single" w:sz="4" w:space="0" w:color="auto"/>
            </w:tcBorders>
            <w:shd w:val="clear" w:color="auto" w:fill="auto"/>
            <w:noWrap/>
            <w:vAlign w:val="bottom"/>
          </w:tcPr>
          <w:p w:rsidR="00587FBB" w:rsidRPr="00495723" w:rsidRDefault="00587FBB">
            <w:pPr>
              <w:rPr>
                <w:sz w:val="20"/>
                <w:szCs w:val="20"/>
              </w:rPr>
            </w:pPr>
          </w:p>
        </w:tc>
        <w:tc>
          <w:tcPr>
            <w:tcW w:w="4111" w:type="dxa"/>
            <w:tcBorders>
              <w:top w:val="single" w:sz="4" w:space="0" w:color="auto"/>
              <w:left w:val="nil"/>
              <w:bottom w:val="single" w:sz="4" w:space="0" w:color="auto"/>
              <w:right w:val="single" w:sz="4" w:space="0" w:color="auto"/>
            </w:tcBorders>
            <w:shd w:val="clear" w:color="auto" w:fill="auto"/>
            <w:noWrap/>
          </w:tcPr>
          <w:p w:rsidR="00587FBB" w:rsidRPr="00495723" w:rsidRDefault="00587FBB">
            <w:pPr>
              <w:rPr>
                <w:sz w:val="22"/>
                <w:szCs w:val="22"/>
              </w:rPr>
            </w:pPr>
            <w:r w:rsidRPr="00495723">
              <w:rPr>
                <w:sz w:val="22"/>
                <w:szCs w:val="22"/>
              </w:rPr>
              <w:t>осина</w:t>
            </w:r>
          </w:p>
        </w:tc>
        <w:tc>
          <w:tcPr>
            <w:tcW w:w="1417" w:type="dxa"/>
            <w:tcBorders>
              <w:top w:val="single" w:sz="4" w:space="0" w:color="auto"/>
              <w:left w:val="nil"/>
              <w:bottom w:val="single" w:sz="4" w:space="0" w:color="auto"/>
              <w:right w:val="nil"/>
            </w:tcBorders>
            <w:shd w:val="clear" w:color="auto" w:fill="auto"/>
            <w:noWrap/>
            <w:vAlign w:val="bottom"/>
          </w:tcPr>
          <w:p w:rsidR="00587FBB" w:rsidRPr="00495723" w:rsidRDefault="00587FBB">
            <w:pPr>
              <w:rPr>
                <w:rFonts w:ascii="Arial CYR" w:hAnsi="Arial CYR" w:cs="Arial CYR"/>
                <w:sz w:val="20"/>
                <w:szCs w:val="20"/>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5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 </w:t>
            </w:r>
          </w:p>
        </w:tc>
      </w:tr>
      <w:tr w:rsidR="00587FBB" w:rsidRPr="00495723" w:rsidTr="004B26DA">
        <w:trPr>
          <w:trHeight w:val="300"/>
        </w:trPr>
        <w:tc>
          <w:tcPr>
            <w:tcW w:w="732" w:type="dxa"/>
            <w:tcBorders>
              <w:top w:val="nil"/>
              <w:left w:val="single" w:sz="4" w:space="0" w:color="auto"/>
              <w:bottom w:val="nil"/>
              <w:right w:val="single" w:sz="4" w:space="0" w:color="auto"/>
            </w:tcBorders>
            <w:shd w:val="clear" w:color="auto" w:fill="auto"/>
            <w:noWrap/>
            <w:vAlign w:val="bottom"/>
          </w:tcPr>
          <w:p w:rsidR="00587FBB" w:rsidRPr="00495723" w:rsidRDefault="00587FBB">
            <w:pPr>
              <w:rPr>
                <w:sz w:val="20"/>
                <w:szCs w:val="20"/>
              </w:rPr>
            </w:pPr>
          </w:p>
        </w:tc>
        <w:tc>
          <w:tcPr>
            <w:tcW w:w="4111" w:type="dxa"/>
            <w:tcBorders>
              <w:top w:val="single" w:sz="4" w:space="0" w:color="auto"/>
              <w:left w:val="nil"/>
              <w:bottom w:val="single" w:sz="4" w:space="0" w:color="auto"/>
              <w:right w:val="single" w:sz="4" w:space="0" w:color="auto"/>
            </w:tcBorders>
            <w:shd w:val="clear" w:color="auto" w:fill="auto"/>
            <w:noWrap/>
            <w:vAlign w:val="bottom"/>
          </w:tcPr>
          <w:p w:rsidR="00587FBB" w:rsidRPr="00495723" w:rsidRDefault="00587FBB">
            <w:pPr>
              <w:jc w:val="right"/>
              <w:rPr>
                <w:sz w:val="22"/>
                <w:szCs w:val="22"/>
              </w:rPr>
            </w:pPr>
            <w:r w:rsidRPr="00495723">
              <w:rPr>
                <w:sz w:val="22"/>
                <w:szCs w:val="22"/>
              </w:rPr>
              <w:t>площадь</w:t>
            </w:r>
          </w:p>
        </w:tc>
        <w:tc>
          <w:tcPr>
            <w:tcW w:w="1417" w:type="dxa"/>
            <w:tcBorders>
              <w:top w:val="single" w:sz="4" w:space="0" w:color="auto"/>
              <w:left w:val="nil"/>
              <w:bottom w:val="single" w:sz="4" w:space="0" w:color="auto"/>
              <w:right w:val="nil"/>
            </w:tcBorders>
            <w:shd w:val="clear" w:color="auto" w:fill="auto"/>
            <w:noWrap/>
            <w:vAlign w:val="bottom"/>
          </w:tcPr>
          <w:p w:rsidR="00587FBB" w:rsidRPr="00495723" w:rsidRDefault="00587FBB">
            <w:pPr>
              <w:jc w:val="center"/>
              <w:rPr>
                <w:sz w:val="22"/>
                <w:szCs w:val="22"/>
              </w:rPr>
            </w:pPr>
            <w:r w:rsidRPr="00495723">
              <w:rPr>
                <w:sz w:val="22"/>
                <w:szCs w:val="22"/>
              </w:rPr>
              <w:t>га</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1,1</w:t>
            </w:r>
          </w:p>
        </w:tc>
        <w:tc>
          <w:tcPr>
            <w:tcW w:w="1134"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8,1</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16,4</w:t>
            </w:r>
          </w:p>
        </w:tc>
        <w:tc>
          <w:tcPr>
            <w:tcW w:w="1095"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25,6</w:t>
            </w:r>
          </w:p>
        </w:tc>
      </w:tr>
      <w:tr w:rsidR="00587FBB" w:rsidRPr="00495723" w:rsidTr="004B26DA">
        <w:trPr>
          <w:trHeight w:val="300"/>
        </w:trPr>
        <w:tc>
          <w:tcPr>
            <w:tcW w:w="732" w:type="dxa"/>
            <w:tcBorders>
              <w:top w:val="nil"/>
              <w:left w:val="single" w:sz="4" w:space="0" w:color="auto"/>
              <w:bottom w:val="nil"/>
              <w:right w:val="single" w:sz="4" w:space="0" w:color="auto"/>
            </w:tcBorders>
            <w:shd w:val="clear" w:color="auto" w:fill="auto"/>
            <w:noWrap/>
            <w:vAlign w:val="bottom"/>
          </w:tcPr>
          <w:p w:rsidR="00587FBB" w:rsidRPr="00495723" w:rsidRDefault="00587FBB">
            <w:pPr>
              <w:rPr>
                <w:sz w:val="20"/>
                <w:szCs w:val="20"/>
              </w:rPr>
            </w:pPr>
          </w:p>
        </w:tc>
        <w:tc>
          <w:tcPr>
            <w:tcW w:w="4111" w:type="dxa"/>
            <w:tcBorders>
              <w:top w:val="single" w:sz="4" w:space="0" w:color="auto"/>
              <w:left w:val="nil"/>
              <w:bottom w:val="single" w:sz="4" w:space="0" w:color="auto"/>
              <w:right w:val="single" w:sz="4" w:space="0" w:color="auto"/>
            </w:tcBorders>
            <w:shd w:val="clear" w:color="auto" w:fill="auto"/>
            <w:noWrap/>
            <w:vAlign w:val="bottom"/>
          </w:tcPr>
          <w:p w:rsidR="00587FBB" w:rsidRPr="00495723" w:rsidRDefault="00587FBB">
            <w:pPr>
              <w:jc w:val="right"/>
              <w:rPr>
                <w:sz w:val="22"/>
                <w:szCs w:val="22"/>
              </w:rPr>
            </w:pPr>
            <w:r w:rsidRPr="00495723">
              <w:rPr>
                <w:sz w:val="22"/>
                <w:szCs w:val="22"/>
              </w:rPr>
              <w:t>выбираемый запас:</w:t>
            </w:r>
          </w:p>
        </w:tc>
        <w:tc>
          <w:tcPr>
            <w:tcW w:w="1417" w:type="dxa"/>
            <w:tcBorders>
              <w:top w:val="single" w:sz="4" w:space="0" w:color="auto"/>
              <w:left w:val="nil"/>
              <w:bottom w:val="single" w:sz="4" w:space="0" w:color="auto"/>
              <w:right w:val="nil"/>
            </w:tcBorders>
            <w:shd w:val="clear" w:color="auto" w:fill="auto"/>
            <w:noWrap/>
            <w:vAlign w:val="bottom"/>
          </w:tcPr>
          <w:p w:rsidR="00587FBB" w:rsidRPr="00495723" w:rsidRDefault="00587FBB">
            <w:pPr>
              <w:jc w:val="center"/>
              <w:rPr>
                <w:sz w:val="22"/>
                <w:szCs w:val="22"/>
              </w:rPr>
            </w:pPr>
            <w:r w:rsidRPr="00495723">
              <w:rPr>
                <w:sz w:val="22"/>
                <w:szCs w:val="22"/>
              </w:rPr>
              <w:t> </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5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 </w:t>
            </w:r>
          </w:p>
        </w:tc>
      </w:tr>
      <w:tr w:rsidR="00587FBB" w:rsidRPr="00495723" w:rsidTr="004B26DA">
        <w:trPr>
          <w:trHeight w:val="300"/>
        </w:trPr>
        <w:tc>
          <w:tcPr>
            <w:tcW w:w="732" w:type="dxa"/>
            <w:tcBorders>
              <w:top w:val="nil"/>
              <w:left w:val="single" w:sz="4" w:space="0" w:color="auto"/>
              <w:bottom w:val="nil"/>
              <w:right w:val="single" w:sz="4" w:space="0" w:color="auto"/>
            </w:tcBorders>
            <w:shd w:val="clear" w:color="auto" w:fill="auto"/>
            <w:noWrap/>
            <w:vAlign w:val="bottom"/>
          </w:tcPr>
          <w:p w:rsidR="00587FBB" w:rsidRPr="00495723" w:rsidRDefault="00587FBB">
            <w:pPr>
              <w:rPr>
                <w:sz w:val="20"/>
                <w:szCs w:val="20"/>
              </w:rPr>
            </w:pPr>
          </w:p>
        </w:tc>
        <w:tc>
          <w:tcPr>
            <w:tcW w:w="4111" w:type="dxa"/>
            <w:tcBorders>
              <w:top w:val="single" w:sz="4" w:space="0" w:color="auto"/>
              <w:left w:val="nil"/>
              <w:bottom w:val="single" w:sz="4" w:space="0" w:color="auto"/>
              <w:right w:val="single" w:sz="4" w:space="0" w:color="auto"/>
            </w:tcBorders>
            <w:shd w:val="clear" w:color="auto" w:fill="auto"/>
            <w:noWrap/>
            <w:vAlign w:val="bottom"/>
          </w:tcPr>
          <w:p w:rsidR="00587FBB" w:rsidRPr="00495723" w:rsidRDefault="00587FBB">
            <w:pPr>
              <w:jc w:val="right"/>
              <w:rPr>
                <w:sz w:val="22"/>
                <w:szCs w:val="22"/>
              </w:rPr>
            </w:pPr>
            <w:r w:rsidRPr="00495723">
              <w:rPr>
                <w:sz w:val="22"/>
                <w:szCs w:val="22"/>
              </w:rPr>
              <w:t>корневой</w:t>
            </w:r>
          </w:p>
        </w:tc>
        <w:tc>
          <w:tcPr>
            <w:tcW w:w="1417" w:type="dxa"/>
            <w:tcBorders>
              <w:top w:val="single" w:sz="4" w:space="0" w:color="auto"/>
              <w:left w:val="nil"/>
              <w:bottom w:val="single" w:sz="4" w:space="0" w:color="auto"/>
              <w:right w:val="nil"/>
            </w:tcBorders>
            <w:shd w:val="clear" w:color="auto" w:fill="auto"/>
            <w:noWrap/>
            <w:vAlign w:val="bottom"/>
          </w:tcPr>
          <w:p w:rsidR="00587FBB" w:rsidRPr="00495723" w:rsidRDefault="00587FBB">
            <w:pPr>
              <w:jc w:val="center"/>
              <w:rPr>
                <w:sz w:val="22"/>
                <w:szCs w:val="22"/>
              </w:rPr>
            </w:pPr>
            <w:r w:rsidRPr="00495723">
              <w:rPr>
                <w:sz w:val="22"/>
                <w:szCs w:val="22"/>
              </w:rPr>
              <w:t>дес.куб.м</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1,1</w:t>
            </w:r>
          </w:p>
        </w:tc>
        <w:tc>
          <w:tcPr>
            <w:tcW w:w="1134"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9,9</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196,0</w:t>
            </w:r>
          </w:p>
        </w:tc>
        <w:tc>
          <w:tcPr>
            <w:tcW w:w="1095"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207,0</w:t>
            </w:r>
          </w:p>
        </w:tc>
      </w:tr>
      <w:tr w:rsidR="00587FBB" w:rsidRPr="00495723" w:rsidTr="004B26DA">
        <w:trPr>
          <w:trHeight w:val="300"/>
        </w:trPr>
        <w:tc>
          <w:tcPr>
            <w:tcW w:w="732" w:type="dxa"/>
            <w:tcBorders>
              <w:top w:val="nil"/>
              <w:left w:val="single" w:sz="4" w:space="0" w:color="auto"/>
              <w:bottom w:val="nil"/>
              <w:right w:val="single" w:sz="4" w:space="0" w:color="auto"/>
            </w:tcBorders>
            <w:shd w:val="clear" w:color="auto" w:fill="auto"/>
            <w:noWrap/>
            <w:vAlign w:val="bottom"/>
          </w:tcPr>
          <w:p w:rsidR="00587FBB" w:rsidRPr="00495723" w:rsidRDefault="00587FBB">
            <w:pPr>
              <w:rPr>
                <w:sz w:val="20"/>
                <w:szCs w:val="20"/>
              </w:rPr>
            </w:pPr>
          </w:p>
        </w:tc>
        <w:tc>
          <w:tcPr>
            <w:tcW w:w="4111" w:type="dxa"/>
            <w:tcBorders>
              <w:top w:val="single" w:sz="4" w:space="0" w:color="auto"/>
              <w:left w:val="nil"/>
              <w:bottom w:val="single" w:sz="4" w:space="0" w:color="auto"/>
              <w:right w:val="single" w:sz="4" w:space="0" w:color="auto"/>
            </w:tcBorders>
            <w:shd w:val="clear" w:color="auto" w:fill="auto"/>
            <w:noWrap/>
            <w:vAlign w:val="bottom"/>
          </w:tcPr>
          <w:p w:rsidR="00587FBB" w:rsidRPr="00495723" w:rsidRDefault="00587FBB">
            <w:pPr>
              <w:jc w:val="right"/>
              <w:rPr>
                <w:sz w:val="22"/>
                <w:szCs w:val="22"/>
              </w:rPr>
            </w:pPr>
            <w:r w:rsidRPr="00495723">
              <w:rPr>
                <w:sz w:val="22"/>
                <w:szCs w:val="22"/>
              </w:rPr>
              <w:t>ликвидный</w:t>
            </w:r>
          </w:p>
        </w:tc>
        <w:tc>
          <w:tcPr>
            <w:tcW w:w="1417" w:type="dxa"/>
            <w:tcBorders>
              <w:top w:val="single" w:sz="4" w:space="0" w:color="auto"/>
              <w:left w:val="nil"/>
              <w:bottom w:val="single" w:sz="4" w:space="0" w:color="auto"/>
              <w:right w:val="nil"/>
            </w:tcBorders>
            <w:shd w:val="clear" w:color="auto" w:fill="auto"/>
            <w:noWrap/>
            <w:vAlign w:val="bottom"/>
          </w:tcPr>
          <w:p w:rsidR="00587FBB" w:rsidRPr="00495723" w:rsidRDefault="00587FBB">
            <w:pPr>
              <w:jc w:val="center"/>
              <w:rPr>
                <w:sz w:val="22"/>
                <w:szCs w:val="22"/>
              </w:rPr>
            </w:pPr>
            <w:r w:rsidRPr="00495723">
              <w:rPr>
                <w:sz w:val="22"/>
                <w:szCs w:val="22"/>
              </w:rPr>
              <w:t>дес.куб.м</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0,8</w:t>
            </w:r>
          </w:p>
        </w:tc>
        <w:tc>
          <w:tcPr>
            <w:tcW w:w="1134"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8,8</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176,4</w:t>
            </w:r>
          </w:p>
        </w:tc>
        <w:tc>
          <w:tcPr>
            <w:tcW w:w="1095"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186,0</w:t>
            </w:r>
          </w:p>
        </w:tc>
      </w:tr>
      <w:tr w:rsidR="00587FBB" w:rsidRPr="00495723" w:rsidTr="004B26DA">
        <w:trPr>
          <w:trHeight w:val="300"/>
        </w:trPr>
        <w:tc>
          <w:tcPr>
            <w:tcW w:w="732" w:type="dxa"/>
            <w:tcBorders>
              <w:top w:val="nil"/>
              <w:left w:val="single" w:sz="4" w:space="0" w:color="auto"/>
              <w:bottom w:val="nil"/>
              <w:right w:val="single" w:sz="4" w:space="0" w:color="auto"/>
            </w:tcBorders>
            <w:shd w:val="clear" w:color="auto" w:fill="auto"/>
            <w:noWrap/>
            <w:vAlign w:val="bottom"/>
          </w:tcPr>
          <w:p w:rsidR="00587FBB" w:rsidRPr="00495723" w:rsidRDefault="00587FBB">
            <w:pPr>
              <w:rPr>
                <w:sz w:val="20"/>
                <w:szCs w:val="20"/>
              </w:rPr>
            </w:pPr>
          </w:p>
        </w:tc>
        <w:tc>
          <w:tcPr>
            <w:tcW w:w="4111" w:type="dxa"/>
            <w:tcBorders>
              <w:top w:val="single" w:sz="4" w:space="0" w:color="auto"/>
              <w:left w:val="nil"/>
              <w:bottom w:val="single" w:sz="4" w:space="0" w:color="auto"/>
              <w:right w:val="single" w:sz="4" w:space="0" w:color="auto"/>
            </w:tcBorders>
            <w:shd w:val="clear" w:color="auto" w:fill="auto"/>
            <w:noWrap/>
            <w:vAlign w:val="bottom"/>
          </w:tcPr>
          <w:p w:rsidR="00587FBB" w:rsidRPr="00495723" w:rsidRDefault="00587FBB">
            <w:pPr>
              <w:jc w:val="right"/>
              <w:rPr>
                <w:sz w:val="22"/>
                <w:szCs w:val="22"/>
              </w:rPr>
            </w:pPr>
            <w:r w:rsidRPr="00495723">
              <w:rPr>
                <w:sz w:val="22"/>
                <w:szCs w:val="22"/>
              </w:rPr>
              <w:t>деловой</w:t>
            </w:r>
          </w:p>
        </w:tc>
        <w:tc>
          <w:tcPr>
            <w:tcW w:w="1417" w:type="dxa"/>
            <w:tcBorders>
              <w:top w:val="single" w:sz="4" w:space="0" w:color="auto"/>
              <w:left w:val="nil"/>
              <w:bottom w:val="single" w:sz="4" w:space="0" w:color="auto"/>
              <w:right w:val="nil"/>
            </w:tcBorders>
            <w:shd w:val="clear" w:color="auto" w:fill="auto"/>
            <w:noWrap/>
            <w:vAlign w:val="bottom"/>
          </w:tcPr>
          <w:p w:rsidR="00587FBB" w:rsidRPr="00495723" w:rsidRDefault="00587FBB">
            <w:pPr>
              <w:jc w:val="center"/>
              <w:rPr>
                <w:sz w:val="22"/>
                <w:szCs w:val="22"/>
              </w:rPr>
            </w:pPr>
            <w:r w:rsidRPr="00495723">
              <w:rPr>
                <w:sz w:val="22"/>
                <w:szCs w:val="22"/>
              </w:rPr>
              <w:t>дес.куб.м</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0,1</w:t>
            </w:r>
          </w:p>
        </w:tc>
        <w:tc>
          <w:tcPr>
            <w:tcW w:w="1134"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1,1</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5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31,8</w:t>
            </w:r>
          </w:p>
        </w:tc>
        <w:tc>
          <w:tcPr>
            <w:tcW w:w="1095"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32,9</w:t>
            </w:r>
          </w:p>
        </w:tc>
      </w:tr>
      <w:tr w:rsidR="004B26DA" w:rsidRPr="00495723" w:rsidTr="004B26DA">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rPr>
                <w:sz w:val="20"/>
                <w:szCs w:val="20"/>
              </w:rPr>
            </w:pPr>
          </w:p>
        </w:tc>
        <w:tc>
          <w:tcPr>
            <w:tcW w:w="4111" w:type="dxa"/>
            <w:tcBorders>
              <w:top w:val="single" w:sz="4" w:space="0" w:color="auto"/>
              <w:left w:val="nil"/>
              <w:bottom w:val="single" w:sz="4" w:space="0" w:color="auto"/>
              <w:right w:val="single" w:sz="4" w:space="0" w:color="auto"/>
            </w:tcBorders>
            <w:shd w:val="clear" w:color="auto" w:fill="auto"/>
            <w:noWrap/>
          </w:tcPr>
          <w:p w:rsidR="004B26DA" w:rsidRPr="00495723" w:rsidRDefault="004B26DA">
            <w:pPr>
              <w:rPr>
                <w:sz w:val="22"/>
                <w:szCs w:val="22"/>
              </w:rPr>
            </w:pPr>
            <w:r w:rsidRPr="00495723">
              <w:rPr>
                <w:sz w:val="22"/>
                <w:szCs w:val="22"/>
              </w:rPr>
              <w:t>тополь ч.</w:t>
            </w:r>
          </w:p>
        </w:tc>
        <w:tc>
          <w:tcPr>
            <w:tcW w:w="1417" w:type="dxa"/>
            <w:tcBorders>
              <w:top w:val="single" w:sz="4" w:space="0" w:color="auto"/>
              <w:left w:val="nil"/>
              <w:bottom w:val="single" w:sz="4" w:space="0" w:color="auto"/>
              <w:right w:val="nil"/>
            </w:tcBorders>
            <w:shd w:val="clear" w:color="auto" w:fill="auto"/>
            <w:noWrap/>
            <w:vAlign w:val="bottom"/>
          </w:tcPr>
          <w:p w:rsidR="004B26DA" w:rsidRPr="00495723" w:rsidRDefault="004B26DA">
            <w:pPr>
              <w:rPr>
                <w:rFonts w:ascii="Arial CYR" w:hAnsi="Arial CYR" w:cs="Arial CYR"/>
                <w:sz w:val="20"/>
                <w:szCs w:val="20"/>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 </w:t>
            </w:r>
          </w:p>
        </w:tc>
      </w:tr>
      <w:tr w:rsidR="00587FBB" w:rsidRPr="00495723" w:rsidTr="004B26DA">
        <w:trPr>
          <w:trHeight w:val="300"/>
        </w:trPr>
        <w:tc>
          <w:tcPr>
            <w:tcW w:w="732" w:type="dxa"/>
            <w:tcBorders>
              <w:top w:val="nil"/>
              <w:left w:val="single" w:sz="4" w:space="0" w:color="auto"/>
              <w:bottom w:val="nil"/>
              <w:right w:val="single" w:sz="4" w:space="0" w:color="auto"/>
            </w:tcBorders>
            <w:shd w:val="clear" w:color="auto" w:fill="auto"/>
            <w:noWrap/>
            <w:vAlign w:val="bottom"/>
          </w:tcPr>
          <w:p w:rsidR="00587FBB" w:rsidRPr="00495723" w:rsidRDefault="00587FBB">
            <w:pPr>
              <w:rPr>
                <w:sz w:val="20"/>
                <w:szCs w:val="20"/>
              </w:rPr>
            </w:pPr>
          </w:p>
        </w:tc>
        <w:tc>
          <w:tcPr>
            <w:tcW w:w="4111" w:type="dxa"/>
            <w:tcBorders>
              <w:top w:val="single" w:sz="4" w:space="0" w:color="auto"/>
              <w:left w:val="nil"/>
              <w:bottom w:val="single" w:sz="4" w:space="0" w:color="auto"/>
              <w:right w:val="single" w:sz="4" w:space="0" w:color="auto"/>
            </w:tcBorders>
            <w:shd w:val="clear" w:color="auto" w:fill="auto"/>
            <w:noWrap/>
            <w:vAlign w:val="bottom"/>
          </w:tcPr>
          <w:p w:rsidR="00587FBB" w:rsidRPr="00495723" w:rsidRDefault="00587FBB">
            <w:pPr>
              <w:jc w:val="right"/>
              <w:rPr>
                <w:sz w:val="22"/>
                <w:szCs w:val="22"/>
              </w:rPr>
            </w:pPr>
            <w:r w:rsidRPr="00495723">
              <w:rPr>
                <w:sz w:val="22"/>
                <w:szCs w:val="22"/>
              </w:rPr>
              <w:t>площадь</w:t>
            </w:r>
          </w:p>
        </w:tc>
        <w:tc>
          <w:tcPr>
            <w:tcW w:w="1417" w:type="dxa"/>
            <w:tcBorders>
              <w:top w:val="single" w:sz="4" w:space="0" w:color="auto"/>
              <w:left w:val="nil"/>
              <w:bottom w:val="single" w:sz="4" w:space="0" w:color="auto"/>
              <w:right w:val="nil"/>
            </w:tcBorders>
            <w:shd w:val="clear" w:color="auto" w:fill="auto"/>
            <w:noWrap/>
            <w:vAlign w:val="bottom"/>
          </w:tcPr>
          <w:p w:rsidR="00587FBB" w:rsidRPr="00495723" w:rsidRDefault="00587FBB">
            <w:pPr>
              <w:jc w:val="center"/>
              <w:rPr>
                <w:sz w:val="22"/>
                <w:szCs w:val="22"/>
              </w:rPr>
            </w:pPr>
            <w:r w:rsidRPr="00495723">
              <w:rPr>
                <w:sz w:val="22"/>
                <w:szCs w:val="22"/>
              </w:rPr>
              <w:t>га</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13,3</w:t>
            </w:r>
          </w:p>
        </w:tc>
        <w:tc>
          <w:tcPr>
            <w:tcW w:w="15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13,3</w:t>
            </w:r>
          </w:p>
        </w:tc>
      </w:tr>
      <w:tr w:rsidR="00587FBB" w:rsidRPr="00495723" w:rsidTr="004B26DA">
        <w:trPr>
          <w:trHeight w:val="300"/>
        </w:trPr>
        <w:tc>
          <w:tcPr>
            <w:tcW w:w="732" w:type="dxa"/>
            <w:tcBorders>
              <w:top w:val="nil"/>
              <w:left w:val="single" w:sz="4" w:space="0" w:color="auto"/>
              <w:bottom w:val="nil"/>
              <w:right w:val="single" w:sz="4" w:space="0" w:color="auto"/>
            </w:tcBorders>
            <w:shd w:val="clear" w:color="auto" w:fill="auto"/>
            <w:noWrap/>
            <w:vAlign w:val="bottom"/>
          </w:tcPr>
          <w:p w:rsidR="00587FBB" w:rsidRPr="00495723" w:rsidRDefault="00587FBB">
            <w:pPr>
              <w:rPr>
                <w:sz w:val="20"/>
                <w:szCs w:val="20"/>
              </w:rPr>
            </w:pPr>
          </w:p>
        </w:tc>
        <w:tc>
          <w:tcPr>
            <w:tcW w:w="4111" w:type="dxa"/>
            <w:tcBorders>
              <w:top w:val="single" w:sz="4" w:space="0" w:color="auto"/>
              <w:left w:val="nil"/>
              <w:bottom w:val="single" w:sz="4" w:space="0" w:color="auto"/>
              <w:right w:val="single" w:sz="4" w:space="0" w:color="auto"/>
            </w:tcBorders>
            <w:shd w:val="clear" w:color="auto" w:fill="auto"/>
            <w:noWrap/>
            <w:vAlign w:val="bottom"/>
          </w:tcPr>
          <w:p w:rsidR="00587FBB" w:rsidRPr="00495723" w:rsidRDefault="00587FBB">
            <w:pPr>
              <w:jc w:val="right"/>
              <w:rPr>
                <w:sz w:val="22"/>
                <w:szCs w:val="22"/>
              </w:rPr>
            </w:pPr>
            <w:r w:rsidRPr="00495723">
              <w:rPr>
                <w:sz w:val="22"/>
                <w:szCs w:val="22"/>
              </w:rPr>
              <w:t>выбираемый запас:</w:t>
            </w:r>
          </w:p>
        </w:tc>
        <w:tc>
          <w:tcPr>
            <w:tcW w:w="1417" w:type="dxa"/>
            <w:tcBorders>
              <w:top w:val="single" w:sz="4" w:space="0" w:color="auto"/>
              <w:left w:val="nil"/>
              <w:bottom w:val="single" w:sz="4" w:space="0" w:color="auto"/>
              <w:right w:val="nil"/>
            </w:tcBorders>
            <w:shd w:val="clear" w:color="auto" w:fill="auto"/>
            <w:noWrap/>
            <w:vAlign w:val="bottom"/>
          </w:tcPr>
          <w:p w:rsidR="00587FBB" w:rsidRPr="00495723" w:rsidRDefault="00587FBB">
            <w:pPr>
              <w:jc w:val="center"/>
              <w:rPr>
                <w:sz w:val="22"/>
                <w:szCs w:val="22"/>
              </w:rPr>
            </w:pPr>
            <w:r w:rsidRPr="00495723">
              <w:rPr>
                <w:sz w:val="22"/>
                <w:szCs w:val="22"/>
              </w:rPr>
              <w:t> </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5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 </w:t>
            </w:r>
          </w:p>
        </w:tc>
      </w:tr>
      <w:tr w:rsidR="00587FBB" w:rsidRPr="00495723" w:rsidTr="004B26DA">
        <w:trPr>
          <w:trHeight w:val="300"/>
        </w:trPr>
        <w:tc>
          <w:tcPr>
            <w:tcW w:w="732" w:type="dxa"/>
            <w:tcBorders>
              <w:top w:val="nil"/>
              <w:left w:val="single" w:sz="4" w:space="0" w:color="auto"/>
              <w:bottom w:val="nil"/>
              <w:right w:val="single" w:sz="4" w:space="0" w:color="auto"/>
            </w:tcBorders>
            <w:shd w:val="clear" w:color="auto" w:fill="auto"/>
            <w:noWrap/>
            <w:vAlign w:val="bottom"/>
          </w:tcPr>
          <w:p w:rsidR="00587FBB" w:rsidRPr="00495723" w:rsidRDefault="00587FBB">
            <w:pPr>
              <w:rPr>
                <w:sz w:val="20"/>
                <w:szCs w:val="20"/>
              </w:rPr>
            </w:pPr>
          </w:p>
        </w:tc>
        <w:tc>
          <w:tcPr>
            <w:tcW w:w="4111" w:type="dxa"/>
            <w:tcBorders>
              <w:top w:val="single" w:sz="4" w:space="0" w:color="auto"/>
              <w:left w:val="nil"/>
              <w:bottom w:val="single" w:sz="4" w:space="0" w:color="auto"/>
              <w:right w:val="single" w:sz="4" w:space="0" w:color="auto"/>
            </w:tcBorders>
            <w:shd w:val="clear" w:color="auto" w:fill="auto"/>
            <w:noWrap/>
            <w:vAlign w:val="bottom"/>
          </w:tcPr>
          <w:p w:rsidR="00587FBB" w:rsidRPr="00495723" w:rsidRDefault="00587FBB">
            <w:pPr>
              <w:jc w:val="right"/>
              <w:rPr>
                <w:sz w:val="22"/>
                <w:szCs w:val="22"/>
              </w:rPr>
            </w:pPr>
            <w:r w:rsidRPr="00495723">
              <w:rPr>
                <w:sz w:val="22"/>
                <w:szCs w:val="22"/>
              </w:rPr>
              <w:t>корневой</w:t>
            </w:r>
          </w:p>
        </w:tc>
        <w:tc>
          <w:tcPr>
            <w:tcW w:w="1417" w:type="dxa"/>
            <w:tcBorders>
              <w:top w:val="single" w:sz="4" w:space="0" w:color="auto"/>
              <w:left w:val="nil"/>
              <w:bottom w:val="single" w:sz="4" w:space="0" w:color="auto"/>
              <w:right w:val="nil"/>
            </w:tcBorders>
            <w:shd w:val="clear" w:color="auto" w:fill="auto"/>
            <w:noWrap/>
            <w:vAlign w:val="bottom"/>
          </w:tcPr>
          <w:p w:rsidR="00587FBB" w:rsidRPr="00495723" w:rsidRDefault="00587FBB">
            <w:pPr>
              <w:jc w:val="center"/>
              <w:rPr>
                <w:sz w:val="22"/>
                <w:szCs w:val="22"/>
              </w:rPr>
            </w:pPr>
            <w:r w:rsidRPr="00495723">
              <w:rPr>
                <w:sz w:val="22"/>
                <w:szCs w:val="22"/>
              </w:rPr>
              <w:t>дес.куб.м</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207,3</w:t>
            </w:r>
          </w:p>
        </w:tc>
        <w:tc>
          <w:tcPr>
            <w:tcW w:w="15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207,3</w:t>
            </w:r>
          </w:p>
        </w:tc>
      </w:tr>
      <w:tr w:rsidR="00587FBB" w:rsidRPr="00495723" w:rsidTr="004B26DA">
        <w:trPr>
          <w:trHeight w:val="300"/>
        </w:trPr>
        <w:tc>
          <w:tcPr>
            <w:tcW w:w="732" w:type="dxa"/>
            <w:tcBorders>
              <w:top w:val="nil"/>
              <w:left w:val="single" w:sz="4" w:space="0" w:color="auto"/>
              <w:bottom w:val="nil"/>
              <w:right w:val="single" w:sz="4" w:space="0" w:color="auto"/>
            </w:tcBorders>
            <w:shd w:val="clear" w:color="auto" w:fill="auto"/>
            <w:noWrap/>
            <w:vAlign w:val="bottom"/>
          </w:tcPr>
          <w:p w:rsidR="00587FBB" w:rsidRPr="00495723" w:rsidRDefault="00587FBB">
            <w:pPr>
              <w:rPr>
                <w:sz w:val="20"/>
                <w:szCs w:val="20"/>
              </w:rPr>
            </w:pPr>
          </w:p>
        </w:tc>
        <w:tc>
          <w:tcPr>
            <w:tcW w:w="4111" w:type="dxa"/>
            <w:tcBorders>
              <w:top w:val="single" w:sz="4" w:space="0" w:color="auto"/>
              <w:left w:val="nil"/>
              <w:bottom w:val="single" w:sz="4" w:space="0" w:color="auto"/>
              <w:right w:val="single" w:sz="4" w:space="0" w:color="auto"/>
            </w:tcBorders>
            <w:shd w:val="clear" w:color="auto" w:fill="auto"/>
            <w:noWrap/>
            <w:vAlign w:val="bottom"/>
          </w:tcPr>
          <w:p w:rsidR="00587FBB" w:rsidRPr="00495723" w:rsidRDefault="00587FBB">
            <w:pPr>
              <w:jc w:val="right"/>
              <w:rPr>
                <w:sz w:val="22"/>
                <w:szCs w:val="22"/>
              </w:rPr>
            </w:pPr>
            <w:r w:rsidRPr="00495723">
              <w:rPr>
                <w:sz w:val="22"/>
                <w:szCs w:val="22"/>
              </w:rPr>
              <w:t>ликвидный</w:t>
            </w:r>
          </w:p>
        </w:tc>
        <w:tc>
          <w:tcPr>
            <w:tcW w:w="1417" w:type="dxa"/>
            <w:tcBorders>
              <w:top w:val="single" w:sz="4" w:space="0" w:color="auto"/>
              <w:left w:val="nil"/>
              <w:bottom w:val="single" w:sz="4" w:space="0" w:color="auto"/>
              <w:right w:val="nil"/>
            </w:tcBorders>
            <w:shd w:val="clear" w:color="auto" w:fill="auto"/>
            <w:noWrap/>
            <w:vAlign w:val="bottom"/>
          </w:tcPr>
          <w:p w:rsidR="00587FBB" w:rsidRPr="00495723" w:rsidRDefault="00587FBB">
            <w:pPr>
              <w:jc w:val="center"/>
              <w:rPr>
                <w:sz w:val="22"/>
                <w:szCs w:val="22"/>
              </w:rPr>
            </w:pPr>
            <w:r w:rsidRPr="00495723">
              <w:rPr>
                <w:sz w:val="22"/>
                <w:szCs w:val="22"/>
              </w:rPr>
              <w:t>дес.куб.м</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176,2</w:t>
            </w:r>
          </w:p>
        </w:tc>
        <w:tc>
          <w:tcPr>
            <w:tcW w:w="15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87FBB" w:rsidRPr="00495723" w:rsidRDefault="00587FBB">
            <w:pPr>
              <w:rPr>
                <w:rFonts w:ascii="Arial CYR" w:hAnsi="Arial CYR" w:cs="Arial CYR"/>
                <w:sz w:val="20"/>
                <w:szCs w:val="20"/>
              </w:rPr>
            </w:pPr>
            <w:r w:rsidRPr="0049572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176,2</w:t>
            </w:r>
          </w:p>
        </w:tc>
      </w:tr>
      <w:tr w:rsidR="00587FBB" w:rsidRPr="00495723" w:rsidTr="004B26DA">
        <w:trPr>
          <w:trHeight w:val="300"/>
        </w:trPr>
        <w:tc>
          <w:tcPr>
            <w:tcW w:w="732" w:type="dxa"/>
            <w:tcBorders>
              <w:top w:val="nil"/>
              <w:left w:val="single" w:sz="4" w:space="0" w:color="auto"/>
              <w:bottom w:val="nil"/>
              <w:right w:val="single" w:sz="4" w:space="0" w:color="auto"/>
            </w:tcBorders>
            <w:shd w:val="clear" w:color="auto" w:fill="auto"/>
            <w:noWrap/>
            <w:vAlign w:val="bottom"/>
          </w:tcPr>
          <w:p w:rsidR="00587FBB" w:rsidRPr="00495723" w:rsidRDefault="00587FBB">
            <w:pPr>
              <w:rPr>
                <w:sz w:val="20"/>
                <w:szCs w:val="20"/>
              </w:rPr>
            </w:pPr>
          </w:p>
        </w:tc>
        <w:tc>
          <w:tcPr>
            <w:tcW w:w="4111" w:type="dxa"/>
            <w:tcBorders>
              <w:top w:val="single" w:sz="4" w:space="0" w:color="auto"/>
              <w:left w:val="nil"/>
              <w:bottom w:val="single" w:sz="4" w:space="0" w:color="auto"/>
              <w:right w:val="single" w:sz="4" w:space="0" w:color="auto"/>
            </w:tcBorders>
            <w:shd w:val="clear" w:color="auto" w:fill="auto"/>
            <w:noWrap/>
            <w:vAlign w:val="bottom"/>
          </w:tcPr>
          <w:p w:rsidR="00587FBB" w:rsidRPr="00495723" w:rsidRDefault="00587FBB">
            <w:pPr>
              <w:jc w:val="right"/>
              <w:rPr>
                <w:sz w:val="22"/>
                <w:szCs w:val="22"/>
              </w:rPr>
            </w:pPr>
            <w:r w:rsidRPr="00495723">
              <w:rPr>
                <w:sz w:val="22"/>
                <w:szCs w:val="22"/>
              </w:rPr>
              <w:t>деловой</w:t>
            </w:r>
          </w:p>
        </w:tc>
        <w:tc>
          <w:tcPr>
            <w:tcW w:w="1417" w:type="dxa"/>
            <w:tcBorders>
              <w:top w:val="single" w:sz="4" w:space="0" w:color="auto"/>
              <w:left w:val="nil"/>
              <w:bottom w:val="single" w:sz="4" w:space="0" w:color="auto"/>
              <w:right w:val="nil"/>
            </w:tcBorders>
            <w:shd w:val="clear" w:color="auto" w:fill="auto"/>
            <w:noWrap/>
            <w:vAlign w:val="bottom"/>
          </w:tcPr>
          <w:p w:rsidR="00587FBB" w:rsidRPr="00495723" w:rsidRDefault="00587FBB">
            <w:pPr>
              <w:jc w:val="center"/>
              <w:rPr>
                <w:sz w:val="22"/>
                <w:szCs w:val="22"/>
              </w:rPr>
            </w:pPr>
            <w:r w:rsidRPr="00495723">
              <w:rPr>
                <w:sz w:val="22"/>
                <w:szCs w:val="22"/>
              </w:rPr>
              <w:t>дес.куб.м</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31,7</w:t>
            </w:r>
          </w:p>
        </w:tc>
        <w:tc>
          <w:tcPr>
            <w:tcW w:w="15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87FBB" w:rsidRPr="00495723" w:rsidRDefault="00587FBB">
            <w:pPr>
              <w:rPr>
                <w:rFonts w:ascii="Arial CYR" w:hAnsi="Arial CYR" w:cs="Arial CYR"/>
                <w:sz w:val="20"/>
                <w:szCs w:val="20"/>
              </w:rPr>
            </w:pPr>
            <w:r w:rsidRPr="0049572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31,7</w:t>
            </w:r>
          </w:p>
        </w:tc>
      </w:tr>
      <w:tr w:rsidR="004B26DA" w:rsidRPr="00495723" w:rsidTr="004B26DA">
        <w:trPr>
          <w:trHeight w:val="300"/>
        </w:trPr>
        <w:tc>
          <w:tcPr>
            <w:tcW w:w="732" w:type="dxa"/>
            <w:tcBorders>
              <w:top w:val="nil"/>
              <w:left w:val="single" w:sz="4" w:space="0" w:color="auto"/>
              <w:bottom w:val="nil"/>
              <w:right w:val="single" w:sz="4" w:space="0" w:color="auto"/>
            </w:tcBorders>
            <w:shd w:val="clear" w:color="auto" w:fill="auto"/>
            <w:noWrap/>
            <w:vAlign w:val="bottom"/>
          </w:tcPr>
          <w:p w:rsidR="004B26DA" w:rsidRPr="00495723" w:rsidRDefault="004B26DA">
            <w:pPr>
              <w:rPr>
                <w:sz w:val="20"/>
                <w:szCs w:val="20"/>
              </w:rPr>
            </w:pPr>
            <w:r w:rsidRPr="00495723">
              <w:rPr>
                <w:sz w:val="20"/>
                <w:szCs w:val="20"/>
              </w:rPr>
              <w:t> </w:t>
            </w:r>
          </w:p>
        </w:tc>
        <w:tc>
          <w:tcPr>
            <w:tcW w:w="4111" w:type="dxa"/>
            <w:tcBorders>
              <w:top w:val="single" w:sz="4" w:space="0" w:color="auto"/>
              <w:left w:val="nil"/>
              <w:bottom w:val="single" w:sz="4" w:space="0" w:color="auto"/>
              <w:right w:val="single" w:sz="4" w:space="0" w:color="auto"/>
            </w:tcBorders>
            <w:shd w:val="clear" w:color="auto" w:fill="auto"/>
            <w:noWrap/>
          </w:tcPr>
          <w:p w:rsidR="004B26DA" w:rsidRPr="00495723" w:rsidRDefault="004B26DA">
            <w:pPr>
              <w:rPr>
                <w:sz w:val="22"/>
                <w:szCs w:val="22"/>
              </w:rPr>
            </w:pPr>
            <w:r w:rsidRPr="00495723">
              <w:rPr>
                <w:sz w:val="22"/>
                <w:szCs w:val="22"/>
              </w:rPr>
              <w:t>ива древовидн.</w:t>
            </w:r>
          </w:p>
        </w:tc>
        <w:tc>
          <w:tcPr>
            <w:tcW w:w="1417" w:type="dxa"/>
            <w:tcBorders>
              <w:top w:val="single" w:sz="4" w:space="0" w:color="auto"/>
              <w:left w:val="nil"/>
              <w:bottom w:val="single" w:sz="4" w:space="0" w:color="auto"/>
              <w:right w:val="nil"/>
            </w:tcBorders>
            <w:shd w:val="clear" w:color="auto" w:fill="auto"/>
            <w:noWrap/>
            <w:vAlign w:val="bottom"/>
          </w:tcPr>
          <w:p w:rsidR="004B26DA" w:rsidRPr="00495723" w:rsidRDefault="004B26DA">
            <w:pPr>
              <w:rPr>
                <w:rFonts w:ascii="Arial CYR" w:hAnsi="Arial CYR" w:cs="Arial CYR"/>
                <w:sz w:val="20"/>
                <w:szCs w:val="20"/>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54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rFonts w:ascii="Arial CYR" w:hAnsi="Arial CYR" w:cs="Arial CYR"/>
                <w:sz w:val="20"/>
                <w:szCs w:val="20"/>
              </w:rPr>
            </w:pPr>
            <w:r w:rsidRPr="00495723">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B26DA" w:rsidRPr="00495723" w:rsidRDefault="004B26DA">
            <w:pPr>
              <w:rPr>
                <w:rFonts w:ascii="Arial CYR" w:hAnsi="Arial CYR" w:cs="Arial CYR"/>
                <w:sz w:val="20"/>
                <w:szCs w:val="20"/>
              </w:rPr>
            </w:pPr>
            <w:r w:rsidRPr="0049572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B26DA" w:rsidRPr="00495723" w:rsidRDefault="004B26DA">
            <w:pPr>
              <w:jc w:val="center"/>
              <w:rPr>
                <w:sz w:val="22"/>
                <w:szCs w:val="22"/>
              </w:rPr>
            </w:pPr>
            <w:r w:rsidRPr="00495723">
              <w:rPr>
                <w:sz w:val="22"/>
                <w:szCs w:val="22"/>
              </w:rPr>
              <w:t> </w:t>
            </w:r>
          </w:p>
        </w:tc>
      </w:tr>
      <w:tr w:rsidR="00587FBB" w:rsidRPr="00495723" w:rsidTr="00A45D38">
        <w:trPr>
          <w:trHeight w:val="300"/>
        </w:trPr>
        <w:tc>
          <w:tcPr>
            <w:tcW w:w="732" w:type="dxa"/>
            <w:tcBorders>
              <w:top w:val="nil"/>
              <w:left w:val="single" w:sz="4" w:space="0" w:color="auto"/>
              <w:right w:val="single" w:sz="4" w:space="0" w:color="auto"/>
            </w:tcBorders>
            <w:shd w:val="clear" w:color="auto" w:fill="auto"/>
            <w:noWrap/>
            <w:vAlign w:val="bottom"/>
          </w:tcPr>
          <w:p w:rsidR="00587FBB" w:rsidRPr="00495723" w:rsidRDefault="00587FBB">
            <w:pPr>
              <w:rPr>
                <w:sz w:val="20"/>
                <w:szCs w:val="20"/>
              </w:rPr>
            </w:pPr>
            <w:r w:rsidRPr="00495723">
              <w:rPr>
                <w:sz w:val="20"/>
                <w:szCs w:val="20"/>
              </w:rPr>
              <w:t> </w:t>
            </w:r>
          </w:p>
        </w:tc>
        <w:tc>
          <w:tcPr>
            <w:tcW w:w="4111" w:type="dxa"/>
            <w:tcBorders>
              <w:top w:val="single" w:sz="4" w:space="0" w:color="auto"/>
              <w:left w:val="nil"/>
              <w:bottom w:val="single" w:sz="4" w:space="0" w:color="auto"/>
              <w:right w:val="single" w:sz="4" w:space="0" w:color="auto"/>
            </w:tcBorders>
            <w:shd w:val="clear" w:color="auto" w:fill="auto"/>
            <w:noWrap/>
            <w:vAlign w:val="bottom"/>
          </w:tcPr>
          <w:p w:rsidR="00587FBB" w:rsidRPr="00495723" w:rsidRDefault="00587FBB">
            <w:pPr>
              <w:jc w:val="right"/>
              <w:rPr>
                <w:sz w:val="22"/>
                <w:szCs w:val="22"/>
              </w:rPr>
            </w:pPr>
            <w:r w:rsidRPr="00495723">
              <w:rPr>
                <w:sz w:val="22"/>
                <w:szCs w:val="22"/>
              </w:rPr>
              <w:t>площадь</w:t>
            </w:r>
          </w:p>
        </w:tc>
        <w:tc>
          <w:tcPr>
            <w:tcW w:w="1417" w:type="dxa"/>
            <w:tcBorders>
              <w:top w:val="single" w:sz="4" w:space="0" w:color="auto"/>
              <w:left w:val="nil"/>
              <w:bottom w:val="single" w:sz="4" w:space="0" w:color="auto"/>
              <w:right w:val="nil"/>
            </w:tcBorders>
            <w:shd w:val="clear" w:color="auto" w:fill="auto"/>
            <w:noWrap/>
            <w:vAlign w:val="bottom"/>
          </w:tcPr>
          <w:p w:rsidR="00587FBB" w:rsidRPr="00495723" w:rsidRDefault="00587FBB">
            <w:pPr>
              <w:jc w:val="center"/>
              <w:rPr>
                <w:sz w:val="22"/>
                <w:szCs w:val="22"/>
              </w:rPr>
            </w:pPr>
            <w:r w:rsidRPr="00495723">
              <w:rPr>
                <w:sz w:val="22"/>
                <w:szCs w:val="22"/>
              </w:rPr>
              <w:t>га</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8,6</w:t>
            </w:r>
          </w:p>
        </w:tc>
        <w:tc>
          <w:tcPr>
            <w:tcW w:w="15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8,6</w:t>
            </w:r>
          </w:p>
        </w:tc>
      </w:tr>
      <w:tr w:rsidR="00587FBB" w:rsidRPr="00495723" w:rsidTr="00580155">
        <w:trPr>
          <w:trHeight w:val="300"/>
        </w:trPr>
        <w:tc>
          <w:tcPr>
            <w:tcW w:w="732" w:type="dxa"/>
            <w:vMerge w:val="restart"/>
            <w:tcBorders>
              <w:top w:val="nil"/>
              <w:left w:val="single" w:sz="4" w:space="0" w:color="auto"/>
              <w:right w:val="single" w:sz="4" w:space="0" w:color="auto"/>
            </w:tcBorders>
            <w:shd w:val="clear" w:color="auto" w:fill="auto"/>
            <w:noWrap/>
            <w:vAlign w:val="bottom"/>
          </w:tcPr>
          <w:p w:rsidR="00587FBB" w:rsidRPr="00495723" w:rsidRDefault="00587FBB">
            <w:pPr>
              <w:rPr>
                <w:sz w:val="20"/>
                <w:szCs w:val="20"/>
              </w:rPr>
            </w:pPr>
            <w:r w:rsidRPr="00495723">
              <w:rPr>
                <w:sz w:val="20"/>
                <w:szCs w:val="20"/>
              </w:rPr>
              <w:t> </w:t>
            </w:r>
          </w:p>
          <w:p w:rsidR="00587FBB" w:rsidRPr="00495723" w:rsidRDefault="00587FBB" w:rsidP="00580155">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right"/>
              <w:rPr>
                <w:sz w:val="22"/>
                <w:szCs w:val="22"/>
              </w:rPr>
            </w:pPr>
            <w:r w:rsidRPr="00495723">
              <w:rPr>
                <w:sz w:val="22"/>
                <w:szCs w:val="22"/>
              </w:rPr>
              <w:t>выбираемый запас:</w:t>
            </w:r>
          </w:p>
        </w:tc>
        <w:tc>
          <w:tcPr>
            <w:tcW w:w="1417" w:type="dxa"/>
            <w:tcBorders>
              <w:top w:val="nil"/>
              <w:left w:val="nil"/>
              <w:bottom w:val="single" w:sz="4" w:space="0" w:color="auto"/>
              <w:right w:val="nil"/>
            </w:tcBorders>
            <w:shd w:val="clear" w:color="auto" w:fill="auto"/>
            <w:noWrap/>
            <w:vAlign w:val="bottom"/>
          </w:tcPr>
          <w:p w:rsidR="00587FBB" w:rsidRPr="00495723" w:rsidRDefault="00587FBB">
            <w:pPr>
              <w:jc w:val="center"/>
              <w:rPr>
                <w:sz w:val="22"/>
                <w:szCs w:val="22"/>
              </w:rPr>
            </w:pPr>
            <w:r w:rsidRPr="00495723">
              <w:rPr>
                <w:sz w:val="22"/>
                <w:szCs w:val="22"/>
              </w:rPr>
              <w:t> </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5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 </w:t>
            </w:r>
          </w:p>
        </w:tc>
      </w:tr>
      <w:tr w:rsidR="00587FBB" w:rsidRPr="00495723" w:rsidTr="00A45D38">
        <w:trPr>
          <w:trHeight w:val="330"/>
        </w:trPr>
        <w:tc>
          <w:tcPr>
            <w:tcW w:w="732" w:type="dxa"/>
            <w:vMerge/>
            <w:tcBorders>
              <w:left w:val="single" w:sz="4" w:space="0" w:color="auto"/>
              <w:right w:val="single" w:sz="4" w:space="0" w:color="auto"/>
            </w:tcBorders>
            <w:shd w:val="clear" w:color="auto" w:fill="auto"/>
            <w:noWrap/>
            <w:vAlign w:val="bottom"/>
          </w:tcPr>
          <w:p w:rsidR="00587FBB" w:rsidRPr="00495723" w:rsidRDefault="00587FBB">
            <w:pPr>
              <w:rPr>
                <w:sz w:val="20"/>
                <w:szCs w:val="20"/>
              </w:rPr>
            </w:pPr>
          </w:p>
        </w:tc>
        <w:tc>
          <w:tcPr>
            <w:tcW w:w="4111" w:type="dxa"/>
            <w:tcBorders>
              <w:top w:val="single" w:sz="4" w:space="0" w:color="auto"/>
              <w:left w:val="nil"/>
              <w:bottom w:val="single" w:sz="4" w:space="0" w:color="auto"/>
              <w:right w:val="single" w:sz="4" w:space="0" w:color="auto"/>
            </w:tcBorders>
            <w:shd w:val="clear" w:color="auto" w:fill="auto"/>
            <w:noWrap/>
            <w:vAlign w:val="bottom"/>
          </w:tcPr>
          <w:p w:rsidR="00587FBB" w:rsidRPr="00495723" w:rsidRDefault="00587FBB">
            <w:pPr>
              <w:jc w:val="right"/>
              <w:rPr>
                <w:sz w:val="22"/>
                <w:szCs w:val="22"/>
              </w:rPr>
            </w:pPr>
            <w:r w:rsidRPr="00495723">
              <w:rPr>
                <w:sz w:val="22"/>
                <w:szCs w:val="22"/>
              </w:rPr>
              <w:t>корневой</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дес.куб.м</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88,7</w:t>
            </w:r>
          </w:p>
        </w:tc>
        <w:tc>
          <w:tcPr>
            <w:tcW w:w="1540" w:type="dxa"/>
            <w:tcBorders>
              <w:top w:val="single" w:sz="4" w:space="0" w:color="auto"/>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88,7</w:t>
            </w:r>
          </w:p>
        </w:tc>
      </w:tr>
      <w:tr w:rsidR="00587FBB" w:rsidRPr="00495723" w:rsidTr="00A45D38">
        <w:trPr>
          <w:trHeight w:val="300"/>
        </w:trPr>
        <w:tc>
          <w:tcPr>
            <w:tcW w:w="732" w:type="dxa"/>
            <w:tcBorders>
              <w:left w:val="single" w:sz="4" w:space="0" w:color="auto"/>
              <w:bottom w:val="nil"/>
              <w:right w:val="single" w:sz="4" w:space="0" w:color="auto"/>
            </w:tcBorders>
            <w:shd w:val="clear" w:color="auto" w:fill="auto"/>
            <w:noWrap/>
            <w:vAlign w:val="bottom"/>
          </w:tcPr>
          <w:p w:rsidR="00587FBB" w:rsidRPr="00495723" w:rsidRDefault="00587FBB">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right"/>
              <w:rPr>
                <w:sz w:val="22"/>
                <w:szCs w:val="22"/>
              </w:rPr>
            </w:pPr>
            <w:r w:rsidRPr="00495723">
              <w:rPr>
                <w:sz w:val="22"/>
                <w:szCs w:val="22"/>
              </w:rPr>
              <w:t>ликвидный</w:t>
            </w:r>
          </w:p>
        </w:tc>
        <w:tc>
          <w:tcPr>
            <w:tcW w:w="1417"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53,2</w:t>
            </w:r>
          </w:p>
        </w:tc>
        <w:tc>
          <w:tcPr>
            <w:tcW w:w="15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53,2</w:t>
            </w:r>
          </w:p>
        </w:tc>
      </w:tr>
      <w:tr w:rsidR="00587FBB"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587FBB" w:rsidRPr="00495723" w:rsidRDefault="00587FBB">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right"/>
              <w:rPr>
                <w:sz w:val="22"/>
                <w:szCs w:val="22"/>
              </w:rPr>
            </w:pPr>
            <w:r w:rsidRPr="00495723">
              <w:rPr>
                <w:sz w:val="22"/>
                <w:szCs w:val="22"/>
              </w:rPr>
              <w:t>деловой</w:t>
            </w:r>
          </w:p>
        </w:tc>
        <w:tc>
          <w:tcPr>
            <w:tcW w:w="1417"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3,7</w:t>
            </w:r>
          </w:p>
        </w:tc>
        <w:tc>
          <w:tcPr>
            <w:tcW w:w="15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3,7</w:t>
            </w:r>
          </w:p>
        </w:tc>
      </w:tr>
      <w:tr w:rsidR="006646E4"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6646E4" w:rsidRPr="00495723" w:rsidRDefault="006646E4">
            <w:pPr>
              <w:rPr>
                <w:sz w:val="20"/>
                <w:szCs w:val="20"/>
              </w:rPr>
            </w:pPr>
            <w:r w:rsidRPr="00495723">
              <w:rPr>
                <w:sz w:val="20"/>
                <w:szCs w:val="20"/>
              </w:rPr>
              <w:t> </w:t>
            </w:r>
          </w:p>
        </w:tc>
        <w:tc>
          <w:tcPr>
            <w:tcW w:w="4111" w:type="dxa"/>
            <w:tcBorders>
              <w:top w:val="nil"/>
              <w:left w:val="nil"/>
              <w:bottom w:val="nil"/>
              <w:right w:val="single" w:sz="4" w:space="0" w:color="auto"/>
            </w:tcBorders>
            <w:shd w:val="clear" w:color="auto" w:fill="auto"/>
            <w:noWrap/>
          </w:tcPr>
          <w:p w:rsidR="006646E4" w:rsidRPr="00495723" w:rsidRDefault="006646E4">
            <w:pPr>
              <w:rPr>
                <w:sz w:val="20"/>
                <w:szCs w:val="20"/>
              </w:rPr>
            </w:pPr>
            <w:r w:rsidRPr="00495723">
              <w:rPr>
                <w:sz w:val="20"/>
                <w:szCs w:val="20"/>
              </w:rPr>
              <w:t>итого мягколиственных:</w:t>
            </w:r>
          </w:p>
        </w:tc>
        <w:tc>
          <w:tcPr>
            <w:tcW w:w="1417" w:type="dxa"/>
            <w:tcBorders>
              <w:top w:val="nil"/>
              <w:left w:val="nil"/>
              <w:bottom w:val="nil"/>
              <w:right w:val="nil"/>
            </w:tcBorders>
            <w:shd w:val="clear" w:color="auto" w:fill="auto"/>
            <w:noWrap/>
            <w:vAlign w:val="bottom"/>
          </w:tcPr>
          <w:p w:rsidR="006646E4" w:rsidRPr="00495723" w:rsidRDefault="006646E4">
            <w:pPr>
              <w:rPr>
                <w:sz w:val="20"/>
                <w:szCs w:val="20"/>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 </w:t>
            </w:r>
          </w:p>
        </w:tc>
        <w:tc>
          <w:tcPr>
            <w:tcW w:w="1540"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6646E4" w:rsidRPr="00495723" w:rsidRDefault="006646E4">
            <w:pPr>
              <w:rPr>
                <w:sz w:val="20"/>
                <w:szCs w:val="20"/>
              </w:rPr>
            </w:pPr>
            <w:r w:rsidRPr="0049572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6646E4" w:rsidRPr="00495723" w:rsidRDefault="006646E4">
            <w:pPr>
              <w:jc w:val="center"/>
              <w:rPr>
                <w:sz w:val="20"/>
                <w:szCs w:val="20"/>
              </w:rPr>
            </w:pPr>
            <w:r w:rsidRPr="00495723">
              <w:rPr>
                <w:sz w:val="20"/>
                <w:szCs w:val="20"/>
              </w:rPr>
              <w:t> </w:t>
            </w:r>
          </w:p>
        </w:tc>
      </w:tr>
      <w:tr w:rsidR="00587FBB"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587FBB" w:rsidRPr="00495723" w:rsidRDefault="00587FBB">
            <w:pPr>
              <w:rPr>
                <w:sz w:val="20"/>
                <w:szCs w:val="20"/>
              </w:rPr>
            </w:pPr>
            <w:r w:rsidRPr="00495723">
              <w:rPr>
                <w:sz w:val="20"/>
                <w:szCs w:val="20"/>
              </w:rPr>
              <w:t> </w:t>
            </w:r>
          </w:p>
        </w:tc>
        <w:tc>
          <w:tcPr>
            <w:tcW w:w="4111" w:type="dxa"/>
            <w:tcBorders>
              <w:top w:val="single" w:sz="4" w:space="0" w:color="auto"/>
              <w:left w:val="nil"/>
              <w:bottom w:val="single" w:sz="4" w:space="0" w:color="auto"/>
              <w:right w:val="single" w:sz="4" w:space="0" w:color="auto"/>
            </w:tcBorders>
            <w:shd w:val="clear" w:color="auto" w:fill="auto"/>
            <w:noWrap/>
            <w:vAlign w:val="bottom"/>
          </w:tcPr>
          <w:p w:rsidR="00587FBB" w:rsidRPr="00495723" w:rsidRDefault="00587FBB">
            <w:pPr>
              <w:jc w:val="right"/>
              <w:rPr>
                <w:sz w:val="20"/>
                <w:szCs w:val="20"/>
              </w:rPr>
            </w:pPr>
            <w:r w:rsidRPr="00495723">
              <w:rPr>
                <w:sz w:val="20"/>
                <w:szCs w:val="20"/>
              </w:rPr>
              <w:t>площадь</w:t>
            </w:r>
          </w:p>
        </w:tc>
        <w:tc>
          <w:tcPr>
            <w:tcW w:w="1417" w:type="dxa"/>
            <w:tcBorders>
              <w:top w:val="single" w:sz="4" w:space="0" w:color="auto"/>
              <w:left w:val="nil"/>
              <w:bottom w:val="single" w:sz="4" w:space="0" w:color="auto"/>
              <w:right w:val="nil"/>
            </w:tcBorders>
            <w:shd w:val="clear" w:color="auto" w:fill="auto"/>
            <w:noWrap/>
            <w:vAlign w:val="bottom"/>
          </w:tcPr>
          <w:p w:rsidR="00587FBB" w:rsidRPr="00495723" w:rsidRDefault="00587FBB">
            <w:pPr>
              <w:jc w:val="center"/>
              <w:rPr>
                <w:sz w:val="20"/>
                <w:szCs w:val="20"/>
              </w:rPr>
            </w:pPr>
            <w:r w:rsidRPr="00495723">
              <w:rPr>
                <w:sz w:val="20"/>
                <w:szCs w:val="20"/>
              </w:rPr>
              <w:t>га</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1,8</w:t>
            </w:r>
          </w:p>
        </w:tc>
        <w:tc>
          <w:tcPr>
            <w:tcW w:w="1134"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15,6</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24,3</w:t>
            </w:r>
          </w:p>
        </w:tc>
        <w:tc>
          <w:tcPr>
            <w:tcW w:w="15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16,4</w:t>
            </w:r>
          </w:p>
        </w:tc>
        <w:tc>
          <w:tcPr>
            <w:tcW w:w="1095"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58,2</w:t>
            </w:r>
          </w:p>
        </w:tc>
      </w:tr>
      <w:tr w:rsidR="00587FBB"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587FBB" w:rsidRPr="00495723" w:rsidRDefault="00587FBB">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right"/>
              <w:rPr>
                <w:sz w:val="20"/>
                <w:szCs w:val="20"/>
              </w:rPr>
            </w:pPr>
            <w:r w:rsidRPr="00495723">
              <w:rPr>
                <w:sz w:val="20"/>
                <w:szCs w:val="20"/>
              </w:rPr>
              <w:t>выбираемый запас:</w:t>
            </w:r>
          </w:p>
        </w:tc>
        <w:tc>
          <w:tcPr>
            <w:tcW w:w="1417" w:type="dxa"/>
            <w:tcBorders>
              <w:top w:val="nil"/>
              <w:left w:val="nil"/>
              <w:bottom w:val="single" w:sz="4" w:space="0" w:color="auto"/>
              <w:right w:val="nil"/>
            </w:tcBorders>
            <w:shd w:val="clear" w:color="auto" w:fill="auto"/>
            <w:noWrap/>
            <w:vAlign w:val="bottom"/>
          </w:tcPr>
          <w:p w:rsidR="00587FBB" w:rsidRPr="00495723" w:rsidRDefault="00587FBB">
            <w:pPr>
              <w:jc w:val="center"/>
              <w:rPr>
                <w:sz w:val="20"/>
                <w:szCs w:val="20"/>
              </w:rPr>
            </w:pPr>
            <w:r w:rsidRPr="00495723">
              <w:rPr>
                <w:sz w:val="20"/>
                <w:szCs w:val="20"/>
              </w:rPr>
              <w:t> </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5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87FBB" w:rsidRPr="00495723" w:rsidRDefault="00587FBB">
            <w:pPr>
              <w:rPr>
                <w:rFonts w:ascii="Arial CYR" w:hAnsi="Arial CYR" w:cs="Arial CYR"/>
                <w:sz w:val="20"/>
                <w:szCs w:val="20"/>
              </w:rPr>
            </w:pPr>
            <w:r w:rsidRPr="0049572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587FBB" w:rsidRPr="00495723" w:rsidRDefault="00587FBB">
            <w:pPr>
              <w:rPr>
                <w:rFonts w:ascii="Arial CYR" w:hAnsi="Arial CYR" w:cs="Arial CYR"/>
                <w:sz w:val="20"/>
                <w:szCs w:val="20"/>
              </w:rPr>
            </w:pPr>
            <w:r w:rsidRPr="00495723">
              <w:rPr>
                <w:rFonts w:ascii="Arial CYR" w:hAnsi="Arial CYR" w:cs="Arial CYR"/>
                <w:sz w:val="20"/>
                <w:szCs w:val="20"/>
              </w:rPr>
              <w:t> </w:t>
            </w:r>
          </w:p>
        </w:tc>
      </w:tr>
      <w:tr w:rsidR="00587FBB"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587FBB" w:rsidRPr="00495723" w:rsidRDefault="00587FBB">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right"/>
              <w:rPr>
                <w:sz w:val="20"/>
                <w:szCs w:val="20"/>
              </w:rPr>
            </w:pPr>
            <w:r w:rsidRPr="00495723">
              <w:rPr>
                <w:sz w:val="20"/>
                <w:szCs w:val="20"/>
              </w:rPr>
              <w:t>корневой</w:t>
            </w:r>
          </w:p>
        </w:tc>
        <w:tc>
          <w:tcPr>
            <w:tcW w:w="1417"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0"/>
                <w:szCs w:val="20"/>
              </w:rPr>
            </w:pPr>
            <w:r w:rsidRPr="00495723">
              <w:rPr>
                <w:sz w:val="20"/>
                <w:szCs w:val="20"/>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1,7</w:t>
            </w:r>
          </w:p>
        </w:tc>
        <w:tc>
          <w:tcPr>
            <w:tcW w:w="1134"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18,1</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316,7</w:t>
            </w:r>
          </w:p>
        </w:tc>
        <w:tc>
          <w:tcPr>
            <w:tcW w:w="15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196,0</w:t>
            </w:r>
          </w:p>
        </w:tc>
        <w:tc>
          <w:tcPr>
            <w:tcW w:w="1095"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532,5</w:t>
            </w:r>
          </w:p>
        </w:tc>
      </w:tr>
      <w:tr w:rsidR="00587FBB"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587FBB" w:rsidRPr="00495723" w:rsidRDefault="00587FBB">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right"/>
              <w:rPr>
                <w:sz w:val="20"/>
                <w:szCs w:val="20"/>
              </w:rPr>
            </w:pPr>
            <w:r w:rsidRPr="00495723">
              <w:rPr>
                <w:sz w:val="20"/>
                <w:szCs w:val="20"/>
              </w:rPr>
              <w:t>ликвидный</w:t>
            </w:r>
          </w:p>
        </w:tc>
        <w:tc>
          <w:tcPr>
            <w:tcW w:w="1417"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0"/>
                <w:szCs w:val="20"/>
              </w:rPr>
            </w:pPr>
            <w:r w:rsidRPr="00495723">
              <w:rPr>
                <w:sz w:val="20"/>
                <w:szCs w:val="20"/>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1,3</w:t>
            </w:r>
          </w:p>
        </w:tc>
        <w:tc>
          <w:tcPr>
            <w:tcW w:w="1134"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16,1</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248,0</w:t>
            </w:r>
          </w:p>
        </w:tc>
        <w:tc>
          <w:tcPr>
            <w:tcW w:w="15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176,4</w:t>
            </w:r>
          </w:p>
        </w:tc>
        <w:tc>
          <w:tcPr>
            <w:tcW w:w="1095"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441,8</w:t>
            </w:r>
          </w:p>
        </w:tc>
      </w:tr>
      <w:tr w:rsidR="00587FBB"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587FBB" w:rsidRPr="00495723" w:rsidRDefault="00587FBB">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right"/>
              <w:rPr>
                <w:sz w:val="20"/>
                <w:szCs w:val="20"/>
              </w:rPr>
            </w:pPr>
            <w:r w:rsidRPr="00495723">
              <w:rPr>
                <w:sz w:val="20"/>
                <w:szCs w:val="20"/>
              </w:rPr>
              <w:t>деловой</w:t>
            </w:r>
          </w:p>
        </w:tc>
        <w:tc>
          <w:tcPr>
            <w:tcW w:w="1417"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0"/>
                <w:szCs w:val="20"/>
              </w:rPr>
            </w:pPr>
            <w:r w:rsidRPr="00495723">
              <w:rPr>
                <w:sz w:val="20"/>
                <w:szCs w:val="20"/>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0,1</w:t>
            </w:r>
          </w:p>
        </w:tc>
        <w:tc>
          <w:tcPr>
            <w:tcW w:w="1134"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1,9</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39,4</w:t>
            </w:r>
          </w:p>
        </w:tc>
        <w:tc>
          <w:tcPr>
            <w:tcW w:w="15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31,8</w:t>
            </w:r>
          </w:p>
        </w:tc>
        <w:tc>
          <w:tcPr>
            <w:tcW w:w="1095"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73,2</w:t>
            </w:r>
          </w:p>
        </w:tc>
      </w:tr>
      <w:tr w:rsidR="000F0050" w:rsidRPr="00495723" w:rsidTr="00CF3991">
        <w:trPr>
          <w:trHeight w:val="285"/>
        </w:trPr>
        <w:tc>
          <w:tcPr>
            <w:tcW w:w="732" w:type="dxa"/>
            <w:tcBorders>
              <w:top w:val="nil"/>
              <w:left w:val="single" w:sz="4" w:space="0" w:color="auto"/>
              <w:bottom w:val="nil"/>
              <w:right w:val="single" w:sz="4" w:space="0" w:color="auto"/>
            </w:tcBorders>
            <w:shd w:val="clear" w:color="auto" w:fill="auto"/>
            <w:noWrap/>
            <w:vAlign w:val="bottom"/>
          </w:tcPr>
          <w:p w:rsidR="000F0050" w:rsidRPr="00495723" w:rsidRDefault="000F0050">
            <w:pPr>
              <w:rPr>
                <w:sz w:val="20"/>
                <w:szCs w:val="20"/>
              </w:rPr>
            </w:pPr>
            <w:r w:rsidRPr="00495723">
              <w:rPr>
                <w:sz w:val="20"/>
                <w:szCs w:val="20"/>
              </w:rPr>
              <w:t> </w:t>
            </w:r>
          </w:p>
        </w:tc>
        <w:tc>
          <w:tcPr>
            <w:tcW w:w="4111" w:type="dxa"/>
            <w:tcBorders>
              <w:top w:val="nil"/>
              <w:left w:val="nil"/>
              <w:bottom w:val="nil"/>
              <w:right w:val="single" w:sz="4" w:space="0" w:color="auto"/>
            </w:tcBorders>
            <w:shd w:val="clear" w:color="auto" w:fill="auto"/>
            <w:noWrap/>
            <w:vAlign w:val="bottom"/>
          </w:tcPr>
          <w:p w:rsidR="000F0050" w:rsidRPr="00495723" w:rsidRDefault="000F0050">
            <w:pPr>
              <w:rPr>
                <w:b/>
                <w:bCs/>
                <w:sz w:val="20"/>
                <w:szCs w:val="20"/>
              </w:rPr>
            </w:pPr>
            <w:r w:rsidRPr="00495723">
              <w:rPr>
                <w:b/>
                <w:bCs/>
                <w:sz w:val="20"/>
                <w:szCs w:val="20"/>
              </w:rPr>
              <w:t>Всего</w:t>
            </w:r>
          </w:p>
        </w:tc>
        <w:tc>
          <w:tcPr>
            <w:tcW w:w="1417" w:type="dxa"/>
            <w:tcBorders>
              <w:top w:val="nil"/>
              <w:left w:val="nil"/>
              <w:bottom w:val="nil"/>
              <w:right w:val="nil"/>
            </w:tcBorders>
            <w:shd w:val="clear" w:color="auto" w:fill="auto"/>
            <w:noWrap/>
            <w:vAlign w:val="bottom"/>
          </w:tcPr>
          <w:p w:rsidR="000F0050" w:rsidRPr="00495723" w:rsidRDefault="000F0050">
            <w:pPr>
              <w:rPr>
                <w:sz w:val="20"/>
                <w:szCs w:val="20"/>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0F0050" w:rsidRPr="00495723" w:rsidRDefault="000F0050">
            <w:pPr>
              <w:jc w:val="center"/>
              <w:rPr>
                <w:sz w:val="20"/>
                <w:szCs w:val="20"/>
              </w:rPr>
            </w:pPr>
            <w:r w:rsidRPr="00495723">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0F0050" w:rsidRPr="00495723" w:rsidRDefault="000F0050">
            <w:pPr>
              <w:jc w:val="center"/>
              <w:rPr>
                <w:sz w:val="20"/>
                <w:szCs w:val="20"/>
              </w:rPr>
            </w:pPr>
            <w:r w:rsidRPr="0049572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0F0050" w:rsidRPr="00495723" w:rsidRDefault="000F0050">
            <w:pPr>
              <w:jc w:val="center"/>
              <w:rPr>
                <w:sz w:val="20"/>
                <w:szCs w:val="20"/>
              </w:rPr>
            </w:pPr>
            <w:r w:rsidRPr="00495723">
              <w:rPr>
                <w:sz w:val="20"/>
                <w:szCs w:val="20"/>
              </w:rPr>
              <w:t> </w:t>
            </w:r>
          </w:p>
        </w:tc>
        <w:tc>
          <w:tcPr>
            <w:tcW w:w="1540" w:type="dxa"/>
            <w:tcBorders>
              <w:top w:val="nil"/>
              <w:left w:val="nil"/>
              <w:bottom w:val="single" w:sz="4" w:space="0" w:color="auto"/>
              <w:right w:val="single" w:sz="4" w:space="0" w:color="auto"/>
            </w:tcBorders>
            <w:shd w:val="clear" w:color="auto" w:fill="auto"/>
            <w:noWrap/>
            <w:vAlign w:val="bottom"/>
          </w:tcPr>
          <w:p w:rsidR="000F0050" w:rsidRPr="00495723" w:rsidRDefault="000F0050">
            <w:pPr>
              <w:jc w:val="center"/>
              <w:rPr>
                <w:sz w:val="20"/>
                <w:szCs w:val="20"/>
              </w:rPr>
            </w:pPr>
            <w:r w:rsidRPr="00495723">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0F0050" w:rsidRPr="00495723" w:rsidRDefault="000F0050">
            <w:pPr>
              <w:jc w:val="center"/>
              <w:rPr>
                <w:sz w:val="20"/>
                <w:szCs w:val="20"/>
              </w:rPr>
            </w:pPr>
            <w:r w:rsidRPr="00495723">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0F0050" w:rsidRPr="00495723" w:rsidRDefault="000F0050">
            <w:pPr>
              <w:rPr>
                <w:sz w:val="20"/>
                <w:szCs w:val="20"/>
              </w:rPr>
            </w:pPr>
            <w:r w:rsidRPr="0049572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0F0050" w:rsidRPr="00495723" w:rsidRDefault="000F0050">
            <w:pPr>
              <w:rPr>
                <w:sz w:val="20"/>
                <w:szCs w:val="20"/>
              </w:rPr>
            </w:pPr>
            <w:r w:rsidRPr="00495723">
              <w:rPr>
                <w:sz w:val="20"/>
                <w:szCs w:val="20"/>
              </w:rPr>
              <w:t> </w:t>
            </w:r>
          </w:p>
        </w:tc>
      </w:tr>
      <w:tr w:rsidR="00587FBB"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587FBB" w:rsidRPr="00495723" w:rsidRDefault="00587FBB">
            <w:pPr>
              <w:rPr>
                <w:sz w:val="20"/>
                <w:szCs w:val="20"/>
              </w:rPr>
            </w:pPr>
            <w:r w:rsidRPr="00495723">
              <w:rPr>
                <w:sz w:val="20"/>
                <w:szCs w:val="20"/>
              </w:rPr>
              <w:t> </w:t>
            </w:r>
          </w:p>
        </w:tc>
        <w:tc>
          <w:tcPr>
            <w:tcW w:w="4111" w:type="dxa"/>
            <w:tcBorders>
              <w:top w:val="single" w:sz="4" w:space="0" w:color="auto"/>
              <w:left w:val="nil"/>
              <w:bottom w:val="single" w:sz="4" w:space="0" w:color="auto"/>
              <w:right w:val="single" w:sz="4" w:space="0" w:color="auto"/>
            </w:tcBorders>
            <w:shd w:val="clear" w:color="auto" w:fill="auto"/>
            <w:noWrap/>
            <w:vAlign w:val="bottom"/>
          </w:tcPr>
          <w:p w:rsidR="00587FBB" w:rsidRPr="00495723" w:rsidRDefault="00587FBB">
            <w:pPr>
              <w:jc w:val="right"/>
              <w:rPr>
                <w:sz w:val="20"/>
                <w:szCs w:val="20"/>
              </w:rPr>
            </w:pPr>
            <w:r w:rsidRPr="00495723">
              <w:rPr>
                <w:sz w:val="20"/>
                <w:szCs w:val="20"/>
              </w:rPr>
              <w:t>площадь</w:t>
            </w:r>
          </w:p>
        </w:tc>
        <w:tc>
          <w:tcPr>
            <w:tcW w:w="1417" w:type="dxa"/>
            <w:tcBorders>
              <w:top w:val="single" w:sz="4" w:space="0" w:color="auto"/>
              <w:left w:val="nil"/>
              <w:bottom w:val="single" w:sz="4" w:space="0" w:color="auto"/>
              <w:right w:val="nil"/>
            </w:tcBorders>
            <w:shd w:val="clear" w:color="auto" w:fill="auto"/>
            <w:noWrap/>
            <w:vAlign w:val="bottom"/>
          </w:tcPr>
          <w:p w:rsidR="00587FBB" w:rsidRPr="00495723" w:rsidRDefault="00587FBB">
            <w:pPr>
              <w:jc w:val="center"/>
              <w:rPr>
                <w:sz w:val="20"/>
                <w:szCs w:val="20"/>
              </w:rPr>
            </w:pPr>
            <w:r w:rsidRPr="00495723">
              <w:rPr>
                <w:sz w:val="20"/>
                <w:szCs w:val="20"/>
              </w:rPr>
              <w:t>га</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19,9</w:t>
            </w:r>
          </w:p>
        </w:tc>
        <w:tc>
          <w:tcPr>
            <w:tcW w:w="1134"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23,8</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111,2</w:t>
            </w:r>
          </w:p>
        </w:tc>
        <w:tc>
          <w:tcPr>
            <w:tcW w:w="15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97,8</w:t>
            </w:r>
          </w:p>
        </w:tc>
        <w:tc>
          <w:tcPr>
            <w:tcW w:w="1095"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252,7</w:t>
            </w:r>
          </w:p>
        </w:tc>
      </w:tr>
      <w:tr w:rsidR="00587FBB"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587FBB" w:rsidRPr="00495723" w:rsidRDefault="00587FBB">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right"/>
              <w:rPr>
                <w:sz w:val="20"/>
                <w:szCs w:val="20"/>
              </w:rPr>
            </w:pPr>
            <w:r w:rsidRPr="00495723">
              <w:rPr>
                <w:sz w:val="20"/>
                <w:szCs w:val="20"/>
              </w:rPr>
              <w:t>выбираемый запас:</w:t>
            </w:r>
          </w:p>
        </w:tc>
        <w:tc>
          <w:tcPr>
            <w:tcW w:w="1417" w:type="dxa"/>
            <w:tcBorders>
              <w:top w:val="nil"/>
              <w:left w:val="nil"/>
              <w:bottom w:val="single" w:sz="4" w:space="0" w:color="auto"/>
              <w:right w:val="nil"/>
            </w:tcBorders>
            <w:shd w:val="clear" w:color="auto" w:fill="auto"/>
            <w:noWrap/>
            <w:vAlign w:val="bottom"/>
          </w:tcPr>
          <w:p w:rsidR="00587FBB" w:rsidRPr="00495723" w:rsidRDefault="00587FBB">
            <w:pPr>
              <w:jc w:val="center"/>
              <w:rPr>
                <w:sz w:val="20"/>
                <w:szCs w:val="20"/>
              </w:rPr>
            </w:pPr>
            <w:r w:rsidRPr="00495723">
              <w:rPr>
                <w:sz w:val="20"/>
                <w:szCs w:val="20"/>
              </w:rPr>
              <w:t> </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5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587FBB" w:rsidRPr="00495723" w:rsidRDefault="00587FBB">
            <w:pPr>
              <w:rPr>
                <w:rFonts w:ascii="Arial CYR" w:hAnsi="Arial CYR" w:cs="Arial CYR"/>
                <w:sz w:val="20"/>
                <w:szCs w:val="20"/>
              </w:rPr>
            </w:pPr>
            <w:r w:rsidRPr="0049572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587FBB" w:rsidRPr="00495723" w:rsidRDefault="00587FBB">
            <w:pPr>
              <w:rPr>
                <w:rFonts w:ascii="Arial CYR" w:hAnsi="Arial CYR" w:cs="Arial CYR"/>
                <w:sz w:val="20"/>
                <w:szCs w:val="20"/>
              </w:rPr>
            </w:pPr>
            <w:r w:rsidRPr="00495723">
              <w:rPr>
                <w:rFonts w:ascii="Arial CYR" w:hAnsi="Arial CYR" w:cs="Arial CYR"/>
                <w:sz w:val="20"/>
                <w:szCs w:val="20"/>
              </w:rPr>
              <w:t> </w:t>
            </w:r>
          </w:p>
        </w:tc>
      </w:tr>
      <w:tr w:rsidR="00587FBB"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587FBB" w:rsidRPr="00495723" w:rsidRDefault="00587FBB">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right"/>
              <w:rPr>
                <w:sz w:val="20"/>
                <w:szCs w:val="20"/>
              </w:rPr>
            </w:pPr>
            <w:r w:rsidRPr="00495723">
              <w:rPr>
                <w:sz w:val="20"/>
                <w:szCs w:val="20"/>
              </w:rPr>
              <w:t>корневой</w:t>
            </w:r>
          </w:p>
        </w:tc>
        <w:tc>
          <w:tcPr>
            <w:tcW w:w="1417"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0"/>
                <w:szCs w:val="20"/>
              </w:rPr>
            </w:pPr>
            <w:r w:rsidRPr="00495723">
              <w:rPr>
                <w:sz w:val="20"/>
                <w:szCs w:val="20"/>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23,7</w:t>
            </w:r>
          </w:p>
        </w:tc>
        <w:tc>
          <w:tcPr>
            <w:tcW w:w="1134"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31,5</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989,3</w:t>
            </w:r>
          </w:p>
        </w:tc>
        <w:tc>
          <w:tcPr>
            <w:tcW w:w="15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1802,0</w:t>
            </w:r>
          </w:p>
        </w:tc>
        <w:tc>
          <w:tcPr>
            <w:tcW w:w="1095"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2846,5</w:t>
            </w:r>
          </w:p>
        </w:tc>
      </w:tr>
      <w:tr w:rsidR="00587FBB" w:rsidRPr="00495723" w:rsidTr="00CF3991">
        <w:trPr>
          <w:trHeight w:val="300"/>
        </w:trPr>
        <w:tc>
          <w:tcPr>
            <w:tcW w:w="732" w:type="dxa"/>
            <w:tcBorders>
              <w:top w:val="nil"/>
              <w:left w:val="single" w:sz="4" w:space="0" w:color="auto"/>
              <w:bottom w:val="nil"/>
              <w:right w:val="single" w:sz="4" w:space="0" w:color="auto"/>
            </w:tcBorders>
            <w:shd w:val="clear" w:color="auto" w:fill="auto"/>
            <w:noWrap/>
            <w:vAlign w:val="bottom"/>
          </w:tcPr>
          <w:p w:rsidR="00587FBB" w:rsidRPr="00495723" w:rsidRDefault="00587FBB">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right"/>
              <w:rPr>
                <w:sz w:val="20"/>
                <w:szCs w:val="20"/>
              </w:rPr>
            </w:pPr>
            <w:r w:rsidRPr="00495723">
              <w:rPr>
                <w:sz w:val="20"/>
                <w:szCs w:val="20"/>
              </w:rPr>
              <w:t>ликвидный</w:t>
            </w:r>
          </w:p>
        </w:tc>
        <w:tc>
          <w:tcPr>
            <w:tcW w:w="1417"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0"/>
                <w:szCs w:val="20"/>
              </w:rPr>
            </w:pPr>
            <w:r w:rsidRPr="00495723">
              <w:rPr>
                <w:sz w:val="20"/>
                <w:szCs w:val="20"/>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17,7</w:t>
            </w:r>
          </w:p>
        </w:tc>
        <w:tc>
          <w:tcPr>
            <w:tcW w:w="1134"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27,7</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852,8</w:t>
            </w:r>
          </w:p>
        </w:tc>
        <w:tc>
          <w:tcPr>
            <w:tcW w:w="15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1616,3</w:t>
            </w:r>
          </w:p>
        </w:tc>
        <w:tc>
          <w:tcPr>
            <w:tcW w:w="1095"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2514,5</w:t>
            </w:r>
          </w:p>
        </w:tc>
      </w:tr>
      <w:tr w:rsidR="00587FBB" w:rsidRPr="00495723" w:rsidTr="00CF3991">
        <w:trPr>
          <w:trHeight w:val="300"/>
        </w:trPr>
        <w:tc>
          <w:tcPr>
            <w:tcW w:w="732" w:type="dxa"/>
            <w:tcBorders>
              <w:top w:val="nil"/>
              <w:left w:val="single" w:sz="4" w:space="0" w:color="auto"/>
              <w:bottom w:val="single" w:sz="4" w:space="0" w:color="auto"/>
              <w:right w:val="single" w:sz="4" w:space="0" w:color="auto"/>
            </w:tcBorders>
            <w:shd w:val="clear" w:color="auto" w:fill="auto"/>
            <w:noWrap/>
            <w:vAlign w:val="bottom"/>
          </w:tcPr>
          <w:p w:rsidR="00587FBB" w:rsidRPr="00495723" w:rsidRDefault="00587FBB">
            <w:pPr>
              <w:rPr>
                <w:sz w:val="20"/>
                <w:szCs w:val="20"/>
              </w:rPr>
            </w:pPr>
            <w:r w:rsidRPr="00495723">
              <w:rPr>
                <w:sz w:val="20"/>
                <w:szCs w:val="20"/>
              </w:rPr>
              <w:t> </w:t>
            </w:r>
          </w:p>
        </w:tc>
        <w:tc>
          <w:tcPr>
            <w:tcW w:w="4111"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right"/>
              <w:rPr>
                <w:sz w:val="20"/>
                <w:szCs w:val="20"/>
              </w:rPr>
            </w:pPr>
            <w:r w:rsidRPr="00495723">
              <w:rPr>
                <w:sz w:val="20"/>
                <w:szCs w:val="20"/>
              </w:rPr>
              <w:t>деловой</w:t>
            </w:r>
          </w:p>
        </w:tc>
        <w:tc>
          <w:tcPr>
            <w:tcW w:w="1417"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0"/>
                <w:szCs w:val="20"/>
              </w:rPr>
            </w:pPr>
            <w:r w:rsidRPr="00495723">
              <w:rPr>
                <w:sz w:val="20"/>
                <w:szCs w:val="20"/>
              </w:rPr>
              <w:t>дес.куб.м</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2,5</w:t>
            </w:r>
          </w:p>
        </w:tc>
        <w:tc>
          <w:tcPr>
            <w:tcW w:w="1134"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3,9</w:t>
            </w:r>
          </w:p>
        </w:tc>
        <w:tc>
          <w:tcPr>
            <w:tcW w:w="1276"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160,3</w:t>
            </w:r>
          </w:p>
        </w:tc>
        <w:tc>
          <w:tcPr>
            <w:tcW w:w="15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344,3</w:t>
            </w:r>
          </w:p>
        </w:tc>
        <w:tc>
          <w:tcPr>
            <w:tcW w:w="1095"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rFonts w:ascii="Arial CYR" w:hAnsi="Arial CYR" w:cs="Arial CYR"/>
                <w:sz w:val="20"/>
                <w:szCs w:val="20"/>
              </w:rPr>
            </w:pPr>
            <w:r w:rsidRPr="00495723">
              <w:rPr>
                <w:rFonts w:ascii="Arial CYR" w:hAnsi="Arial CYR" w:cs="Arial CYR"/>
                <w:sz w:val="20"/>
                <w:szCs w:val="20"/>
              </w:rPr>
              <w:t>511,0</w:t>
            </w:r>
          </w:p>
        </w:tc>
      </w:tr>
    </w:tbl>
    <w:p w:rsidR="00D04F47" w:rsidRPr="00495723" w:rsidRDefault="004C59F9" w:rsidP="00755659">
      <w:pPr>
        <w:ind w:firstLine="720"/>
        <w:rPr>
          <w:sz w:val="22"/>
          <w:szCs w:val="22"/>
        </w:rPr>
      </w:pPr>
      <w:r w:rsidRPr="00495723">
        <w:br w:type="page"/>
      </w:r>
      <w:r w:rsidR="00D04F47" w:rsidRPr="00495723">
        <w:lastRenderedPageBreak/>
        <w:t>Таблица  2.</w:t>
      </w:r>
      <w:r w:rsidR="0083396B" w:rsidRPr="00495723">
        <w:t>1.</w:t>
      </w:r>
      <w:r w:rsidR="008A6F3B" w:rsidRPr="00495723">
        <w:t>2.</w:t>
      </w:r>
      <w:r w:rsidR="00D04F47" w:rsidRPr="00495723">
        <w:t xml:space="preserve">   Расчетная лесосека (ежегодный допустимый объем изъятия древесины) при всех видах рубок</w:t>
      </w:r>
      <w:r w:rsidR="00D04F47" w:rsidRPr="00495723">
        <w:rPr>
          <w:sz w:val="22"/>
          <w:szCs w:val="22"/>
        </w:rPr>
        <w:t xml:space="preserve"> </w:t>
      </w:r>
    </w:p>
    <w:p w:rsidR="00D04F47" w:rsidRPr="00495723" w:rsidRDefault="00D04F47" w:rsidP="00755659">
      <w:pPr>
        <w:ind w:firstLine="720"/>
        <w:rPr>
          <w:sz w:val="22"/>
          <w:szCs w:val="22"/>
        </w:rPr>
      </w:pPr>
    </w:p>
    <w:p w:rsidR="00D04F47" w:rsidRPr="00495723" w:rsidRDefault="00D04F47" w:rsidP="00D04F47">
      <w:pPr>
        <w:ind w:firstLine="720"/>
        <w:jc w:val="right"/>
        <w:rPr>
          <w:sz w:val="22"/>
          <w:szCs w:val="22"/>
          <w:vertAlign w:val="superscript"/>
        </w:rPr>
      </w:pPr>
      <w:r w:rsidRPr="00495723">
        <w:rPr>
          <w:sz w:val="22"/>
          <w:szCs w:val="22"/>
        </w:rPr>
        <w:t xml:space="preserve">площадь  - га; </w:t>
      </w:r>
      <w:r w:rsidR="00863257" w:rsidRPr="00495723">
        <w:rPr>
          <w:sz w:val="22"/>
          <w:szCs w:val="22"/>
        </w:rPr>
        <w:t xml:space="preserve">  </w:t>
      </w:r>
      <w:r w:rsidRPr="00495723">
        <w:rPr>
          <w:sz w:val="22"/>
          <w:szCs w:val="22"/>
        </w:rPr>
        <w:t>запас – тыс. м</w:t>
      </w:r>
      <w:r w:rsidRPr="00495723">
        <w:rPr>
          <w:sz w:val="22"/>
          <w:szCs w:val="22"/>
          <w:vertAlign w:val="superscript"/>
        </w:rPr>
        <w:t>3</w:t>
      </w:r>
    </w:p>
    <w:tbl>
      <w:tblPr>
        <w:tblW w:w="16093" w:type="dxa"/>
        <w:tblInd w:w="-743" w:type="dxa"/>
        <w:tblLayout w:type="fixed"/>
        <w:tblLook w:val="0000"/>
      </w:tblPr>
      <w:tblGrid>
        <w:gridCol w:w="2269"/>
        <w:gridCol w:w="850"/>
        <w:gridCol w:w="851"/>
        <w:gridCol w:w="850"/>
        <w:gridCol w:w="851"/>
        <w:gridCol w:w="992"/>
        <w:gridCol w:w="992"/>
        <w:gridCol w:w="851"/>
        <w:gridCol w:w="992"/>
        <w:gridCol w:w="992"/>
        <w:gridCol w:w="893"/>
        <w:gridCol w:w="958"/>
        <w:gridCol w:w="977"/>
        <w:gridCol w:w="840"/>
        <w:gridCol w:w="958"/>
        <w:gridCol w:w="977"/>
      </w:tblGrid>
      <w:tr w:rsidR="00D04F47" w:rsidRPr="00495723" w:rsidTr="009B10B8">
        <w:trPr>
          <w:trHeight w:val="300"/>
        </w:trPr>
        <w:tc>
          <w:tcPr>
            <w:tcW w:w="22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D04F47" w:rsidRPr="00495723" w:rsidRDefault="00D04F47" w:rsidP="00CF3991">
            <w:pPr>
              <w:jc w:val="center"/>
              <w:rPr>
                <w:sz w:val="22"/>
                <w:szCs w:val="22"/>
              </w:rPr>
            </w:pPr>
            <w:r w:rsidRPr="00495723">
              <w:rPr>
                <w:sz w:val="22"/>
                <w:szCs w:val="22"/>
              </w:rPr>
              <w:t>Хозяйства</w:t>
            </w:r>
          </w:p>
        </w:tc>
        <w:tc>
          <w:tcPr>
            <w:tcW w:w="13824" w:type="dxa"/>
            <w:gridSpan w:val="15"/>
            <w:tcBorders>
              <w:top w:val="single" w:sz="4" w:space="0" w:color="auto"/>
              <w:left w:val="nil"/>
              <w:bottom w:val="single" w:sz="4" w:space="0" w:color="auto"/>
              <w:right w:val="single" w:sz="4" w:space="0" w:color="auto"/>
            </w:tcBorders>
            <w:shd w:val="clear" w:color="auto" w:fill="auto"/>
            <w:noWrap/>
            <w:vAlign w:val="center"/>
          </w:tcPr>
          <w:p w:rsidR="00D04F47" w:rsidRPr="00495723" w:rsidRDefault="00D04F47" w:rsidP="00CF3991">
            <w:pPr>
              <w:jc w:val="center"/>
              <w:rPr>
                <w:sz w:val="22"/>
                <w:szCs w:val="22"/>
              </w:rPr>
            </w:pPr>
            <w:r w:rsidRPr="00495723">
              <w:rPr>
                <w:sz w:val="22"/>
                <w:szCs w:val="22"/>
              </w:rPr>
              <w:t>Ежегодный допустимый объем изъятия древесины</w:t>
            </w:r>
          </w:p>
        </w:tc>
      </w:tr>
      <w:tr w:rsidR="00D04F47" w:rsidRPr="00495723" w:rsidTr="009B10B8">
        <w:trPr>
          <w:trHeight w:val="3279"/>
        </w:trPr>
        <w:tc>
          <w:tcPr>
            <w:tcW w:w="2269" w:type="dxa"/>
            <w:vMerge/>
            <w:tcBorders>
              <w:top w:val="single" w:sz="4" w:space="0" w:color="auto"/>
              <w:left w:val="single" w:sz="4" w:space="0" w:color="auto"/>
              <w:bottom w:val="single" w:sz="4" w:space="0" w:color="auto"/>
              <w:right w:val="single" w:sz="4" w:space="0" w:color="auto"/>
            </w:tcBorders>
            <w:vAlign w:val="center"/>
          </w:tcPr>
          <w:p w:rsidR="00D04F47" w:rsidRPr="00495723" w:rsidRDefault="00D04F47" w:rsidP="00CF3991">
            <w:pPr>
              <w:jc w:val="center"/>
              <w:rPr>
                <w:sz w:val="22"/>
                <w:szCs w:val="22"/>
              </w:rPr>
            </w:pPr>
          </w:p>
        </w:tc>
        <w:tc>
          <w:tcPr>
            <w:tcW w:w="2551" w:type="dxa"/>
            <w:gridSpan w:val="3"/>
            <w:tcBorders>
              <w:top w:val="single" w:sz="4" w:space="0" w:color="auto"/>
              <w:left w:val="nil"/>
              <w:bottom w:val="single" w:sz="4" w:space="0" w:color="auto"/>
              <w:right w:val="single" w:sz="4" w:space="0" w:color="auto"/>
            </w:tcBorders>
            <w:shd w:val="clear" w:color="auto" w:fill="auto"/>
            <w:vAlign w:val="center"/>
          </w:tcPr>
          <w:p w:rsidR="00D04F47" w:rsidRPr="00495723" w:rsidRDefault="00D04F47" w:rsidP="00CF3991">
            <w:pPr>
              <w:jc w:val="center"/>
              <w:rPr>
                <w:sz w:val="22"/>
                <w:szCs w:val="22"/>
              </w:rPr>
            </w:pPr>
            <w:r w:rsidRPr="00495723">
              <w:rPr>
                <w:sz w:val="22"/>
                <w:szCs w:val="22"/>
              </w:rPr>
              <w:t>при рубке спелых</w:t>
            </w:r>
            <w:r w:rsidRPr="00495723">
              <w:rPr>
                <w:sz w:val="22"/>
                <w:szCs w:val="22"/>
              </w:rPr>
              <w:br/>
              <w:t>и перестойных лесных насаждений</w:t>
            </w:r>
          </w:p>
        </w:tc>
        <w:tc>
          <w:tcPr>
            <w:tcW w:w="2835" w:type="dxa"/>
            <w:gridSpan w:val="3"/>
            <w:tcBorders>
              <w:top w:val="single" w:sz="4" w:space="0" w:color="auto"/>
              <w:left w:val="nil"/>
              <w:bottom w:val="single" w:sz="4" w:space="0" w:color="auto"/>
              <w:right w:val="single" w:sz="4" w:space="0" w:color="auto"/>
            </w:tcBorders>
            <w:shd w:val="clear" w:color="auto" w:fill="auto"/>
            <w:vAlign w:val="center"/>
          </w:tcPr>
          <w:p w:rsidR="00D04F47" w:rsidRPr="00495723" w:rsidRDefault="00D04F47" w:rsidP="00CF3991">
            <w:pPr>
              <w:jc w:val="center"/>
              <w:rPr>
                <w:sz w:val="22"/>
                <w:szCs w:val="22"/>
              </w:rPr>
            </w:pPr>
            <w:r w:rsidRPr="00495723">
              <w:rPr>
                <w:sz w:val="22"/>
                <w:szCs w:val="22"/>
              </w:rPr>
              <w:t>при рубке лесных насаждений при уходе за лесами</w:t>
            </w:r>
          </w:p>
        </w:tc>
        <w:tc>
          <w:tcPr>
            <w:tcW w:w="2835" w:type="dxa"/>
            <w:gridSpan w:val="3"/>
            <w:tcBorders>
              <w:top w:val="single" w:sz="4" w:space="0" w:color="auto"/>
              <w:left w:val="nil"/>
              <w:bottom w:val="single" w:sz="4" w:space="0" w:color="auto"/>
              <w:right w:val="single" w:sz="4" w:space="0" w:color="auto"/>
            </w:tcBorders>
            <w:shd w:val="clear" w:color="auto" w:fill="auto"/>
            <w:vAlign w:val="center"/>
          </w:tcPr>
          <w:p w:rsidR="00D04F47" w:rsidRPr="00495723" w:rsidRDefault="00D04F47" w:rsidP="00CF3991">
            <w:pPr>
              <w:jc w:val="center"/>
              <w:rPr>
                <w:sz w:val="22"/>
                <w:szCs w:val="22"/>
              </w:rPr>
            </w:pPr>
            <w:r w:rsidRPr="00495723">
              <w:rPr>
                <w:sz w:val="22"/>
                <w:szCs w:val="22"/>
              </w:rPr>
              <w:t>при рубке поврежденных</w:t>
            </w:r>
            <w:r w:rsidRPr="00495723">
              <w:rPr>
                <w:sz w:val="22"/>
                <w:szCs w:val="22"/>
              </w:rPr>
              <w:br/>
              <w:t>и погибших лесных насаждений</w:t>
            </w:r>
          </w:p>
        </w:tc>
        <w:tc>
          <w:tcPr>
            <w:tcW w:w="2828" w:type="dxa"/>
            <w:gridSpan w:val="3"/>
            <w:tcBorders>
              <w:top w:val="single" w:sz="4" w:space="0" w:color="auto"/>
              <w:left w:val="nil"/>
              <w:bottom w:val="single" w:sz="4" w:space="0" w:color="auto"/>
              <w:right w:val="single" w:sz="4" w:space="0" w:color="auto"/>
            </w:tcBorders>
            <w:shd w:val="clear" w:color="auto" w:fill="auto"/>
            <w:vAlign w:val="center"/>
          </w:tcPr>
          <w:p w:rsidR="00D04F47" w:rsidRPr="00495723" w:rsidRDefault="00D04F47" w:rsidP="00CF3991">
            <w:pPr>
              <w:jc w:val="center"/>
              <w:rPr>
                <w:sz w:val="22"/>
                <w:szCs w:val="22"/>
              </w:rPr>
            </w:pPr>
            <w:r w:rsidRPr="00495723">
              <w:rPr>
                <w:sz w:val="22"/>
                <w:szCs w:val="22"/>
              </w:rPr>
              <w:t>при рубке лесных насаждений на лесных участках, предназначенных для строительства, реконструкции</w:t>
            </w:r>
            <w:r w:rsidRPr="00495723">
              <w:rPr>
                <w:sz w:val="22"/>
                <w:szCs w:val="22"/>
              </w:rPr>
              <w:br/>
              <w:t>и эксплуатации объектов лесной, лесоперерабатывающей инфраструктуры</w:t>
            </w:r>
            <w:r w:rsidRPr="00495723">
              <w:rPr>
                <w:sz w:val="22"/>
                <w:szCs w:val="22"/>
              </w:rPr>
              <w:br/>
              <w:t>и объектов, не связанных с созданием лесной инфраструктуры *</w:t>
            </w:r>
          </w:p>
        </w:tc>
        <w:tc>
          <w:tcPr>
            <w:tcW w:w="2775" w:type="dxa"/>
            <w:gridSpan w:val="3"/>
            <w:tcBorders>
              <w:top w:val="single" w:sz="4" w:space="0" w:color="auto"/>
              <w:left w:val="nil"/>
              <w:bottom w:val="single" w:sz="4" w:space="0" w:color="auto"/>
              <w:right w:val="single" w:sz="4" w:space="0" w:color="auto"/>
            </w:tcBorders>
            <w:shd w:val="clear" w:color="auto" w:fill="auto"/>
            <w:vAlign w:val="center"/>
          </w:tcPr>
          <w:p w:rsidR="00D04F47" w:rsidRPr="00495723" w:rsidRDefault="00D04F47" w:rsidP="00CF3991">
            <w:pPr>
              <w:jc w:val="center"/>
              <w:rPr>
                <w:sz w:val="22"/>
                <w:szCs w:val="22"/>
              </w:rPr>
            </w:pPr>
            <w:r w:rsidRPr="00495723">
              <w:rPr>
                <w:sz w:val="22"/>
                <w:szCs w:val="22"/>
              </w:rPr>
              <w:t>всего</w:t>
            </w:r>
          </w:p>
        </w:tc>
      </w:tr>
      <w:tr w:rsidR="00D04F47" w:rsidRPr="00495723" w:rsidTr="009B10B8">
        <w:trPr>
          <w:trHeight w:val="300"/>
        </w:trPr>
        <w:tc>
          <w:tcPr>
            <w:tcW w:w="2269" w:type="dxa"/>
            <w:vMerge/>
            <w:tcBorders>
              <w:top w:val="single" w:sz="4" w:space="0" w:color="auto"/>
              <w:left w:val="single" w:sz="4" w:space="0" w:color="auto"/>
              <w:bottom w:val="single" w:sz="4" w:space="0" w:color="auto"/>
              <w:right w:val="single" w:sz="4" w:space="0" w:color="auto"/>
            </w:tcBorders>
            <w:vAlign w:val="center"/>
          </w:tcPr>
          <w:p w:rsidR="00D04F47" w:rsidRPr="00495723" w:rsidRDefault="00D04F47">
            <w:pPr>
              <w:rPr>
                <w:sz w:val="22"/>
                <w:szCs w:val="22"/>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04F47" w:rsidRPr="00495723" w:rsidRDefault="00D04F47" w:rsidP="00CF3991">
            <w:pPr>
              <w:jc w:val="center"/>
              <w:rPr>
                <w:sz w:val="22"/>
                <w:szCs w:val="22"/>
              </w:rPr>
            </w:pPr>
            <w:r w:rsidRPr="00495723">
              <w:rPr>
                <w:sz w:val="22"/>
                <w:szCs w:val="22"/>
              </w:rPr>
              <w:t>пло-щадь, га</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04F47" w:rsidRPr="00495723" w:rsidRDefault="00D04F47" w:rsidP="00CF3991">
            <w:pPr>
              <w:jc w:val="center"/>
              <w:rPr>
                <w:sz w:val="22"/>
                <w:szCs w:val="22"/>
              </w:rPr>
            </w:pPr>
            <w:r w:rsidRPr="00495723">
              <w:rPr>
                <w:sz w:val="22"/>
                <w:szCs w:val="22"/>
              </w:rPr>
              <w:t>запас</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tcPr>
          <w:p w:rsidR="00D04F47" w:rsidRPr="00495723" w:rsidRDefault="00D04F47" w:rsidP="00CF3991">
            <w:pPr>
              <w:jc w:val="center"/>
              <w:rPr>
                <w:sz w:val="22"/>
                <w:szCs w:val="22"/>
              </w:rPr>
            </w:pPr>
            <w:r w:rsidRPr="00495723">
              <w:rPr>
                <w:sz w:val="22"/>
                <w:szCs w:val="22"/>
              </w:rPr>
              <w:t>пло-щадь, га</w:t>
            </w:r>
          </w:p>
        </w:tc>
        <w:tc>
          <w:tcPr>
            <w:tcW w:w="1984" w:type="dxa"/>
            <w:gridSpan w:val="2"/>
            <w:tcBorders>
              <w:top w:val="single" w:sz="4" w:space="0" w:color="auto"/>
              <w:left w:val="nil"/>
              <w:bottom w:val="single" w:sz="4" w:space="0" w:color="auto"/>
              <w:right w:val="single" w:sz="4" w:space="0" w:color="auto"/>
            </w:tcBorders>
            <w:shd w:val="clear" w:color="auto" w:fill="auto"/>
            <w:vAlign w:val="center"/>
          </w:tcPr>
          <w:p w:rsidR="00D04F47" w:rsidRPr="00495723" w:rsidRDefault="00D04F47" w:rsidP="00CF3991">
            <w:pPr>
              <w:jc w:val="center"/>
              <w:rPr>
                <w:sz w:val="22"/>
                <w:szCs w:val="22"/>
              </w:rPr>
            </w:pPr>
            <w:r w:rsidRPr="00495723">
              <w:rPr>
                <w:sz w:val="22"/>
                <w:szCs w:val="22"/>
              </w:rPr>
              <w:t>запас</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tcPr>
          <w:p w:rsidR="00D04F47" w:rsidRPr="00495723" w:rsidRDefault="00D04F47" w:rsidP="00CF3991">
            <w:pPr>
              <w:jc w:val="center"/>
              <w:rPr>
                <w:sz w:val="22"/>
                <w:szCs w:val="22"/>
              </w:rPr>
            </w:pPr>
            <w:r w:rsidRPr="00495723">
              <w:rPr>
                <w:sz w:val="22"/>
                <w:szCs w:val="22"/>
              </w:rPr>
              <w:t>пло-щадь, га</w:t>
            </w:r>
          </w:p>
        </w:tc>
        <w:tc>
          <w:tcPr>
            <w:tcW w:w="1984" w:type="dxa"/>
            <w:gridSpan w:val="2"/>
            <w:tcBorders>
              <w:top w:val="single" w:sz="4" w:space="0" w:color="auto"/>
              <w:left w:val="nil"/>
              <w:bottom w:val="single" w:sz="4" w:space="0" w:color="auto"/>
              <w:right w:val="single" w:sz="4" w:space="0" w:color="auto"/>
            </w:tcBorders>
            <w:shd w:val="clear" w:color="auto" w:fill="auto"/>
            <w:vAlign w:val="center"/>
          </w:tcPr>
          <w:p w:rsidR="00D04F47" w:rsidRPr="00495723" w:rsidRDefault="00D04F47" w:rsidP="00CF3991">
            <w:pPr>
              <w:jc w:val="center"/>
              <w:rPr>
                <w:sz w:val="22"/>
                <w:szCs w:val="22"/>
              </w:rPr>
            </w:pPr>
            <w:r w:rsidRPr="00495723">
              <w:rPr>
                <w:sz w:val="22"/>
                <w:szCs w:val="22"/>
              </w:rPr>
              <w:t>запас</w:t>
            </w:r>
          </w:p>
        </w:tc>
        <w:tc>
          <w:tcPr>
            <w:tcW w:w="8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04F47" w:rsidRPr="00495723" w:rsidRDefault="00D04F47" w:rsidP="00CF3991">
            <w:pPr>
              <w:jc w:val="center"/>
              <w:rPr>
                <w:sz w:val="22"/>
                <w:szCs w:val="22"/>
              </w:rPr>
            </w:pPr>
            <w:r w:rsidRPr="00495723">
              <w:rPr>
                <w:sz w:val="22"/>
                <w:szCs w:val="22"/>
              </w:rPr>
              <w:t>пло-щадь, га</w:t>
            </w:r>
          </w:p>
        </w:tc>
        <w:tc>
          <w:tcPr>
            <w:tcW w:w="1935" w:type="dxa"/>
            <w:gridSpan w:val="2"/>
            <w:tcBorders>
              <w:top w:val="single" w:sz="4" w:space="0" w:color="auto"/>
              <w:left w:val="nil"/>
              <w:bottom w:val="single" w:sz="4" w:space="0" w:color="auto"/>
              <w:right w:val="single" w:sz="4" w:space="0" w:color="auto"/>
            </w:tcBorders>
            <w:shd w:val="clear" w:color="auto" w:fill="auto"/>
            <w:vAlign w:val="center"/>
          </w:tcPr>
          <w:p w:rsidR="00D04F47" w:rsidRPr="00495723" w:rsidRDefault="00D04F47" w:rsidP="00CF3991">
            <w:pPr>
              <w:jc w:val="center"/>
              <w:rPr>
                <w:sz w:val="22"/>
                <w:szCs w:val="22"/>
              </w:rPr>
            </w:pPr>
            <w:r w:rsidRPr="00495723">
              <w:rPr>
                <w:sz w:val="22"/>
                <w:szCs w:val="22"/>
              </w:rPr>
              <w:t>запас</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04F47" w:rsidRPr="00495723" w:rsidRDefault="00D04F47" w:rsidP="00CF3991">
            <w:pPr>
              <w:jc w:val="center"/>
              <w:rPr>
                <w:sz w:val="22"/>
                <w:szCs w:val="22"/>
              </w:rPr>
            </w:pPr>
            <w:r w:rsidRPr="00495723">
              <w:rPr>
                <w:sz w:val="22"/>
                <w:szCs w:val="22"/>
              </w:rPr>
              <w:t>пло-щадь</w:t>
            </w:r>
          </w:p>
        </w:tc>
        <w:tc>
          <w:tcPr>
            <w:tcW w:w="1935" w:type="dxa"/>
            <w:gridSpan w:val="2"/>
            <w:tcBorders>
              <w:top w:val="single" w:sz="4" w:space="0" w:color="auto"/>
              <w:left w:val="nil"/>
              <w:bottom w:val="single" w:sz="4" w:space="0" w:color="auto"/>
              <w:right w:val="single" w:sz="4" w:space="0" w:color="auto"/>
            </w:tcBorders>
            <w:shd w:val="clear" w:color="auto" w:fill="auto"/>
            <w:vAlign w:val="center"/>
          </w:tcPr>
          <w:p w:rsidR="00D04F47" w:rsidRPr="00495723" w:rsidRDefault="00D04F47" w:rsidP="00CF3991">
            <w:pPr>
              <w:jc w:val="center"/>
              <w:rPr>
                <w:sz w:val="22"/>
                <w:szCs w:val="22"/>
              </w:rPr>
            </w:pPr>
            <w:r w:rsidRPr="00495723">
              <w:rPr>
                <w:sz w:val="22"/>
                <w:szCs w:val="22"/>
              </w:rPr>
              <w:t>запас</w:t>
            </w:r>
          </w:p>
        </w:tc>
      </w:tr>
      <w:tr w:rsidR="00D04F47" w:rsidRPr="00495723" w:rsidTr="009B10B8">
        <w:trPr>
          <w:trHeight w:val="900"/>
        </w:trPr>
        <w:tc>
          <w:tcPr>
            <w:tcW w:w="2269" w:type="dxa"/>
            <w:vMerge/>
            <w:tcBorders>
              <w:top w:val="single" w:sz="4" w:space="0" w:color="auto"/>
              <w:left w:val="single" w:sz="4" w:space="0" w:color="auto"/>
              <w:bottom w:val="single" w:sz="4" w:space="0" w:color="auto"/>
              <w:right w:val="single" w:sz="4" w:space="0" w:color="auto"/>
            </w:tcBorders>
            <w:vAlign w:val="center"/>
          </w:tcPr>
          <w:p w:rsidR="00D04F47" w:rsidRPr="00495723" w:rsidRDefault="00D04F47">
            <w:pPr>
              <w:rPr>
                <w:sz w:val="22"/>
                <w:szCs w:val="22"/>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D04F47" w:rsidRPr="00495723" w:rsidRDefault="00D04F47" w:rsidP="00CF3991">
            <w:pPr>
              <w:jc w:val="center"/>
              <w:rPr>
                <w:sz w:val="22"/>
                <w:szCs w:val="22"/>
              </w:rPr>
            </w:pPr>
          </w:p>
        </w:tc>
        <w:tc>
          <w:tcPr>
            <w:tcW w:w="851" w:type="dxa"/>
            <w:tcBorders>
              <w:top w:val="nil"/>
              <w:left w:val="nil"/>
              <w:bottom w:val="single" w:sz="4" w:space="0" w:color="auto"/>
              <w:right w:val="single" w:sz="4" w:space="0" w:color="auto"/>
            </w:tcBorders>
            <w:shd w:val="clear" w:color="auto" w:fill="auto"/>
            <w:vAlign w:val="center"/>
          </w:tcPr>
          <w:p w:rsidR="00D04F47" w:rsidRPr="00495723" w:rsidRDefault="009B10B8" w:rsidP="00CF3991">
            <w:pPr>
              <w:jc w:val="center"/>
              <w:rPr>
                <w:sz w:val="22"/>
                <w:szCs w:val="22"/>
              </w:rPr>
            </w:pPr>
            <w:r w:rsidRPr="00495723">
              <w:rPr>
                <w:sz w:val="22"/>
                <w:szCs w:val="22"/>
              </w:rPr>
              <w:t>л</w:t>
            </w:r>
            <w:r w:rsidR="00D04F47" w:rsidRPr="00495723">
              <w:rPr>
                <w:sz w:val="22"/>
                <w:szCs w:val="22"/>
              </w:rPr>
              <w:t>ик</w:t>
            </w:r>
            <w:r w:rsidRPr="00495723">
              <w:rPr>
                <w:sz w:val="22"/>
                <w:szCs w:val="22"/>
              </w:rPr>
              <w:t>-</w:t>
            </w:r>
            <w:r w:rsidR="00D04F47" w:rsidRPr="00495723">
              <w:rPr>
                <w:sz w:val="22"/>
                <w:szCs w:val="22"/>
              </w:rPr>
              <w:t>вид-ный</w:t>
            </w:r>
          </w:p>
        </w:tc>
        <w:tc>
          <w:tcPr>
            <w:tcW w:w="850" w:type="dxa"/>
            <w:tcBorders>
              <w:top w:val="nil"/>
              <w:left w:val="nil"/>
              <w:bottom w:val="single" w:sz="4" w:space="0" w:color="auto"/>
              <w:right w:val="single" w:sz="4" w:space="0" w:color="auto"/>
            </w:tcBorders>
            <w:shd w:val="clear" w:color="auto" w:fill="auto"/>
            <w:vAlign w:val="center"/>
          </w:tcPr>
          <w:p w:rsidR="00D04F47" w:rsidRPr="00495723" w:rsidRDefault="009B10B8" w:rsidP="00CF3991">
            <w:pPr>
              <w:jc w:val="center"/>
              <w:rPr>
                <w:sz w:val="22"/>
                <w:szCs w:val="22"/>
              </w:rPr>
            </w:pPr>
            <w:r w:rsidRPr="00495723">
              <w:rPr>
                <w:sz w:val="22"/>
                <w:szCs w:val="22"/>
              </w:rPr>
              <w:t>д</w:t>
            </w:r>
            <w:r w:rsidR="00D04F47" w:rsidRPr="00495723">
              <w:rPr>
                <w:sz w:val="22"/>
                <w:szCs w:val="22"/>
              </w:rPr>
              <w:t>ело</w:t>
            </w:r>
            <w:r w:rsidRPr="00495723">
              <w:rPr>
                <w:sz w:val="22"/>
                <w:szCs w:val="22"/>
              </w:rPr>
              <w:t>-</w:t>
            </w:r>
            <w:r w:rsidR="00D04F47" w:rsidRPr="00495723">
              <w:rPr>
                <w:sz w:val="22"/>
                <w:szCs w:val="22"/>
              </w:rPr>
              <w:t>вой</w:t>
            </w:r>
          </w:p>
        </w:tc>
        <w:tc>
          <w:tcPr>
            <w:tcW w:w="851" w:type="dxa"/>
            <w:vMerge/>
            <w:tcBorders>
              <w:top w:val="nil"/>
              <w:left w:val="single" w:sz="4" w:space="0" w:color="auto"/>
              <w:bottom w:val="single" w:sz="4" w:space="0" w:color="auto"/>
              <w:right w:val="single" w:sz="4" w:space="0" w:color="auto"/>
            </w:tcBorders>
            <w:vAlign w:val="center"/>
          </w:tcPr>
          <w:p w:rsidR="00D04F47" w:rsidRPr="00495723" w:rsidRDefault="00D04F47" w:rsidP="00CF3991">
            <w:pPr>
              <w:jc w:val="center"/>
              <w:rPr>
                <w:sz w:val="22"/>
                <w:szCs w:val="22"/>
              </w:rPr>
            </w:pPr>
          </w:p>
        </w:tc>
        <w:tc>
          <w:tcPr>
            <w:tcW w:w="992" w:type="dxa"/>
            <w:tcBorders>
              <w:top w:val="nil"/>
              <w:left w:val="nil"/>
              <w:bottom w:val="single" w:sz="4" w:space="0" w:color="auto"/>
              <w:right w:val="single" w:sz="4" w:space="0" w:color="auto"/>
            </w:tcBorders>
            <w:shd w:val="clear" w:color="auto" w:fill="auto"/>
            <w:vAlign w:val="center"/>
          </w:tcPr>
          <w:p w:rsidR="00D04F47" w:rsidRPr="00495723" w:rsidRDefault="00D04F47" w:rsidP="00CF3991">
            <w:pPr>
              <w:jc w:val="center"/>
              <w:rPr>
                <w:sz w:val="22"/>
                <w:szCs w:val="22"/>
              </w:rPr>
            </w:pPr>
            <w:r w:rsidRPr="00495723">
              <w:rPr>
                <w:sz w:val="22"/>
                <w:szCs w:val="22"/>
              </w:rPr>
              <w:t>ликвид-ный</w:t>
            </w:r>
          </w:p>
        </w:tc>
        <w:tc>
          <w:tcPr>
            <w:tcW w:w="992" w:type="dxa"/>
            <w:tcBorders>
              <w:top w:val="nil"/>
              <w:left w:val="nil"/>
              <w:bottom w:val="single" w:sz="4" w:space="0" w:color="auto"/>
              <w:right w:val="single" w:sz="4" w:space="0" w:color="auto"/>
            </w:tcBorders>
            <w:shd w:val="clear" w:color="auto" w:fill="auto"/>
            <w:vAlign w:val="center"/>
          </w:tcPr>
          <w:p w:rsidR="00D04F47" w:rsidRPr="00495723" w:rsidRDefault="00D04F47" w:rsidP="00CF3991">
            <w:pPr>
              <w:jc w:val="center"/>
              <w:rPr>
                <w:sz w:val="22"/>
                <w:szCs w:val="22"/>
              </w:rPr>
            </w:pPr>
            <w:r w:rsidRPr="00495723">
              <w:rPr>
                <w:sz w:val="22"/>
                <w:szCs w:val="22"/>
              </w:rPr>
              <w:t>деловой</w:t>
            </w:r>
          </w:p>
        </w:tc>
        <w:tc>
          <w:tcPr>
            <w:tcW w:w="851" w:type="dxa"/>
            <w:vMerge/>
            <w:tcBorders>
              <w:top w:val="nil"/>
              <w:left w:val="single" w:sz="4" w:space="0" w:color="auto"/>
              <w:bottom w:val="single" w:sz="4" w:space="0" w:color="auto"/>
              <w:right w:val="single" w:sz="4" w:space="0" w:color="auto"/>
            </w:tcBorders>
            <w:vAlign w:val="center"/>
          </w:tcPr>
          <w:p w:rsidR="00D04F47" w:rsidRPr="00495723" w:rsidRDefault="00D04F47" w:rsidP="00CF3991">
            <w:pPr>
              <w:jc w:val="center"/>
              <w:rPr>
                <w:sz w:val="22"/>
                <w:szCs w:val="22"/>
              </w:rPr>
            </w:pPr>
          </w:p>
        </w:tc>
        <w:tc>
          <w:tcPr>
            <w:tcW w:w="992" w:type="dxa"/>
            <w:tcBorders>
              <w:top w:val="nil"/>
              <w:left w:val="nil"/>
              <w:bottom w:val="single" w:sz="4" w:space="0" w:color="auto"/>
              <w:right w:val="single" w:sz="4" w:space="0" w:color="auto"/>
            </w:tcBorders>
            <w:shd w:val="clear" w:color="auto" w:fill="auto"/>
            <w:vAlign w:val="center"/>
          </w:tcPr>
          <w:p w:rsidR="00D04F47" w:rsidRPr="00495723" w:rsidRDefault="00D04F47" w:rsidP="00CF3991">
            <w:pPr>
              <w:jc w:val="center"/>
              <w:rPr>
                <w:sz w:val="22"/>
                <w:szCs w:val="22"/>
              </w:rPr>
            </w:pPr>
            <w:r w:rsidRPr="00495723">
              <w:rPr>
                <w:sz w:val="22"/>
                <w:szCs w:val="22"/>
              </w:rPr>
              <w:t>ликвид-ный</w:t>
            </w:r>
          </w:p>
        </w:tc>
        <w:tc>
          <w:tcPr>
            <w:tcW w:w="992" w:type="dxa"/>
            <w:tcBorders>
              <w:top w:val="nil"/>
              <w:left w:val="nil"/>
              <w:bottom w:val="single" w:sz="4" w:space="0" w:color="auto"/>
              <w:right w:val="single" w:sz="4" w:space="0" w:color="auto"/>
            </w:tcBorders>
            <w:shd w:val="clear" w:color="auto" w:fill="auto"/>
            <w:vAlign w:val="center"/>
          </w:tcPr>
          <w:p w:rsidR="00D04F47" w:rsidRPr="00495723" w:rsidRDefault="00D04F47" w:rsidP="00CF3991">
            <w:pPr>
              <w:jc w:val="center"/>
              <w:rPr>
                <w:sz w:val="22"/>
                <w:szCs w:val="22"/>
              </w:rPr>
            </w:pPr>
            <w:r w:rsidRPr="00495723">
              <w:rPr>
                <w:sz w:val="22"/>
                <w:szCs w:val="22"/>
              </w:rPr>
              <w:t>деловой</w:t>
            </w:r>
          </w:p>
        </w:tc>
        <w:tc>
          <w:tcPr>
            <w:tcW w:w="893" w:type="dxa"/>
            <w:vMerge/>
            <w:tcBorders>
              <w:top w:val="nil"/>
              <w:left w:val="single" w:sz="4" w:space="0" w:color="auto"/>
              <w:bottom w:val="single" w:sz="4" w:space="0" w:color="auto"/>
              <w:right w:val="single" w:sz="4" w:space="0" w:color="auto"/>
            </w:tcBorders>
            <w:vAlign w:val="center"/>
          </w:tcPr>
          <w:p w:rsidR="00D04F47" w:rsidRPr="00495723" w:rsidRDefault="00D04F47" w:rsidP="00CF3991">
            <w:pPr>
              <w:jc w:val="center"/>
              <w:rPr>
                <w:sz w:val="22"/>
                <w:szCs w:val="22"/>
              </w:rPr>
            </w:pPr>
          </w:p>
        </w:tc>
        <w:tc>
          <w:tcPr>
            <w:tcW w:w="958" w:type="dxa"/>
            <w:tcBorders>
              <w:top w:val="nil"/>
              <w:left w:val="nil"/>
              <w:bottom w:val="single" w:sz="4" w:space="0" w:color="auto"/>
              <w:right w:val="single" w:sz="4" w:space="0" w:color="auto"/>
            </w:tcBorders>
            <w:shd w:val="clear" w:color="auto" w:fill="auto"/>
            <w:vAlign w:val="center"/>
          </w:tcPr>
          <w:p w:rsidR="00D04F47" w:rsidRPr="00495723" w:rsidRDefault="00D04F47" w:rsidP="00CF3991">
            <w:pPr>
              <w:jc w:val="center"/>
              <w:rPr>
                <w:sz w:val="22"/>
                <w:szCs w:val="22"/>
              </w:rPr>
            </w:pPr>
            <w:r w:rsidRPr="00495723">
              <w:rPr>
                <w:sz w:val="22"/>
                <w:szCs w:val="22"/>
              </w:rPr>
              <w:t>ликвид-ный</w:t>
            </w:r>
          </w:p>
        </w:tc>
        <w:tc>
          <w:tcPr>
            <w:tcW w:w="977" w:type="dxa"/>
            <w:tcBorders>
              <w:top w:val="nil"/>
              <w:left w:val="nil"/>
              <w:bottom w:val="single" w:sz="4" w:space="0" w:color="auto"/>
              <w:right w:val="single" w:sz="4" w:space="0" w:color="auto"/>
            </w:tcBorders>
            <w:shd w:val="clear" w:color="auto" w:fill="auto"/>
            <w:vAlign w:val="center"/>
          </w:tcPr>
          <w:p w:rsidR="00D04F47" w:rsidRPr="00495723" w:rsidRDefault="00D04F47" w:rsidP="00CF3991">
            <w:pPr>
              <w:jc w:val="center"/>
              <w:rPr>
                <w:sz w:val="22"/>
                <w:szCs w:val="22"/>
              </w:rPr>
            </w:pPr>
            <w:r w:rsidRPr="00495723">
              <w:rPr>
                <w:sz w:val="22"/>
                <w:szCs w:val="22"/>
              </w:rPr>
              <w:t>деловой</w:t>
            </w:r>
          </w:p>
        </w:tc>
        <w:tc>
          <w:tcPr>
            <w:tcW w:w="840" w:type="dxa"/>
            <w:vMerge/>
            <w:tcBorders>
              <w:top w:val="nil"/>
              <w:left w:val="single" w:sz="4" w:space="0" w:color="auto"/>
              <w:bottom w:val="single" w:sz="4" w:space="0" w:color="auto"/>
              <w:right w:val="single" w:sz="4" w:space="0" w:color="auto"/>
            </w:tcBorders>
            <w:vAlign w:val="center"/>
          </w:tcPr>
          <w:p w:rsidR="00D04F47" w:rsidRPr="00495723" w:rsidRDefault="00D04F47" w:rsidP="00CF3991">
            <w:pPr>
              <w:jc w:val="center"/>
              <w:rPr>
                <w:sz w:val="22"/>
                <w:szCs w:val="22"/>
              </w:rPr>
            </w:pPr>
          </w:p>
        </w:tc>
        <w:tc>
          <w:tcPr>
            <w:tcW w:w="958" w:type="dxa"/>
            <w:tcBorders>
              <w:top w:val="nil"/>
              <w:left w:val="nil"/>
              <w:bottom w:val="single" w:sz="4" w:space="0" w:color="auto"/>
              <w:right w:val="single" w:sz="4" w:space="0" w:color="auto"/>
            </w:tcBorders>
            <w:shd w:val="clear" w:color="auto" w:fill="auto"/>
            <w:vAlign w:val="center"/>
          </w:tcPr>
          <w:p w:rsidR="00D04F47" w:rsidRPr="00495723" w:rsidRDefault="00D04F47" w:rsidP="00CF3991">
            <w:pPr>
              <w:jc w:val="center"/>
              <w:rPr>
                <w:sz w:val="22"/>
                <w:szCs w:val="22"/>
              </w:rPr>
            </w:pPr>
            <w:r w:rsidRPr="00495723">
              <w:rPr>
                <w:sz w:val="22"/>
                <w:szCs w:val="22"/>
              </w:rPr>
              <w:t>ликвид-ный</w:t>
            </w:r>
          </w:p>
        </w:tc>
        <w:tc>
          <w:tcPr>
            <w:tcW w:w="977" w:type="dxa"/>
            <w:tcBorders>
              <w:top w:val="nil"/>
              <w:left w:val="nil"/>
              <w:bottom w:val="single" w:sz="4" w:space="0" w:color="auto"/>
              <w:right w:val="single" w:sz="4" w:space="0" w:color="auto"/>
            </w:tcBorders>
            <w:shd w:val="clear" w:color="auto" w:fill="auto"/>
            <w:vAlign w:val="center"/>
          </w:tcPr>
          <w:p w:rsidR="00D04F47" w:rsidRPr="00495723" w:rsidRDefault="00D04F47" w:rsidP="00CF3991">
            <w:pPr>
              <w:jc w:val="center"/>
              <w:rPr>
                <w:sz w:val="22"/>
                <w:szCs w:val="22"/>
              </w:rPr>
            </w:pPr>
            <w:r w:rsidRPr="00495723">
              <w:rPr>
                <w:sz w:val="22"/>
                <w:szCs w:val="22"/>
              </w:rPr>
              <w:t>деловой</w:t>
            </w:r>
          </w:p>
        </w:tc>
      </w:tr>
      <w:tr w:rsidR="00D04F47" w:rsidRPr="00495723" w:rsidTr="009B10B8">
        <w:trPr>
          <w:trHeight w:val="300"/>
        </w:trPr>
        <w:tc>
          <w:tcPr>
            <w:tcW w:w="2269" w:type="dxa"/>
            <w:tcBorders>
              <w:top w:val="nil"/>
              <w:left w:val="single" w:sz="4" w:space="0" w:color="auto"/>
              <w:bottom w:val="single" w:sz="4" w:space="0" w:color="auto"/>
              <w:right w:val="single" w:sz="4" w:space="0" w:color="auto"/>
            </w:tcBorders>
            <w:shd w:val="clear" w:color="auto" w:fill="auto"/>
            <w:noWrap/>
            <w:vAlign w:val="bottom"/>
          </w:tcPr>
          <w:p w:rsidR="00D04F47" w:rsidRPr="00495723" w:rsidRDefault="00D04F47">
            <w:pPr>
              <w:jc w:val="center"/>
              <w:rPr>
                <w:sz w:val="22"/>
                <w:szCs w:val="22"/>
              </w:rPr>
            </w:pPr>
            <w:r w:rsidRPr="00495723">
              <w:rPr>
                <w:sz w:val="22"/>
                <w:szCs w:val="22"/>
              </w:rPr>
              <w:t>1</w:t>
            </w:r>
          </w:p>
        </w:tc>
        <w:tc>
          <w:tcPr>
            <w:tcW w:w="850" w:type="dxa"/>
            <w:tcBorders>
              <w:top w:val="nil"/>
              <w:left w:val="nil"/>
              <w:bottom w:val="single" w:sz="4" w:space="0" w:color="auto"/>
              <w:right w:val="single" w:sz="4" w:space="0" w:color="auto"/>
            </w:tcBorders>
            <w:shd w:val="clear" w:color="auto" w:fill="auto"/>
            <w:noWrap/>
            <w:vAlign w:val="bottom"/>
          </w:tcPr>
          <w:p w:rsidR="00D04F47" w:rsidRPr="00495723" w:rsidRDefault="00D04F47">
            <w:pPr>
              <w:jc w:val="center"/>
              <w:rPr>
                <w:sz w:val="22"/>
                <w:szCs w:val="22"/>
              </w:rPr>
            </w:pPr>
            <w:r w:rsidRPr="00495723">
              <w:rPr>
                <w:sz w:val="22"/>
                <w:szCs w:val="22"/>
              </w:rPr>
              <w:t>2</w:t>
            </w:r>
          </w:p>
        </w:tc>
        <w:tc>
          <w:tcPr>
            <w:tcW w:w="851" w:type="dxa"/>
            <w:tcBorders>
              <w:top w:val="nil"/>
              <w:left w:val="nil"/>
              <w:bottom w:val="single" w:sz="4" w:space="0" w:color="auto"/>
              <w:right w:val="single" w:sz="4" w:space="0" w:color="auto"/>
            </w:tcBorders>
            <w:shd w:val="clear" w:color="auto" w:fill="auto"/>
            <w:noWrap/>
            <w:vAlign w:val="bottom"/>
          </w:tcPr>
          <w:p w:rsidR="00D04F47" w:rsidRPr="00495723" w:rsidRDefault="00D04F47">
            <w:pPr>
              <w:jc w:val="center"/>
              <w:rPr>
                <w:sz w:val="22"/>
                <w:szCs w:val="22"/>
              </w:rPr>
            </w:pPr>
            <w:r w:rsidRPr="00495723">
              <w:rPr>
                <w:sz w:val="22"/>
                <w:szCs w:val="22"/>
              </w:rPr>
              <w:t>3</w:t>
            </w:r>
          </w:p>
        </w:tc>
        <w:tc>
          <w:tcPr>
            <w:tcW w:w="850" w:type="dxa"/>
            <w:tcBorders>
              <w:top w:val="nil"/>
              <w:left w:val="nil"/>
              <w:bottom w:val="single" w:sz="4" w:space="0" w:color="auto"/>
              <w:right w:val="single" w:sz="4" w:space="0" w:color="auto"/>
            </w:tcBorders>
            <w:shd w:val="clear" w:color="auto" w:fill="auto"/>
            <w:noWrap/>
            <w:vAlign w:val="bottom"/>
          </w:tcPr>
          <w:p w:rsidR="00D04F47" w:rsidRPr="00495723" w:rsidRDefault="00D04F47">
            <w:pPr>
              <w:jc w:val="center"/>
              <w:rPr>
                <w:sz w:val="22"/>
                <w:szCs w:val="22"/>
              </w:rPr>
            </w:pPr>
            <w:r w:rsidRPr="00495723">
              <w:rPr>
                <w:sz w:val="22"/>
                <w:szCs w:val="22"/>
              </w:rPr>
              <w:t>4</w:t>
            </w:r>
          </w:p>
        </w:tc>
        <w:tc>
          <w:tcPr>
            <w:tcW w:w="851" w:type="dxa"/>
            <w:tcBorders>
              <w:top w:val="nil"/>
              <w:left w:val="nil"/>
              <w:bottom w:val="single" w:sz="4" w:space="0" w:color="auto"/>
              <w:right w:val="single" w:sz="4" w:space="0" w:color="auto"/>
            </w:tcBorders>
            <w:shd w:val="clear" w:color="auto" w:fill="auto"/>
            <w:noWrap/>
            <w:vAlign w:val="bottom"/>
          </w:tcPr>
          <w:p w:rsidR="00D04F47" w:rsidRPr="00495723" w:rsidRDefault="00D04F47">
            <w:pPr>
              <w:jc w:val="center"/>
              <w:rPr>
                <w:sz w:val="22"/>
                <w:szCs w:val="22"/>
              </w:rPr>
            </w:pPr>
            <w:r w:rsidRPr="00495723">
              <w:rPr>
                <w:sz w:val="22"/>
                <w:szCs w:val="22"/>
              </w:rPr>
              <w:t>5</w:t>
            </w:r>
          </w:p>
        </w:tc>
        <w:tc>
          <w:tcPr>
            <w:tcW w:w="992" w:type="dxa"/>
            <w:tcBorders>
              <w:top w:val="nil"/>
              <w:left w:val="nil"/>
              <w:bottom w:val="single" w:sz="4" w:space="0" w:color="auto"/>
              <w:right w:val="single" w:sz="4" w:space="0" w:color="auto"/>
            </w:tcBorders>
            <w:shd w:val="clear" w:color="auto" w:fill="auto"/>
            <w:noWrap/>
            <w:vAlign w:val="bottom"/>
          </w:tcPr>
          <w:p w:rsidR="00D04F47" w:rsidRPr="00495723" w:rsidRDefault="00D04F47">
            <w:pPr>
              <w:jc w:val="center"/>
              <w:rPr>
                <w:sz w:val="22"/>
                <w:szCs w:val="22"/>
              </w:rPr>
            </w:pPr>
            <w:r w:rsidRPr="00495723">
              <w:rPr>
                <w:sz w:val="22"/>
                <w:szCs w:val="22"/>
              </w:rPr>
              <w:t>6</w:t>
            </w:r>
          </w:p>
        </w:tc>
        <w:tc>
          <w:tcPr>
            <w:tcW w:w="992" w:type="dxa"/>
            <w:tcBorders>
              <w:top w:val="nil"/>
              <w:left w:val="nil"/>
              <w:bottom w:val="single" w:sz="4" w:space="0" w:color="auto"/>
              <w:right w:val="single" w:sz="4" w:space="0" w:color="auto"/>
            </w:tcBorders>
            <w:shd w:val="clear" w:color="auto" w:fill="auto"/>
            <w:noWrap/>
            <w:vAlign w:val="bottom"/>
          </w:tcPr>
          <w:p w:rsidR="00D04F47" w:rsidRPr="00495723" w:rsidRDefault="00D04F47">
            <w:pPr>
              <w:jc w:val="center"/>
              <w:rPr>
                <w:sz w:val="22"/>
                <w:szCs w:val="22"/>
              </w:rPr>
            </w:pPr>
            <w:r w:rsidRPr="00495723">
              <w:rPr>
                <w:sz w:val="22"/>
                <w:szCs w:val="22"/>
              </w:rPr>
              <w:t>7</w:t>
            </w:r>
          </w:p>
        </w:tc>
        <w:tc>
          <w:tcPr>
            <w:tcW w:w="851" w:type="dxa"/>
            <w:tcBorders>
              <w:top w:val="nil"/>
              <w:left w:val="nil"/>
              <w:bottom w:val="single" w:sz="4" w:space="0" w:color="auto"/>
              <w:right w:val="single" w:sz="4" w:space="0" w:color="auto"/>
            </w:tcBorders>
            <w:shd w:val="clear" w:color="auto" w:fill="auto"/>
            <w:noWrap/>
            <w:vAlign w:val="bottom"/>
          </w:tcPr>
          <w:p w:rsidR="00D04F47" w:rsidRPr="00495723" w:rsidRDefault="00D04F47">
            <w:pPr>
              <w:jc w:val="center"/>
              <w:rPr>
                <w:sz w:val="22"/>
                <w:szCs w:val="22"/>
              </w:rPr>
            </w:pPr>
            <w:r w:rsidRPr="00495723">
              <w:rPr>
                <w:sz w:val="22"/>
                <w:szCs w:val="22"/>
              </w:rPr>
              <w:t>8</w:t>
            </w:r>
          </w:p>
        </w:tc>
        <w:tc>
          <w:tcPr>
            <w:tcW w:w="992" w:type="dxa"/>
            <w:tcBorders>
              <w:top w:val="nil"/>
              <w:left w:val="nil"/>
              <w:bottom w:val="single" w:sz="4" w:space="0" w:color="auto"/>
              <w:right w:val="single" w:sz="4" w:space="0" w:color="auto"/>
            </w:tcBorders>
            <w:shd w:val="clear" w:color="auto" w:fill="auto"/>
            <w:noWrap/>
            <w:vAlign w:val="bottom"/>
          </w:tcPr>
          <w:p w:rsidR="00D04F47" w:rsidRPr="00495723" w:rsidRDefault="00D04F47">
            <w:pPr>
              <w:jc w:val="center"/>
              <w:rPr>
                <w:sz w:val="22"/>
                <w:szCs w:val="22"/>
              </w:rPr>
            </w:pPr>
            <w:r w:rsidRPr="00495723">
              <w:rPr>
                <w:sz w:val="22"/>
                <w:szCs w:val="22"/>
              </w:rPr>
              <w:t>9</w:t>
            </w:r>
          </w:p>
        </w:tc>
        <w:tc>
          <w:tcPr>
            <w:tcW w:w="992" w:type="dxa"/>
            <w:tcBorders>
              <w:top w:val="nil"/>
              <w:left w:val="nil"/>
              <w:bottom w:val="single" w:sz="4" w:space="0" w:color="auto"/>
              <w:right w:val="single" w:sz="4" w:space="0" w:color="auto"/>
            </w:tcBorders>
            <w:shd w:val="clear" w:color="auto" w:fill="auto"/>
            <w:noWrap/>
            <w:vAlign w:val="bottom"/>
          </w:tcPr>
          <w:p w:rsidR="00D04F47" w:rsidRPr="00495723" w:rsidRDefault="00D04F47">
            <w:pPr>
              <w:jc w:val="center"/>
              <w:rPr>
                <w:sz w:val="22"/>
                <w:szCs w:val="22"/>
              </w:rPr>
            </w:pPr>
            <w:r w:rsidRPr="00495723">
              <w:rPr>
                <w:sz w:val="22"/>
                <w:szCs w:val="22"/>
              </w:rPr>
              <w:t>10</w:t>
            </w:r>
          </w:p>
        </w:tc>
        <w:tc>
          <w:tcPr>
            <w:tcW w:w="893" w:type="dxa"/>
            <w:tcBorders>
              <w:top w:val="nil"/>
              <w:left w:val="nil"/>
              <w:bottom w:val="single" w:sz="4" w:space="0" w:color="auto"/>
              <w:right w:val="single" w:sz="4" w:space="0" w:color="auto"/>
            </w:tcBorders>
            <w:shd w:val="clear" w:color="auto" w:fill="auto"/>
            <w:noWrap/>
            <w:vAlign w:val="bottom"/>
          </w:tcPr>
          <w:p w:rsidR="00D04F47" w:rsidRPr="00495723" w:rsidRDefault="00D04F47">
            <w:pPr>
              <w:jc w:val="center"/>
              <w:rPr>
                <w:sz w:val="22"/>
                <w:szCs w:val="22"/>
              </w:rPr>
            </w:pPr>
            <w:r w:rsidRPr="00495723">
              <w:rPr>
                <w:sz w:val="22"/>
                <w:szCs w:val="22"/>
              </w:rPr>
              <w:t>11</w:t>
            </w:r>
          </w:p>
        </w:tc>
        <w:tc>
          <w:tcPr>
            <w:tcW w:w="958" w:type="dxa"/>
            <w:tcBorders>
              <w:top w:val="nil"/>
              <w:left w:val="nil"/>
              <w:bottom w:val="single" w:sz="4" w:space="0" w:color="auto"/>
              <w:right w:val="single" w:sz="4" w:space="0" w:color="auto"/>
            </w:tcBorders>
            <w:shd w:val="clear" w:color="auto" w:fill="auto"/>
            <w:noWrap/>
            <w:vAlign w:val="bottom"/>
          </w:tcPr>
          <w:p w:rsidR="00D04F47" w:rsidRPr="00495723" w:rsidRDefault="00D04F47">
            <w:pPr>
              <w:jc w:val="center"/>
              <w:rPr>
                <w:sz w:val="22"/>
                <w:szCs w:val="22"/>
              </w:rPr>
            </w:pPr>
            <w:r w:rsidRPr="00495723">
              <w:rPr>
                <w:sz w:val="22"/>
                <w:szCs w:val="22"/>
              </w:rPr>
              <w:t>12</w:t>
            </w:r>
          </w:p>
        </w:tc>
        <w:tc>
          <w:tcPr>
            <w:tcW w:w="977" w:type="dxa"/>
            <w:tcBorders>
              <w:top w:val="nil"/>
              <w:left w:val="nil"/>
              <w:bottom w:val="single" w:sz="4" w:space="0" w:color="auto"/>
              <w:right w:val="single" w:sz="4" w:space="0" w:color="auto"/>
            </w:tcBorders>
            <w:shd w:val="clear" w:color="auto" w:fill="auto"/>
            <w:noWrap/>
            <w:vAlign w:val="bottom"/>
          </w:tcPr>
          <w:p w:rsidR="00D04F47" w:rsidRPr="00495723" w:rsidRDefault="00D04F47">
            <w:pPr>
              <w:jc w:val="center"/>
              <w:rPr>
                <w:sz w:val="22"/>
                <w:szCs w:val="22"/>
              </w:rPr>
            </w:pPr>
            <w:r w:rsidRPr="00495723">
              <w:rPr>
                <w:sz w:val="22"/>
                <w:szCs w:val="22"/>
              </w:rPr>
              <w:t>13</w:t>
            </w:r>
          </w:p>
        </w:tc>
        <w:tc>
          <w:tcPr>
            <w:tcW w:w="840" w:type="dxa"/>
            <w:tcBorders>
              <w:top w:val="nil"/>
              <w:left w:val="nil"/>
              <w:bottom w:val="single" w:sz="4" w:space="0" w:color="auto"/>
              <w:right w:val="single" w:sz="4" w:space="0" w:color="auto"/>
            </w:tcBorders>
            <w:shd w:val="clear" w:color="auto" w:fill="auto"/>
            <w:noWrap/>
            <w:vAlign w:val="bottom"/>
          </w:tcPr>
          <w:p w:rsidR="00D04F47" w:rsidRPr="00495723" w:rsidRDefault="00D04F47">
            <w:pPr>
              <w:jc w:val="center"/>
              <w:rPr>
                <w:sz w:val="22"/>
                <w:szCs w:val="22"/>
              </w:rPr>
            </w:pPr>
            <w:r w:rsidRPr="00495723">
              <w:rPr>
                <w:sz w:val="22"/>
                <w:szCs w:val="22"/>
              </w:rPr>
              <w:t>14</w:t>
            </w:r>
          </w:p>
        </w:tc>
        <w:tc>
          <w:tcPr>
            <w:tcW w:w="958" w:type="dxa"/>
            <w:tcBorders>
              <w:top w:val="nil"/>
              <w:left w:val="nil"/>
              <w:bottom w:val="single" w:sz="4" w:space="0" w:color="auto"/>
              <w:right w:val="single" w:sz="4" w:space="0" w:color="auto"/>
            </w:tcBorders>
            <w:shd w:val="clear" w:color="auto" w:fill="auto"/>
            <w:noWrap/>
            <w:vAlign w:val="bottom"/>
          </w:tcPr>
          <w:p w:rsidR="00D04F47" w:rsidRPr="00495723" w:rsidRDefault="00D04F47">
            <w:pPr>
              <w:jc w:val="center"/>
              <w:rPr>
                <w:sz w:val="22"/>
                <w:szCs w:val="22"/>
              </w:rPr>
            </w:pPr>
            <w:r w:rsidRPr="00495723">
              <w:rPr>
                <w:sz w:val="22"/>
                <w:szCs w:val="22"/>
              </w:rPr>
              <w:t>15</w:t>
            </w:r>
          </w:p>
        </w:tc>
        <w:tc>
          <w:tcPr>
            <w:tcW w:w="977" w:type="dxa"/>
            <w:tcBorders>
              <w:top w:val="nil"/>
              <w:left w:val="nil"/>
              <w:bottom w:val="single" w:sz="4" w:space="0" w:color="auto"/>
              <w:right w:val="single" w:sz="4" w:space="0" w:color="auto"/>
            </w:tcBorders>
            <w:shd w:val="clear" w:color="auto" w:fill="auto"/>
            <w:noWrap/>
            <w:vAlign w:val="bottom"/>
          </w:tcPr>
          <w:p w:rsidR="00D04F47" w:rsidRPr="00495723" w:rsidRDefault="00D04F47">
            <w:pPr>
              <w:jc w:val="center"/>
              <w:rPr>
                <w:sz w:val="22"/>
                <w:szCs w:val="22"/>
              </w:rPr>
            </w:pPr>
            <w:r w:rsidRPr="00495723">
              <w:rPr>
                <w:sz w:val="22"/>
                <w:szCs w:val="22"/>
              </w:rPr>
              <w:t>16</w:t>
            </w:r>
          </w:p>
        </w:tc>
      </w:tr>
      <w:tr w:rsidR="00587FBB" w:rsidRPr="00495723" w:rsidTr="009B10B8">
        <w:trPr>
          <w:trHeight w:val="300"/>
        </w:trPr>
        <w:tc>
          <w:tcPr>
            <w:tcW w:w="2269" w:type="dxa"/>
            <w:tcBorders>
              <w:top w:val="nil"/>
              <w:left w:val="single" w:sz="4" w:space="0" w:color="auto"/>
              <w:bottom w:val="single" w:sz="4" w:space="0" w:color="auto"/>
              <w:right w:val="single" w:sz="4" w:space="0" w:color="auto"/>
            </w:tcBorders>
            <w:shd w:val="clear" w:color="auto" w:fill="auto"/>
            <w:noWrap/>
            <w:vAlign w:val="bottom"/>
          </w:tcPr>
          <w:p w:rsidR="00587FBB" w:rsidRPr="00495723" w:rsidRDefault="00587FBB">
            <w:r w:rsidRPr="00495723">
              <w:t>Хвойные</w:t>
            </w:r>
          </w:p>
        </w:tc>
        <w:tc>
          <w:tcPr>
            <w:tcW w:w="85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0</w:t>
            </w:r>
          </w:p>
        </w:tc>
        <w:tc>
          <w:tcPr>
            <w:tcW w:w="851"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0</w:t>
            </w:r>
          </w:p>
        </w:tc>
        <w:tc>
          <w:tcPr>
            <w:tcW w:w="85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0</w:t>
            </w:r>
          </w:p>
        </w:tc>
        <w:tc>
          <w:tcPr>
            <w:tcW w:w="851"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0,000</w:t>
            </w:r>
          </w:p>
        </w:tc>
        <w:tc>
          <w:tcPr>
            <w:tcW w:w="992"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0,000</w:t>
            </w:r>
          </w:p>
        </w:tc>
        <w:tc>
          <w:tcPr>
            <w:tcW w:w="851"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0,000</w:t>
            </w:r>
          </w:p>
        </w:tc>
        <w:tc>
          <w:tcPr>
            <w:tcW w:w="992"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0,000</w:t>
            </w:r>
          </w:p>
        </w:tc>
        <w:tc>
          <w:tcPr>
            <w:tcW w:w="89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0,0</w:t>
            </w:r>
          </w:p>
        </w:tc>
        <w:tc>
          <w:tcPr>
            <w:tcW w:w="958"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0,000</w:t>
            </w:r>
          </w:p>
        </w:tc>
        <w:tc>
          <w:tcPr>
            <w:tcW w:w="977"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0,000</w:t>
            </w:r>
          </w:p>
        </w:tc>
        <w:tc>
          <w:tcPr>
            <w:tcW w:w="8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0,0</w:t>
            </w:r>
          </w:p>
        </w:tc>
        <w:tc>
          <w:tcPr>
            <w:tcW w:w="958"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0,000</w:t>
            </w:r>
          </w:p>
        </w:tc>
        <w:tc>
          <w:tcPr>
            <w:tcW w:w="977"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0,000</w:t>
            </w:r>
          </w:p>
        </w:tc>
      </w:tr>
      <w:tr w:rsidR="00587FBB" w:rsidRPr="00495723" w:rsidTr="009B10B8">
        <w:trPr>
          <w:trHeight w:val="300"/>
        </w:trPr>
        <w:tc>
          <w:tcPr>
            <w:tcW w:w="2269" w:type="dxa"/>
            <w:tcBorders>
              <w:top w:val="nil"/>
              <w:left w:val="single" w:sz="4" w:space="0" w:color="auto"/>
              <w:bottom w:val="single" w:sz="4" w:space="0" w:color="auto"/>
              <w:right w:val="single" w:sz="4" w:space="0" w:color="auto"/>
            </w:tcBorders>
            <w:shd w:val="clear" w:color="auto" w:fill="auto"/>
            <w:noWrap/>
            <w:vAlign w:val="bottom"/>
          </w:tcPr>
          <w:p w:rsidR="00587FBB" w:rsidRPr="00495723" w:rsidRDefault="00587FBB" w:rsidP="009B10B8">
            <w:r w:rsidRPr="00495723">
              <w:t>Твердолиственные</w:t>
            </w:r>
          </w:p>
        </w:tc>
        <w:tc>
          <w:tcPr>
            <w:tcW w:w="85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0</w:t>
            </w:r>
          </w:p>
        </w:tc>
        <w:tc>
          <w:tcPr>
            <w:tcW w:w="851"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0</w:t>
            </w:r>
          </w:p>
        </w:tc>
        <w:tc>
          <w:tcPr>
            <w:tcW w:w="85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0</w:t>
            </w:r>
          </w:p>
        </w:tc>
        <w:tc>
          <w:tcPr>
            <w:tcW w:w="851"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194,5</w:t>
            </w:r>
          </w:p>
        </w:tc>
        <w:tc>
          <w:tcPr>
            <w:tcW w:w="992"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20,727</w:t>
            </w:r>
          </w:p>
        </w:tc>
        <w:tc>
          <w:tcPr>
            <w:tcW w:w="992"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4,378</w:t>
            </w:r>
          </w:p>
        </w:tc>
        <w:tc>
          <w:tcPr>
            <w:tcW w:w="851"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81,0</w:t>
            </w:r>
          </w:p>
        </w:tc>
        <w:tc>
          <w:tcPr>
            <w:tcW w:w="992"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0,492</w:t>
            </w:r>
          </w:p>
        </w:tc>
        <w:tc>
          <w:tcPr>
            <w:tcW w:w="992"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0,049</w:t>
            </w:r>
          </w:p>
        </w:tc>
        <w:tc>
          <w:tcPr>
            <w:tcW w:w="89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44,2</w:t>
            </w:r>
          </w:p>
        </w:tc>
        <w:tc>
          <w:tcPr>
            <w:tcW w:w="958"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1,865</w:t>
            </w:r>
          </w:p>
        </w:tc>
        <w:tc>
          <w:tcPr>
            <w:tcW w:w="977"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0,373</w:t>
            </w:r>
          </w:p>
        </w:tc>
        <w:tc>
          <w:tcPr>
            <w:tcW w:w="8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319,7</w:t>
            </w:r>
          </w:p>
        </w:tc>
        <w:tc>
          <w:tcPr>
            <w:tcW w:w="958"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23,084</w:t>
            </w:r>
          </w:p>
        </w:tc>
        <w:tc>
          <w:tcPr>
            <w:tcW w:w="977"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4,800</w:t>
            </w:r>
          </w:p>
        </w:tc>
      </w:tr>
      <w:tr w:rsidR="00587FBB" w:rsidRPr="00495723" w:rsidTr="009B10B8">
        <w:trPr>
          <w:trHeight w:val="300"/>
        </w:trPr>
        <w:tc>
          <w:tcPr>
            <w:tcW w:w="2269" w:type="dxa"/>
            <w:tcBorders>
              <w:top w:val="nil"/>
              <w:left w:val="single" w:sz="4" w:space="0" w:color="auto"/>
              <w:bottom w:val="single" w:sz="4" w:space="0" w:color="auto"/>
              <w:right w:val="single" w:sz="4" w:space="0" w:color="auto"/>
            </w:tcBorders>
            <w:shd w:val="clear" w:color="auto" w:fill="auto"/>
            <w:noWrap/>
            <w:vAlign w:val="bottom"/>
          </w:tcPr>
          <w:p w:rsidR="00587FBB" w:rsidRPr="00495723" w:rsidRDefault="00587FBB" w:rsidP="009B10B8">
            <w:r w:rsidRPr="00495723">
              <w:t>Мягколиственные</w:t>
            </w:r>
          </w:p>
        </w:tc>
        <w:tc>
          <w:tcPr>
            <w:tcW w:w="85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0</w:t>
            </w:r>
          </w:p>
        </w:tc>
        <w:tc>
          <w:tcPr>
            <w:tcW w:w="851"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0</w:t>
            </w:r>
          </w:p>
        </w:tc>
        <w:tc>
          <w:tcPr>
            <w:tcW w:w="85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0</w:t>
            </w:r>
          </w:p>
        </w:tc>
        <w:tc>
          <w:tcPr>
            <w:tcW w:w="851"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58,2</w:t>
            </w:r>
          </w:p>
        </w:tc>
        <w:tc>
          <w:tcPr>
            <w:tcW w:w="992"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4,418</w:t>
            </w:r>
          </w:p>
        </w:tc>
        <w:tc>
          <w:tcPr>
            <w:tcW w:w="992"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0,732</w:t>
            </w:r>
          </w:p>
        </w:tc>
        <w:tc>
          <w:tcPr>
            <w:tcW w:w="851"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2,7</w:t>
            </w:r>
          </w:p>
        </w:tc>
        <w:tc>
          <w:tcPr>
            <w:tcW w:w="992"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0,080</w:t>
            </w:r>
          </w:p>
        </w:tc>
        <w:tc>
          <w:tcPr>
            <w:tcW w:w="992"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0,008</w:t>
            </w:r>
          </w:p>
        </w:tc>
        <w:tc>
          <w:tcPr>
            <w:tcW w:w="89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6,0</w:t>
            </w:r>
          </w:p>
        </w:tc>
        <w:tc>
          <w:tcPr>
            <w:tcW w:w="958"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0,254</w:t>
            </w:r>
          </w:p>
        </w:tc>
        <w:tc>
          <w:tcPr>
            <w:tcW w:w="977"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0,038</w:t>
            </w:r>
          </w:p>
        </w:tc>
        <w:tc>
          <w:tcPr>
            <w:tcW w:w="8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66,9</w:t>
            </w:r>
          </w:p>
        </w:tc>
        <w:tc>
          <w:tcPr>
            <w:tcW w:w="958"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4,752</w:t>
            </w:r>
          </w:p>
        </w:tc>
        <w:tc>
          <w:tcPr>
            <w:tcW w:w="977"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0,778</w:t>
            </w:r>
          </w:p>
        </w:tc>
      </w:tr>
      <w:tr w:rsidR="00587FBB" w:rsidRPr="00495723" w:rsidTr="009B10B8">
        <w:trPr>
          <w:trHeight w:val="300"/>
        </w:trPr>
        <w:tc>
          <w:tcPr>
            <w:tcW w:w="2269" w:type="dxa"/>
            <w:tcBorders>
              <w:top w:val="nil"/>
              <w:left w:val="single" w:sz="4" w:space="0" w:color="auto"/>
              <w:bottom w:val="single" w:sz="4" w:space="0" w:color="auto"/>
              <w:right w:val="single" w:sz="4" w:space="0" w:color="auto"/>
            </w:tcBorders>
            <w:shd w:val="clear" w:color="auto" w:fill="auto"/>
            <w:noWrap/>
            <w:vAlign w:val="bottom"/>
          </w:tcPr>
          <w:p w:rsidR="00587FBB" w:rsidRPr="00495723" w:rsidRDefault="00587FBB">
            <w:r w:rsidRPr="00495723">
              <w:t>Итого</w:t>
            </w:r>
          </w:p>
        </w:tc>
        <w:tc>
          <w:tcPr>
            <w:tcW w:w="85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0</w:t>
            </w:r>
          </w:p>
        </w:tc>
        <w:tc>
          <w:tcPr>
            <w:tcW w:w="851"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0</w:t>
            </w:r>
          </w:p>
        </w:tc>
        <w:tc>
          <w:tcPr>
            <w:tcW w:w="85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0</w:t>
            </w:r>
          </w:p>
        </w:tc>
        <w:tc>
          <w:tcPr>
            <w:tcW w:w="851"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252,7</w:t>
            </w:r>
          </w:p>
        </w:tc>
        <w:tc>
          <w:tcPr>
            <w:tcW w:w="992"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25,145</w:t>
            </w:r>
          </w:p>
        </w:tc>
        <w:tc>
          <w:tcPr>
            <w:tcW w:w="992"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5,110</w:t>
            </w:r>
          </w:p>
        </w:tc>
        <w:tc>
          <w:tcPr>
            <w:tcW w:w="851"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83,7</w:t>
            </w:r>
          </w:p>
        </w:tc>
        <w:tc>
          <w:tcPr>
            <w:tcW w:w="992"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0,572</w:t>
            </w:r>
          </w:p>
        </w:tc>
        <w:tc>
          <w:tcPr>
            <w:tcW w:w="992"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0,057</w:t>
            </w:r>
          </w:p>
        </w:tc>
        <w:tc>
          <w:tcPr>
            <w:tcW w:w="893"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50,2</w:t>
            </w:r>
          </w:p>
        </w:tc>
        <w:tc>
          <w:tcPr>
            <w:tcW w:w="958"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2,119</w:t>
            </w:r>
          </w:p>
        </w:tc>
        <w:tc>
          <w:tcPr>
            <w:tcW w:w="977"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0,411</w:t>
            </w:r>
          </w:p>
        </w:tc>
        <w:tc>
          <w:tcPr>
            <w:tcW w:w="840"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386,6</w:t>
            </w:r>
          </w:p>
        </w:tc>
        <w:tc>
          <w:tcPr>
            <w:tcW w:w="958"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27,836</w:t>
            </w:r>
          </w:p>
        </w:tc>
        <w:tc>
          <w:tcPr>
            <w:tcW w:w="977" w:type="dxa"/>
            <w:tcBorders>
              <w:top w:val="nil"/>
              <w:left w:val="nil"/>
              <w:bottom w:val="single" w:sz="4" w:space="0" w:color="auto"/>
              <w:right w:val="single" w:sz="4" w:space="0" w:color="auto"/>
            </w:tcBorders>
            <w:shd w:val="clear" w:color="auto" w:fill="auto"/>
            <w:noWrap/>
            <w:vAlign w:val="bottom"/>
          </w:tcPr>
          <w:p w:rsidR="00587FBB" w:rsidRPr="00495723" w:rsidRDefault="00587FBB">
            <w:pPr>
              <w:jc w:val="center"/>
              <w:rPr>
                <w:sz w:val="22"/>
                <w:szCs w:val="22"/>
              </w:rPr>
            </w:pPr>
            <w:r w:rsidRPr="00495723">
              <w:rPr>
                <w:sz w:val="22"/>
                <w:szCs w:val="22"/>
              </w:rPr>
              <w:t>5,578</w:t>
            </w:r>
          </w:p>
        </w:tc>
      </w:tr>
    </w:tbl>
    <w:p w:rsidR="00D04F47" w:rsidRPr="00495723" w:rsidRDefault="00163D26" w:rsidP="00163D26">
      <w:pPr>
        <w:pStyle w:val="a8"/>
        <w:rPr>
          <w:b/>
          <w:sz w:val="28"/>
          <w:szCs w:val="28"/>
        </w:rPr>
      </w:pPr>
      <w:r w:rsidRPr="00495723">
        <w:t>* в т.ч.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p>
    <w:p w:rsidR="00786AD5" w:rsidRPr="00495723" w:rsidRDefault="00786AD5" w:rsidP="00755659">
      <w:pPr>
        <w:ind w:firstLine="720"/>
        <w:rPr>
          <w:b/>
          <w:sz w:val="28"/>
          <w:szCs w:val="28"/>
        </w:rPr>
        <w:sectPr w:rsidR="00786AD5" w:rsidRPr="00495723" w:rsidSect="00F80677">
          <w:pgSz w:w="16838" w:h="11906" w:orient="landscape"/>
          <w:pgMar w:top="1701" w:right="1134" w:bottom="851" w:left="1134" w:header="709" w:footer="709" w:gutter="0"/>
          <w:cols w:space="708"/>
          <w:docGrid w:linePitch="360"/>
        </w:sectPr>
      </w:pPr>
    </w:p>
    <w:p w:rsidR="00786AD5" w:rsidRPr="00495723" w:rsidRDefault="00786AD5" w:rsidP="00786AD5">
      <w:pPr>
        <w:pStyle w:val="35"/>
      </w:pPr>
      <w:bookmarkStart w:id="25" w:name="_Toc514581243"/>
      <w:r w:rsidRPr="00495723">
        <w:lastRenderedPageBreak/>
        <w:t>2.1.4. Возрасты рубок</w:t>
      </w:r>
      <w:bookmarkEnd w:id="25"/>
    </w:p>
    <w:p w:rsidR="00786AD5" w:rsidRPr="00495723" w:rsidRDefault="00786AD5" w:rsidP="00786AD5">
      <w:pPr>
        <w:ind w:firstLine="720"/>
        <w:jc w:val="both"/>
        <w:rPr>
          <w:sz w:val="28"/>
          <w:szCs w:val="28"/>
        </w:rPr>
      </w:pPr>
      <w:r w:rsidRPr="00495723">
        <w:rPr>
          <w:sz w:val="28"/>
          <w:szCs w:val="28"/>
        </w:rPr>
        <w:t xml:space="preserve">Возрасты рубок  лесных насаждений   основных лесообразующих пород (табл. 2.1.3) приняты в соответствии с приказом Рослесхоза от 09 апреля  2015 г. № 105 «Об установлении возрастов рубок» с учетом вида лесов по целевому назначению, лесорастительной зоны и лесного района.  Для прочих пород и кустарников приняты возрасты рубок, рекомендованные «Основными положениями организации и развития лесного хозяйства предприятий Саратовской области» (1992-1993 гг). </w:t>
      </w:r>
    </w:p>
    <w:p w:rsidR="00786AD5" w:rsidRPr="00495723" w:rsidRDefault="00786AD5" w:rsidP="00786AD5">
      <w:pPr>
        <w:ind w:firstLine="720"/>
        <w:jc w:val="both"/>
        <w:rPr>
          <w:sz w:val="28"/>
          <w:szCs w:val="28"/>
        </w:rPr>
      </w:pPr>
      <w:r w:rsidRPr="00495723">
        <w:rPr>
          <w:sz w:val="28"/>
          <w:szCs w:val="28"/>
        </w:rPr>
        <w:t>Возрастные периоды проведения рубок  прореживания и  проходных рубок приведены в табл. 2.1.4 в соответствии с Правилами ухода за лесами (2017). Проведение проходных рубок заканчивается в хвойных насаждениях и твердолиственных насаждениях семенного происхождения за  20 лет до установленного возраста рубки спелых насаждений, а в мягколиственных и твердолиственных порослевых насаждениях - за 10 лет.</w:t>
      </w:r>
    </w:p>
    <w:p w:rsidR="00786AD5" w:rsidRPr="00495723" w:rsidRDefault="00786AD5" w:rsidP="00786AD5">
      <w:pPr>
        <w:ind w:firstLine="709"/>
      </w:pPr>
    </w:p>
    <w:p w:rsidR="00786AD5" w:rsidRPr="00495723" w:rsidRDefault="00786AD5" w:rsidP="00786AD5">
      <w:pPr>
        <w:ind w:right="-186" w:firstLine="720"/>
        <w:jc w:val="both"/>
      </w:pPr>
      <w:r w:rsidRPr="00495723">
        <w:t>Таблица  2.1.4. Возрастные периоды проведения  различных видов рубок ухода за лесом</w:t>
      </w:r>
    </w:p>
    <w:p w:rsidR="00786AD5" w:rsidRPr="00495723" w:rsidRDefault="00786AD5" w:rsidP="00786AD5">
      <w:pPr>
        <w:ind w:right="-186" w:firstLine="720"/>
        <w:jc w:val="both"/>
        <w:rPr>
          <w:sz w:val="16"/>
          <w:szCs w:val="16"/>
        </w:rPr>
      </w:pPr>
    </w:p>
    <w:tbl>
      <w:tblPr>
        <w:tblW w:w="0" w:type="auto"/>
        <w:tblInd w:w="108" w:type="dxa"/>
        <w:tblLayout w:type="fixed"/>
        <w:tblLook w:val="0000"/>
      </w:tblPr>
      <w:tblGrid>
        <w:gridCol w:w="2275"/>
        <w:gridCol w:w="1425"/>
        <w:gridCol w:w="1426"/>
        <w:gridCol w:w="1313"/>
        <w:gridCol w:w="1143"/>
        <w:gridCol w:w="1382"/>
      </w:tblGrid>
      <w:tr w:rsidR="00786AD5" w:rsidRPr="00495723" w:rsidTr="00FF6E82">
        <w:trPr>
          <w:cantSplit/>
        </w:trPr>
        <w:tc>
          <w:tcPr>
            <w:tcW w:w="2275" w:type="dxa"/>
            <w:vMerge w:val="restart"/>
            <w:tcBorders>
              <w:top w:val="single" w:sz="4" w:space="0" w:color="000000"/>
              <w:left w:val="single" w:sz="4" w:space="0" w:color="000000"/>
              <w:bottom w:val="single" w:sz="4" w:space="0" w:color="000000"/>
            </w:tcBorders>
            <w:vAlign w:val="center"/>
          </w:tcPr>
          <w:p w:rsidR="00786AD5" w:rsidRPr="00495723" w:rsidRDefault="00786AD5" w:rsidP="00FF6E82">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Виды рубок,</w:t>
            </w:r>
          </w:p>
          <w:p w:rsidR="00786AD5" w:rsidRPr="00495723" w:rsidRDefault="00786AD5" w:rsidP="00FF6E82">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проводимых в</w:t>
            </w:r>
          </w:p>
          <w:p w:rsidR="00786AD5" w:rsidRPr="00495723" w:rsidRDefault="00786AD5" w:rsidP="00FF6E82">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целях ухода за</w:t>
            </w:r>
          </w:p>
          <w:p w:rsidR="00786AD5" w:rsidRPr="00495723" w:rsidRDefault="00786AD5" w:rsidP="00FF6E82">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лесными</w:t>
            </w:r>
          </w:p>
          <w:p w:rsidR="00786AD5" w:rsidRPr="00495723" w:rsidRDefault="00786AD5" w:rsidP="00FF6E82">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насаждениями</w:t>
            </w:r>
          </w:p>
        </w:tc>
        <w:tc>
          <w:tcPr>
            <w:tcW w:w="6689" w:type="dxa"/>
            <w:gridSpan w:val="5"/>
            <w:tcBorders>
              <w:top w:val="single" w:sz="4" w:space="0" w:color="000000"/>
              <w:left w:val="single" w:sz="4" w:space="0" w:color="000000"/>
              <w:bottom w:val="single" w:sz="4" w:space="0" w:color="000000"/>
              <w:right w:val="single" w:sz="4" w:space="0" w:color="000000"/>
            </w:tcBorders>
            <w:vAlign w:val="center"/>
          </w:tcPr>
          <w:p w:rsidR="00786AD5" w:rsidRPr="00495723" w:rsidRDefault="00786AD5" w:rsidP="00FF6E82">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Возраст лесных насаждений, лет</w:t>
            </w:r>
          </w:p>
        </w:tc>
      </w:tr>
      <w:tr w:rsidR="00786AD5" w:rsidRPr="00495723" w:rsidTr="00FF6E82">
        <w:trPr>
          <w:cantSplit/>
        </w:trPr>
        <w:tc>
          <w:tcPr>
            <w:tcW w:w="2275" w:type="dxa"/>
            <w:vMerge/>
            <w:tcBorders>
              <w:top w:val="single" w:sz="4" w:space="0" w:color="000000"/>
              <w:left w:val="single" w:sz="4" w:space="0" w:color="000000"/>
              <w:bottom w:val="single" w:sz="4" w:space="0" w:color="000000"/>
            </w:tcBorders>
            <w:vAlign w:val="center"/>
          </w:tcPr>
          <w:p w:rsidR="00786AD5" w:rsidRPr="00495723" w:rsidRDefault="00786AD5" w:rsidP="00FF6E82">
            <w:pPr>
              <w:pStyle w:val="ConsPlusNormal"/>
              <w:widowControl/>
              <w:snapToGrid w:val="0"/>
              <w:ind w:firstLine="0"/>
              <w:jc w:val="center"/>
              <w:rPr>
                <w:rFonts w:ascii="Times New Roman" w:hAnsi="Times New Roman" w:cs="Times New Roman"/>
                <w:sz w:val="24"/>
                <w:szCs w:val="24"/>
              </w:rPr>
            </w:pPr>
          </w:p>
        </w:tc>
        <w:tc>
          <w:tcPr>
            <w:tcW w:w="2851" w:type="dxa"/>
            <w:gridSpan w:val="2"/>
            <w:tcBorders>
              <w:top w:val="single" w:sz="4" w:space="0" w:color="000000"/>
              <w:left w:val="single" w:sz="4" w:space="0" w:color="000000"/>
              <w:bottom w:val="single" w:sz="4" w:space="0" w:color="000000"/>
            </w:tcBorders>
            <w:vAlign w:val="center"/>
          </w:tcPr>
          <w:p w:rsidR="00786AD5" w:rsidRPr="00495723" w:rsidRDefault="00786AD5" w:rsidP="00FF6E82">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хвойных и твердолиственных             семенного и первой генерации порослевого происхождения древесных пород при возрасте рубки</w:t>
            </w:r>
          </w:p>
        </w:tc>
        <w:tc>
          <w:tcPr>
            <w:tcW w:w="3838" w:type="dxa"/>
            <w:gridSpan w:val="3"/>
            <w:tcBorders>
              <w:top w:val="single" w:sz="4" w:space="0" w:color="000000"/>
              <w:left w:val="single" w:sz="4" w:space="0" w:color="000000"/>
              <w:bottom w:val="single" w:sz="4" w:space="0" w:color="000000"/>
              <w:right w:val="single" w:sz="4" w:space="0" w:color="000000"/>
            </w:tcBorders>
            <w:vAlign w:val="center"/>
          </w:tcPr>
          <w:p w:rsidR="00786AD5" w:rsidRPr="00495723" w:rsidRDefault="00786AD5" w:rsidP="00FF6E82">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остальных древесных пород при возрасте рубки</w:t>
            </w:r>
          </w:p>
        </w:tc>
      </w:tr>
      <w:tr w:rsidR="00786AD5" w:rsidRPr="00495723" w:rsidTr="00FF6E82">
        <w:trPr>
          <w:cantSplit/>
        </w:trPr>
        <w:tc>
          <w:tcPr>
            <w:tcW w:w="2275" w:type="dxa"/>
            <w:vMerge/>
            <w:tcBorders>
              <w:top w:val="single" w:sz="4" w:space="0" w:color="000000"/>
              <w:left w:val="single" w:sz="4" w:space="0" w:color="000000"/>
              <w:bottom w:val="single" w:sz="4" w:space="0" w:color="000000"/>
            </w:tcBorders>
            <w:vAlign w:val="center"/>
          </w:tcPr>
          <w:p w:rsidR="00786AD5" w:rsidRPr="00495723" w:rsidRDefault="00786AD5" w:rsidP="00FF6E82">
            <w:pPr>
              <w:pStyle w:val="ConsPlusNormal"/>
              <w:widowControl/>
              <w:snapToGrid w:val="0"/>
              <w:ind w:firstLine="0"/>
              <w:jc w:val="center"/>
              <w:rPr>
                <w:rFonts w:ascii="Times New Roman" w:hAnsi="Times New Roman" w:cs="Times New Roman"/>
                <w:sz w:val="24"/>
                <w:szCs w:val="24"/>
              </w:rPr>
            </w:pPr>
          </w:p>
        </w:tc>
        <w:tc>
          <w:tcPr>
            <w:tcW w:w="1425" w:type="dxa"/>
            <w:tcBorders>
              <w:top w:val="single" w:sz="4" w:space="0" w:color="000000"/>
              <w:left w:val="single" w:sz="4" w:space="0" w:color="000000"/>
              <w:bottom w:val="single" w:sz="4" w:space="0" w:color="000000"/>
            </w:tcBorders>
            <w:vAlign w:val="center"/>
          </w:tcPr>
          <w:p w:rsidR="00786AD5" w:rsidRPr="00495723" w:rsidRDefault="00786AD5" w:rsidP="00FF6E82">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более 100 лет</w:t>
            </w:r>
          </w:p>
        </w:tc>
        <w:tc>
          <w:tcPr>
            <w:tcW w:w="1426" w:type="dxa"/>
            <w:tcBorders>
              <w:top w:val="single" w:sz="4" w:space="0" w:color="000000"/>
              <w:left w:val="single" w:sz="4" w:space="0" w:color="000000"/>
              <w:bottom w:val="single" w:sz="4" w:space="0" w:color="000000"/>
            </w:tcBorders>
            <w:vAlign w:val="center"/>
          </w:tcPr>
          <w:p w:rsidR="00786AD5" w:rsidRPr="00495723" w:rsidRDefault="00786AD5" w:rsidP="00FF6E82">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менее 100 лет</w:t>
            </w:r>
          </w:p>
        </w:tc>
        <w:tc>
          <w:tcPr>
            <w:tcW w:w="1313" w:type="dxa"/>
            <w:tcBorders>
              <w:top w:val="single" w:sz="4" w:space="0" w:color="000000"/>
              <w:left w:val="single" w:sz="4" w:space="0" w:color="000000"/>
              <w:bottom w:val="single" w:sz="4" w:space="0" w:color="000000"/>
            </w:tcBorders>
            <w:vAlign w:val="center"/>
          </w:tcPr>
          <w:p w:rsidR="00786AD5" w:rsidRPr="00495723" w:rsidRDefault="00786AD5" w:rsidP="00FF6E82">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более 60 лет</w:t>
            </w:r>
          </w:p>
        </w:tc>
        <w:tc>
          <w:tcPr>
            <w:tcW w:w="1143" w:type="dxa"/>
            <w:tcBorders>
              <w:top w:val="single" w:sz="4" w:space="0" w:color="000000"/>
              <w:left w:val="single" w:sz="4" w:space="0" w:color="000000"/>
              <w:bottom w:val="single" w:sz="4" w:space="0" w:color="000000"/>
            </w:tcBorders>
            <w:vAlign w:val="center"/>
          </w:tcPr>
          <w:p w:rsidR="00786AD5" w:rsidRPr="00495723" w:rsidRDefault="00786AD5" w:rsidP="00FF6E82">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50-60 лет</w:t>
            </w:r>
          </w:p>
        </w:tc>
        <w:tc>
          <w:tcPr>
            <w:tcW w:w="1382" w:type="dxa"/>
            <w:tcBorders>
              <w:top w:val="single" w:sz="4" w:space="0" w:color="000000"/>
              <w:left w:val="single" w:sz="4" w:space="0" w:color="000000"/>
              <w:bottom w:val="single" w:sz="4" w:space="0" w:color="000000"/>
              <w:right w:val="single" w:sz="4" w:space="0" w:color="000000"/>
            </w:tcBorders>
            <w:vAlign w:val="center"/>
          </w:tcPr>
          <w:p w:rsidR="00786AD5" w:rsidRPr="00495723" w:rsidRDefault="00786AD5" w:rsidP="00FF6E82">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менее 50 лет</w:t>
            </w:r>
          </w:p>
        </w:tc>
      </w:tr>
      <w:tr w:rsidR="00786AD5" w:rsidRPr="00495723" w:rsidTr="00FF6E82">
        <w:tc>
          <w:tcPr>
            <w:tcW w:w="2275" w:type="dxa"/>
            <w:tcBorders>
              <w:top w:val="single" w:sz="4" w:space="0" w:color="000000"/>
              <w:left w:val="single" w:sz="4" w:space="0" w:color="000000"/>
              <w:bottom w:val="single" w:sz="4" w:space="0" w:color="000000"/>
            </w:tcBorders>
          </w:tcPr>
          <w:p w:rsidR="00786AD5" w:rsidRPr="00495723" w:rsidRDefault="00786AD5" w:rsidP="00FF6E82">
            <w:pPr>
              <w:pStyle w:val="ConsPlusNormal"/>
              <w:widowControl/>
              <w:snapToGrid w:val="0"/>
              <w:ind w:firstLine="0"/>
              <w:rPr>
                <w:rFonts w:ascii="Times New Roman" w:hAnsi="Times New Roman" w:cs="Times New Roman"/>
                <w:sz w:val="24"/>
                <w:szCs w:val="24"/>
              </w:rPr>
            </w:pPr>
            <w:r w:rsidRPr="00495723">
              <w:rPr>
                <w:rFonts w:ascii="Times New Roman" w:hAnsi="Times New Roman" w:cs="Times New Roman"/>
                <w:sz w:val="24"/>
                <w:szCs w:val="24"/>
              </w:rPr>
              <w:t>Рубки прореживания</w:t>
            </w:r>
          </w:p>
        </w:tc>
        <w:tc>
          <w:tcPr>
            <w:tcW w:w="1425" w:type="dxa"/>
            <w:tcBorders>
              <w:top w:val="single" w:sz="4" w:space="0" w:color="000000"/>
              <w:left w:val="single" w:sz="4" w:space="0" w:color="000000"/>
              <w:bottom w:val="single" w:sz="4" w:space="0" w:color="000000"/>
            </w:tcBorders>
          </w:tcPr>
          <w:p w:rsidR="00786AD5" w:rsidRPr="00495723" w:rsidRDefault="00786AD5" w:rsidP="00FF6E82">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21-60</w:t>
            </w:r>
          </w:p>
        </w:tc>
        <w:tc>
          <w:tcPr>
            <w:tcW w:w="1426" w:type="dxa"/>
            <w:tcBorders>
              <w:top w:val="single" w:sz="4" w:space="0" w:color="000000"/>
              <w:left w:val="single" w:sz="4" w:space="0" w:color="000000"/>
              <w:bottom w:val="single" w:sz="4" w:space="0" w:color="000000"/>
            </w:tcBorders>
          </w:tcPr>
          <w:p w:rsidR="00786AD5" w:rsidRPr="00495723" w:rsidRDefault="00786AD5" w:rsidP="00FF6E82">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21-40</w:t>
            </w:r>
          </w:p>
        </w:tc>
        <w:tc>
          <w:tcPr>
            <w:tcW w:w="1313" w:type="dxa"/>
            <w:tcBorders>
              <w:top w:val="single" w:sz="4" w:space="0" w:color="000000"/>
              <w:left w:val="single" w:sz="4" w:space="0" w:color="000000"/>
              <w:bottom w:val="single" w:sz="4" w:space="0" w:color="000000"/>
            </w:tcBorders>
          </w:tcPr>
          <w:p w:rsidR="00786AD5" w:rsidRPr="00495723" w:rsidRDefault="00786AD5" w:rsidP="00FF6E82">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21-40</w:t>
            </w:r>
          </w:p>
        </w:tc>
        <w:tc>
          <w:tcPr>
            <w:tcW w:w="1143" w:type="dxa"/>
            <w:tcBorders>
              <w:top w:val="single" w:sz="4" w:space="0" w:color="000000"/>
              <w:left w:val="single" w:sz="4" w:space="0" w:color="000000"/>
              <w:bottom w:val="single" w:sz="4" w:space="0" w:color="000000"/>
            </w:tcBorders>
          </w:tcPr>
          <w:p w:rsidR="00786AD5" w:rsidRPr="00495723" w:rsidRDefault="00786AD5" w:rsidP="00FF6E82">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21-30</w:t>
            </w:r>
          </w:p>
        </w:tc>
        <w:tc>
          <w:tcPr>
            <w:tcW w:w="1382" w:type="dxa"/>
            <w:tcBorders>
              <w:top w:val="single" w:sz="4" w:space="0" w:color="000000"/>
              <w:left w:val="single" w:sz="4" w:space="0" w:color="000000"/>
              <w:bottom w:val="single" w:sz="4" w:space="0" w:color="000000"/>
              <w:right w:val="single" w:sz="4" w:space="0" w:color="000000"/>
            </w:tcBorders>
          </w:tcPr>
          <w:p w:rsidR="00786AD5" w:rsidRPr="00495723" w:rsidRDefault="00786AD5" w:rsidP="00FF6E82">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11-20</w:t>
            </w:r>
          </w:p>
        </w:tc>
      </w:tr>
      <w:tr w:rsidR="00786AD5" w:rsidRPr="00495723" w:rsidTr="00FF6E82">
        <w:tc>
          <w:tcPr>
            <w:tcW w:w="2275" w:type="dxa"/>
            <w:tcBorders>
              <w:top w:val="single" w:sz="4" w:space="0" w:color="000000"/>
              <w:left w:val="single" w:sz="4" w:space="0" w:color="000000"/>
              <w:bottom w:val="single" w:sz="4" w:space="0" w:color="000000"/>
            </w:tcBorders>
          </w:tcPr>
          <w:p w:rsidR="00786AD5" w:rsidRPr="00495723" w:rsidRDefault="00786AD5" w:rsidP="00FF6E82">
            <w:pPr>
              <w:pStyle w:val="ConsPlusNormal"/>
              <w:widowControl/>
              <w:snapToGrid w:val="0"/>
              <w:ind w:firstLine="0"/>
              <w:rPr>
                <w:rFonts w:ascii="Times New Roman" w:hAnsi="Times New Roman" w:cs="Times New Roman"/>
                <w:sz w:val="24"/>
                <w:szCs w:val="24"/>
              </w:rPr>
            </w:pPr>
            <w:r w:rsidRPr="00495723">
              <w:rPr>
                <w:rFonts w:ascii="Times New Roman" w:hAnsi="Times New Roman" w:cs="Times New Roman"/>
                <w:sz w:val="24"/>
                <w:szCs w:val="24"/>
              </w:rPr>
              <w:t>Проходные рубки</w:t>
            </w:r>
          </w:p>
        </w:tc>
        <w:tc>
          <w:tcPr>
            <w:tcW w:w="1425" w:type="dxa"/>
            <w:tcBorders>
              <w:top w:val="single" w:sz="4" w:space="0" w:color="000000"/>
              <w:left w:val="single" w:sz="4" w:space="0" w:color="000000"/>
              <w:bottom w:val="single" w:sz="4" w:space="0" w:color="000000"/>
            </w:tcBorders>
          </w:tcPr>
          <w:p w:rsidR="00786AD5" w:rsidRPr="00495723" w:rsidRDefault="00786AD5" w:rsidP="00FF6E82">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более 60</w:t>
            </w:r>
          </w:p>
        </w:tc>
        <w:tc>
          <w:tcPr>
            <w:tcW w:w="1426" w:type="dxa"/>
            <w:tcBorders>
              <w:top w:val="single" w:sz="4" w:space="0" w:color="000000"/>
              <w:left w:val="single" w:sz="4" w:space="0" w:color="000000"/>
              <w:bottom w:val="single" w:sz="4" w:space="0" w:color="000000"/>
            </w:tcBorders>
          </w:tcPr>
          <w:p w:rsidR="00786AD5" w:rsidRPr="00495723" w:rsidRDefault="00786AD5" w:rsidP="00FF6E82">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более 40</w:t>
            </w:r>
          </w:p>
        </w:tc>
        <w:tc>
          <w:tcPr>
            <w:tcW w:w="1313" w:type="dxa"/>
            <w:tcBorders>
              <w:top w:val="single" w:sz="4" w:space="0" w:color="000000"/>
              <w:left w:val="single" w:sz="4" w:space="0" w:color="000000"/>
              <w:bottom w:val="single" w:sz="4" w:space="0" w:color="000000"/>
            </w:tcBorders>
          </w:tcPr>
          <w:p w:rsidR="00786AD5" w:rsidRPr="00495723" w:rsidRDefault="00786AD5" w:rsidP="00FF6E82">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более 40</w:t>
            </w:r>
          </w:p>
        </w:tc>
        <w:tc>
          <w:tcPr>
            <w:tcW w:w="1143" w:type="dxa"/>
            <w:tcBorders>
              <w:top w:val="single" w:sz="4" w:space="0" w:color="000000"/>
              <w:left w:val="single" w:sz="4" w:space="0" w:color="000000"/>
              <w:bottom w:val="single" w:sz="4" w:space="0" w:color="000000"/>
            </w:tcBorders>
          </w:tcPr>
          <w:p w:rsidR="00786AD5" w:rsidRPr="00495723" w:rsidRDefault="00786AD5" w:rsidP="00FF6E82">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более 30</w:t>
            </w:r>
          </w:p>
        </w:tc>
        <w:tc>
          <w:tcPr>
            <w:tcW w:w="1382" w:type="dxa"/>
            <w:tcBorders>
              <w:top w:val="single" w:sz="4" w:space="0" w:color="000000"/>
              <w:left w:val="single" w:sz="4" w:space="0" w:color="000000"/>
              <w:bottom w:val="single" w:sz="4" w:space="0" w:color="000000"/>
              <w:right w:val="single" w:sz="4" w:space="0" w:color="000000"/>
            </w:tcBorders>
          </w:tcPr>
          <w:p w:rsidR="00786AD5" w:rsidRPr="00495723" w:rsidRDefault="00786AD5" w:rsidP="00FF6E82">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более 20</w:t>
            </w:r>
          </w:p>
        </w:tc>
      </w:tr>
    </w:tbl>
    <w:p w:rsidR="00786AD5" w:rsidRPr="00495723" w:rsidRDefault="00786AD5" w:rsidP="008A6F3B">
      <w:pPr>
        <w:ind w:firstLine="1620"/>
        <w:sectPr w:rsidR="00786AD5" w:rsidRPr="00495723" w:rsidSect="00786AD5">
          <w:pgSz w:w="11906" w:h="16838"/>
          <w:pgMar w:top="1134" w:right="851" w:bottom="1134" w:left="1701" w:header="709" w:footer="709" w:gutter="0"/>
          <w:cols w:space="708"/>
          <w:docGrid w:linePitch="360"/>
        </w:sectPr>
      </w:pPr>
    </w:p>
    <w:p w:rsidR="009C79ED" w:rsidRPr="00495723" w:rsidRDefault="008A6F3B" w:rsidP="008A6F3B">
      <w:pPr>
        <w:ind w:firstLine="1620"/>
      </w:pPr>
      <w:r w:rsidRPr="00495723">
        <w:lastRenderedPageBreak/>
        <w:t>Таблица 2.</w:t>
      </w:r>
      <w:r w:rsidR="0083396B" w:rsidRPr="00495723">
        <w:t>1.</w:t>
      </w:r>
      <w:r w:rsidRPr="00495723">
        <w:t>3.  Возрасты рубок</w:t>
      </w:r>
    </w:p>
    <w:tbl>
      <w:tblPr>
        <w:tblW w:w="12495" w:type="dxa"/>
        <w:jc w:val="center"/>
        <w:tblInd w:w="93" w:type="dxa"/>
        <w:tblLook w:val="0000"/>
      </w:tblPr>
      <w:tblGrid>
        <w:gridCol w:w="4240"/>
        <w:gridCol w:w="3215"/>
        <w:gridCol w:w="2860"/>
        <w:gridCol w:w="2180"/>
      </w:tblGrid>
      <w:tr w:rsidR="009C79ED" w:rsidRPr="00495723" w:rsidTr="00FA6F4D">
        <w:trPr>
          <w:trHeight w:val="1559"/>
          <w:jc w:val="center"/>
        </w:trPr>
        <w:tc>
          <w:tcPr>
            <w:tcW w:w="4240" w:type="dxa"/>
            <w:tcBorders>
              <w:top w:val="single" w:sz="4" w:space="0" w:color="auto"/>
              <w:left w:val="single" w:sz="4" w:space="0" w:color="auto"/>
              <w:bottom w:val="single" w:sz="4" w:space="0" w:color="000000"/>
              <w:right w:val="single" w:sz="4" w:space="0" w:color="auto"/>
            </w:tcBorders>
            <w:shd w:val="clear" w:color="auto" w:fill="auto"/>
            <w:vAlign w:val="center"/>
          </w:tcPr>
          <w:p w:rsidR="009C79ED" w:rsidRPr="00495723" w:rsidRDefault="009C79ED" w:rsidP="00FA6F4D">
            <w:pPr>
              <w:jc w:val="center"/>
              <w:rPr>
                <w:sz w:val="22"/>
                <w:szCs w:val="22"/>
              </w:rPr>
            </w:pPr>
            <w:r w:rsidRPr="00495723">
              <w:rPr>
                <w:sz w:val="22"/>
                <w:szCs w:val="22"/>
              </w:rPr>
              <w:t>Виды целевого назначения лесов,</w:t>
            </w:r>
            <w:r w:rsidRPr="00495723">
              <w:rPr>
                <w:sz w:val="22"/>
                <w:szCs w:val="22"/>
              </w:rPr>
              <w:br/>
              <w:t>в том числе категории защитных лесов</w:t>
            </w:r>
          </w:p>
        </w:tc>
        <w:tc>
          <w:tcPr>
            <w:tcW w:w="3215" w:type="dxa"/>
            <w:tcBorders>
              <w:top w:val="single" w:sz="4" w:space="0" w:color="auto"/>
              <w:left w:val="single" w:sz="4" w:space="0" w:color="auto"/>
              <w:bottom w:val="single" w:sz="4" w:space="0" w:color="000000"/>
              <w:right w:val="single" w:sz="4" w:space="0" w:color="auto"/>
            </w:tcBorders>
            <w:shd w:val="clear" w:color="auto" w:fill="auto"/>
            <w:vAlign w:val="center"/>
          </w:tcPr>
          <w:p w:rsidR="009C79ED" w:rsidRPr="00495723" w:rsidRDefault="009C79ED" w:rsidP="00FA6F4D">
            <w:pPr>
              <w:jc w:val="center"/>
              <w:rPr>
                <w:sz w:val="22"/>
                <w:szCs w:val="22"/>
              </w:rPr>
            </w:pPr>
            <w:r w:rsidRPr="00495723">
              <w:rPr>
                <w:sz w:val="22"/>
                <w:szCs w:val="22"/>
              </w:rPr>
              <w:t>Хозсекции и входящие</w:t>
            </w:r>
            <w:r w:rsidRPr="00495723">
              <w:rPr>
                <w:sz w:val="22"/>
                <w:szCs w:val="22"/>
              </w:rPr>
              <w:br/>
              <w:t>в них преобладающие породы</w:t>
            </w:r>
          </w:p>
        </w:tc>
        <w:tc>
          <w:tcPr>
            <w:tcW w:w="2860" w:type="dxa"/>
            <w:tcBorders>
              <w:top w:val="single" w:sz="4" w:space="0" w:color="auto"/>
              <w:left w:val="single" w:sz="4" w:space="0" w:color="auto"/>
              <w:bottom w:val="single" w:sz="4" w:space="0" w:color="000000"/>
              <w:right w:val="single" w:sz="4" w:space="0" w:color="auto"/>
            </w:tcBorders>
            <w:shd w:val="clear" w:color="auto" w:fill="auto"/>
            <w:vAlign w:val="center"/>
          </w:tcPr>
          <w:p w:rsidR="009C79ED" w:rsidRPr="00495723" w:rsidRDefault="009C79ED" w:rsidP="00FA6F4D">
            <w:pPr>
              <w:jc w:val="center"/>
              <w:rPr>
                <w:sz w:val="22"/>
                <w:szCs w:val="22"/>
              </w:rPr>
            </w:pPr>
            <w:r w:rsidRPr="00495723">
              <w:rPr>
                <w:sz w:val="22"/>
                <w:szCs w:val="22"/>
              </w:rPr>
              <w:t>Классы бонитета</w:t>
            </w:r>
          </w:p>
        </w:tc>
        <w:tc>
          <w:tcPr>
            <w:tcW w:w="2180" w:type="dxa"/>
            <w:tcBorders>
              <w:top w:val="single" w:sz="4" w:space="0" w:color="auto"/>
              <w:left w:val="nil"/>
              <w:right w:val="single" w:sz="4" w:space="0" w:color="auto"/>
            </w:tcBorders>
            <w:shd w:val="clear" w:color="auto" w:fill="auto"/>
            <w:vAlign w:val="center"/>
          </w:tcPr>
          <w:p w:rsidR="009C79ED" w:rsidRPr="00495723" w:rsidRDefault="009C79ED" w:rsidP="00FA6F4D">
            <w:pPr>
              <w:jc w:val="center"/>
              <w:rPr>
                <w:sz w:val="22"/>
                <w:szCs w:val="22"/>
              </w:rPr>
            </w:pPr>
            <w:r w:rsidRPr="00495723">
              <w:rPr>
                <w:sz w:val="22"/>
                <w:szCs w:val="22"/>
              </w:rPr>
              <w:t>Возрасты рубок, лет</w:t>
            </w:r>
          </w:p>
        </w:tc>
      </w:tr>
      <w:tr w:rsidR="009C79ED" w:rsidRPr="00495723" w:rsidTr="00FA6F4D">
        <w:trPr>
          <w:trHeight w:val="300"/>
          <w:jc w:val="center"/>
        </w:trPr>
        <w:tc>
          <w:tcPr>
            <w:tcW w:w="4240" w:type="dxa"/>
            <w:tcBorders>
              <w:top w:val="nil"/>
              <w:left w:val="single" w:sz="4" w:space="0" w:color="auto"/>
              <w:bottom w:val="nil"/>
              <w:right w:val="single" w:sz="4" w:space="0" w:color="auto"/>
            </w:tcBorders>
            <w:shd w:val="clear" w:color="auto" w:fill="auto"/>
          </w:tcPr>
          <w:p w:rsidR="009C79ED" w:rsidRPr="00495723" w:rsidRDefault="009C79ED" w:rsidP="00FA6F4D">
            <w:pPr>
              <w:jc w:val="center"/>
              <w:rPr>
                <w:sz w:val="22"/>
                <w:szCs w:val="22"/>
              </w:rPr>
            </w:pPr>
            <w:r w:rsidRPr="00495723">
              <w:rPr>
                <w:sz w:val="22"/>
                <w:szCs w:val="22"/>
              </w:rPr>
              <w:t>1</w:t>
            </w:r>
          </w:p>
        </w:tc>
        <w:tc>
          <w:tcPr>
            <w:tcW w:w="3215" w:type="dxa"/>
            <w:tcBorders>
              <w:top w:val="nil"/>
              <w:left w:val="nil"/>
              <w:bottom w:val="single" w:sz="4" w:space="0" w:color="auto"/>
              <w:right w:val="single" w:sz="4" w:space="0" w:color="auto"/>
            </w:tcBorders>
            <w:shd w:val="clear" w:color="auto" w:fill="auto"/>
          </w:tcPr>
          <w:p w:rsidR="009C79ED" w:rsidRPr="00495723" w:rsidRDefault="009C79ED" w:rsidP="00FA6F4D">
            <w:pPr>
              <w:jc w:val="center"/>
              <w:rPr>
                <w:sz w:val="22"/>
                <w:szCs w:val="22"/>
              </w:rPr>
            </w:pPr>
            <w:r w:rsidRPr="00495723">
              <w:rPr>
                <w:sz w:val="22"/>
                <w:szCs w:val="22"/>
              </w:rPr>
              <w:t>2</w:t>
            </w:r>
          </w:p>
        </w:tc>
        <w:tc>
          <w:tcPr>
            <w:tcW w:w="2860" w:type="dxa"/>
            <w:tcBorders>
              <w:top w:val="nil"/>
              <w:left w:val="nil"/>
              <w:bottom w:val="single" w:sz="4" w:space="0" w:color="auto"/>
              <w:right w:val="single" w:sz="4" w:space="0" w:color="auto"/>
            </w:tcBorders>
            <w:shd w:val="clear" w:color="auto" w:fill="auto"/>
          </w:tcPr>
          <w:p w:rsidR="009C79ED" w:rsidRPr="00495723" w:rsidRDefault="009C79ED" w:rsidP="00FA6F4D">
            <w:pPr>
              <w:jc w:val="center"/>
              <w:rPr>
                <w:sz w:val="22"/>
                <w:szCs w:val="22"/>
              </w:rPr>
            </w:pPr>
            <w:r w:rsidRPr="00495723">
              <w:rPr>
                <w:sz w:val="22"/>
                <w:szCs w:val="22"/>
              </w:rPr>
              <w:t>3</w:t>
            </w:r>
          </w:p>
        </w:tc>
        <w:tc>
          <w:tcPr>
            <w:tcW w:w="2180" w:type="dxa"/>
            <w:tcBorders>
              <w:top w:val="nil"/>
              <w:left w:val="nil"/>
              <w:bottom w:val="single" w:sz="4" w:space="0" w:color="auto"/>
              <w:right w:val="single" w:sz="4" w:space="0" w:color="auto"/>
            </w:tcBorders>
            <w:shd w:val="clear" w:color="auto" w:fill="auto"/>
          </w:tcPr>
          <w:p w:rsidR="009C79ED" w:rsidRPr="00495723" w:rsidRDefault="009C79ED" w:rsidP="00FA6F4D">
            <w:pPr>
              <w:jc w:val="center"/>
              <w:rPr>
                <w:sz w:val="22"/>
                <w:szCs w:val="22"/>
              </w:rPr>
            </w:pPr>
            <w:r w:rsidRPr="00495723">
              <w:rPr>
                <w:sz w:val="22"/>
                <w:szCs w:val="22"/>
              </w:rPr>
              <w:t>4</w:t>
            </w:r>
          </w:p>
        </w:tc>
      </w:tr>
      <w:tr w:rsidR="009C79ED" w:rsidRPr="00495723" w:rsidTr="00FA6F4D">
        <w:trPr>
          <w:trHeight w:val="300"/>
          <w:jc w:val="center"/>
        </w:trPr>
        <w:tc>
          <w:tcPr>
            <w:tcW w:w="4240" w:type="dxa"/>
            <w:tcBorders>
              <w:top w:val="single" w:sz="4" w:space="0" w:color="auto"/>
              <w:left w:val="single" w:sz="4" w:space="0" w:color="auto"/>
              <w:bottom w:val="nil"/>
              <w:right w:val="single" w:sz="4" w:space="0" w:color="auto"/>
            </w:tcBorders>
            <w:shd w:val="clear" w:color="auto" w:fill="auto"/>
          </w:tcPr>
          <w:p w:rsidR="009C79ED" w:rsidRPr="00495723" w:rsidRDefault="009C79ED" w:rsidP="00FA6F4D">
            <w:pPr>
              <w:jc w:val="center"/>
              <w:rPr>
                <w:sz w:val="22"/>
                <w:szCs w:val="22"/>
              </w:rPr>
            </w:pPr>
          </w:p>
        </w:tc>
        <w:tc>
          <w:tcPr>
            <w:tcW w:w="3215" w:type="dxa"/>
            <w:tcBorders>
              <w:top w:val="single" w:sz="4" w:space="0" w:color="auto"/>
              <w:left w:val="nil"/>
              <w:right w:val="single" w:sz="4" w:space="0" w:color="auto"/>
            </w:tcBorders>
            <w:shd w:val="clear" w:color="auto" w:fill="auto"/>
          </w:tcPr>
          <w:p w:rsidR="009C79ED" w:rsidRPr="00495723" w:rsidRDefault="009C79ED" w:rsidP="00FA6F4D">
            <w:pPr>
              <w:jc w:val="center"/>
              <w:rPr>
                <w:sz w:val="22"/>
                <w:szCs w:val="22"/>
              </w:rPr>
            </w:pPr>
            <w:r w:rsidRPr="00495723">
              <w:rPr>
                <w:sz w:val="22"/>
                <w:szCs w:val="22"/>
              </w:rPr>
              <w:t> </w:t>
            </w:r>
          </w:p>
        </w:tc>
        <w:tc>
          <w:tcPr>
            <w:tcW w:w="2860" w:type="dxa"/>
            <w:tcBorders>
              <w:top w:val="single" w:sz="4" w:space="0" w:color="auto"/>
              <w:left w:val="nil"/>
              <w:right w:val="single" w:sz="4" w:space="0" w:color="auto"/>
            </w:tcBorders>
            <w:shd w:val="clear" w:color="auto" w:fill="auto"/>
          </w:tcPr>
          <w:p w:rsidR="009C79ED" w:rsidRPr="00495723" w:rsidRDefault="009C79ED" w:rsidP="00FA6F4D">
            <w:pPr>
              <w:jc w:val="center"/>
              <w:rPr>
                <w:sz w:val="22"/>
                <w:szCs w:val="22"/>
              </w:rPr>
            </w:pPr>
            <w:r w:rsidRPr="00495723">
              <w:rPr>
                <w:sz w:val="22"/>
                <w:szCs w:val="22"/>
              </w:rPr>
              <w:t> </w:t>
            </w:r>
          </w:p>
        </w:tc>
        <w:tc>
          <w:tcPr>
            <w:tcW w:w="2180" w:type="dxa"/>
            <w:tcBorders>
              <w:top w:val="single" w:sz="4" w:space="0" w:color="auto"/>
              <w:left w:val="nil"/>
              <w:right w:val="single" w:sz="4" w:space="0" w:color="auto"/>
            </w:tcBorders>
            <w:shd w:val="clear" w:color="auto" w:fill="auto"/>
          </w:tcPr>
          <w:p w:rsidR="009C79ED" w:rsidRPr="00495723" w:rsidRDefault="009C79ED" w:rsidP="00FA6F4D">
            <w:pPr>
              <w:jc w:val="center"/>
              <w:rPr>
                <w:sz w:val="22"/>
                <w:szCs w:val="22"/>
              </w:rPr>
            </w:pPr>
            <w:r w:rsidRPr="00495723">
              <w:rPr>
                <w:sz w:val="22"/>
                <w:szCs w:val="22"/>
              </w:rPr>
              <w:t> </w:t>
            </w:r>
          </w:p>
        </w:tc>
      </w:tr>
      <w:tr w:rsidR="009C79ED" w:rsidRPr="00495723" w:rsidTr="00FA6F4D">
        <w:trPr>
          <w:trHeight w:val="300"/>
          <w:jc w:val="center"/>
        </w:trPr>
        <w:tc>
          <w:tcPr>
            <w:tcW w:w="4240" w:type="dxa"/>
            <w:tcBorders>
              <w:top w:val="nil"/>
              <w:left w:val="single" w:sz="4" w:space="0" w:color="auto"/>
              <w:bottom w:val="nil"/>
              <w:right w:val="nil"/>
            </w:tcBorders>
            <w:shd w:val="clear" w:color="auto" w:fill="auto"/>
            <w:noWrap/>
            <w:vAlign w:val="bottom"/>
          </w:tcPr>
          <w:p w:rsidR="009C79ED" w:rsidRPr="00495723" w:rsidRDefault="009C79ED" w:rsidP="00FA6F4D">
            <w:pPr>
              <w:jc w:val="center"/>
              <w:rPr>
                <w:sz w:val="22"/>
                <w:szCs w:val="22"/>
              </w:rPr>
            </w:pPr>
            <w:r w:rsidRPr="00495723">
              <w:rPr>
                <w:sz w:val="22"/>
                <w:szCs w:val="22"/>
              </w:rPr>
              <w:t>ЗАЩИТНЫЕ ЛЕСА:</w:t>
            </w:r>
          </w:p>
        </w:tc>
        <w:tc>
          <w:tcPr>
            <w:tcW w:w="3215" w:type="dxa"/>
            <w:tcBorders>
              <w:left w:val="single" w:sz="4" w:space="0" w:color="auto"/>
              <w:bottom w:val="nil"/>
              <w:right w:val="single" w:sz="4" w:space="0" w:color="auto"/>
            </w:tcBorders>
            <w:shd w:val="clear" w:color="auto" w:fill="auto"/>
            <w:vAlign w:val="center"/>
          </w:tcPr>
          <w:p w:rsidR="009C79ED" w:rsidRPr="00495723" w:rsidRDefault="009C79ED" w:rsidP="00FA6F4D">
            <w:pPr>
              <w:jc w:val="center"/>
              <w:rPr>
                <w:sz w:val="22"/>
                <w:szCs w:val="22"/>
              </w:rPr>
            </w:pPr>
            <w:r w:rsidRPr="00495723">
              <w:rPr>
                <w:sz w:val="22"/>
                <w:szCs w:val="22"/>
              </w:rPr>
              <w:t xml:space="preserve">Хвойная </w:t>
            </w:r>
          </w:p>
          <w:p w:rsidR="009C79ED" w:rsidRPr="00495723" w:rsidRDefault="009C79ED" w:rsidP="00FA6F4D">
            <w:pPr>
              <w:jc w:val="center"/>
              <w:rPr>
                <w:sz w:val="22"/>
                <w:szCs w:val="22"/>
              </w:rPr>
            </w:pPr>
            <w:r w:rsidRPr="00495723">
              <w:rPr>
                <w:sz w:val="22"/>
                <w:szCs w:val="22"/>
              </w:rPr>
              <w:t>(С, Со, Св, Ск, Л, Е, К)</w:t>
            </w:r>
          </w:p>
        </w:tc>
        <w:tc>
          <w:tcPr>
            <w:tcW w:w="2860" w:type="dxa"/>
            <w:tcBorders>
              <w:left w:val="nil"/>
              <w:bottom w:val="nil"/>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все бонитеты</w:t>
            </w:r>
          </w:p>
        </w:tc>
        <w:tc>
          <w:tcPr>
            <w:tcW w:w="2180" w:type="dxa"/>
            <w:tcBorders>
              <w:left w:val="nil"/>
              <w:bottom w:val="nil"/>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101-120</w:t>
            </w:r>
          </w:p>
        </w:tc>
      </w:tr>
      <w:tr w:rsidR="009C79ED" w:rsidRPr="00495723" w:rsidTr="00FA6F4D">
        <w:trPr>
          <w:trHeight w:val="300"/>
          <w:jc w:val="center"/>
        </w:trPr>
        <w:tc>
          <w:tcPr>
            <w:tcW w:w="4240" w:type="dxa"/>
            <w:vMerge w:val="restart"/>
            <w:tcBorders>
              <w:top w:val="nil"/>
              <w:left w:val="single" w:sz="4" w:space="0" w:color="auto"/>
              <w:right w:val="nil"/>
            </w:tcBorders>
            <w:shd w:val="clear" w:color="auto" w:fill="auto"/>
            <w:noWrap/>
            <w:vAlign w:val="bottom"/>
          </w:tcPr>
          <w:p w:rsidR="009C79ED" w:rsidRPr="00495723" w:rsidRDefault="009C79ED" w:rsidP="009C79ED">
            <w:pPr>
              <w:rPr>
                <w:szCs w:val="28"/>
              </w:rPr>
            </w:pPr>
            <w:r w:rsidRPr="00495723">
              <w:rPr>
                <w:szCs w:val="28"/>
              </w:rPr>
              <w:t>леса, расположенные в водоохранных зонах</w:t>
            </w:r>
          </w:p>
          <w:p w:rsidR="009C79ED" w:rsidRPr="00495723" w:rsidRDefault="009C79ED" w:rsidP="009C79ED">
            <w:pPr>
              <w:rPr>
                <w:szCs w:val="28"/>
              </w:rPr>
            </w:pPr>
            <w:r w:rsidRPr="00495723">
              <w:rPr>
                <w:szCs w:val="28"/>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9C79ED" w:rsidRPr="00495723" w:rsidRDefault="009C79ED" w:rsidP="009C79ED">
            <w:pPr>
              <w:rPr>
                <w:szCs w:val="28"/>
              </w:rPr>
            </w:pPr>
            <w:r w:rsidRPr="00495723">
              <w:rPr>
                <w:szCs w:val="28"/>
              </w:rPr>
              <w:t>лесопарковые зоны;</w:t>
            </w:r>
          </w:p>
          <w:p w:rsidR="009C79ED" w:rsidRPr="00495723" w:rsidRDefault="009C79ED" w:rsidP="009C79ED">
            <w:pPr>
              <w:rPr>
                <w:szCs w:val="28"/>
              </w:rPr>
            </w:pPr>
            <w:r w:rsidRPr="00495723">
              <w:rPr>
                <w:szCs w:val="28"/>
              </w:rPr>
              <w:t>государственные защитные лесные полосы;</w:t>
            </w:r>
          </w:p>
          <w:p w:rsidR="009C79ED" w:rsidRPr="00495723" w:rsidRDefault="009C79ED" w:rsidP="009C79ED">
            <w:pPr>
              <w:rPr>
                <w:szCs w:val="28"/>
              </w:rPr>
            </w:pPr>
            <w:r w:rsidRPr="00495723">
              <w:rPr>
                <w:szCs w:val="28"/>
              </w:rPr>
              <w:t>противоэрозионные леса;</w:t>
            </w:r>
          </w:p>
          <w:p w:rsidR="009C79ED" w:rsidRPr="00495723" w:rsidRDefault="009C79ED" w:rsidP="009C79ED">
            <w:pPr>
              <w:rPr>
                <w:sz w:val="22"/>
                <w:szCs w:val="22"/>
              </w:rPr>
            </w:pPr>
            <w:r w:rsidRPr="00495723">
              <w:rPr>
                <w:szCs w:val="28"/>
              </w:rPr>
              <w:t>леса, расположенные в пустынных, полупустынных, лесостепных, лесотундровых зонах, степях, горах</w:t>
            </w:r>
          </w:p>
        </w:tc>
        <w:tc>
          <w:tcPr>
            <w:tcW w:w="3215" w:type="dxa"/>
            <w:tcBorders>
              <w:top w:val="nil"/>
              <w:left w:val="single" w:sz="4" w:space="0" w:color="auto"/>
              <w:bottom w:val="nil"/>
              <w:right w:val="single" w:sz="4" w:space="0" w:color="auto"/>
            </w:tcBorders>
            <w:shd w:val="clear" w:color="auto" w:fill="auto"/>
            <w:vAlign w:val="center"/>
          </w:tcPr>
          <w:p w:rsidR="009C79ED" w:rsidRPr="00495723" w:rsidRDefault="009C79ED" w:rsidP="00FA6F4D">
            <w:pPr>
              <w:jc w:val="center"/>
              <w:rPr>
                <w:sz w:val="16"/>
                <w:szCs w:val="16"/>
              </w:rPr>
            </w:pPr>
            <w:r w:rsidRPr="00495723">
              <w:rPr>
                <w:sz w:val="16"/>
                <w:szCs w:val="16"/>
              </w:rPr>
              <w:t> </w:t>
            </w:r>
          </w:p>
        </w:tc>
        <w:tc>
          <w:tcPr>
            <w:tcW w:w="286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16"/>
                <w:szCs w:val="16"/>
              </w:rPr>
            </w:pPr>
            <w:r w:rsidRPr="00495723">
              <w:rPr>
                <w:sz w:val="16"/>
                <w:szCs w:val="16"/>
              </w:rPr>
              <w:t> </w:t>
            </w:r>
          </w:p>
        </w:tc>
        <w:tc>
          <w:tcPr>
            <w:tcW w:w="218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16"/>
                <w:szCs w:val="16"/>
              </w:rPr>
            </w:pPr>
            <w:r w:rsidRPr="00495723">
              <w:rPr>
                <w:sz w:val="16"/>
                <w:szCs w:val="16"/>
              </w:rPr>
              <w:t> </w:t>
            </w:r>
          </w:p>
        </w:tc>
      </w:tr>
      <w:tr w:rsidR="009C79ED" w:rsidRPr="00495723" w:rsidTr="00FA6F4D">
        <w:trPr>
          <w:trHeight w:val="600"/>
          <w:jc w:val="center"/>
        </w:trPr>
        <w:tc>
          <w:tcPr>
            <w:tcW w:w="4240" w:type="dxa"/>
            <w:vMerge/>
            <w:tcBorders>
              <w:left w:val="single" w:sz="4" w:space="0" w:color="auto"/>
              <w:right w:val="nil"/>
            </w:tcBorders>
            <w:shd w:val="clear" w:color="auto" w:fill="auto"/>
            <w:noWrap/>
            <w:vAlign w:val="bottom"/>
          </w:tcPr>
          <w:p w:rsidR="009C79ED" w:rsidRPr="00495723" w:rsidRDefault="009C79ED" w:rsidP="00FA6F4D">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9C79ED" w:rsidRPr="00495723" w:rsidRDefault="009C79ED" w:rsidP="00FA6F4D">
            <w:pPr>
              <w:jc w:val="center"/>
              <w:rPr>
                <w:sz w:val="22"/>
                <w:szCs w:val="22"/>
              </w:rPr>
            </w:pPr>
            <w:r w:rsidRPr="00495723">
              <w:rPr>
                <w:sz w:val="22"/>
                <w:szCs w:val="22"/>
              </w:rPr>
              <w:t>Дубовая высокоствольная (Днв, Дбв, Дпв)</w:t>
            </w:r>
          </w:p>
        </w:tc>
        <w:tc>
          <w:tcPr>
            <w:tcW w:w="286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121-140</w:t>
            </w:r>
          </w:p>
        </w:tc>
      </w:tr>
      <w:tr w:rsidR="009C79ED" w:rsidRPr="00495723" w:rsidTr="00FA6F4D">
        <w:trPr>
          <w:trHeight w:val="300"/>
          <w:jc w:val="center"/>
        </w:trPr>
        <w:tc>
          <w:tcPr>
            <w:tcW w:w="4240" w:type="dxa"/>
            <w:vMerge/>
            <w:tcBorders>
              <w:left w:val="single" w:sz="4" w:space="0" w:color="auto"/>
              <w:right w:val="nil"/>
            </w:tcBorders>
            <w:shd w:val="clear" w:color="auto" w:fill="auto"/>
            <w:noWrap/>
            <w:vAlign w:val="bottom"/>
          </w:tcPr>
          <w:p w:rsidR="009C79ED" w:rsidRPr="00495723" w:rsidRDefault="009C79ED" w:rsidP="00FA6F4D">
            <w:pPr>
              <w:rPr>
                <w:sz w:val="16"/>
                <w:szCs w:val="16"/>
              </w:rPr>
            </w:pPr>
          </w:p>
        </w:tc>
        <w:tc>
          <w:tcPr>
            <w:tcW w:w="3215" w:type="dxa"/>
            <w:tcBorders>
              <w:top w:val="nil"/>
              <w:left w:val="single" w:sz="4" w:space="0" w:color="auto"/>
              <w:bottom w:val="nil"/>
              <w:right w:val="single" w:sz="4" w:space="0" w:color="auto"/>
            </w:tcBorders>
            <w:shd w:val="clear" w:color="auto" w:fill="auto"/>
            <w:vAlign w:val="center"/>
          </w:tcPr>
          <w:p w:rsidR="009C79ED" w:rsidRPr="00495723" w:rsidRDefault="009C79ED" w:rsidP="00FA6F4D">
            <w:pPr>
              <w:jc w:val="center"/>
              <w:rPr>
                <w:sz w:val="16"/>
                <w:szCs w:val="16"/>
              </w:rPr>
            </w:pPr>
          </w:p>
        </w:tc>
        <w:tc>
          <w:tcPr>
            <w:tcW w:w="286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16"/>
                <w:szCs w:val="16"/>
              </w:rPr>
            </w:pPr>
          </w:p>
        </w:tc>
        <w:tc>
          <w:tcPr>
            <w:tcW w:w="218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16"/>
                <w:szCs w:val="16"/>
              </w:rPr>
            </w:pPr>
          </w:p>
        </w:tc>
      </w:tr>
      <w:tr w:rsidR="009C79ED" w:rsidRPr="00495723" w:rsidTr="00FA6F4D">
        <w:trPr>
          <w:trHeight w:val="300"/>
          <w:jc w:val="center"/>
        </w:trPr>
        <w:tc>
          <w:tcPr>
            <w:tcW w:w="4240" w:type="dxa"/>
            <w:vMerge/>
            <w:tcBorders>
              <w:left w:val="single" w:sz="4" w:space="0" w:color="auto"/>
              <w:right w:val="nil"/>
            </w:tcBorders>
            <w:shd w:val="clear" w:color="auto" w:fill="auto"/>
            <w:noWrap/>
            <w:vAlign w:val="bottom"/>
          </w:tcPr>
          <w:p w:rsidR="009C79ED" w:rsidRPr="00495723" w:rsidRDefault="009C79ED" w:rsidP="00FA6F4D">
            <w:pPr>
              <w:rPr>
                <w:sz w:val="16"/>
                <w:szCs w:val="16"/>
              </w:rPr>
            </w:pPr>
          </w:p>
        </w:tc>
        <w:tc>
          <w:tcPr>
            <w:tcW w:w="3215" w:type="dxa"/>
            <w:tcBorders>
              <w:top w:val="nil"/>
              <w:left w:val="single" w:sz="4" w:space="0" w:color="auto"/>
              <w:bottom w:val="nil"/>
              <w:right w:val="single" w:sz="4" w:space="0" w:color="auto"/>
            </w:tcBorders>
            <w:shd w:val="clear" w:color="auto" w:fill="auto"/>
            <w:vAlign w:val="center"/>
          </w:tcPr>
          <w:p w:rsidR="009C79ED" w:rsidRPr="00495723" w:rsidRDefault="009C79ED" w:rsidP="00FA6F4D">
            <w:pPr>
              <w:jc w:val="center"/>
            </w:pPr>
            <w:r w:rsidRPr="00495723">
              <w:rPr>
                <w:sz w:val="22"/>
              </w:rPr>
              <w:t>Ясеневая (Яо)</w:t>
            </w:r>
          </w:p>
        </w:tc>
        <w:tc>
          <w:tcPr>
            <w:tcW w:w="286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121-140</w:t>
            </w:r>
          </w:p>
        </w:tc>
      </w:tr>
      <w:tr w:rsidR="009C79ED" w:rsidRPr="00495723" w:rsidTr="00FA6F4D">
        <w:trPr>
          <w:trHeight w:val="300"/>
          <w:jc w:val="center"/>
        </w:trPr>
        <w:tc>
          <w:tcPr>
            <w:tcW w:w="4240" w:type="dxa"/>
            <w:vMerge/>
            <w:tcBorders>
              <w:left w:val="single" w:sz="4" w:space="0" w:color="auto"/>
              <w:right w:val="nil"/>
            </w:tcBorders>
            <w:shd w:val="clear" w:color="auto" w:fill="auto"/>
            <w:noWrap/>
            <w:vAlign w:val="bottom"/>
          </w:tcPr>
          <w:p w:rsidR="009C79ED" w:rsidRPr="00495723" w:rsidRDefault="009C79ED" w:rsidP="00FA6F4D">
            <w:pPr>
              <w:rPr>
                <w:sz w:val="16"/>
                <w:szCs w:val="16"/>
              </w:rPr>
            </w:pPr>
          </w:p>
        </w:tc>
        <w:tc>
          <w:tcPr>
            <w:tcW w:w="3215" w:type="dxa"/>
            <w:tcBorders>
              <w:top w:val="nil"/>
              <w:left w:val="single" w:sz="4" w:space="0" w:color="auto"/>
              <w:bottom w:val="nil"/>
              <w:right w:val="single" w:sz="4" w:space="0" w:color="auto"/>
            </w:tcBorders>
            <w:shd w:val="clear" w:color="auto" w:fill="auto"/>
            <w:vAlign w:val="center"/>
          </w:tcPr>
          <w:p w:rsidR="009C79ED" w:rsidRPr="00495723" w:rsidRDefault="009C79ED" w:rsidP="00FA6F4D">
            <w:pPr>
              <w:jc w:val="center"/>
              <w:rPr>
                <w:sz w:val="16"/>
                <w:szCs w:val="16"/>
              </w:rPr>
            </w:pPr>
            <w:r w:rsidRPr="00495723">
              <w:rPr>
                <w:sz w:val="16"/>
                <w:szCs w:val="16"/>
              </w:rPr>
              <w:t> </w:t>
            </w:r>
          </w:p>
        </w:tc>
        <w:tc>
          <w:tcPr>
            <w:tcW w:w="286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16"/>
                <w:szCs w:val="16"/>
              </w:rPr>
            </w:pPr>
            <w:r w:rsidRPr="00495723">
              <w:rPr>
                <w:sz w:val="16"/>
                <w:szCs w:val="16"/>
              </w:rPr>
              <w:t> </w:t>
            </w:r>
          </w:p>
        </w:tc>
        <w:tc>
          <w:tcPr>
            <w:tcW w:w="218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16"/>
                <w:szCs w:val="16"/>
              </w:rPr>
            </w:pPr>
            <w:r w:rsidRPr="00495723">
              <w:rPr>
                <w:sz w:val="16"/>
                <w:szCs w:val="16"/>
              </w:rPr>
              <w:t> </w:t>
            </w:r>
          </w:p>
        </w:tc>
      </w:tr>
      <w:tr w:rsidR="009C79ED" w:rsidRPr="00495723" w:rsidTr="00FA6F4D">
        <w:trPr>
          <w:trHeight w:val="600"/>
          <w:jc w:val="center"/>
        </w:trPr>
        <w:tc>
          <w:tcPr>
            <w:tcW w:w="4240" w:type="dxa"/>
            <w:vMerge/>
            <w:tcBorders>
              <w:left w:val="single" w:sz="4" w:space="0" w:color="auto"/>
              <w:right w:val="nil"/>
            </w:tcBorders>
            <w:shd w:val="clear" w:color="auto" w:fill="auto"/>
            <w:noWrap/>
            <w:vAlign w:val="bottom"/>
          </w:tcPr>
          <w:p w:rsidR="009C79ED" w:rsidRPr="00495723" w:rsidRDefault="009C79ED" w:rsidP="00FA6F4D">
            <w:pPr>
              <w:rPr>
                <w:sz w:val="22"/>
                <w:szCs w:val="22"/>
                <w:lang w:val="en-US"/>
              </w:rPr>
            </w:pPr>
          </w:p>
        </w:tc>
        <w:tc>
          <w:tcPr>
            <w:tcW w:w="3215" w:type="dxa"/>
            <w:tcBorders>
              <w:top w:val="nil"/>
              <w:left w:val="single" w:sz="4" w:space="0" w:color="auto"/>
              <w:bottom w:val="nil"/>
              <w:right w:val="single" w:sz="4" w:space="0" w:color="auto"/>
            </w:tcBorders>
            <w:shd w:val="clear" w:color="auto" w:fill="auto"/>
            <w:vAlign w:val="center"/>
          </w:tcPr>
          <w:p w:rsidR="009C79ED" w:rsidRPr="00495723" w:rsidRDefault="009C79ED" w:rsidP="00FA6F4D">
            <w:pPr>
              <w:jc w:val="center"/>
              <w:rPr>
                <w:sz w:val="22"/>
                <w:szCs w:val="22"/>
              </w:rPr>
            </w:pPr>
            <w:r w:rsidRPr="00495723">
              <w:rPr>
                <w:sz w:val="22"/>
                <w:szCs w:val="22"/>
              </w:rPr>
              <w:t xml:space="preserve">Дубовая низкоствольная </w:t>
            </w:r>
          </w:p>
          <w:p w:rsidR="009C79ED" w:rsidRPr="00495723" w:rsidRDefault="009C79ED" w:rsidP="00FA6F4D">
            <w:pPr>
              <w:jc w:val="center"/>
              <w:rPr>
                <w:sz w:val="22"/>
                <w:szCs w:val="22"/>
              </w:rPr>
            </w:pPr>
            <w:r w:rsidRPr="00495723">
              <w:rPr>
                <w:sz w:val="22"/>
                <w:szCs w:val="22"/>
              </w:rPr>
              <w:t>(Днн, Дбн, Дпн, Кло, Ил)</w:t>
            </w:r>
          </w:p>
        </w:tc>
        <w:tc>
          <w:tcPr>
            <w:tcW w:w="286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3 и выше</w:t>
            </w:r>
          </w:p>
        </w:tc>
        <w:tc>
          <w:tcPr>
            <w:tcW w:w="218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71-80</w:t>
            </w:r>
          </w:p>
        </w:tc>
      </w:tr>
      <w:tr w:rsidR="009C79ED" w:rsidRPr="00495723" w:rsidTr="00FA6F4D">
        <w:trPr>
          <w:trHeight w:val="300"/>
          <w:jc w:val="center"/>
        </w:trPr>
        <w:tc>
          <w:tcPr>
            <w:tcW w:w="4240" w:type="dxa"/>
            <w:vMerge/>
            <w:tcBorders>
              <w:left w:val="single" w:sz="4" w:space="0" w:color="auto"/>
              <w:right w:val="nil"/>
            </w:tcBorders>
            <w:shd w:val="clear" w:color="auto" w:fill="auto"/>
            <w:noWrap/>
            <w:vAlign w:val="center"/>
          </w:tcPr>
          <w:p w:rsidR="009C79ED" w:rsidRPr="00495723" w:rsidRDefault="009C79ED" w:rsidP="00FA6F4D">
            <w:pPr>
              <w:rPr>
                <w:sz w:val="16"/>
                <w:szCs w:val="16"/>
              </w:rPr>
            </w:pPr>
          </w:p>
        </w:tc>
        <w:tc>
          <w:tcPr>
            <w:tcW w:w="3215" w:type="dxa"/>
            <w:tcBorders>
              <w:top w:val="nil"/>
              <w:left w:val="single" w:sz="4" w:space="0" w:color="auto"/>
              <w:bottom w:val="nil"/>
              <w:right w:val="single" w:sz="4" w:space="0" w:color="auto"/>
            </w:tcBorders>
            <w:shd w:val="clear" w:color="auto" w:fill="auto"/>
            <w:vAlign w:val="center"/>
          </w:tcPr>
          <w:p w:rsidR="009C79ED" w:rsidRPr="00495723" w:rsidRDefault="009C79ED" w:rsidP="00FA6F4D">
            <w:pPr>
              <w:jc w:val="center"/>
              <w:rPr>
                <w:sz w:val="22"/>
                <w:szCs w:val="22"/>
              </w:rPr>
            </w:pPr>
            <w:r w:rsidRPr="00495723">
              <w:rPr>
                <w:sz w:val="22"/>
                <w:szCs w:val="22"/>
              </w:rPr>
              <w:t> </w:t>
            </w:r>
          </w:p>
        </w:tc>
        <w:tc>
          <w:tcPr>
            <w:tcW w:w="286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4 и ниже</w:t>
            </w:r>
          </w:p>
        </w:tc>
        <w:tc>
          <w:tcPr>
            <w:tcW w:w="218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61-70</w:t>
            </w:r>
          </w:p>
        </w:tc>
      </w:tr>
      <w:tr w:rsidR="009C79ED" w:rsidRPr="00495723" w:rsidTr="00FA6F4D">
        <w:trPr>
          <w:trHeight w:val="315"/>
          <w:jc w:val="center"/>
        </w:trPr>
        <w:tc>
          <w:tcPr>
            <w:tcW w:w="4240" w:type="dxa"/>
            <w:vMerge/>
            <w:tcBorders>
              <w:left w:val="single" w:sz="4" w:space="0" w:color="auto"/>
              <w:right w:val="nil"/>
            </w:tcBorders>
            <w:shd w:val="clear" w:color="auto" w:fill="auto"/>
            <w:noWrap/>
            <w:vAlign w:val="bottom"/>
          </w:tcPr>
          <w:p w:rsidR="009C79ED" w:rsidRPr="00495723" w:rsidRDefault="009C79ED" w:rsidP="00FA6F4D">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9C79ED" w:rsidRPr="00495723" w:rsidRDefault="009C79ED" w:rsidP="00FA6F4D">
            <w:pPr>
              <w:jc w:val="center"/>
              <w:rPr>
                <w:sz w:val="22"/>
                <w:szCs w:val="22"/>
              </w:rPr>
            </w:pPr>
            <w:r w:rsidRPr="00495723">
              <w:rPr>
                <w:sz w:val="22"/>
                <w:szCs w:val="22"/>
              </w:rPr>
              <w:t> </w:t>
            </w:r>
          </w:p>
        </w:tc>
        <w:tc>
          <w:tcPr>
            <w:tcW w:w="286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 </w:t>
            </w:r>
          </w:p>
        </w:tc>
        <w:tc>
          <w:tcPr>
            <w:tcW w:w="218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 </w:t>
            </w:r>
          </w:p>
        </w:tc>
      </w:tr>
      <w:tr w:rsidR="009C79ED" w:rsidRPr="00495723" w:rsidTr="00FA6F4D">
        <w:trPr>
          <w:trHeight w:val="600"/>
          <w:jc w:val="center"/>
        </w:trPr>
        <w:tc>
          <w:tcPr>
            <w:tcW w:w="4240" w:type="dxa"/>
            <w:vMerge/>
            <w:tcBorders>
              <w:left w:val="single" w:sz="4" w:space="0" w:color="auto"/>
              <w:right w:val="nil"/>
            </w:tcBorders>
            <w:shd w:val="clear" w:color="auto" w:fill="auto"/>
            <w:noWrap/>
            <w:vAlign w:val="bottom"/>
          </w:tcPr>
          <w:p w:rsidR="009C79ED" w:rsidRPr="00495723" w:rsidRDefault="009C79ED" w:rsidP="00FA6F4D">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9C79ED" w:rsidRPr="00495723" w:rsidRDefault="009C79ED" w:rsidP="00FA6F4D">
            <w:pPr>
              <w:jc w:val="center"/>
              <w:rPr>
                <w:sz w:val="22"/>
                <w:szCs w:val="22"/>
              </w:rPr>
            </w:pPr>
          </w:p>
        </w:tc>
        <w:tc>
          <w:tcPr>
            <w:tcW w:w="286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22"/>
                <w:szCs w:val="22"/>
              </w:rPr>
            </w:pPr>
          </w:p>
        </w:tc>
        <w:tc>
          <w:tcPr>
            <w:tcW w:w="218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22"/>
                <w:szCs w:val="22"/>
              </w:rPr>
            </w:pPr>
          </w:p>
        </w:tc>
      </w:tr>
      <w:tr w:rsidR="009C79ED" w:rsidRPr="00495723" w:rsidTr="00FA6F4D">
        <w:trPr>
          <w:trHeight w:val="300"/>
          <w:jc w:val="center"/>
        </w:trPr>
        <w:tc>
          <w:tcPr>
            <w:tcW w:w="4240" w:type="dxa"/>
            <w:vMerge/>
            <w:tcBorders>
              <w:left w:val="single" w:sz="4" w:space="0" w:color="auto"/>
              <w:right w:val="nil"/>
            </w:tcBorders>
            <w:shd w:val="clear" w:color="auto" w:fill="auto"/>
            <w:noWrap/>
            <w:vAlign w:val="bottom"/>
          </w:tcPr>
          <w:p w:rsidR="009C79ED" w:rsidRPr="00495723" w:rsidRDefault="009C79ED" w:rsidP="00FA6F4D">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9C79ED" w:rsidRPr="00495723" w:rsidRDefault="009C79ED" w:rsidP="00FA6F4D">
            <w:pPr>
              <w:jc w:val="center"/>
              <w:rPr>
                <w:sz w:val="22"/>
                <w:szCs w:val="22"/>
              </w:rPr>
            </w:pPr>
            <w:r w:rsidRPr="00495723">
              <w:rPr>
                <w:sz w:val="22"/>
                <w:szCs w:val="22"/>
              </w:rPr>
              <w:t xml:space="preserve">Твердолиственная 2-я </w:t>
            </w:r>
          </w:p>
          <w:p w:rsidR="009C79ED" w:rsidRPr="00495723" w:rsidRDefault="009C79ED" w:rsidP="00FA6F4D">
            <w:pPr>
              <w:jc w:val="center"/>
              <w:rPr>
                <w:sz w:val="22"/>
                <w:szCs w:val="22"/>
              </w:rPr>
            </w:pPr>
            <w:r w:rsidRPr="00495723">
              <w:rPr>
                <w:sz w:val="22"/>
                <w:szCs w:val="22"/>
              </w:rPr>
              <w:t>(Яз, Кля, Клп, Клт, А, Вм)</w:t>
            </w:r>
          </w:p>
        </w:tc>
        <w:tc>
          <w:tcPr>
            <w:tcW w:w="286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61-70</w:t>
            </w:r>
          </w:p>
        </w:tc>
      </w:tr>
      <w:tr w:rsidR="009C79ED" w:rsidRPr="00495723" w:rsidTr="00FA6F4D">
        <w:trPr>
          <w:trHeight w:val="300"/>
          <w:jc w:val="center"/>
        </w:trPr>
        <w:tc>
          <w:tcPr>
            <w:tcW w:w="4240" w:type="dxa"/>
            <w:vMerge/>
            <w:tcBorders>
              <w:left w:val="single" w:sz="4" w:space="0" w:color="auto"/>
              <w:bottom w:val="nil"/>
              <w:right w:val="nil"/>
            </w:tcBorders>
            <w:shd w:val="clear" w:color="auto" w:fill="auto"/>
            <w:noWrap/>
            <w:vAlign w:val="bottom"/>
          </w:tcPr>
          <w:p w:rsidR="009C79ED" w:rsidRPr="00495723" w:rsidRDefault="009C79ED" w:rsidP="00FA6F4D">
            <w:pPr>
              <w:rPr>
                <w:sz w:val="22"/>
                <w:szCs w:val="22"/>
                <w:lang w:val="en-US"/>
              </w:rPr>
            </w:pPr>
          </w:p>
        </w:tc>
        <w:tc>
          <w:tcPr>
            <w:tcW w:w="3215" w:type="dxa"/>
            <w:tcBorders>
              <w:top w:val="nil"/>
              <w:left w:val="single" w:sz="4" w:space="0" w:color="auto"/>
              <w:bottom w:val="nil"/>
              <w:right w:val="single" w:sz="4" w:space="0" w:color="auto"/>
            </w:tcBorders>
            <w:shd w:val="clear" w:color="auto" w:fill="auto"/>
            <w:vAlign w:val="center"/>
          </w:tcPr>
          <w:p w:rsidR="009C79ED" w:rsidRPr="00495723" w:rsidRDefault="009C79ED" w:rsidP="00FA6F4D">
            <w:pPr>
              <w:jc w:val="center"/>
              <w:rPr>
                <w:sz w:val="22"/>
                <w:szCs w:val="22"/>
              </w:rPr>
            </w:pPr>
            <w:r w:rsidRPr="00495723">
              <w:rPr>
                <w:sz w:val="22"/>
                <w:szCs w:val="22"/>
              </w:rPr>
              <w:t> </w:t>
            </w:r>
          </w:p>
        </w:tc>
        <w:tc>
          <w:tcPr>
            <w:tcW w:w="286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 </w:t>
            </w:r>
          </w:p>
        </w:tc>
        <w:tc>
          <w:tcPr>
            <w:tcW w:w="218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 </w:t>
            </w:r>
          </w:p>
        </w:tc>
      </w:tr>
      <w:tr w:rsidR="009C79ED" w:rsidRPr="00495723" w:rsidTr="00FA6F4D">
        <w:trPr>
          <w:trHeight w:val="300"/>
          <w:jc w:val="center"/>
        </w:trPr>
        <w:tc>
          <w:tcPr>
            <w:tcW w:w="4240" w:type="dxa"/>
            <w:tcBorders>
              <w:top w:val="nil"/>
              <w:left w:val="single" w:sz="4" w:space="0" w:color="auto"/>
              <w:bottom w:val="single" w:sz="4" w:space="0" w:color="auto"/>
              <w:right w:val="nil"/>
            </w:tcBorders>
            <w:shd w:val="clear" w:color="auto" w:fill="auto"/>
            <w:noWrap/>
            <w:vAlign w:val="bottom"/>
          </w:tcPr>
          <w:p w:rsidR="009C79ED" w:rsidRPr="00495723" w:rsidRDefault="009C79ED" w:rsidP="00FA6F4D">
            <w:pPr>
              <w:rPr>
                <w:sz w:val="22"/>
                <w:szCs w:val="22"/>
              </w:rPr>
            </w:pPr>
            <w:r w:rsidRPr="00495723">
              <w:rPr>
                <w:sz w:val="22"/>
                <w:szCs w:val="22"/>
              </w:rPr>
              <w:t> </w:t>
            </w:r>
          </w:p>
        </w:tc>
        <w:tc>
          <w:tcPr>
            <w:tcW w:w="3215" w:type="dxa"/>
            <w:tcBorders>
              <w:top w:val="nil"/>
              <w:left w:val="single" w:sz="4" w:space="0" w:color="auto"/>
              <w:bottom w:val="single" w:sz="4" w:space="0" w:color="auto"/>
              <w:right w:val="single" w:sz="4" w:space="0" w:color="auto"/>
            </w:tcBorders>
            <w:shd w:val="clear" w:color="auto" w:fill="auto"/>
            <w:vAlign w:val="center"/>
          </w:tcPr>
          <w:p w:rsidR="009C79ED" w:rsidRPr="00495723" w:rsidRDefault="009C79ED" w:rsidP="00FA6F4D">
            <w:pPr>
              <w:jc w:val="center"/>
              <w:rPr>
                <w:sz w:val="22"/>
                <w:szCs w:val="22"/>
              </w:rPr>
            </w:pPr>
            <w:r w:rsidRPr="00495723">
              <w:rPr>
                <w:sz w:val="22"/>
                <w:szCs w:val="22"/>
              </w:rPr>
              <w:t> </w:t>
            </w:r>
          </w:p>
        </w:tc>
        <w:tc>
          <w:tcPr>
            <w:tcW w:w="2860" w:type="dxa"/>
            <w:tcBorders>
              <w:top w:val="nil"/>
              <w:left w:val="nil"/>
              <w:bottom w:val="single" w:sz="4" w:space="0" w:color="auto"/>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 </w:t>
            </w:r>
          </w:p>
        </w:tc>
        <w:tc>
          <w:tcPr>
            <w:tcW w:w="2180" w:type="dxa"/>
            <w:tcBorders>
              <w:top w:val="nil"/>
              <w:left w:val="nil"/>
              <w:bottom w:val="single" w:sz="4" w:space="0" w:color="auto"/>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 </w:t>
            </w:r>
          </w:p>
        </w:tc>
      </w:tr>
    </w:tbl>
    <w:p w:rsidR="009C79ED" w:rsidRPr="00495723" w:rsidRDefault="009C79ED" w:rsidP="009C79ED">
      <w:pPr>
        <w:ind w:firstLine="1080"/>
      </w:pPr>
      <w:r w:rsidRPr="00495723">
        <w:br w:type="page"/>
      </w:r>
      <w:r w:rsidRPr="00495723">
        <w:lastRenderedPageBreak/>
        <w:t>Продолжение табл. 2.</w:t>
      </w:r>
      <w:r w:rsidR="0094565E" w:rsidRPr="00495723">
        <w:t>1.</w:t>
      </w:r>
      <w:r w:rsidRPr="00495723">
        <w:t>3.</w:t>
      </w:r>
    </w:p>
    <w:tbl>
      <w:tblPr>
        <w:tblW w:w="12500" w:type="dxa"/>
        <w:jc w:val="center"/>
        <w:tblInd w:w="93" w:type="dxa"/>
        <w:tblLook w:val="0000"/>
      </w:tblPr>
      <w:tblGrid>
        <w:gridCol w:w="4240"/>
        <w:gridCol w:w="3220"/>
        <w:gridCol w:w="2860"/>
        <w:gridCol w:w="2180"/>
      </w:tblGrid>
      <w:tr w:rsidR="009C79ED" w:rsidRPr="00495723" w:rsidTr="00FA6F4D">
        <w:trPr>
          <w:trHeight w:val="300"/>
          <w:jc w:val="center"/>
        </w:trPr>
        <w:tc>
          <w:tcPr>
            <w:tcW w:w="4240" w:type="dxa"/>
            <w:tcBorders>
              <w:top w:val="single" w:sz="4" w:space="0" w:color="auto"/>
              <w:left w:val="single" w:sz="4" w:space="0" w:color="auto"/>
              <w:bottom w:val="single" w:sz="4" w:space="0" w:color="auto"/>
              <w:right w:val="single" w:sz="4" w:space="0" w:color="auto"/>
            </w:tcBorders>
            <w:shd w:val="clear" w:color="auto" w:fill="auto"/>
          </w:tcPr>
          <w:p w:rsidR="009C79ED" w:rsidRPr="00495723" w:rsidRDefault="009C79ED" w:rsidP="00FA6F4D">
            <w:pPr>
              <w:jc w:val="center"/>
              <w:rPr>
                <w:sz w:val="22"/>
                <w:szCs w:val="22"/>
              </w:rPr>
            </w:pPr>
            <w:r w:rsidRPr="00495723">
              <w:rPr>
                <w:sz w:val="22"/>
                <w:szCs w:val="22"/>
              </w:rPr>
              <w:t>1</w:t>
            </w:r>
          </w:p>
        </w:tc>
        <w:tc>
          <w:tcPr>
            <w:tcW w:w="3220" w:type="dxa"/>
            <w:tcBorders>
              <w:top w:val="single" w:sz="4" w:space="0" w:color="auto"/>
              <w:left w:val="nil"/>
              <w:bottom w:val="single" w:sz="4" w:space="0" w:color="auto"/>
              <w:right w:val="single" w:sz="4" w:space="0" w:color="auto"/>
            </w:tcBorders>
            <w:shd w:val="clear" w:color="auto" w:fill="auto"/>
          </w:tcPr>
          <w:p w:rsidR="009C79ED" w:rsidRPr="00495723" w:rsidRDefault="009C79ED" w:rsidP="00FA6F4D">
            <w:pPr>
              <w:jc w:val="center"/>
              <w:rPr>
                <w:sz w:val="22"/>
                <w:szCs w:val="22"/>
              </w:rPr>
            </w:pPr>
            <w:r w:rsidRPr="00495723">
              <w:rPr>
                <w:sz w:val="22"/>
                <w:szCs w:val="22"/>
              </w:rPr>
              <w:t>2</w:t>
            </w:r>
          </w:p>
        </w:tc>
        <w:tc>
          <w:tcPr>
            <w:tcW w:w="2860" w:type="dxa"/>
            <w:tcBorders>
              <w:top w:val="single" w:sz="4" w:space="0" w:color="auto"/>
              <w:left w:val="nil"/>
              <w:bottom w:val="single" w:sz="4" w:space="0" w:color="auto"/>
              <w:right w:val="single" w:sz="4" w:space="0" w:color="auto"/>
            </w:tcBorders>
            <w:shd w:val="clear" w:color="auto" w:fill="auto"/>
          </w:tcPr>
          <w:p w:rsidR="009C79ED" w:rsidRPr="00495723" w:rsidRDefault="009C79ED" w:rsidP="00FA6F4D">
            <w:pPr>
              <w:jc w:val="center"/>
              <w:rPr>
                <w:sz w:val="22"/>
                <w:szCs w:val="22"/>
              </w:rPr>
            </w:pPr>
            <w:r w:rsidRPr="00495723">
              <w:rPr>
                <w:sz w:val="22"/>
                <w:szCs w:val="22"/>
              </w:rPr>
              <w:t>3</w:t>
            </w:r>
          </w:p>
        </w:tc>
        <w:tc>
          <w:tcPr>
            <w:tcW w:w="2180" w:type="dxa"/>
            <w:tcBorders>
              <w:top w:val="single" w:sz="4" w:space="0" w:color="auto"/>
              <w:left w:val="nil"/>
              <w:bottom w:val="single" w:sz="4" w:space="0" w:color="auto"/>
              <w:right w:val="single" w:sz="4" w:space="0" w:color="auto"/>
            </w:tcBorders>
            <w:shd w:val="clear" w:color="auto" w:fill="auto"/>
          </w:tcPr>
          <w:p w:rsidR="009C79ED" w:rsidRPr="00495723" w:rsidRDefault="009C79ED" w:rsidP="00FA6F4D">
            <w:pPr>
              <w:jc w:val="center"/>
              <w:rPr>
                <w:sz w:val="22"/>
                <w:szCs w:val="22"/>
              </w:rPr>
            </w:pPr>
            <w:r w:rsidRPr="00495723">
              <w:rPr>
                <w:sz w:val="22"/>
                <w:szCs w:val="22"/>
              </w:rPr>
              <w:t>4</w:t>
            </w:r>
          </w:p>
        </w:tc>
      </w:tr>
      <w:tr w:rsidR="009C79ED" w:rsidRPr="00495723" w:rsidTr="00FA6F4D">
        <w:trPr>
          <w:trHeight w:val="300"/>
          <w:jc w:val="center"/>
        </w:trPr>
        <w:tc>
          <w:tcPr>
            <w:tcW w:w="4240" w:type="dxa"/>
            <w:tcBorders>
              <w:top w:val="single" w:sz="4" w:space="0" w:color="auto"/>
              <w:left w:val="single" w:sz="4" w:space="0" w:color="auto"/>
              <w:bottom w:val="nil"/>
              <w:right w:val="nil"/>
            </w:tcBorders>
            <w:shd w:val="clear" w:color="auto" w:fill="auto"/>
            <w:noWrap/>
            <w:vAlign w:val="bottom"/>
          </w:tcPr>
          <w:p w:rsidR="009C79ED" w:rsidRPr="00495723" w:rsidRDefault="009C79ED" w:rsidP="00FA6F4D">
            <w:pPr>
              <w:rPr>
                <w:sz w:val="22"/>
                <w:szCs w:val="22"/>
              </w:rPr>
            </w:pPr>
            <w:r w:rsidRPr="00495723">
              <w:rPr>
                <w:sz w:val="22"/>
                <w:szCs w:val="22"/>
              </w:rPr>
              <w:t> </w:t>
            </w:r>
          </w:p>
        </w:tc>
        <w:tc>
          <w:tcPr>
            <w:tcW w:w="3220" w:type="dxa"/>
            <w:tcBorders>
              <w:top w:val="single" w:sz="4" w:space="0" w:color="auto"/>
              <w:left w:val="single" w:sz="4" w:space="0" w:color="auto"/>
              <w:bottom w:val="nil"/>
              <w:right w:val="single" w:sz="4" w:space="0" w:color="auto"/>
            </w:tcBorders>
            <w:shd w:val="clear" w:color="auto" w:fill="auto"/>
            <w:vAlign w:val="center"/>
          </w:tcPr>
          <w:p w:rsidR="009C79ED" w:rsidRPr="00495723" w:rsidRDefault="009C79ED" w:rsidP="00FA6F4D">
            <w:pPr>
              <w:jc w:val="center"/>
              <w:rPr>
                <w:sz w:val="22"/>
                <w:szCs w:val="22"/>
              </w:rPr>
            </w:pPr>
            <w:r w:rsidRPr="00495723">
              <w:rPr>
                <w:sz w:val="22"/>
                <w:szCs w:val="22"/>
              </w:rPr>
              <w:t>Мягколиственная 1-я (Б, Олч)</w:t>
            </w:r>
          </w:p>
        </w:tc>
        <w:tc>
          <w:tcPr>
            <w:tcW w:w="2860" w:type="dxa"/>
            <w:tcBorders>
              <w:top w:val="single" w:sz="4" w:space="0" w:color="auto"/>
              <w:left w:val="nil"/>
              <w:bottom w:val="nil"/>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все бонитеты</w:t>
            </w:r>
          </w:p>
        </w:tc>
        <w:tc>
          <w:tcPr>
            <w:tcW w:w="2180" w:type="dxa"/>
            <w:tcBorders>
              <w:top w:val="single" w:sz="4" w:space="0" w:color="auto"/>
              <w:left w:val="nil"/>
              <w:bottom w:val="nil"/>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71-80</w:t>
            </w:r>
          </w:p>
        </w:tc>
      </w:tr>
      <w:tr w:rsidR="009C79ED" w:rsidRPr="00495723" w:rsidTr="00FA6F4D">
        <w:trPr>
          <w:trHeight w:val="300"/>
          <w:jc w:val="center"/>
        </w:trPr>
        <w:tc>
          <w:tcPr>
            <w:tcW w:w="4240" w:type="dxa"/>
            <w:tcBorders>
              <w:top w:val="nil"/>
              <w:left w:val="single" w:sz="4" w:space="0" w:color="auto"/>
              <w:bottom w:val="nil"/>
              <w:right w:val="nil"/>
            </w:tcBorders>
            <w:shd w:val="clear" w:color="auto" w:fill="auto"/>
            <w:noWrap/>
            <w:vAlign w:val="bottom"/>
          </w:tcPr>
          <w:p w:rsidR="009C79ED" w:rsidRPr="00495723" w:rsidRDefault="009C79ED" w:rsidP="00FA6F4D">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9C79ED" w:rsidRPr="00495723" w:rsidRDefault="009C79ED" w:rsidP="00FA6F4D">
            <w:pPr>
              <w:jc w:val="center"/>
              <w:rPr>
                <w:sz w:val="22"/>
                <w:szCs w:val="22"/>
              </w:rPr>
            </w:pPr>
            <w:r w:rsidRPr="00495723">
              <w:rPr>
                <w:sz w:val="22"/>
                <w:szCs w:val="22"/>
              </w:rPr>
              <w:t> </w:t>
            </w:r>
          </w:p>
        </w:tc>
        <w:tc>
          <w:tcPr>
            <w:tcW w:w="286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 </w:t>
            </w:r>
          </w:p>
        </w:tc>
        <w:tc>
          <w:tcPr>
            <w:tcW w:w="218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 </w:t>
            </w:r>
          </w:p>
        </w:tc>
      </w:tr>
      <w:tr w:rsidR="009C79ED" w:rsidRPr="00495723" w:rsidTr="00FA6F4D">
        <w:trPr>
          <w:trHeight w:val="300"/>
          <w:jc w:val="center"/>
        </w:trPr>
        <w:tc>
          <w:tcPr>
            <w:tcW w:w="4240" w:type="dxa"/>
            <w:tcBorders>
              <w:top w:val="nil"/>
              <w:left w:val="single" w:sz="4" w:space="0" w:color="auto"/>
              <w:bottom w:val="nil"/>
              <w:right w:val="nil"/>
            </w:tcBorders>
            <w:shd w:val="clear" w:color="auto" w:fill="auto"/>
            <w:noWrap/>
            <w:vAlign w:val="bottom"/>
          </w:tcPr>
          <w:p w:rsidR="009C79ED" w:rsidRPr="00495723" w:rsidRDefault="009C79ED" w:rsidP="00FA6F4D">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9C79ED" w:rsidRPr="00495723" w:rsidRDefault="009C79ED" w:rsidP="00FA6F4D">
            <w:pPr>
              <w:jc w:val="center"/>
              <w:rPr>
                <w:sz w:val="22"/>
                <w:szCs w:val="22"/>
              </w:rPr>
            </w:pPr>
            <w:r w:rsidRPr="00495723">
              <w:rPr>
                <w:sz w:val="22"/>
                <w:szCs w:val="22"/>
              </w:rPr>
              <w:t>Мягколиственная 2-я (Ос)</w:t>
            </w:r>
          </w:p>
        </w:tc>
        <w:tc>
          <w:tcPr>
            <w:tcW w:w="286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51-60</w:t>
            </w:r>
          </w:p>
        </w:tc>
      </w:tr>
      <w:tr w:rsidR="009C79ED" w:rsidRPr="00495723" w:rsidTr="00FA6F4D">
        <w:trPr>
          <w:trHeight w:val="300"/>
          <w:jc w:val="center"/>
        </w:trPr>
        <w:tc>
          <w:tcPr>
            <w:tcW w:w="4240" w:type="dxa"/>
            <w:tcBorders>
              <w:top w:val="nil"/>
              <w:left w:val="single" w:sz="4" w:space="0" w:color="auto"/>
              <w:bottom w:val="nil"/>
              <w:right w:val="nil"/>
            </w:tcBorders>
            <w:shd w:val="clear" w:color="auto" w:fill="auto"/>
            <w:noWrap/>
            <w:vAlign w:val="bottom"/>
          </w:tcPr>
          <w:p w:rsidR="009C79ED" w:rsidRPr="00495723" w:rsidRDefault="009C79ED" w:rsidP="00FA6F4D">
            <w:pPr>
              <w:rPr>
                <w:sz w:val="22"/>
                <w:szCs w:val="22"/>
              </w:rPr>
            </w:pPr>
            <w:r w:rsidRPr="00495723">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9C79ED" w:rsidRPr="00495723" w:rsidRDefault="009C79ED" w:rsidP="00FA6F4D">
            <w:pPr>
              <w:jc w:val="center"/>
              <w:rPr>
                <w:sz w:val="22"/>
                <w:szCs w:val="22"/>
              </w:rPr>
            </w:pPr>
            <w:r w:rsidRPr="00495723">
              <w:rPr>
                <w:sz w:val="22"/>
                <w:szCs w:val="22"/>
              </w:rPr>
              <w:t> </w:t>
            </w:r>
          </w:p>
        </w:tc>
        <w:tc>
          <w:tcPr>
            <w:tcW w:w="286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 </w:t>
            </w:r>
          </w:p>
        </w:tc>
        <w:tc>
          <w:tcPr>
            <w:tcW w:w="218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 </w:t>
            </w:r>
          </w:p>
        </w:tc>
      </w:tr>
      <w:tr w:rsidR="009C79ED" w:rsidRPr="00495723" w:rsidTr="00FA6F4D">
        <w:trPr>
          <w:trHeight w:val="300"/>
          <w:jc w:val="center"/>
        </w:trPr>
        <w:tc>
          <w:tcPr>
            <w:tcW w:w="4240" w:type="dxa"/>
            <w:tcBorders>
              <w:top w:val="nil"/>
              <w:left w:val="single" w:sz="4" w:space="0" w:color="auto"/>
              <w:bottom w:val="nil"/>
              <w:right w:val="nil"/>
            </w:tcBorders>
            <w:shd w:val="clear" w:color="auto" w:fill="auto"/>
            <w:noWrap/>
            <w:vAlign w:val="bottom"/>
          </w:tcPr>
          <w:p w:rsidR="009C79ED" w:rsidRPr="00495723" w:rsidRDefault="009C79ED" w:rsidP="00FA6F4D">
            <w:pPr>
              <w:rPr>
                <w:sz w:val="22"/>
                <w:szCs w:val="22"/>
              </w:rPr>
            </w:pPr>
            <w:r w:rsidRPr="00495723">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9C79ED" w:rsidRPr="00495723" w:rsidRDefault="009C79ED" w:rsidP="00FA6F4D">
            <w:pPr>
              <w:jc w:val="center"/>
              <w:rPr>
                <w:sz w:val="22"/>
                <w:szCs w:val="22"/>
              </w:rPr>
            </w:pPr>
            <w:r w:rsidRPr="00495723">
              <w:rPr>
                <w:sz w:val="22"/>
                <w:szCs w:val="22"/>
              </w:rPr>
              <w:t>Тополевая (Тч, Тб, Тд, Тп, Тг)</w:t>
            </w:r>
          </w:p>
        </w:tc>
        <w:tc>
          <w:tcPr>
            <w:tcW w:w="286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51-60</w:t>
            </w:r>
          </w:p>
        </w:tc>
      </w:tr>
      <w:tr w:rsidR="009C79ED" w:rsidRPr="00495723" w:rsidTr="00FA6F4D">
        <w:trPr>
          <w:trHeight w:val="300"/>
          <w:jc w:val="center"/>
        </w:trPr>
        <w:tc>
          <w:tcPr>
            <w:tcW w:w="4240" w:type="dxa"/>
            <w:tcBorders>
              <w:top w:val="nil"/>
              <w:left w:val="single" w:sz="4" w:space="0" w:color="auto"/>
              <w:bottom w:val="nil"/>
              <w:right w:val="nil"/>
            </w:tcBorders>
            <w:shd w:val="clear" w:color="auto" w:fill="auto"/>
            <w:noWrap/>
            <w:vAlign w:val="bottom"/>
          </w:tcPr>
          <w:p w:rsidR="009C79ED" w:rsidRPr="00495723" w:rsidRDefault="009C79ED" w:rsidP="00FA6F4D">
            <w:pPr>
              <w:rPr>
                <w:sz w:val="22"/>
                <w:szCs w:val="22"/>
              </w:rPr>
            </w:pPr>
            <w:r w:rsidRPr="00495723">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9C79ED" w:rsidRPr="00495723" w:rsidRDefault="009C79ED" w:rsidP="00FA6F4D">
            <w:pPr>
              <w:jc w:val="center"/>
              <w:rPr>
                <w:sz w:val="22"/>
                <w:szCs w:val="22"/>
              </w:rPr>
            </w:pPr>
            <w:r w:rsidRPr="00495723">
              <w:rPr>
                <w:sz w:val="22"/>
                <w:szCs w:val="22"/>
              </w:rPr>
              <w:t>Ивовая (Ивд)</w:t>
            </w:r>
          </w:p>
        </w:tc>
        <w:tc>
          <w:tcPr>
            <w:tcW w:w="286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 xml:space="preserve">36-40 </w:t>
            </w:r>
          </w:p>
        </w:tc>
      </w:tr>
      <w:tr w:rsidR="009C79ED" w:rsidRPr="00495723" w:rsidTr="00FA6F4D">
        <w:trPr>
          <w:trHeight w:val="300"/>
          <w:jc w:val="center"/>
        </w:trPr>
        <w:tc>
          <w:tcPr>
            <w:tcW w:w="4240" w:type="dxa"/>
            <w:tcBorders>
              <w:top w:val="nil"/>
              <w:left w:val="single" w:sz="4" w:space="0" w:color="auto"/>
              <w:bottom w:val="nil"/>
              <w:right w:val="nil"/>
            </w:tcBorders>
            <w:shd w:val="clear" w:color="auto" w:fill="auto"/>
            <w:noWrap/>
            <w:vAlign w:val="bottom"/>
          </w:tcPr>
          <w:p w:rsidR="009C79ED" w:rsidRPr="00495723" w:rsidRDefault="009C79ED" w:rsidP="00FA6F4D">
            <w:pPr>
              <w:rPr>
                <w:sz w:val="22"/>
                <w:szCs w:val="22"/>
              </w:rPr>
            </w:pPr>
            <w:r w:rsidRPr="00495723">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9C79ED" w:rsidRPr="00495723" w:rsidRDefault="009C79ED" w:rsidP="00FA6F4D">
            <w:pPr>
              <w:jc w:val="center"/>
              <w:rPr>
                <w:sz w:val="22"/>
                <w:szCs w:val="22"/>
              </w:rPr>
            </w:pPr>
            <w:r w:rsidRPr="00495723">
              <w:rPr>
                <w:sz w:val="22"/>
                <w:szCs w:val="22"/>
              </w:rPr>
              <w:t> </w:t>
            </w:r>
          </w:p>
        </w:tc>
        <w:tc>
          <w:tcPr>
            <w:tcW w:w="286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 </w:t>
            </w:r>
          </w:p>
        </w:tc>
        <w:tc>
          <w:tcPr>
            <w:tcW w:w="218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 </w:t>
            </w:r>
          </w:p>
        </w:tc>
      </w:tr>
      <w:tr w:rsidR="009C79ED" w:rsidRPr="00495723" w:rsidTr="00FA6F4D">
        <w:trPr>
          <w:trHeight w:val="300"/>
          <w:jc w:val="center"/>
        </w:trPr>
        <w:tc>
          <w:tcPr>
            <w:tcW w:w="4240" w:type="dxa"/>
            <w:tcBorders>
              <w:top w:val="nil"/>
              <w:left w:val="single" w:sz="4" w:space="0" w:color="auto"/>
              <w:bottom w:val="nil"/>
              <w:right w:val="nil"/>
            </w:tcBorders>
            <w:shd w:val="clear" w:color="auto" w:fill="auto"/>
            <w:noWrap/>
            <w:vAlign w:val="bottom"/>
          </w:tcPr>
          <w:p w:rsidR="009C79ED" w:rsidRPr="00495723" w:rsidRDefault="009C79ED" w:rsidP="00FA6F4D">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9C79ED" w:rsidRPr="00495723" w:rsidRDefault="009C79ED" w:rsidP="00FA6F4D">
            <w:pPr>
              <w:jc w:val="center"/>
              <w:rPr>
                <w:sz w:val="22"/>
                <w:szCs w:val="22"/>
              </w:rPr>
            </w:pPr>
            <w:r w:rsidRPr="00495723">
              <w:rPr>
                <w:sz w:val="22"/>
                <w:szCs w:val="22"/>
              </w:rPr>
              <w:t>Липовая товарная (Лп)</w:t>
            </w:r>
          </w:p>
        </w:tc>
        <w:tc>
          <w:tcPr>
            <w:tcW w:w="286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71-80</w:t>
            </w:r>
          </w:p>
        </w:tc>
      </w:tr>
      <w:tr w:rsidR="009C79ED" w:rsidRPr="00495723" w:rsidTr="00FA6F4D">
        <w:trPr>
          <w:trHeight w:val="300"/>
          <w:jc w:val="center"/>
        </w:trPr>
        <w:tc>
          <w:tcPr>
            <w:tcW w:w="4240" w:type="dxa"/>
            <w:tcBorders>
              <w:top w:val="nil"/>
              <w:left w:val="single" w:sz="4" w:space="0" w:color="auto"/>
              <w:bottom w:val="nil"/>
              <w:right w:val="nil"/>
            </w:tcBorders>
            <w:shd w:val="clear" w:color="auto" w:fill="auto"/>
            <w:noWrap/>
            <w:vAlign w:val="bottom"/>
          </w:tcPr>
          <w:p w:rsidR="009C79ED" w:rsidRPr="00495723" w:rsidRDefault="009C79ED" w:rsidP="00FA6F4D">
            <w:pPr>
              <w:rPr>
                <w:sz w:val="22"/>
                <w:szCs w:val="22"/>
              </w:rPr>
            </w:pPr>
            <w:r w:rsidRPr="00495723">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9C79ED" w:rsidRPr="00495723" w:rsidRDefault="009C79ED" w:rsidP="00FA6F4D">
            <w:pPr>
              <w:jc w:val="center"/>
              <w:rPr>
                <w:sz w:val="22"/>
                <w:szCs w:val="22"/>
              </w:rPr>
            </w:pPr>
            <w:r w:rsidRPr="00495723">
              <w:rPr>
                <w:sz w:val="22"/>
                <w:szCs w:val="22"/>
              </w:rPr>
              <w:t> </w:t>
            </w:r>
          </w:p>
        </w:tc>
        <w:tc>
          <w:tcPr>
            <w:tcW w:w="286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 </w:t>
            </w:r>
          </w:p>
        </w:tc>
        <w:tc>
          <w:tcPr>
            <w:tcW w:w="218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 </w:t>
            </w:r>
          </w:p>
        </w:tc>
      </w:tr>
      <w:tr w:rsidR="009C79ED" w:rsidRPr="00495723" w:rsidTr="00FA6F4D">
        <w:trPr>
          <w:trHeight w:val="600"/>
          <w:jc w:val="center"/>
        </w:trPr>
        <w:tc>
          <w:tcPr>
            <w:tcW w:w="4240" w:type="dxa"/>
            <w:tcBorders>
              <w:top w:val="nil"/>
              <w:left w:val="single" w:sz="4" w:space="0" w:color="auto"/>
              <w:bottom w:val="nil"/>
              <w:right w:val="nil"/>
            </w:tcBorders>
            <w:shd w:val="clear" w:color="auto" w:fill="auto"/>
            <w:noWrap/>
            <w:vAlign w:val="bottom"/>
          </w:tcPr>
          <w:p w:rsidR="009C79ED" w:rsidRPr="00495723" w:rsidRDefault="009C79ED" w:rsidP="00FA6F4D">
            <w:pPr>
              <w:rPr>
                <w:sz w:val="22"/>
                <w:szCs w:val="22"/>
              </w:rPr>
            </w:pPr>
            <w:r w:rsidRPr="00495723">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9C79ED" w:rsidRPr="00495723" w:rsidRDefault="009C79ED" w:rsidP="00FA6F4D">
            <w:pPr>
              <w:jc w:val="center"/>
              <w:rPr>
                <w:sz w:val="22"/>
                <w:szCs w:val="22"/>
              </w:rPr>
            </w:pPr>
            <w:r w:rsidRPr="00495723">
              <w:rPr>
                <w:sz w:val="22"/>
                <w:szCs w:val="22"/>
              </w:rPr>
              <w:t xml:space="preserve">Орехово-плодовая </w:t>
            </w:r>
          </w:p>
          <w:p w:rsidR="009C79ED" w:rsidRPr="00495723" w:rsidRDefault="009C79ED" w:rsidP="00FA6F4D">
            <w:pPr>
              <w:jc w:val="center"/>
              <w:rPr>
                <w:sz w:val="22"/>
                <w:szCs w:val="22"/>
              </w:rPr>
            </w:pPr>
            <w:r w:rsidRPr="00495723">
              <w:rPr>
                <w:sz w:val="22"/>
                <w:szCs w:val="22"/>
              </w:rPr>
              <w:t>(Орг, Яб, Гш, Бх)</w:t>
            </w:r>
          </w:p>
        </w:tc>
        <w:tc>
          <w:tcPr>
            <w:tcW w:w="286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121-140</w:t>
            </w:r>
          </w:p>
        </w:tc>
      </w:tr>
      <w:tr w:rsidR="009C79ED" w:rsidRPr="00495723" w:rsidTr="00FA6F4D">
        <w:trPr>
          <w:trHeight w:val="330"/>
          <w:jc w:val="center"/>
        </w:trPr>
        <w:tc>
          <w:tcPr>
            <w:tcW w:w="4240" w:type="dxa"/>
            <w:tcBorders>
              <w:top w:val="nil"/>
              <w:left w:val="single" w:sz="4" w:space="0" w:color="auto"/>
              <w:bottom w:val="nil"/>
              <w:right w:val="nil"/>
            </w:tcBorders>
            <w:shd w:val="clear" w:color="auto" w:fill="auto"/>
            <w:noWrap/>
            <w:vAlign w:val="bottom"/>
          </w:tcPr>
          <w:p w:rsidR="009C79ED" w:rsidRPr="00495723" w:rsidRDefault="009C79ED" w:rsidP="00FA6F4D">
            <w:pPr>
              <w:rPr>
                <w:sz w:val="22"/>
                <w:szCs w:val="22"/>
              </w:rPr>
            </w:pPr>
            <w:r w:rsidRPr="00495723">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9C79ED" w:rsidRPr="00495723" w:rsidRDefault="009C79ED" w:rsidP="00FA6F4D">
            <w:pPr>
              <w:jc w:val="center"/>
              <w:rPr>
                <w:sz w:val="22"/>
                <w:szCs w:val="22"/>
              </w:rPr>
            </w:pPr>
          </w:p>
        </w:tc>
        <w:tc>
          <w:tcPr>
            <w:tcW w:w="2860" w:type="dxa"/>
            <w:tcBorders>
              <w:top w:val="nil"/>
              <w:left w:val="nil"/>
              <w:bottom w:val="nil"/>
              <w:right w:val="nil"/>
            </w:tcBorders>
            <w:shd w:val="clear" w:color="auto" w:fill="auto"/>
            <w:noWrap/>
            <w:vAlign w:val="bottom"/>
          </w:tcPr>
          <w:p w:rsidR="009C79ED" w:rsidRPr="00495723" w:rsidRDefault="009C79ED" w:rsidP="00FA6F4D">
            <w:pPr>
              <w:rPr>
                <w:sz w:val="22"/>
                <w:szCs w:val="22"/>
              </w:rPr>
            </w:pPr>
          </w:p>
        </w:tc>
        <w:tc>
          <w:tcPr>
            <w:tcW w:w="2180" w:type="dxa"/>
            <w:tcBorders>
              <w:top w:val="nil"/>
              <w:left w:val="single" w:sz="4" w:space="0" w:color="auto"/>
              <w:bottom w:val="nil"/>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 </w:t>
            </w:r>
          </w:p>
        </w:tc>
      </w:tr>
      <w:tr w:rsidR="009C79ED" w:rsidRPr="00495723" w:rsidTr="00FA6F4D">
        <w:trPr>
          <w:trHeight w:val="330"/>
          <w:jc w:val="center"/>
        </w:trPr>
        <w:tc>
          <w:tcPr>
            <w:tcW w:w="4240" w:type="dxa"/>
            <w:tcBorders>
              <w:top w:val="nil"/>
              <w:left w:val="single" w:sz="4" w:space="0" w:color="auto"/>
              <w:bottom w:val="nil"/>
              <w:right w:val="nil"/>
            </w:tcBorders>
            <w:shd w:val="clear" w:color="auto" w:fill="auto"/>
            <w:noWrap/>
            <w:vAlign w:val="bottom"/>
          </w:tcPr>
          <w:p w:rsidR="009C79ED" w:rsidRPr="00495723" w:rsidRDefault="009C79ED" w:rsidP="00FA6F4D">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9C79ED" w:rsidRPr="00495723" w:rsidRDefault="009C79ED" w:rsidP="00FA6F4D">
            <w:pPr>
              <w:jc w:val="center"/>
              <w:rPr>
                <w:sz w:val="22"/>
                <w:szCs w:val="22"/>
              </w:rPr>
            </w:pPr>
            <w:r w:rsidRPr="00495723">
              <w:rPr>
                <w:sz w:val="22"/>
                <w:szCs w:val="22"/>
              </w:rPr>
              <w:t>Плодовая 1-я ( Р, Арч) рябина, арония черноплодная</w:t>
            </w:r>
          </w:p>
        </w:tc>
        <w:tc>
          <w:tcPr>
            <w:tcW w:w="286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51-60</w:t>
            </w:r>
          </w:p>
        </w:tc>
      </w:tr>
      <w:tr w:rsidR="009C79ED" w:rsidRPr="00495723" w:rsidTr="00FA6F4D">
        <w:trPr>
          <w:trHeight w:val="330"/>
          <w:jc w:val="center"/>
        </w:trPr>
        <w:tc>
          <w:tcPr>
            <w:tcW w:w="4240" w:type="dxa"/>
            <w:tcBorders>
              <w:top w:val="nil"/>
              <w:left w:val="single" w:sz="4" w:space="0" w:color="auto"/>
              <w:bottom w:val="nil"/>
              <w:right w:val="nil"/>
            </w:tcBorders>
            <w:shd w:val="clear" w:color="auto" w:fill="auto"/>
            <w:noWrap/>
            <w:vAlign w:val="bottom"/>
          </w:tcPr>
          <w:p w:rsidR="009C79ED" w:rsidRPr="00495723" w:rsidRDefault="009C79ED" w:rsidP="00FA6F4D">
            <w:pPr>
              <w:rPr>
                <w:sz w:val="22"/>
                <w:szCs w:val="22"/>
              </w:rPr>
            </w:pPr>
            <w:r w:rsidRPr="00495723">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9C79ED" w:rsidRPr="00495723" w:rsidRDefault="009C79ED" w:rsidP="00FA6F4D">
            <w:pPr>
              <w:jc w:val="center"/>
              <w:rPr>
                <w:sz w:val="22"/>
                <w:szCs w:val="22"/>
              </w:rPr>
            </w:pPr>
            <w:r w:rsidRPr="00495723">
              <w:rPr>
                <w:sz w:val="22"/>
                <w:szCs w:val="22"/>
              </w:rPr>
              <w:t>Плодовая 2-я (Вшн) вишня</w:t>
            </w:r>
          </w:p>
        </w:tc>
        <w:tc>
          <w:tcPr>
            <w:tcW w:w="286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61-70</w:t>
            </w:r>
          </w:p>
        </w:tc>
      </w:tr>
      <w:tr w:rsidR="009C79ED" w:rsidRPr="00495723" w:rsidTr="00FA6F4D">
        <w:trPr>
          <w:trHeight w:val="330"/>
          <w:jc w:val="center"/>
        </w:trPr>
        <w:tc>
          <w:tcPr>
            <w:tcW w:w="4240" w:type="dxa"/>
            <w:tcBorders>
              <w:top w:val="nil"/>
              <w:left w:val="single" w:sz="4" w:space="0" w:color="auto"/>
              <w:bottom w:val="nil"/>
              <w:right w:val="nil"/>
            </w:tcBorders>
            <w:shd w:val="clear" w:color="auto" w:fill="auto"/>
            <w:noWrap/>
            <w:vAlign w:val="bottom"/>
          </w:tcPr>
          <w:p w:rsidR="009C79ED" w:rsidRPr="00495723" w:rsidRDefault="009C79ED" w:rsidP="00FA6F4D">
            <w:pPr>
              <w:rPr>
                <w:sz w:val="22"/>
                <w:szCs w:val="22"/>
              </w:rPr>
            </w:pPr>
            <w:r w:rsidRPr="00495723">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9C79ED" w:rsidRPr="00495723" w:rsidRDefault="009C79ED" w:rsidP="00FA6F4D">
            <w:pPr>
              <w:jc w:val="center"/>
              <w:rPr>
                <w:sz w:val="22"/>
                <w:szCs w:val="22"/>
              </w:rPr>
            </w:pPr>
            <w:r w:rsidRPr="00495723">
              <w:rPr>
                <w:sz w:val="22"/>
                <w:szCs w:val="22"/>
              </w:rPr>
              <w:t>Плодовая 3-я (Абр) абрикос</w:t>
            </w:r>
          </w:p>
        </w:tc>
        <w:tc>
          <w:tcPr>
            <w:tcW w:w="286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121-140</w:t>
            </w:r>
          </w:p>
        </w:tc>
      </w:tr>
      <w:tr w:rsidR="009C79ED" w:rsidRPr="00495723" w:rsidTr="00FA6F4D">
        <w:trPr>
          <w:trHeight w:val="330"/>
          <w:jc w:val="center"/>
        </w:trPr>
        <w:tc>
          <w:tcPr>
            <w:tcW w:w="4240" w:type="dxa"/>
            <w:tcBorders>
              <w:top w:val="nil"/>
              <w:left w:val="single" w:sz="4" w:space="0" w:color="auto"/>
              <w:bottom w:val="nil"/>
              <w:right w:val="nil"/>
            </w:tcBorders>
            <w:shd w:val="clear" w:color="auto" w:fill="auto"/>
            <w:noWrap/>
            <w:vAlign w:val="bottom"/>
          </w:tcPr>
          <w:p w:rsidR="009C79ED" w:rsidRPr="00495723" w:rsidRDefault="009C79ED" w:rsidP="00FA6F4D">
            <w:pPr>
              <w:rPr>
                <w:sz w:val="22"/>
                <w:szCs w:val="22"/>
              </w:rPr>
            </w:pPr>
            <w:r w:rsidRPr="00495723">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9C79ED" w:rsidRPr="00495723" w:rsidRDefault="009C79ED" w:rsidP="00FA6F4D">
            <w:pPr>
              <w:jc w:val="center"/>
              <w:rPr>
                <w:sz w:val="22"/>
                <w:szCs w:val="22"/>
              </w:rPr>
            </w:pPr>
            <w:r w:rsidRPr="00495723">
              <w:rPr>
                <w:sz w:val="22"/>
                <w:szCs w:val="22"/>
              </w:rPr>
              <w:t>Плодовая 4-я (Ал) алыча</w:t>
            </w:r>
          </w:p>
        </w:tc>
        <w:tc>
          <w:tcPr>
            <w:tcW w:w="286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21-25</w:t>
            </w:r>
          </w:p>
        </w:tc>
      </w:tr>
      <w:tr w:rsidR="009C79ED" w:rsidRPr="00495723" w:rsidTr="00FA6F4D">
        <w:trPr>
          <w:trHeight w:val="330"/>
          <w:jc w:val="center"/>
        </w:trPr>
        <w:tc>
          <w:tcPr>
            <w:tcW w:w="4240" w:type="dxa"/>
            <w:tcBorders>
              <w:top w:val="nil"/>
              <w:left w:val="single" w:sz="4" w:space="0" w:color="auto"/>
              <w:bottom w:val="nil"/>
              <w:right w:val="nil"/>
            </w:tcBorders>
            <w:shd w:val="clear" w:color="auto" w:fill="auto"/>
            <w:noWrap/>
            <w:vAlign w:val="bottom"/>
          </w:tcPr>
          <w:p w:rsidR="009C79ED" w:rsidRPr="00495723" w:rsidRDefault="009C79ED" w:rsidP="00FA6F4D">
            <w:pPr>
              <w:rPr>
                <w:sz w:val="22"/>
                <w:szCs w:val="22"/>
              </w:rPr>
            </w:pPr>
            <w:r w:rsidRPr="00495723">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9C79ED" w:rsidRPr="00495723" w:rsidRDefault="009C79ED" w:rsidP="00FA6F4D">
            <w:pPr>
              <w:jc w:val="center"/>
              <w:rPr>
                <w:sz w:val="22"/>
                <w:szCs w:val="22"/>
              </w:rPr>
            </w:pPr>
            <w:r w:rsidRPr="00495723">
              <w:rPr>
                <w:sz w:val="22"/>
                <w:szCs w:val="22"/>
              </w:rPr>
              <w:t> </w:t>
            </w:r>
          </w:p>
        </w:tc>
        <w:tc>
          <w:tcPr>
            <w:tcW w:w="286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 </w:t>
            </w:r>
          </w:p>
        </w:tc>
        <w:tc>
          <w:tcPr>
            <w:tcW w:w="218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 </w:t>
            </w:r>
          </w:p>
        </w:tc>
      </w:tr>
      <w:tr w:rsidR="009C79ED" w:rsidRPr="00495723" w:rsidTr="00FA6F4D">
        <w:trPr>
          <w:trHeight w:val="330"/>
          <w:jc w:val="center"/>
        </w:trPr>
        <w:tc>
          <w:tcPr>
            <w:tcW w:w="4240" w:type="dxa"/>
            <w:tcBorders>
              <w:top w:val="nil"/>
              <w:left w:val="single" w:sz="4" w:space="0" w:color="auto"/>
              <w:bottom w:val="nil"/>
              <w:right w:val="nil"/>
            </w:tcBorders>
            <w:shd w:val="clear" w:color="auto" w:fill="auto"/>
            <w:noWrap/>
            <w:vAlign w:val="bottom"/>
          </w:tcPr>
          <w:p w:rsidR="009C79ED" w:rsidRPr="00495723" w:rsidRDefault="009C79ED" w:rsidP="00FA6F4D">
            <w:pPr>
              <w:rPr>
                <w:sz w:val="22"/>
                <w:szCs w:val="22"/>
              </w:rPr>
            </w:pPr>
            <w:r w:rsidRPr="00495723">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9C79ED" w:rsidRPr="00495723" w:rsidRDefault="009C79ED" w:rsidP="00FA6F4D">
            <w:pPr>
              <w:jc w:val="center"/>
              <w:rPr>
                <w:sz w:val="22"/>
                <w:szCs w:val="22"/>
              </w:rPr>
            </w:pPr>
            <w:r w:rsidRPr="00495723">
              <w:rPr>
                <w:sz w:val="22"/>
                <w:szCs w:val="22"/>
              </w:rPr>
              <w:t>Тальниковая (Иво, Шлг)</w:t>
            </w:r>
          </w:p>
        </w:tc>
        <w:tc>
          <w:tcPr>
            <w:tcW w:w="286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5</w:t>
            </w:r>
          </w:p>
        </w:tc>
      </w:tr>
      <w:tr w:rsidR="009C79ED" w:rsidRPr="00495723" w:rsidTr="00FA6F4D">
        <w:trPr>
          <w:trHeight w:val="330"/>
          <w:jc w:val="center"/>
        </w:trPr>
        <w:tc>
          <w:tcPr>
            <w:tcW w:w="4240" w:type="dxa"/>
            <w:tcBorders>
              <w:top w:val="nil"/>
              <w:left w:val="single" w:sz="4" w:space="0" w:color="auto"/>
              <w:right w:val="nil"/>
            </w:tcBorders>
            <w:shd w:val="clear" w:color="auto" w:fill="auto"/>
            <w:noWrap/>
            <w:vAlign w:val="bottom"/>
          </w:tcPr>
          <w:p w:rsidR="009C79ED" w:rsidRPr="00495723" w:rsidRDefault="009C79ED" w:rsidP="00FA6F4D">
            <w:pPr>
              <w:rPr>
                <w:sz w:val="22"/>
                <w:szCs w:val="22"/>
              </w:rPr>
            </w:pPr>
            <w:r w:rsidRPr="00495723">
              <w:rPr>
                <w:sz w:val="22"/>
                <w:szCs w:val="22"/>
              </w:rPr>
              <w:t> </w:t>
            </w:r>
          </w:p>
        </w:tc>
        <w:tc>
          <w:tcPr>
            <w:tcW w:w="3220" w:type="dxa"/>
            <w:tcBorders>
              <w:top w:val="nil"/>
              <w:left w:val="single" w:sz="4" w:space="0" w:color="auto"/>
              <w:right w:val="single" w:sz="4" w:space="0" w:color="auto"/>
            </w:tcBorders>
            <w:shd w:val="clear" w:color="auto" w:fill="auto"/>
            <w:vAlign w:val="center"/>
          </w:tcPr>
          <w:p w:rsidR="009C79ED" w:rsidRPr="00495723" w:rsidRDefault="009C79ED" w:rsidP="00FA6F4D">
            <w:pPr>
              <w:jc w:val="center"/>
              <w:rPr>
                <w:sz w:val="22"/>
                <w:szCs w:val="22"/>
              </w:rPr>
            </w:pPr>
            <w:r w:rsidRPr="00495723">
              <w:rPr>
                <w:sz w:val="22"/>
                <w:szCs w:val="22"/>
              </w:rPr>
              <w:t> </w:t>
            </w:r>
          </w:p>
        </w:tc>
        <w:tc>
          <w:tcPr>
            <w:tcW w:w="2860" w:type="dxa"/>
            <w:tcBorders>
              <w:top w:val="nil"/>
              <w:left w:val="nil"/>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 </w:t>
            </w:r>
          </w:p>
        </w:tc>
        <w:tc>
          <w:tcPr>
            <w:tcW w:w="2180" w:type="dxa"/>
            <w:tcBorders>
              <w:top w:val="nil"/>
              <w:left w:val="nil"/>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 </w:t>
            </w:r>
          </w:p>
        </w:tc>
      </w:tr>
      <w:tr w:rsidR="009C79ED" w:rsidRPr="00495723" w:rsidTr="00FA6F4D">
        <w:trPr>
          <w:trHeight w:val="394"/>
          <w:jc w:val="center"/>
        </w:trPr>
        <w:tc>
          <w:tcPr>
            <w:tcW w:w="4240" w:type="dxa"/>
            <w:tcBorders>
              <w:top w:val="nil"/>
              <w:left w:val="single" w:sz="4" w:space="0" w:color="auto"/>
              <w:bottom w:val="nil"/>
              <w:right w:val="nil"/>
            </w:tcBorders>
            <w:shd w:val="clear" w:color="auto" w:fill="auto"/>
            <w:noWrap/>
            <w:vAlign w:val="bottom"/>
          </w:tcPr>
          <w:p w:rsidR="009C79ED" w:rsidRPr="00495723" w:rsidRDefault="009C79ED" w:rsidP="00FA6F4D">
            <w:pPr>
              <w:rPr>
                <w:sz w:val="22"/>
                <w:szCs w:val="22"/>
              </w:rPr>
            </w:pPr>
            <w:r w:rsidRPr="00495723">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9C79ED" w:rsidRPr="00495723" w:rsidRDefault="009C79ED" w:rsidP="00FA6F4D">
            <w:pPr>
              <w:jc w:val="center"/>
              <w:rPr>
                <w:sz w:val="22"/>
                <w:szCs w:val="22"/>
              </w:rPr>
            </w:pPr>
            <w:r w:rsidRPr="00495723">
              <w:rPr>
                <w:sz w:val="22"/>
                <w:szCs w:val="22"/>
              </w:rPr>
              <w:t>Кустарниковая 1-я (Лщ)</w:t>
            </w:r>
          </w:p>
        </w:tc>
        <w:tc>
          <w:tcPr>
            <w:tcW w:w="286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21-25</w:t>
            </w:r>
          </w:p>
        </w:tc>
      </w:tr>
      <w:tr w:rsidR="009C79ED" w:rsidRPr="00495723" w:rsidTr="00FA6F4D">
        <w:trPr>
          <w:trHeight w:val="600"/>
          <w:jc w:val="center"/>
        </w:trPr>
        <w:tc>
          <w:tcPr>
            <w:tcW w:w="4240" w:type="dxa"/>
            <w:tcBorders>
              <w:top w:val="nil"/>
              <w:left w:val="single" w:sz="4" w:space="0" w:color="auto"/>
              <w:bottom w:val="single" w:sz="4" w:space="0" w:color="auto"/>
              <w:right w:val="nil"/>
            </w:tcBorders>
            <w:shd w:val="clear" w:color="auto" w:fill="auto"/>
            <w:noWrap/>
            <w:vAlign w:val="bottom"/>
          </w:tcPr>
          <w:p w:rsidR="009C79ED" w:rsidRPr="00495723" w:rsidRDefault="009C79ED" w:rsidP="00FA6F4D">
            <w:pPr>
              <w:rPr>
                <w:sz w:val="22"/>
                <w:szCs w:val="22"/>
              </w:rPr>
            </w:pPr>
          </w:p>
        </w:tc>
        <w:tc>
          <w:tcPr>
            <w:tcW w:w="3220" w:type="dxa"/>
            <w:tcBorders>
              <w:top w:val="nil"/>
              <w:left w:val="single" w:sz="4" w:space="0" w:color="auto"/>
              <w:bottom w:val="single" w:sz="4" w:space="0" w:color="auto"/>
              <w:right w:val="single" w:sz="4" w:space="0" w:color="auto"/>
            </w:tcBorders>
            <w:shd w:val="clear" w:color="auto" w:fill="auto"/>
            <w:vAlign w:val="center"/>
          </w:tcPr>
          <w:p w:rsidR="009C79ED" w:rsidRPr="00495723" w:rsidRDefault="009C79ED" w:rsidP="00FA6F4D">
            <w:pPr>
              <w:jc w:val="center"/>
              <w:rPr>
                <w:sz w:val="22"/>
                <w:szCs w:val="22"/>
              </w:rPr>
            </w:pPr>
            <w:r w:rsidRPr="00495723">
              <w:rPr>
                <w:sz w:val="22"/>
                <w:szCs w:val="22"/>
              </w:rPr>
              <w:t>Кустарниковая 2-я</w:t>
            </w:r>
          </w:p>
          <w:p w:rsidR="009C79ED" w:rsidRPr="00495723" w:rsidRDefault="009C79ED" w:rsidP="00FA6F4D">
            <w:pPr>
              <w:jc w:val="center"/>
              <w:rPr>
                <w:sz w:val="22"/>
                <w:szCs w:val="22"/>
              </w:rPr>
            </w:pPr>
            <w:r w:rsidRPr="00495723">
              <w:rPr>
                <w:sz w:val="22"/>
                <w:szCs w:val="22"/>
              </w:rPr>
              <w:t>(Об, Лх, Смз, Шп)</w:t>
            </w:r>
          </w:p>
        </w:tc>
        <w:tc>
          <w:tcPr>
            <w:tcW w:w="2860" w:type="dxa"/>
            <w:tcBorders>
              <w:top w:val="nil"/>
              <w:left w:val="nil"/>
              <w:bottom w:val="single" w:sz="4" w:space="0" w:color="auto"/>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все бонитеты</w:t>
            </w:r>
          </w:p>
        </w:tc>
        <w:tc>
          <w:tcPr>
            <w:tcW w:w="2180" w:type="dxa"/>
            <w:tcBorders>
              <w:top w:val="nil"/>
              <w:left w:val="nil"/>
              <w:bottom w:val="single" w:sz="4" w:space="0" w:color="auto"/>
              <w:right w:val="single" w:sz="4" w:space="0" w:color="auto"/>
            </w:tcBorders>
            <w:shd w:val="clear" w:color="auto" w:fill="auto"/>
            <w:noWrap/>
            <w:vAlign w:val="bottom"/>
          </w:tcPr>
          <w:p w:rsidR="009C79ED" w:rsidRPr="00495723" w:rsidRDefault="009C79ED" w:rsidP="00FA6F4D">
            <w:pPr>
              <w:jc w:val="center"/>
              <w:rPr>
                <w:sz w:val="22"/>
                <w:szCs w:val="22"/>
              </w:rPr>
            </w:pPr>
            <w:r w:rsidRPr="00495723">
              <w:rPr>
                <w:sz w:val="22"/>
                <w:szCs w:val="22"/>
              </w:rPr>
              <w:t>16-18</w:t>
            </w:r>
          </w:p>
        </w:tc>
      </w:tr>
    </w:tbl>
    <w:p w:rsidR="00050D1C" w:rsidRPr="00495723" w:rsidRDefault="009C79ED" w:rsidP="009C79ED">
      <w:pPr>
        <w:ind w:firstLine="1080"/>
        <w:rPr>
          <w:b/>
          <w:sz w:val="28"/>
          <w:szCs w:val="28"/>
        </w:rPr>
        <w:sectPr w:rsidR="00050D1C" w:rsidRPr="00495723" w:rsidSect="00F80677">
          <w:pgSz w:w="16838" w:h="11906" w:orient="landscape"/>
          <w:pgMar w:top="1701" w:right="1134" w:bottom="851" w:left="1134" w:header="709" w:footer="709" w:gutter="0"/>
          <w:cols w:space="708"/>
          <w:docGrid w:linePitch="360"/>
        </w:sectPr>
      </w:pPr>
      <w:r w:rsidRPr="00495723">
        <w:rPr>
          <w:b/>
          <w:sz w:val="28"/>
          <w:szCs w:val="28"/>
        </w:rPr>
        <w:t xml:space="preserve"> </w:t>
      </w:r>
    </w:p>
    <w:p w:rsidR="00C2453A" w:rsidRPr="00495723" w:rsidRDefault="00C2453A" w:rsidP="006024FF">
      <w:pPr>
        <w:pStyle w:val="35"/>
      </w:pPr>
      <w:bookmarkStart w:id="26" w:name="_Toc514581244"/>
      <w:r w:rsidRPr="00495723">
        <w:lastRenderedPageBreak/>
        <w:t>2.1.5. Процент выборки древесины с учетом полноты древостоя, состава и т.п.</w:t>
      </w:r>
      <w:bookmarkEnd w:id="26"/>
    </w:p>
    <w:p w:rsidR="0094565E" w:rsidRPr="00495723" w:rsidRDefault="0094565E" w:rsidP="0094565E">
      <w:pPr>
        <w:pStyle w:val="ConsPlusNormal"/>
        <w:widowControl/>
        <w:jc w:val="both"/>
        <w:rPr>
          <w:rFonts w:ascii="Times New Roman" w:hAnsi="Times New Roman" w:cs="Times New Roman"/>
          <w:sz w:val="28"/>
          <w:szCs w:val="28"/>
        </w:rPr>
      </w:pPr>
      <w:r w:rsidRPr="00495723">
        <w:rPr>
          <w:rFonts w:ascii="Times New Roman" w:hAnsi="Times New Roman" w:cs="Times New Roman"/>
          <w:sz w:val="28"/>
          <w:szCs w:val="28"/>
        </w:rPr>
        <w:t>Лесоводственная целесообразность осуществления рубок, проводимых в целях ухода за лесными насаждениями, устанавливается по следующим признакам: породный состав, полнота и густота древостоя, сомкнутость его полога, соотношение высот деревьев разных пород и категорий, размещение деревьев по площади.</w:t>
      </w:r>
    </w:p>
    <w:p w:rsidR="0094565E" w:rsidRPr="00495723" w:rsidRDefault="0094565E" w:rsidP="0094565E">
      <w:pPr>
        <w:pStyle w:val="ConsPlusNormal"/>
        <w:widowControl/>
        <w:jc w:val="both"/>
        <w:rPr>
          <w:rFonts w:ascii="Times New Roman" w:hAnsi="Times New Roman" w:cs="Times New Roman"/>
          <w:sz w:val="28"/>
          <w:szCs w:val="28"/>
        </w:rPr>
      </w:pPr>
      <w:r w:rsidRPr="00495723">
        <w:rPr>
          <w:rFonts w:ascii="Times New Roman" w:hAnsi="Times New Roman" w:cs="Times New Roman"/>
          <w:sz w:val="28"/>
          <w:szCs w:val="28"/>
        </w:rPr>
        <w:t>В лесных насаждениях, состоящих из одной древесной породы или с незначительной примесью второстепенных, рубки, проводимые в целях ухода за лесными насаждениями, назначаются в тех случаях, когда лесные насаждения имеют сомкнутость полога более 0,6 - 0,8, полноту - более 0,8 и в них проявляются признаки формирования нежелательного качества ствола лучших деревьев, угнетения крон. Рубки прореживания в лесных насаждениях, состоящих из одной древесной породы, проводятся при полноте древостоя 0,8 и выше в целях снижения их густоты. В средневозрастных насаждениях, устойчивых при разреживании в лесорастительных условиях местообитания, проходные рубки проводятся при полноте древостоев 0,8 и выше.</w:t>
      </w:r>
    </w:p>
    <w:p w:rsidR="0094565E" w:rsidRPr="00495723" w:rsidRDefault="0094565E" w:rsidP="0094565E">
      <w:pPr>
        <w:pStyle w:val="ConsPlusNormal"/>
        <w:widowControl/>
        <w:jc w:val="both"/>
        <w:rPr>
          <w:rFonts w:ascii="Times New Roman" w:hAnsi="Times New Roman" w:cs="Times New Roman"/>
          <w:sz w:val="28"/>
          <w:szCs w:val="28"/>
        </w:rPr>
      </w:pPr>
      <w:r w:rsidRPr="00495723">
        <w:rPr>
          <w:rFonts w:ascii="Times New Roman" w:hAnsi="Times New Roman" w:cs="Times New Roman"/>
          <w:sz w:val="28"/>
          <w:szCs w:val="28"/>
        </w:rPr>
        <w:t>В смешанных насаждениях второго класса возраста и средневозрастных лесных насаждениях рубки, проводимые в целях ухода за лесными насаждениями, назначаются при полноте не ниже 0,7, при неблагоприятном влиянии второстепенных древесных пород на целевые, а также с целью вырубки деревьев недолговечных (мягколиственных) древесных пород, утрачивающих жизнеспособность, устойчивость, а в эксплуатационных лесах - достигших установленного возраста рубки (спелости), оставление которых приведет к потере качества древесины.</w:t>
      </w:r>
    </w:p>
    <w:p w:rsidR="0094565E" w:rsidRPr="00495723" w:rsidRDefault="0094565E" w:rsidP="0094565E">
      <w:pPr>
        <w:pStyle w:val="ConsPlusNormal"/>
        <w:widowControl/>
        <w:jc w:val="both"/>
        <w:rPr>
          <w:rFonts w:ascii="Times New Roman" w:hAnsi="Times New Roman" w:cs="Times New Roman"/>
          <w:sz w:val="28"/>
          <w:szCs w:val="28"/>
        </w:rPr>
      </w:pPr>
      <w:r w:rsidRPr="00495723">
        <w:rPr>
          <w:rFonts w:ascii="Times New Roman" w:hAnsi="Times New Roman" w:cs="Times New Roman"/>
          <w:sz w:val="28"/>
          <w:szCs w:val="28"/>
        </w:rPr>
        <w:t>При рубках прореживания и проходных рубках в лесных насаждениях, состоящих из одной древесной породы или с незначительной примесью сопутствующих пород, полнота после рубки не должна снижаться ниже 0,7, в смешанных, сложных по структуре - ниже 0,5.</w:t>
      </w:r>
    </w:p>
    <w:p w:rsidR="0094565E" w:rsidRPr="00495723" w:rsidRDefault="0094565E" w:rsidP="0094565E">
      <w:pPr>
        <w:pStyle w:val="ConsPlusNormal"/>
        <w:widowControl/>
        <w:jc w:val="both"/>
        <w:rPr>
          <w:rFonts w:ascii="Times New Roman" w:hAnsi="Times New Roman" w:cs="Times New Roman"/>
          <w:sz w:val="28"/>
          <w:szCs w:val="28"/>
        </w:rPr>
      </w:pPr>
      <w:r w:rsidRPr="00495723">
        <w:rPr>
          <w:rFonts w:ascii="Times New Roman" w:hAnsi="Times New Roman" w:cs="Times New Roman"/>
          <w:sz w:val="28"/>
          <w:szCs w:val="28"/>
        </w:rPr>
        <w:t>Проведение проходных рубок должно прекращаться в лесных насаждениях хвойных, твердолиственных и мягколиственных семенного и вегетативного происхождения за один класс возраста до установленного возраста рубки.</w:t>
      </w:r>
    </w:p>
    <w:p w:rsidR="0094565E" w:rsidRPr="00495723" w:rsidRDefault="0094565E" w:rsidP="0094565E">
      <w:pPr>
        <w:pStyle w:val="ConsPlusNormal"/>
        <w:widowControl/>
        <w:jc w:val="both"/>
        <w:rPr>
          <w:rFonts w:ascii="Times New Roman" w:hAnsi="Times New Roman" w:cs="Times New Roman"/>
          <w:sz w:val="28"/>
          <w:szCs w:val="28"/>
        </w:rPr>
      </w:pPr>
      <w:r w:rsidRPr="00495723">
        <w:rPr>
          <w:rFonts w:ascii="Times New Roman" w:hAnsi="Times New Roman" w:cs="Times New Roman"/>
          <w:sz w:val="28"/>
          <w:szCs w:val="28"/>
        </w:rPr>
        <w:t>Полнота лесных насаждений (а в молодняках - сомкнутость крон) после рубки на склонах крутизной до 20 градусов северных экспозиций не должна быть ниже 0,6, на склонах южных экспозиций - 0,7, на склонах крутизной более 20 градусов - соответственно 0,7 и 0,8. В смешанных молодняках при заглушении целевых древесных пород второстепенными допустимо снижение сомкнутости крон до 0,5 - 0,4. Проходные рубки в чистых древостоях на склонах крутизной более 20 градусов не проводятся.</w:t>
      </w:r>
    </w:p>
    <w:p w:rsidR="0094565E" w:rsidRPr="00495723" w:rsidRDefault="0094565E" w:rsidP="0094565E">
      <w:pPr>
        <w:ind w:firstLine="720"/>
        <w:jc w:val="both"/>
        <w:rPr>
          <w:sz w:val="28"/>
          <w:szCs w:val="28"/>
        </w:rPr>
      </w:pPr>
      <w:r w:rsidRPr="00495723">
        <w:rPr>
          <w:sz w:val="28"/>
          <w:szCs w:val="28"/>
        </w:rPr>
        <w:t>Нормативы проведения рубок ухода в насаждениях различного породного состава в лесостепном районе европейской части РФ и районе степей европейской части РФ приводятся ниже.</w:t>
      </w:r>
    </w:p>
    <w:p w:rsidR="0094565E" w:rsidRPr="00495723" w:rsidRDefault="0094565E" w:rsidP="009D6F77">
      <w:pPr>
        <w:ind w:firstLine="720"/>
        <w:jc w:val="both"/>
        <w:rPr>
          <w:sz w:val="28"/>
          <w:szCs w:val="28"/>
          <w:u w:val="single"/>
        </w:rPr>
      </w:pPr>
    </w:p>
    <w:p w:rsidR="0094565E" w:rsidRPr="00495723" w:rsidRDefault="0094565E" w:rsidP="009D6F77">
      <w:pPr>
        <w:ind w:firstLine="720"/>
        <w:jc w:val="both"/>
        <w:rPr>
          <w:sz w:val="28"/>
          <w:szCs w:val="28"/>
          <w:u w:val="single"/>
        </w:rPr>
        <w:sectPr w:rsidR="0094565E" w:rsidRPr="00495723" w:rsidSect="00F80677">
          <w:footerReference w:type="even" r:id="rId14"/>
          <w:pgSz w:w="11906" w:h="16838"/>
          <w:pgMar w:top="1134" w:right="850" w:bottom="1134" w:left="1701" w:header="708" w:footer="708" w:gutter="0"/>
          <w:cols w:space="708"/>
          <w:docGrid w:linePitch="360"/>
        </w:sectPr>
      </w:pPr>
    </w:p>
    <w:p w:rsidR="0094565E" w:rsidRPr="00495723" w:rsidRDefault="0094565E" w:rsidP="009D6F77">
      <w:pPr>
        <w:ind w:firstLine="720"/>
        <w:jc w:val="both"/>
        <w:rPr>
          <w:sz w:val="28"/>
          <w:szCs w:val="28"/>
          <w:u w:val="single"/>
        </w:rPr>
      </w:pPr>
    </w:p>
    <w:p w:rsidR="0094565E" w:rsidRPr="00495723" w:rsidRDefault="0094565E" w:rsidP="009D6F77">
      <w:pPr>
        <w:ind w:firstLine="720"/>
        <w:jc w:val="both"/>
        <w:rPr>
          <w:sz w:val="28"/>
          <w:szCs w:val="28"/>
          <w:u w:val="single"/>
        </w:rPr>
      </w:pPr>
    </w:p>
    <w:p w:rsidR="0094565E" w:rsidRPr="00495723" w:rsidRDefault="0094565E" w:rsidP="0094565E">
      <w:pPr>
        <w:autoSpaceDE w:val="0"/>
        <w:autoSpaceDN w:val="0"/>
        <w:adjustRightInd w:val="0"/>
        <w:jc w:val="center"/>
        <w:rPr>
          <w:rFonts w:ascii="Arial-BoldMT,Bold" w:hAnsi="Arial-BoldMT,Bold" w:cs="Arial-BoldMT,Bold"/>
          <w:b/>
          <w:bCs/>
          <w:sz w:val="22"/>
          <w:szCs w:val="16"/>
        </w:rPr>
      </w:pPr>
      <w:r w:rsidRPr="00495723">
        <w:rPr>
          <w:rFonts w:ascii="Arial-BoldMT,Bold" w:hAnsi="Arial-BoldMT,Bold" w:cs="Arial-BoldMT,Bold"/>
          <w:b/>
          <w:bCs/>
          <w:sz w:val="22"/>
          <w:szCs w:val="16"/>
        </w:rPr>
        <w:t>Нормативы рубок, проводимых в целях ухода за лесными насаждениями, района степей европейской части РФ</w:t>
      </w:r>
    </w:p>
    <w:p w:rsidR="0094565E" w:rsidRPr="00495723" w:rsidRDefault="0094565E" w:rsidP="0094565E">
      <w:pPr>
        <w:autoSpaceDE w:val="0"/>
        <w:autoSpaceDN w:val="0"/>
        <w:adjustRightInd w:val="0"/>
        <w:jc w:val="center"/>
        <w:rPr>
          <w:rFonts w:ascii="Arial-BoldMT,Bold" w:hAnsi="Arial-BoldMT,Bold" w:cs="Arial-BoldMT,Bold"/>
          <w:b/>
          <w:bCs/>
          <w:sz w:val="22"/>
          <w:szCs w:val="16"/>
        </w:rPr>
      </w:pPr>
    </w:p>
    <w:p w:rsidR="0094565E" w:rsidRPr="00495723" w:rsidRDefault="0094565E" w:rsidP="0094565E">
      <w:pPr>
        <w:autoSpaceDE w:val="0"/>
        <w:autoSpaceDN w:val="0"/>
        <w:adjustRightInd w:val="0"/>
        <w:jc w:val="center"/>
        <w:rPr>
          <w:rFonts w:ascii="Arial-BoldMT,Bold" w:hAnsi="Arial-BoldMT,Bold" w:cs="Arial-BoldMT,Bold"/>
          <w:b/>
          <w:bCs/>
          <w:sz w:val="22"/>
          <w:szCs w:val="16"/>
        </w:rPr>
      </w:pPr>
    </w:p>
    <w:p w:rsidR="0094565E" w:rsidRPr="00495723" w:rsidRDefault="0094565E" w:rsidP="0094565E">
      <w:pPr>
        <w:autoSpaceDE w:val="0"/>
        <w:autoSpaceDN w:val="0"/>
        <w:adjustRightInd w:val="0"/>
        <w:jc w:val="center"/>
        <w:rPr>
          <w:rFonts w:ascii="Arial-BoldMT,Bold" w:hAnsi="Arial-BoldMT,Bold" w:cs="Arial-BoldMT,Bold"/>
          <w:b/>
          <w:bCs/>
          <w:sz w:val="58"/>
          <w:szCs w:val="16"/>
        </w:rPr>
      </w:pPr>
      <w:r w:rsidRPr="00495723">
        <w:rPr>
          <w:rFonts w:ascii="Arial-BoldMT,Bold" w:hAnsi="Arial-BoldMT,Bold" w:cs="Arial-BoldMT,Bold"/>
          <w:b/>
          <w:bCs/>
          <w:noProof/>
          <w:sz w:val="58"/>
          <w:szCs w:val="16"/>
        </w:rPr>
        <w:drawing>
          <wp:inline distT="0" distB="0" distL="0" distR="0">
            <wp:extent cx="8942070" cy="39306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555"/>
                    <a:stretch>
                      <a:fillRect/>
                    </a:stretch>
                  </pic:blipFill>
                  <pic:spPr bwMode="auto">
                    <a:xfrm>
                      <a:off x="0" y="0"/>
                      <a:ext cx="8942070" cy="3930650"/>
                    </a:xfrm>
                    <a:prstGeom prst="rect">
                      <a:avLst/>
                    </a:prstGeom>
                    <a:noFill/>
                    <a:ln>
                      <a:noFill/>
                    </a:ln>
                  </pic:spPr>
                </pic:pic>
              </a:graphicData>
            </a:graphic>
          </wp:inline>
        </w:drawing>
      </w:r>
    </w:p>
    <w:p w:rsidR="0094565E" w:rsidRPr="00495723" w:rsidRDefault="0094565E" w:rsidP="0094565E">
      <w:pPr>
        <w:autoSpaceDE w:val="0"/>
        <w:autoSpaceDN w:val="0"/>
        <w:adjustRightInd w:val="0"/>
        <w:jc w:val="center"/>
        <w:rPr>
          <w:rFonts w:ascii="Arial-BoldMT,Bold" w:hAnsi="Arial-BoldMT,Bold" w:cs="Arial-BoldMT,Bold"/>
          <w:b/>
          <w:bCs/>
          <w:sz w:val="58"/>
          <w:szCs w:val="16"/>
        </w:rPr>
      </w:pPr>
    </w:p>
    <w:p w:rsidR="0094565E" w:rsidRPr="00495723" w:rsidRDefault="0094565E" w:rsidP="0094565E">
      <w:pPr>
        <w:autoSpaceDE w:val="0"/>
        <w:autoSpaceDN w:val="0"/>
        <w:adjustRightInd w:val="0"/>
        <w:jc w:val="center"/>
        <w:rPr>
          <w:sz w:val="28"/>
          <w:szCs w:val="28"/>
          <w:u w:val="single"/>
        </w:rPr>
        <w:sectPr w:rsidR="0094565E" w:rsidRPr="00495723" w:rsidSect="0094565E">
          <w:pgSz w:w="16838" w:h="11906" w:orient="landscape"/>
          <w:pgMar w:top="851" w:right="1134" w:bottom="1701" w:left="1134" w:header="709" w:footer="709" w:gutter="0"/>
          <w:cols w:space="708"/>
          <w:docGrid w:linePitch="360"/>
        </w:sectPr>
      </w:pPr>
      <w:r w:rsidRPr="00495723">
        <w:rPr>
          <w:rFonts w:ascii="Arial-BoldMT,Bold" w:hAnsi="Arial-BoldMT,Bold" w:cs="Arial-BoldMT,Bold"/>
          <w:b/>
          <w:bCs/>
          <w:noProof/>
          <w:sz w:val="58"/>
          <w:szCs w:val="16"/>
        </w:rPr>
        <w:lastRenderedPageBreak/>
        <w:drawing>
          <wp:inline distT="0" distB="0" distL="0" distR="0">
            <wp:extent cx="8645525" cy="575945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45525" cy="5759450"/>
                    </a:xfrm>
                    <a:prstGeom prst="rect">
                      <a:avLst/>
                    </a:prstGeom>
                    <a:noFill/>
                    <a:ln>
                      <a:noFill/>
                    </a:ln>
                  </pic:spPr>
                </pic:pic>
              </a:graphicData>
            </a:graphic>
          </wp:inline>
        </w:drawing>
      </w:r>
      <w:r w:rsidRPr="00495723">
        <w:rPr>
          <w:rFonts w:ascii="Arial-BoldMT,Bold" w:hAnsi="Arial-BoldMT,Bold" w:cs="Arial-BoldMT,Bold"/>
          <w:b/>
          <w:bCs/>
          <w:noProof/>
          <w:sz w:val="58"/>
          <w:szCs w:val="16"/>
        </w:rPr>
        <w:lastRenderedPageBreak/>
        <w:drawing>
          <wp:inline distT="0" distB="0" distL="0" distR="0">
            <wp:extent cx="8645525" cy="5344160"/>
            <wp:effectExtent l="0" t="0" r="3175"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801" b="6497"/>
                    <a:stretch>
                      <a:fillRect/>
                    </a:stretch>
                  </pic:blipFill>
                  <pic:spPr bwMode="auto">
                    <a:xfrm>
                      <a:off x="0" y="0"/>
                      <a:ext cx="8645525" cy="5344160"/>
                    </a:xfrm>
                    <a:prstGeom prst="rect">
                      <a:avLst/>
                    </a:prstGeom>
                    <a:noFill/>
                    <a:ln>
                      <a:noFill/>
                    </a:ln>
                  </pic:spPr>
                </pic:pic>
              </a:graphicData>
            </a:graphic>
          </wp:inline>
        </w:drawing>
      </w:r>
    </w:p>
    <w:p w:rsidR="0094565E" w:rsidRPr="00495723" w:rsidRDefault="0094565E" w:rsidP="0094565E">
      <w:pPr>
        <w:autoSpaceDE w:val="0"/>
        <w:autoSpaceDN w:val="0"/>
        <w:adjustRightInd w:val="0"/>
        <w:ind w:firstLine="709"/>
        <w:jc w:val="both"/>
        <w:rPr>
          <w:sz w:val="28"/>
          <w:szCs w:val="28"/>
        </w:rPr>
      </w:pPr>
      <w:r w:rsidRPr="00495723">
        <w:rPr>
          <w:sz w:val="28"/>
          <w:szCs w:val="28"/>
          <w:u w:val="single"/>
        </w:rPr>
        <w:lastRenderedPageBreak/>
        <w:t>Рубки реконструкции</w:t>
      </w:r>
      <w:r w:rsidRPr="00495723">
        <w:rPr>
          <w:sz w:val="28"/>
          <w:szCs w:val="28"/>
        </w:rPr>
        <w:t xml:space="preserve"> проводятся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 В защитных лесах мероприятия по реконструкции лесных насаждений должны проводиться с целью замены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94565E" w:rsidRPr="00495723" w:rsidRDefault="0094565E" w:rsidP="0094565E">
      <w:pPr>
        <w:autoSpaceDE w:val="0"/>
        <w:autoSpaceDN w:val="0"/>
        <w:adjustRightInd w:val="0"/>
        <w:ind w:firstLine="709"/>
        <w:jc w:val="both"/>
        <w:rPr>
          <w:sz w:val="28"/>
          <w:szCs w:val="28"/>
        </w:rPr>
      </w:pPr>
      <w:r w:rsidRPr="00495723">
        <w:rPr>
          <w:sz w:val="28"/>
          <w:szCs w:val="28"/>
        </w:rPr>
        <w:t>Мероприятия по реконструкции лесных насаждений не проводятся в лесных насаждениях, произрастающих на склонах крутизной выше 20 градусов, а также в нерестоохранных полосах лесов.</w:t>
      </w:r>
    </w:p>
    <w:p w:rsidR="003D3C63" w:rsidRDefault="00E82AC6" w:rsidP="003D3C63">
      <w:pPr>
        <w:pStyle w:val="a8"/>
        <w:spacing w:after="0"/>
        <w:ind w:firstLine="709"/>
        <w:jc w:val="both"/>
        <w:rPr>
          <w:sz w:val="28"/>
          <w:szCs w:val="28"/>
        </w:rPr>
      </w:pPr>
      <w:r w:rsidRPr="00495723">
        <w:rPr>
          <w:sz w:val="28"/>
          <w:szCs w:val="28"/>
        </w:rPr>
        <w:t xml:space="preserve">На территории лесничества к малоценным насаждениям, утрачивающим свои средообразующие, водоохранные, санитарно-гигиенические, оздоровительные и иные полезные функции </w:t>
      </w:r>
      <w:r w:rsidR="003D3C63">
        <w:rPr>
          <w:sz w:val="28"/>
          <w:szCs w:val="28"/>
        </w:rPr>
        <w:t>относятся перестойные и спелые осинники, тополевники, деградирующие дубравы и другие лесные насаждения вегетативного происхождения многократных генераций.</w:t>
      </w:r>
    </w:p>
    <w:p w:rsidR="0094565E" w:rsidRPr="00495723" w:rsidRDefault="0094565E" w:rsidP="0094565E">
      <w:pPr>
        <w:autoSpaceDE w:val="0"/>
        <w:autoSpaceDN w:val="0"/>
        <w:adjustRightInd w:val="0"/>
        <w:ind w:firstLine="709"/>
        <w:jc w:val="both"/>
        <w:rPr>
          <w:sz w:val="28"/>
          <w:szCs w:val="28"/>
        </w:rPr>
      </w:pPr>
      <w:r w:rsidRPr="00495723">
        <w:rPr>
          <w:sz w:val="28"/>
          <w:szCs w:val="28"/>
        </w:rPr>
        <w:t>В защитных лесах должны применяться виды многоприемной, несплошной и неполной реконструкции. В малоценных лесных насаждениях в защитных лесах площадь участков одноприемной реконструкции не должна превышать 5 га, при двух-трехприемной реконструкции - 10 га. При этом, площадь лесосеки не должна быть больше половины реконструируемого участка, расположенного среди других участков земель, занятых лесными насаждениями, при ширине лесосеки не более 100 м и ее протяженности, равной не более одной трети реконструируемого участка.</w:t>
      </w:r>
    </w:p>
    <w:p w:rsidR="0094565E" w:rsidRPr="00495723" w:rsidRDefault="0094565E" w:rsidP="0094565E">
      <w:pPr>
        <w:autoSpaceDE w:val="0"/>
        <w:autoSpaceDN w:val="0"/>
        <w:adjustRightInd w:val="0"/>
        <w:ind w:firstLine="709"/>
        <w:jc w:val="both"/>
        <w:rPr>
          <w:sz w:val="28"/>
          <w:szCs w:val="28"/>
        </w:rPr>
      </w:pPr>
      <w:r w:rsidRPr="00495723">
        <w:rPr>
          <w:sz w:val="28"/>
          <w:szCs w:val="28"/>
        </w:rPr>
        <w:t>Площадь лесосеки должна составлять не более 3 га при реконструкции малоценных лесных насаждений на участке, примыкающем к участкам земель, не занятых лесными насаждениями, а также планируемым на ближайшие 5 лет вырубкам, в лесах, расположенных на склонах крутизной свыше 6 градусов.</w:t>
      </w:r>
    </w:p>
    <w:p w:rsidR="0094565E" w:rsidRPr="00495723" w:rsidRDefault="0094565E" w:rsidP="0094565E">
      <w:pPr>
        <w:autoSpaceDE w:val="0"/>
        <w:autoSpaceDN w:val="0"/>
        <w:adjustRightInd w:val="0"/>
        <w:ind w:firstLine="709"/>
        <w:jc w:val="both"/>
        <w:rPr>
          <w:sz w:val="28"/>
          <w:szCs w:val="28"/>
        </w:rPr>
      </w:pPr>
      <w:r w:rsidRPr="00495723">
        <w:rPr>
          <w:sz w:val="28"/>
          <w:szCs w:val="28"/>
        </w:rPr>
        <w:t>Проведение каждой последующей рубки реконструкции на соседних участках допускается только после того, как на примыкающих к нему участках произошло лесовосстановление лесными насаждениями ценных пород, соответствующими критериям и требованиям к молоднякам, площади которых подлежат отнесению к землям, занятым лесными насаждениями, установленным Правилами лесовосстановления.</w:t>
      </w:r>
    </w:p>
    <w:p w:rsidR="0094565E" w:rsidRPr="00495723" w:rsidRDefault="0094565E" w:rsidP="0094565E">
      <w:pPr>
        <w:autoSpaceDE w:val="0"/>
        <w:autoSpaceDN w:val="0"/>
        <w:adjustRightInd w:val="0"/>
        <w:ind w:firstLine="709"/>
        <w:jc w:val="both"/>
        <w:rPr>
          <w:sz w:val="28"/>
          <w:szCs w:val="28"/>
        </w:rPr>
      </w:pPr>
      <w:r w:rsidRPr="00495723">
        <w:rPr>
          <w:sz w:val="28"/>
          <w:szCs w:val="28"/>
        </w:rPr>
        <w:t xml:space="preserve">Лесотаксационные выделы малоценных лесных насаждений, превышающие по площади, установленные предельно допустимые размеры менее чем в 1,5 раза, расположенные среди ценных лесных насаждений, могут назначаться в рубку полностью, если это не ведет к отрицательным экологическим и иным последствиям. При необходимости проведения такого мероприятия в больших выделах или группах из нескольких выделов, занимающих большую площадь, допускается закладка двух и более участков </w:t>
      </w:r>
      <w:r w:rsidRPr="00495723">
        <w:rPr>
          <w:sz w:val="28"/>
          <w:szCs w:val="28"/>
        </w:rPr>
        <w:lastRenderedPageBreak/>
        <w:t>на расстоянии, превышающем в любом направлении ширину участка не менее чем в 2 - 3 раза.</w:t>
      </w:r>
    </w:p>
    <w:p w:rsidR="0094565E" w:rsidRPr="00495723" w:rsidRDefault="0094565E" w:rsidP="0094565E">
      <w:pPr>
        <w:autoSpaceDE w:val="0"/>
        <w:autoSpaceDN w:val="0"/>
        <w:adjustRightInd w:val="0"/>
        <w:ind w:firstLine="709"/>
        <w:jc w:val="both"/>
        <w:rPr>
          <w:sz w:val="28"/>
          <w:szCs w:val="28"/>
        </w:rPr>
      </w:pPr>
      <w:r w:rsidRPr="00495723">
        <w:rPr>
          <w:sz w:val="28"/>
          <w:szCs w:val="28"/>
        </w:rPr>
        <w:t>В условиях с пересеченным рельефом овражно-балочных систем в зависимости от крутизны и протяженности склонов, а также их использования, с учетом устойчивости почв к эрозии и действиям других факторов предельная площадь участков должна быть меньше установленной для равнинных условий в 1,5 раза на склонах 6 - 20 градусов и в 2 раза на склонах более 20 градусов, при протяженности участка сплошной рубки вдоль склона не более чем на половину его протяженности.</w:t>
      </w:r>
    </w:p>
    <w:p w:rsidR="0094565E" w:rsidRPr="00495723" w:rsidRDefault="0094565E" w:rsidP="0094565E">
      <w:pPr>
        <w:pStyle w:val="ConsPlusNormal"/>
        <w:widowControl/>
        <w:jc w:val="both"/>
        <w:rPr>
          <w:rFonts w:ascii="Times New Roman" w:hAnsi="Times New Roman" w:cs="Times New Roman"/>
          <w:sz w:val="28"/>
          <w:szCs w:val="28"/>
        </w:rPr>
      </w:pPr>
      <w:r w:rsidRPr="00495723">
        <w:rPr>
          <w:rFonts w:ascii="Times New Roman" w:hAnsi="Times New Roman" w:cs="Times New Roman"/>
          <w:sz w:val="28"/>
          <w:szCs w:val="28"/>
          <w:u w:val="single"/>
        </w:rPr>
        <w:t>Рубки обновления лесных насаждений</w:t>
      </w:r>
      <w:r w:rsidRPr="00495723">
        <w:rPr>
          <w:rFonts w:ascii="Times New Roman" w:hAnsi="Times New Roman" w:cs="Times New Roman"/>
          <w:sz w:val="28"/>
          <w:szCs w:val="28"/>
        </w:rPr>
        <w:t xml:space="preserve"> проводятся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94565E" w:rsidRPr="00495723" w:rsidRDefault="0094565E" w:rsidP="0094565E">
      <w:pPr>
        <w:pStyle w:val="ConsPlusNormal"/>
        <w:widowControl/>
        <w:jc w:val="both"/>
        <w:rPr>
          <w:rFonts w:ascii="Times New Roman" w:hAnsi="Times New Roman" w:cs="Times New Roman"/>
          <w:sz w:val="28"/>
          <w:szCs w:val="28"/>
        </w:rPr>
      </w:pPr>
      <w:r w:rsidRPr="00495723">
        <w:rPr>
          <w:rFonts w:ascii="Times New Roman" w:hAnsi="Times New Roman" w:cs="Times New Roman"/>
          <w:sz w:val="28"/>
          <w:szCs w:val="28"/>
        </w:rPr>
        <w:t>В приспевающих и спелых лесных насаждениях, утрачивающих по разным причинам жизнеспособность и устойчивость тех групп типов леса, в которых разреживанием обеспечивается естественное возобновление, в том числе с проведением мер содействия, рубка обновления осуществляется интенсивностью 16 - 25% от запаса древесины до рубки с периодом повторения 0,4 - 0,6 класса возраста в насаждениях с подростом, и 0,6 - 1,0 класса возраста в насаждениях без подроста.</w:t>
      </w:r>
    </w:p>
    <w:p w:rsidR="0094565E" w:rsidRPr="00495723" w:rsidRDefault="0094565E" w:rsidP="0094565E">
      <w:pPr>
        <w:pStyle w:val="ConsPlusNormal"/>
        <w:widowControl/>
        <w:jc w:val="both"/>
        <w:rPr>
          <w:rFonts w:ascii="Times New Roman" w:hAnsi="Times New Roman" w:cs="Times New Roman"/>
          <w:sz w:val="28"/>
          <w:szCs w:val="28"/>
        </w:rPr>
      </w:pPr>
      <w:r w:rsidRPr="00495723">
        <w:rPr>
          <w:rFonts w:ascii="Times New Roman" w:hAnsi="Times New Roman" w:cs="Times New Roman"/>
          <w:sz w:val="28"/>
          <w:szCs w:val="28"/>
        </w:rPr>
        <w:t>Полнота верхнего яруса после рубки в приспевающих насаждениях не должна снижаться ниже 0,7, в спелых и перестойных - ниже 0,5. После формирования под пологом молодого поколения древостоя оставшиеся перестойные деревья верхнего яруса вырубаются методом равномерной или полосной выборки с интенсивностью 30 - 50% от запаса верхнего яруса за 2 - 3 приема рубки.</w:t>
      </w:r>
    </w:p>
    <w:p w:rsidR="0094565E" w:rsidRPr="00495723" w:rsidRDefault="0094565E" w:rsidP="0094565E">
      <w:pPr>
        <w:pStyle w:val="ConsPlusNormal"/>
        <w:widowControl/>
        <w:jc w:val="both"/>
        <w:rPr>
          <w:rFonts w:ascii="Times New Roman" w:hAnsi="Times New Roman" w:cs="Times New Roman"/>
          <w:sz w:val="28"/>
          <w:szCs w:val="28"/>
        </w:rPr>
      </w:pPr>
      <w:r w:rsidRPr="00495723">
        <w:rPr>
          <w:rFonts w:ascii="Times New Roman" w:hAnsi="Times New Roman" w:cs="Times New Roman"/>
          <w:sz w:val="28"/>
          <w:szCs w:val="28"/>
        </w:rPr>
        <w:t>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осуществляться площадками размером до 0,1 га или полосами площадью 0,1 - 0,2 га (шириной до 30 м), а в перестойных лесных насаждениях - до 0,3 - 0,4 га (шириной до 30 м и длиной 100 - 125 м) с последующей посадкой растений целевых лесообразующих древесных пород. Общая площадь площадок или полос при каждой рубке должна составлять не более 20 - 25% от общей площади участка.</w:t>
      </w:r>
    </w:p>
    <w:p w:rsidR="0094565E" w:rsidRPr="00495723" w:rsidRDefault="0094565E" w:rsidP="0094565E">
      <w:pPr>
        <w:pStyle w:val="ConsPlusNormal"/>
        <w:widowControl/>
        <w:jc w:val="both"/>
        <w:rPr>
          <w:rFonts w:ascii="Times New Roman" w:hAnsi="Times New Roman" w:cs="Times New Roman"/>
          <w:sz w:val="28"/>
          <w:szCs w:val="28"/>
        </w:rPr>
      </w:pPr>
      <w:r w:rsidRPr="00495723">
        <w:rPr>
          <w:rFonts w:ascii="Times New Roman" w:hAnsi="Times New Roman" w:cs="Times New Roman"/>
          <w:sz w:val="28"/>
          <w:szCs w:val="28"/>
        </w:rPr>
        <w:t xml:space="preserve">В приспевающих и спелых лесных насаждениях, состоящих из нежелательных (нецелевых) мягколиственных древесных пород, рубки, проводимые в целях ухода за лесными насаждениями, должны осуществляться 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между рубками 0,4 - 0,6 класса возраста. В древостоях с полнотой 0,5 - 0,7 </w:t>
      </w:r>
      <w:r w:rsidRPr="00495723">
        <w:rPr>
          <w:rFonts w:ascii="Times New Roman" w:hAnsi="Times New Roman" w:cs="Times New Roman"/>
          <w:sz w:val="28"/>
          <w:szCs w:val="28"/>
        </w:rPr>
        <w:lastRenderedPageBreak/>
        <w:t>рубка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0,3 - 0,4 га.</w:t>
      </w:r>
    </w:p>
    <w:p w:rsidR="0094565E" w:rsidRPr="00495723" w:rsidRDefault="0094565E" w:rsidP="0094565E">
      <w:pPr>
        <w:pStyle w:val="ConsPlusNormal"/>
        <w:widowControl/>
        <w:jc w:val="both"/>
        <w:rPr>
          <w:rFonts w:ascii="Times New Roman" w:hAnsi="Times New Roman" w:cs="Times New Roman"/>
          <w:sz w:val="28"/>
          <w:szCs w:val="28"/>
        </w:rPr>
      </w:pPr>
      <w:r w:rsidRPr="00495723">
        <w:rPr>
          <w:rFonts w:ascii="Times New Roman" w:hAnsi="Times New Roman" w:cs="Times New Roman"/>
          <w:sz w:val="28"/>
          <w:szCs w:val="28"/>
        </w:rPr>
        <w:t>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пород уход за последними должны осуществляться путем рубки деревьев первого яруса, утрачивающих функциональную роль за один уход выделами площадью до 1,5 га - в  лесостепном районе; до 1,0 га - в районах степей. В выделах большей площади на дренированных почвах верхний ярус вырубается последовательно участками указанной площади с интервалом между рубками, проводимыми в целях ухода за лесными насаждениями, 0,4 - 0,6 класса возраста или чересполосно за 2 - 3 приема рубки. Полосной уход за вторым ярусом и подростом должен производиться одновременно на участках площадью до 10 га.</w:t>
      </w:r>
    </w:p>
    <w:p w:rsidR="0094565E" w:rsidRPr="00495723" w:rsidRDefault="0094565E" w:rsidP="0094565E">
      <w:pPr>
        <w:pStyle w:val="ConsPlusNormal"/>
        <w:widowControl/>
        <w:jc w:val="both"/>
        <w:rPr>
          <w:rFonts w:ascii="Times New Roman" w:hAnsi="Times New Roman" w:cs="Times New Roman"/>
          <w:sz w:val="28"/>
          <w:szCs w:val="28"/>
        </w:rPr>
      </w:pPr>
      <w:r w:rsidRPr="00495723">
        <w:rPr>
          <w:rFonts w:ascii="Times New Roman" w:hAnsi="Times New Roman" w:cs="Times New Roman"/>
          <w:sz w:val="28"/>
          <w:szCs w:val="28"/>
        </w:rPr>
        <w:t>Мероприятия по обновлению лесных насаждений вегетативного происхождения допустимо проводить независимо от их исходной полноты и наличия молодого поколения под пологом.</w:t>
      </w:r>
    </w:p>
    <w:p w:rsidR="0094565E" w:rsidRPr="00495723" w:rsidRDefault="0094565E" w:rsidP="0094565E">
      <w:pPr>
        <w:pStyle w:val="ConsPlusNormal"/>
        <w:widowControl/>
        <w:jc w:val="both"/>
        <w:rPr>
          <w:rFonts w:ascii="Times New Roman" w:hAnsi="Times New Roman" w:cs="Times New Roman"/>
          <w:sz w:val="28"/>
          <w:szCs w:val="28"/>
        </w:rPr>
      </w:pPr>
      <w:r w:rsidRPr="00495723">
        <w:rPr>
          <w:rFonts w:ascii="Times New Roman" w:hAnsi="Times New Roman" w:cs="Times New Roman"/>
          <w:sz w:val="28"/>
          <w:szCs w:val="28"/>
        </w:rPr>
        <w:t>Мероприятия по обновлению разновозрастных лесных насаждений должны осуществляться путем проведения рубок с интенсивностью 20 - 25% по запасу и периодичностью с интервалом 1,0 - 1,2 класса возраста.</w:t>
      </w:r>
    </w:p>
    <w:p w:rsidR="0094565E" w:rsidRPr="00495723" w:rsidRDefault="0094565E" w:rsidP="0094565E">
      <w:pPr>
        <w:pStyle w:val="ConsPlusNormal"/>
        <w:widowControl/>
        <w:jc w:val="both"/>
        <w:rPr>
          <w:rFonts w:ascii="Times New Roman" w:hAnsi="Times New Roman" w:cs="Times New Roman"/>
          <w:sz w:val="28"/>
          <w:szCs w:val="28"/>
        </w:rPr>
      </w:pPr>
      <w:r w:rsidRPr="00495723">
        <w:rPr>
          <w:rFonts w:ascii="Times New Roman" w:hAnsi="Times New Roman" w:cs="Times New Roman"/>
          <w:sz w:val="28"/>
          <w:szCs w:val="28"/>
        </w:rPr>
        <w:t>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протяженность их в любом направлении не должна превышать половины протяженности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рубок, проводимых в целях ухода за лесными насаждениями. При неравномерном групповом или куртинном расположении деревьев нежелательных пород площадки размещаются в местах наиболее интенсивного перехода деревьев в категорию нежелательных или отпада древостоя.</w:t>
      </w:r>
    </w:p>
    <w:p w:rsidR="0094565E" w:rsidRPr="00495723" w:rsidRDefault="0094565E" w:rsidP="0094565E">
      <w:pPr>
        <w:pStyle w:val="ConsPlusNormal"/>
        <w:widowControl/>
        <w:jc w:val="both"/>
        <w:rPr>
          <w:rFonts w:ascii="Times New Roman" w:hAnsi="Times New Roman" w:cs="Times New Roman"/>
          <w:sz w:val="28"/>
          <w:szCs w:val="28"/>
        </w:rPr>
      </w:pPr>
      <w:r w:rsidRPr="00495723">
        <w:rPr>
          <w:rFonts w:ascii="Times New Roman" w:hAnsi="Times New Roman" w:cs="Times New Roman"/>
          <w:sz w:val="28"/>
          <w:szCs w:val="28"/>
        </w:rPr>
        <w:t xml:space="preserve">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 течение 1 - 2 лет после вырубки на них деревьев первого яруса. Последующие рубки, проводимые в целях ухода за лесными насаждениями, осуществляются на участке только после того, как на площадках или полосах сформируется сомкнутый молодняк. Подрост и </w:t>
      </w:r>
      <w:r w:rsidRPr="00495723">
        <w:rPr>
          <w:rFonts w:ascii="Times New Roman" w:hAnsi="Times New Roman" w:cs="Times New Roman"/>
          <w:sz w:val="28"/>
          <w:szCs w:val="28"/>
        </w:rPr>
        <w:lastRenderedPageBreak/>
        <w:t>подлесок нежелательных древесных пород, мешающие возобновлению и росту молодых деревьев целевых пород, должны быть вырублены.</w:t>
      </w:r>
    </w:p>
    <w:p w:rsidR="0094565E" w:rsidRPr="00495723" w:rsidRDefault="0094565E" w:rsidP="0094565E">
      <w:pPr>
        <w:pStyle w:val="ConsPlusNormal"/>
        <w:widowControl/>
        <w:jc w:val="both"/>
        <w:rPr>
          <w:rFonts w:ascii="Times New Roman" w:hAnsi="Times New Roman" w:cs="Times New Roman"/>
          <w:sz w:val="28"/>
          <w:szCs w:val="28"/>
        </w:rPr>
      </w:pPr>
      <w:r w:rsidRPr="00495723">
        <w:rPr>
          <w:rFonts w:ascii="Times New Roman" w:hAnsi="Times New Roman" w:cs="Times New Roman"/>
          <w:sz w:val="28"/>
          <w:szCs w:val="28"/>
        </w:rPr>
        <w:t>В период между приемами рубки обновления должны проводиться: уход за подростом, разреживание или удаление подлеска, а также рубки осветления и рубки прочистки на полосах с удаленным верхним ярусом.</w:t>
      </w:r>
    </w:p>
    <w:p w:rsidR="0094565E" w:rsidRPr="00495723" w:rsidRDefault="0094565E" w:rsidP="0094565E">
      <w:pPr>
        <w:pStyle w:val="ConsPlusNormal"/>
        <w:widowControl/>
        <w:jc w:val="both"/>
        <w:rPr>
          <w:rFonts w:ascii="Times New Roman" w:hAnsi="Times New Roman" w:cs="Times New Roman"/>
          <w:sz w:val="28"/>
          <w:szCs w:val="28"/>
        </w:rPr>
      </w:pPr>
      <w:r w:rsidRPr="00495723">
        <w:rPr>
          <w:rFonts w:ascii="Times New Roman" w:hAnsi="Times New Roman" w:cs="Times New Roman"/>
          <w:sz w:val="28"/>
          <w:szCs w:val="28"/>
        </w:rPr>
        <w:t>В насаждениях со слабодренированными почвами, особенно со слабо устойчивыми к ветровалу породами, показатели интенсивности рубки снижаются в 1,5 раза, при этом увеличивается количество приемов ухода.</w:t>
      </w:r>
    </w:p>
    <w:p w:rsidR="0094565E" w:rsidRPr="00495723" w:rsidRDefault="0094565E" w:rsidP="0094565E">
      <w:pPr>
        <w:pStyle w:val="ConsPlusNormal"/>
        <w:widowControl/>
        <w:jc w:val="both"/>
        <w:rPr>
          <w:rFonts w:ascii="Times New Roman" w:hAnsi="Times New Roman" w:cs="Times New Roman"/>
          <w:sz w:val="28"/>
          <w:szCs w:val="28"/>
        </w:rPr>
      </w:pPr>
      <w:r w:rsidRPr="00495723">
        <w:rPr>
          <w:rFonts w:ascii="Times New Roman" w:hAnsi="Times New Roman" w:cs="Times New Roman"/>
          <w:sz w:val="28"/>
          <w:szCs w:val="28"/>
          <w:u w:val="single"/>
        </w:rPr>
        <w:t>Ландшафтные рубки</w:t>
      </w:r>
      <w:r w:rsidRPr="00495723">
        <w:rPr>
          <w:rFonts w:ascii="Times New Roman" w:hAnsi="Times New Roman" w:cs="Times New Roman"/>
          <w:sz w:val="28"/>
          <w:szCs w:val="28"/>
        </w:rPr>
        <w:t xml:space="preserve"> направлены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94565E" w:rsidRPr="00495723" w:rsidRDefault="0094565E" w:rsidP="0094565E">
      <w:pPr>
        <w:pStyle w:val="ConsPlusNormal"/>
        <w:widowControl/>
        <w:jc w:val="both"/>
        <w:rPr>
          <w:rFonts w:ascii="Times New Roman" w:hAnsi="Times New Roman" w:cs="Times New Roman"/>
          <w:sz w:val="28"/>
          <w:szCs w:val="28"/>
        </w:rPr>
      </w:pPr>
      <w:r w:rsidRPr="00495723">
        <w:rPr>
          <w:rFonts w:ascii="Times New Roman" w:hAnsi="Times New Roman" w:cs="Times New Roman"/>
          <w:sz w:val="28"/>
          <w:szCs w:val="28"/>
        </w:rPr>
        <w:t>Для указанных целей ландшафтными рубками в совокупности с другими мерами ухода формируются открытые (поляны с единичными деревьями), полуоткрытые (участки древостоев сомкнутостью крон 0,3 - 0,5 с равномерным или групповым размещением деревьев по площади), закрытые (участки древостоев полнотой 0,6 - 1,0) рекреационные ландшафты.</w:t>
      </w:r>
    </w:p>
    <w:p w:rsidR="0094565E" w:rsidRPr="00495723" w:rsidRDefault="0094565E" w:rsidP="0094565E">
      <w:pPr>
        <w:pStyle w:val="ConsPlusNormal"/>
        <w:widowControl/>
        <w:jc w:val="both"/>
        <w:rPr>
          <w:rFonts w:ascii="Times New Roman" w:hAnsi="Times New Roman" w:cs="Times New Roman"/>
          <w:sz w:val="28"/>
          <w:szCs w:val="28"/>
        </w:rPr>
      </w:pPr>
      <w:r w:rsidRPr="00495723">
        <w:rPr>
          <w:rFonts w:ascii="Times New Roman" w:hAnsi="Times New Roman" w:cs="Times New Roman"/>
          <w:sz w:val="28"/>
          <w:szCs w:val="28"/>
        </w:rPr>
        <w:t>Ландшафтными рубками должно обеспечиваться улучшение и сохранение целевых свойств и качества древостоев, отдельных деревьев и их групп, изменение состава, пространственного размещения деревьев по площади лесных участков; формирование опушек; разреживание подроста и подлеска.</w:t>
      </w:r>
    </w:p>
    <w:p w:rsidR="0094565E" w:rsidRPr="00495723" w:rsidRDefault="0094565E" w:rsidP="0094565E">
      <w:pPr>
        <w:pStyle w:val="ConsPlusNormal"/>
        <w:widowControl/>
        <w:jc w:val="both"/>
        <w:rPr>
          <w:rFonts w:ascii="Times New Roman" w:hAnsi="Times New Roman" w:cs="Times New Roman"/>
          <w:sz w:val="28"/>
          <w:szCs w:val="28"/>
        </w:rPr>
      </w:pPr>
      <w:r w:rsidRPr="00495723">
        <w:rPr>
          <w:rFonts w:ascii="Times New Roman" w:hAnsi="Times New Roman" w:cs="Times New Roman"/>
          <w:sz w:val="28"/>
          <w:szCs w:val="28"/>
        </w:rPr>
        <w:t>При формировании закрытых ландшафтов в молодняках и средневозрастных лесных насаждениях должны осуществляться рубки, проводимые в целях ухода за лесными насаждениями, умеренной интенсивности.</w:t>
      </w:r>
    </w:p>
    <w:p w:rsidR="0094565E" w:rsidRPr="00495723" w:rsidRDefault="0094565E" w:rsidP="0094565E">
      <w:pPr>
        <w:pStyle w:val="ConsPlusNormal"/>
        <w:widowControl/>
        <w:jc w:val="both"/>
        <w:rPr>
          <w:rFonts w:ascii="Times New Roman" w:hAnsi="Times New Roman" w:cs="Times New Roman"/>
          <w:sz w:val="28"/>
          <w:szCs w:val="28"/>
        </w:rPr>
      </w:pPr>
      <w:r w:rsidRPr="00495723">
        <w:rPr>
          <w:rFonts w:ascii="Times New Roman" w:hAnsi="Times New Roman" w:cs="Times New Roman"/>
          <w:sz w:val="28"/>
          <w:szCs w:val="28"/>
        </w:rPr>
        <w:t>В высокополнотных средневозрастных лесных насаждениях (с полнотой 0,7 и выше) при формировании ландшафтов полуоткрытого типа ландшафтные рубки должны проводиться в несколько приемов и интенсивностью до 30 - 40% с интервалом между рубками 6 - 8 лет.</w:t>
      </w:r>
    </w:p>
    <w:p w:rsidR="0094565E" w:rsidRPr="00495723" w:rsidRDefault="0094565E" w:rsidP="0094565E">
      <w:pPr>
        <w:pStyle w:val="ConsPlusNormal"/>
        <w:widowControl/>
        <w:jc w:val="both"/>
        <w:rPr>
          <w:rFonts w:ascii="Times New Roman" w:hAnsi="Times New Roman" w:cs="Times New Roman"/>
          <w:sz w:val="28"/>
          <w:szCs w:val="28"/>
        </w:rPr>
      </w:pPr>
      <w:r w:rsidRPr="00495723">
        <w:rPr>
          <w:rFonts w:ascii="Times New Roman" w:hAnsi="Times New Roman" w:cs="Times New Roman"/>
          <w:sz w:val="28"/>
          <w:szCs w:val="28"/>
        </w:rPr>
        <w:t>Древостой, произрастающие на слабодренированных почвах, при необходимости формирования ландшафтов полуоткрытого типа должны разреживаться интенсивностью 15 - 20% за несколько приемов.</w:t>
      </w:r>
    </w:p>
    <w:p w:rsidR="0094565E" w:rsidRPr="00495723" w:rsidRDefault="0094565E" w:rsidP="0094565E">
      <w:pPr>
        <w:pStyle w:val="ConsPlusNormal"/>
        <w:widowControl/>
        <w:jc w:val="both"/>
        <w:rPr>
          <w:rFonts w:ascii="Times New Roman" w:hAnsi="Times New Roman" w:cs="Times New Roman"/>
          <w:sz w:val="28"/>
          <w:szCs w:val="28"/>
        </w:rPr>
      </w:pPr>
      <w:r w:rsidRPr="00495723">
        <w:rPr>
          <w:rFonts w:ascii="Times New Roman" w:hAnsi="Times New Roman" w:cs="Times New Roman"/>
          <w:sz w:val="28"/>
          <w:szCs w:val="28"/>
        </w:rPr>
        <w:t>При формировании полуоткрытых ландшафтов должно проводиться значительное снижение сомкнутости крон лесных насаждений (до 0,3 - 0,5).</w:t>
      </w:r>
    </w:p>
    <w:p w:rsidR="0094565E" w:rsidRPr="00495723" w:rsidRDefault="0094565E" w:rsidP="0094565E">
      <w:pPr>
        <w:pStyle w:val="ConsPlusNormal"/>
        <w:widowControl/>
        <w:jc w:val="both"/>
        <w:rPr>
          <w:rFonts w:ascii="Times New Roman" w:hAnsi="Times New Roman" w:cs="Times New Roman"/>
          <w:sz w:val="28"/>
          <w:szCs w:val="28"/>
        </w:rPr>
      </w:pPr>
    </w:p>
    <w:p w:rsidR="0094565E" w:rsidRPr="00495723" w:rsidRDefault="0094565E" w:rsidP="0094565E">
      <w:pPr>
        <w:pStyle w:val="ConsPlusNormal"/>
        <w:widowControl/>
        <w:jc w:val="both"/>
        <w:rPr>
          <w:rFonts w:ascii="Times New Roman" w:hAnsi="Times New Roman" w:cs="Times New Roman"/>
          <w:sz w:val="28"/>
          <w:szCs w:val="28"/>
        </w:rPr>
      </w:pPr>
      <w:r w:rsidRPr="00495723">
        <w:rPr>
          <w:rFonts w:ascii="Times New Roman" w:hAnsi="Times New Roman" w:cs="Times New Roman"/>
          <w:sz w:val="28"/>
          <w:szCs w:val="28"/>
        </w:rPr>
        <w:t>В защитных лесах проходные рубки, рубки прореживания, рубки сохранения лесных насаждений, рубки обновления лесных насаждений, рубки переформирования лесных насаждений, рубки реконструкции, ландшафтные рубки должны осуществляться в соответствии с проектом ухода за лесами, который составляется лицом, осуществляющим такие рубки. Содержание Проекта ухода за лесами должно соответствовать Правилам ухода за лесами (2017).</w:t>
      </w:r>
    </w:p>
    <w:p w:rsidR="0094565E" w:rsidRPr="00495723" w:rsidRDefault="0094565E" w:rsidP="0094565E">
      <w:pPr>
        <w:pStyle w:val="ConsPlusNormal"/>
        <w:widowControl/>
        <w:jc w:val="both"/>
        <w:rPr>
          <w:rFonts w:ascii="Times New Roman" w:hAnsi="Times New Roman" w:cs="Times New Roman"/>
          <w:sz w:val="28"/>
          <w:szCs w:val="28"/>
        </w:rPr>
      </w:pPr>
      <w:r w:rsidRPr="00495723">
        <w:rPr>
          <w:rFonts w:ascii="Times New Roman" w:hAnsi="Times New Roman" w:cs="Times New Roman"/>
          <w:sz w:val="28"/>
          <w:szCs w:val="28"/>
        </w:rPr>
        <w:t xml:space="preserve">За 30 дней до начала проведения в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w:t>
      </w:r>
      <w:r w:rsidRPr="00495723">
        <w:rPr>
          <w:rFonts w:ascii="Times New Roman" w:hAnsi="Times New Roman" w:cs="Times New Roman"/>
          <w:sz w:val="28"/>
          <w:szCs w:val="28"/>
        </w:rPr>
        <w:lastRenderedPageBreak/>
        <w:t>рубок, рубок прореживания, проходных рубок, лицо, осуществляющее указанные рубки, направляет проект ухода за лесами в орган государственной власти, орган местного самоуправления для его размещения на официальном сайте соответствующего органа государственной власти, органа местного самоуправления в информационно-телекоммуникационной сети "Интернет".</w:t>
      </w:r>
    </w:p>
    <w:p w:rsidR="0094565E" w:rsidRPr="00495723" w:rsidRDefault="0094565E" w:rsidP="0094565E">
      <w:pPr>
        <w:pStyle w:val="ConsPlusNormal"/>
        <w:widowControl/>
        <w:jc w:val="both"/>
        <w:rPr>
          <w:rFonts w:ascii="ArialMT" w:hAnsi="ArialMT" w:cs="ArialMT"/>
        </w:rPr>
      </w:pPr>
    </w:p>
    <w:p w:rsidR="0094565E" w:rsidRPr="00495723" w:rsidRDefault="0094565E" w:rsidP="0094565E">
      <w:pPr>
        <w:pStyle w:val="ConsPlusNormal"/>
        <w:widowControl/>
        <w:jc w:val="both"/>
        <w:rPr>
          <w:rFonts w:ascii="ArialMT" w:hAnsi="ArialMT" w:cs="ArialMT"/>
        </w:rPr>
      </w:pPr>
    </w:p>
    <w:p w:rsidR="0094565E" w:rsidRPr="00495723" w:rsidRDefault="0094565E" w:rsidP="0094565E">
      <w:pPr>
        <w:pStyle w:val="35"/>
      </w:pPr>
      <w:bookmarkStart w:id="27" w:name="_Toc512874221"/>
      <w:bookmarkStart w:id="28" w:name="_Toc514581245"/>
      <w:r w:rsidRPr="00495723">
        <w:t>2.1.6. Размеры лесосек</w:t>
      </w:r>
      <w:bookmarkEnd w:id="27"/>
      <w:bookmarkEnd w:id="28"/>
    </w:p>
    <w:p w:rsidR="0094565E" w:rsidRPr="00495723" w:rsidRDefault="0094565E" w:rsidP="0094565E">
      <w:pPr>
        <w:ind w:firstLine="720"/>
        <w:jc w:val="both"/>
        <w:rPr>
          <w:sz w:val="28"/>
          <w:szCs w:val="28"/>
        </w:rPr>
      </w:pPr>
      <w:r w:rsidRPr="00495723">
        <w:rPr>
          <w:sz w:val="28"/>
          <w:szCs w:val="28"/>
        </w:rPr>
        <w:t>При проведении рубок ухода за лесом форма и размер лесосек определяются размерами и конфигурацией лесотаксационных выделов с их естественными границами.</w:t>
      </w:r>
    </w:p>
    <w:p w:rsidR="0094565E" w:rsidRPr="00495723" w:rsidRDefault="0094565E" w:rsidP="0094565E">
      <w:pPr>
        <w:ind w:firstLine="720"/>
        <w:jc w:val="both"/>
        <w:rPr>
          <w:sz w:val="28"/>
          <w:szCs w:val="28"/>
        </w:rPr>
      </w:pPr>
      <w:r w:rsidRPr="00495723">
        <w:rPr>
          <w:sz w:val="28"/>
          <w:szCs w:val="28"/>
        </w:rPr>
        <w:t xml:space="preserve">Смежные лесотаксационные выделы, лесные насаждения которых требуют одного и того же вида рубок ухода за лесом, при одинаковой преобладающей породе и однородных лесорастительных условиях объединяются в одну лесосеку. </w:t>
      </w:r>
    </w:p>
    <w:p w:rsidR="0094565E" w:rsidRPr="00495723" w:rsidRDefault="0094565E" w:rsidP="0094565E">
      <w:pPr>
        <w:autoSpaceDE w:val="0"/>
        <w:autoSpaceDN w:val="0"/>
        <w:adjustRightInd w:val="0"/>
        <w:ind w:firstLine="709"/>
        <w:jc w:val="both"/>
        <w:rPr>
          <w:sz w:val="28"/>
          <w:szCs w:val="28"/>
        </w:rPr>
      </w:pPr>
      <w:r w:rsidRPr="00495723">
        <w:rPr>
          <w:sz w:val="28"/>
          <w:szCs w:val="28"/>
        </w:rPr>
        <w:t xml:space="preserve">В малоценных лесных насаждениях в защитных лесах площадь участков одноприемной </w:t>
      </w:r>
      <w:r w:rsidRPr="00495723">
        <w:rPr>
          <w:sz w:val="28"/>
          <w:szCs w:val="28"/>
          <w:u w:val="single"/>
        </w:rPr>
        <w:t>реконструкции</w:t>
      </w:r>
      <w:r w:rsidRPr="00495723">
        <w:rPr>
          <w:sz w:val="28"/>
          <w:szCs w:val="28"/>
        </w:rPr>
        <w:t xml:space="preserve"> не должна превышать 5 га, при двух-трехприемной реконструкции - 10 га. При этом, площадь лесосеки не должна быть больше половины реконструируемого участка, расположенного среди других участков земель, занятых лесными насаждениями, при ширине лесосеки не более 100 м и ее протяженности, равной не более одной трети реконструируемого участка. Площадь лесосеки должна составлять не более 3 га при реконструкции малоценных лесных насаждений на участке, примыкающем к участкам земель, не занятых лесными насаждениями, а также планируемым на ближайшие 5 лет вырубкам, в лесах, расположенных на склонах крутизной свыше 6 градусов. Лесотаксационные выделы малоценных лесных насаждений, превышающие по площади, установленные предельно допустимые размеры менее чем в 1,5 раза, расположенные среди ценных лесных насаждений, могут назначаться в рубку полностью, если это не ведет к отрицательным экологическим и иным последствиям. В условиях с пересеченным рельефом овражно-балочных систем в зависимости от крутизны и протяженности склонов, а также их использования, с учетом устойчивости почв к эрозии и действиям других факторов предельная площадь участков должна быть меньше установленной для равнинных условий в 1,5 раза на склонах 6 - 20 градусов и в 2 раза на склонах более 20 градусов, при протяженности участка сплошной рубки вдоль склона не более чем на половину его протяженности.</w:t>
      </w:r>
    </w:p>
    <w:p w:rsidR="0094565E" w:rsidRPr="00495723" w:rsidRDefault="0094565E" w:rsidP="0094565E">
      <w:pPr>
        <w:ind w:firstLine="720"/>
        <w:jc w:val="both"/>
        <w:rPr>
          <w:sz w:val="28"/>
        </w:rPr>
      </w:pPr>
      <w:r w:rsidRPr="00495723">
        <w:rPr>
          <w:sz w:val="28"/>
        </w:rPr>
        <w:t xml:space="preserve"> </w:t>
      </w:r>
    </w:p>
    <w:p w:rsidR="0094565E" w:rsidRPr="00495723" w:rsidRDefault="0094565E" w:rsidP="0094565E">
      <w:pPr>
        <w:pStyle w:val="35"/>
      </w:pPr>
      <w:bookmarkStart w:id="29" w:name="_Toc512874222"/>
      <w:bookmarkStart w:id="30" w:name="_Toc514581246"/>
      <w:r w:rsidRPr="00495723">
        <w:t>2.1.7. Сроки примыкания лесосек</w:t>
      </w:r>
      <w:bookmarkEnd w:id="29"/>
      <w:bookmarkEnd w:id="30"/>
    </w:p>
    <w:p w:rsidR="0094565E" w:rsidRPr="00495723" w:rsidRDefault="0094565E" w:rsidP="0094565E">
      <w:pPr>
        <w:ind w:firstLine="720"/>
        <w:jc w:val="both"/>
        <w:rPr>
          <w:sz w:val="28"/>
          <w:szCs w:val="28"/>
        </w:rPr>
      </w:pPr>
      <w:r w:rsidRPr="00495723">
        <w:rPr>
          <w:sz w:val="28"/>
          <w:szCs w:val="28"/>
        </w:rPr>
        <w:t>Сроки примыкания лесосек при выборочных рубках спелых, перестойных лесных насаждений не устанавливаются.</w:t>
      </w:r>
    </w:p>
    <w:p w:rsidR="0094565E" w:rsidRPr="00495723" w:rsidRDefault="0094565E" w:rsidP="0094565E">
      <w:pPr>
        <w:ind w:firstLine="720"/>
        <w:jc w:val="both"/>
        <w:rPr>
          <w:sz w:val="28"/>
          <w:szCs w:val="28"/>
        </w:rPr>
      </w:pPr>
      <w:r w:rsidRPr="00495723">
        <w:rPr>
          <w:sz w:val="28"/>
          <w:szCs w:val="28"/>
        </w:rPr>
        <w:t xml:space="preserve">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w:t>
      </w:r>
      <w:r w:rsidRPr="00495723">
        <w:rPr>
          <w:sz w:val="28"/>
          <w:szCs w:val="28"/>
        </w:rPr>
        <w:lastRenderedPageBreak/>
        <w:t>насаждений сроки примыкания устанавливаются такие же, как и для сплошных рубок спелых, перестойных лесных насаждений:</w:t>
      </w:r>
    </w:p>
    <w:p w:rsidR="0094565E" w:rsidRPr="00495723" w:rsidRDefault="0094565E" w:rsidP="0094565E">
      <w:pPr>
        <w:ind w:firstLine="720"/>
        <w:jc w:val="both"/>
        <w:rPr>
          <w:sz w:val="28"/>
          <w:szCs w:val="28"/>
        </w:rPr>
      </w:pPr>
      <w:r w:rsidRPr="00495723">
        <w:rPr>
          <w:sz w:val="28"/>
          <w:szCs w:val="28"/>
        </w:rPr>
        <w:t>лесостепь: сосна, лиственница,  ель, пихта, дуб при семенном возобновлении, дуб при порослевом возобновлении и другие твердолиственные породы – 4 года; мягколиственные породы – 2 года;</w:t>
      </w:r>
    </w:p>
    <w:p w:rsidR="0094565E" w:rsidRPr="00495723" w:rsidRDefault="0094565E" w:rsidP="0094565E">
      <w:pPr>
        <w:ind w:firstLine="720"/>
        <w:jc w:val="both"/>
        <w:rPr>
          <w:sz w:val="28"/>
          <w:szCs w:val="28"/>
        </w:rPr>
      </w:pPr>
      <w:r w:rsidRPr="00495723">
        <w:rPr>
          <w:sz w:val="28"/>
          <w:szCs w:val="28"/>
        </w:rPr>
        <w:t>степь: все породы – 4 года.</w:t>
      </w:r>
    </w:p>
    <w:p w:rsidR="0094565E" w:rsidRPr="00495723" w:rsidRDefault="0094565E" w:rsidP="0094565E">
      <w:pPr>
        <w:ind w:firstLine="720"/>
      </w:pPr>
    </w:p>
    <w:p w:rsidR="0094565E" w:rsidRPr="00495723" w:rsidRDefault="0094565E" w:rsidP="0094565E">
      <w:pPr>
        <w:pStyle w:val="35"/>
      </w:pPr>
      <w:bookmarkStart w:id="31" w:name="_Toc512874223"/>
      <w:bookmarkStart w:id="32" w:name="_Toc514581247"/>
      <w:r w:rsidRPr="00495723">
        <w:t>2.1.8. Количество зарубов</w:t>
      </w:r>
      <w:bookmarkEnd w:id="31"/>
      <w:bookmarkEnd w:id="32"/>
    </w:p>
    <w:p w:rsidR="0094565E" w:rsidRPr="00495723" w:rsidRDefault="0094565E" w:rsidP="0094565E">
      <w:pPr>
        <w:ind w:firstLine="720"/>
        <w:jc w:val="both"/>
        <w:rPr>
          <w:sz w:val="28"/>
          <w:szCs w:val="28"/>
        </w:rPr>
      </w:pPr>
      <w:r w:rsidRPr="00495723">
        <w:rPr>
          <w:sz w:val="28"/>
          <w:szCs w:val="28"/>
        </w:rPr>
        <w:t>На территории лесничества не будут проводиться сплошные рубки спелых и перестойных насаждений, поэтому количество зарубов не устанавливается.</w:t>
      </w:r>
    </w:p>
    <w:p w:rsidR="0094565E" w:rsidRPr="00495723" w:rsidRDefault="0094565E" w:rsidP="0094565E"/>
    <w:p w:rsidR="0094565E" w:rsidRPr="00495723" w:rsidRDefault="0094565E" w:rsidP="0094565E">
      <w:pPr>
        <w:pStyle w:val="35"/>
      </w:pPr>
      <w:bookmarkStart w:id="33" w:name="_Toc512874224"/>
      <w:bookmarkStart w:id="34" w:name="_Toc514581248"/>
      <w:r w:rsidRPr="00495723">
        <w:t>2.1.9. Сроки повторяемости рубок</w:t>
      </w:r>
      <w:bookmarkEnd w:id="33"/>
      <w:bookmarkEnd w:id="34"/>
    </w:p>
    <w:p w:rsidR="002F3320" w:rsidRPr="00495723" w:rsidRDefault="002F3320" w:rsidP="002F3320">
      <w:pPr>
        <w:ind w:firstLine="720"/>
        <w:jc w:val="both"/>
        <w:rPr>
          <w:sz w:val="28"/>
          <w:szCs w:val="28"/>
        </w:rPr>
      </w:pPr>
      <w:r w:rsidRPr="00495723">
        <w:rPr>
          <w:sz w:val="28"/>
          <w:szCs w:val="28"/>
        </w:rPr>
        <w:t>Периоды повторяемости проведения рубок  прореживания и проходных рубок зависят от породы, состава древостоя, группы типов леса и приводятся в разделе 2.1.5.</w:t>
      </w:r>
    </w:p>
    <w:p w:rsidR="002F3320" w:rsidRPr="00495723" w:rsidRDefault="002F3320" w:rsidP="002F3320">
      <w:pPr>
        <w:ind w:firstLine="720"/>
        <w:jc w:val="both"/>
        <w:rPr>
          <w:sz w:val="28"/>
          <w:szCs w:val="28"/>
        </w:rPr>
      </w:pPr>
      <w:r w:rsidRPr="00495723">
        <w:rPr>
          <w:sz w:val="28"/>
          <w:szCs w:val="28"/>
        </w:rPr>
        <w:t>Периоды повторяемости рубок обновления – 0,4-0,6 класса возраста, в разновозрастных лесных насаждениях – 1,0-1,2 класса возраста; рубок реконструкции – 0,4 - 0,6 класса возраста в насаждениях с подростом, и 0,6 - 1,0 класса возраста в насаждениях без подроста.</w:t>
      </w:r>
    </w:p>
    <w:p w:rsidR="0094565E" w:rsidRPr="00495723" w:rsidRDefault="0094565E" w:rsidP="0094565E">
      <w:pPr>
        <w:ind w:firstLine="720"/>
        <w:jc w:val="both"/>
        <w:rPr>
          <w:sz w:val="28"/>
          <w:szCs w:val="28"/>
        </w:rPr>
      </w:pPr>
    </w:p>
    <w:p w:rsidR="0094565E" w:rsidRPr="00495723" w:rsidRDefault="0094565E" w:rsidP="0094565E">
      <w:pPr>
        <w:pStyle w:val="35"/>
      </w:pPr>
      <w:bookmarkStart w:id="35" w:name="_Toc512874225"/>
      <w:bookmarkStart w:id="36" w:name="_Toc514581249"/>
      <w:r w:rsidRPr="00495723">
        <w:t>2.1.10. Методы лесовосстановления</w:t>
      </w:r>
      <w:bookmarkEnd w:id="35"/>
      <w:bookmarkEnd w:id="36"/>
    </w:p>
    <w:p w:rsidR="0094565E" w:rsidRPr="00495723" w:rsidRDefault="0094565E" w:rsidP="0094565E">
      <w:pPr>
        <w:ind w:firstLine="720"/>
        <w:jc w:val="both"/>
        <w:rPr>
          <w:sz w:val="28"/>
          <w:szCs w:val="28"/>
        </w:rPr>
      </w:pPr>
      <w:r w:rsidRPr="00495723">
        <w:rPr>
          <w:sz w:val="28"/>
          <w:szCs w:val="28"/>
        </w:rPr>
        <w:t>Вырубленные леса подлежат воспроизводству путем лесовосстановления, которое может осуществляться путем естественного, искусственного или комбинированного восстановления леса.</w:t>
      </w:r>
    </w:p>
    <w:p w:rsidR="0094565E" w:rsidRPr="00495723" w:rsidRDefault="0094565E" w:rsidP="0094565E">
      <w:pPr>
        <w:ind w:firstLine="720"/>
        <w:jc w:val="both"/>
        <w:rPr>
          <w:sz w:val="28"/>
          <w:szCs w:val="28"/>
        </w:rPr>
      </w:pPr>
      <w:r w:rsidRPr="00495723">
        <w:rPr>
          <w:sz w:val="28"/>
          <w:szCs w:val="28"/>
        </w:rPr>
        <w:t xml:space="preserve">В максимальной степени следует использовать естественное и комбинированное восстановление леса, поэтому при проведении рубок должно обеспечиваться сохранение молодняка и подроста лесных насаждений хозяйственно-ценных пород. </w:t>
      </w:r>
    </w:p>
    <w:p w:rsidR="0094565E" w:rsidRPr="00495723" w:rsidRDefault="0094565E" w:rsidP="0094565E">
      <w:pPr>
        <w:ind w:firstLine="720"/>
        <w:jc w:val="both"/>
        <w:rPr>
          <w:sz w:val="28"/>
          <w:szCs w:val="28"/>
        </w:rPr>
      </w:pPr>
      <w:r w:rsidRPr="00495723">
        <w:rPr>
          <w:sz w:val="28"/>
          <w:szCs w:val="28"/>
        </w:rPr>
        <w:t>В защитных лесах после проведения сплошных рубок лесных насаждений, утрачивающих свои средообразующие, водоохранные, санитарно-гигиенические, оздоровительные и иные полезные функции (перестойные и спелые осинники, тополевники, деградирующие дубравы и другие лесные насаждения вегетативного происхождения многократных генераций, а также погибшие насаждения, требующие по своему состоянию назначения сплошной санитарной рубки), проводится искусственное возобновление лесов путем закладки лесных культур хозяйственно ценных пород в течение двух лет после рубки.</w:t>
      </w:r>
    </w:p>
    <w:p w:rsidR="0094565E" w:rsidRPr="00495723" w:rsidRDefault="0094565E" w:rsidP="0094565E">
      <w:pPr>
        <w:ind w:firstLine="720"/>
        <w:jc w:val="both"/>
        <w:rPr>
          <w:sz w:val="28"/>
          <w:szCs w:val="28"/>
        </w:rPr>
      </w:pPr>
      <w:r w:rsidRPr="00495723">
        <w:rPr>
          <w:sz w:val="28"/>
          <w:szCs w:val="28"/>
        </w:rPr>
        <w:t>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количестве не менее 70 процентов.</w:t>
      </w:r>
    </w:p>
    <w:p w:rsidR="0094565E" w:rsidRPr="00495723" w:rsidRDefault="0094565E" w:rsidP="0094565E">
      <w:pPr>
        <w:ind w:firstLine="720"/>
        <w:jc w:val="both"/>
        <w:rPr>
          <w:sz w:val="28"/>
          <w:szCs w:val="28"/>
        </w:rPr>
      </w:pPr>
      <w:r w:rsidRPr="00495723">
        <w:rPr>
          <w:sz w:val="28"/>
          <w:szCs w:val="28"/>
        </w:rPr>
        <w:lastRenderedPageBreak/>
        <w:t>При отсутствии или недостаточном для формирования насаждений количестве подроста в соответствующих условиях произрастания осуществляются меры содействия возобновлению леса.</w:t>
      </w:r>
    </w:p>
    <w:p w:rsidR="0094565E" w:rsidRPr="00495723" w:rsidRDefault="0094565E" w:rsidP="0094565E">
      <w:pPr>
        <w:autoSpaceDE w:val="0"/>
        <w:autoSpaceDN w:val="0"/>
        <w:adjustRightInd w:val="0"/>
        <w:ind w:firstLine="709"/>
        <w:jc w:val="both"/>
        <w:rPr>
          <w:sz w:val="28"/>
          <w:szCs w:val="28"/>
        </w:rPr>
      </w:pPr>
      <w:r w:rsidRPr="00495723">
        <w:rPr>
          <w:sz w:val="28"/>
          <w:szCs w:val="28"/>
        </w:rPr>
        <w:t>Проведение каждой последующего приема рубки реконструкции на соседних участках допускается только после того, как на примыкающих к нему участках произошло лесовосстановление лесными насаждениями ценных пород, соответствующими критериям и требованиям к молоднякам, площади которых подлежат отнесению к землям, занятым лесными насаждениями, установленным Правилами лесовосстановления.</w:t>
      </w:r>
    </w:p>
    <w:p w:rsidR="0094565E" w:rsidRPr="00495723" w:rsidRDefault="0094565E" w:rsidP="0094565E">
      <w:pPr>
        <w:autoSpaceDE w:val="0"/>
        <w:autoSpaceDN w:val="0"/>
        <w:adjustRightInd w:val="0"/>
        <w:ind w:firstLine="709"/>
        <w:jc w:val="both"/>
        <w:rPr>
          <w:sz w:val="28"/>
          <w:szCs w:val="28"/>
        </w:rPr>
      </w:pPr>
      <w:r w:rsidRPr="00495723">
        <w:rPr>
          <w:sz w:val="28"/>
          <w:szCs w:val="28"/>
        </w:rPr>
        <w:t>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 течение 1 - 2 лет после вырубки на них деревьев первого яруса. Последующие приемы рубки осуществляются на участке только после того, как на площадках или полосах сформируется сомкнутый молодняк.</w:t>
      </w:r>
    </w:p>
    <w:p w:rsidR="0094565E" w:rsidRPr="00495723" w:rsidRDefault="0094565E" w:rsidP="0094565E">
      <w:pPr>
        <w:pStyle w:val="ConsPlusNormal"/>
        <w:widowControl/>
        <w:jc w:val="both"/>
        <w:rPr>
          <w:rFonts w:ascii="Times New Roman" w:hAnsi="Times New Roman" w:cs="Times New Roman"/>
          <w:sz w:val="28"/>
          <w:szCs w:val="28"/>
        </w:rPr>
      </w:pPr>
      <w:r w:rsidRPr="00495723">
        <w:rPr>
          <w:rFonts w:ascii="Times New Roman" w:hAnsi="Times New Roman" w:cs="Times New Roman"/>
          <w:sz w:val="28"/>
          <w:szCs w:val="28"/>
        </w:rPr>
        <w:t>Более подробные сведения по лесовосстановлению приводятся в разделе 2.16.3.</w:t>
      </w:r>
    </w:p>
    <w:p w:rsidR="0094565E" w:rsidRPr="00495723" w:rsidRDefault="0094565E" w:rsidP="0094565E"/>
    <w:p w:rsidR="0094565E" w:rsidRPr="00495723" w:rsidRDefault="0094565E" w:rsidP="0094565E">
      <w:pPr>
        <w:pStyle w:val="35"/>
      </w:pPr>
      <w:bookmarkStart w:id="37" w:name="_Toc512874226"/>
      <w:bookmarkStart w:id="38" w:name="_Toc514581250"/>
      <w:r w:rsidRPr="00495723">
        <w:t>2.1.11. Сроки разрешенного использования лесов для заготовки древесины и другие сведения</w:t>
      </w:r>
      <w:bookmarkEnd w:id="37"/>
      <w:bookmarkEnd w:id="38"/>
    </w:p>
    <w:p w:rsidR="0094565E" w:rsidRPr="00495723" w:rsidRDefault="0094565E" w:rsidP="0094565E">
      <w:pPr>
        <w:ind w:firstLine="720"/>
        <w:jc w:val="both"/>
        <w:rPr>
          <w:sz w:val="28"/>
          <w:szCs w:val="28"/>
        </w:rPr>
      </w:pPr>
      <w:r w:rsidRPr="00495723">
        <w:rPr>
          <w:sz w:val="28"/>
          <w:szCs w:val="28"/>
          <w:u w:val="single"/>
        </w:rPr>
        <w:t>Срок аренды</w:t>
      </w:r>
      <w:r w:rsidRPr="00495723">
        <w:rPr>
          <w:sz w:val="28"/>
          <w:szCs w:val="28"/>
        </w:rPr>
        <w:t xml:space="preserve"> лесного участка для заготовки древесины устанавливается от 10 до 49 лет.</w:t>
      </w:r>
    </w:p>
    <w:p w:rsidR="0094565E" w:rsidRPr="00495723" w:rsidRDefault="0094565E" w:rsidP="0094565E">
      <w:pPr>
        <w:pStyle w:val="ConsPlusNormal"/>
        <w:widowControl/>
        <w:jc w:val="both"/>
        <w:rPr>
          <w:rFonts w:ascii="Times New Roman" w:hAnsi="Times New Roman" w:cs="Times New Roman"/>
          <w:sz w:val="28"/>
          <w:szCs w:val="28"/>
        </w:rPr>
      </w:pPr>
      <w:r w:rsidRPr="00495723">
        <w:rPr>
          <w:rFonts w:ascii="Times New Roman" w:hAnsi="Times New Roman" w:cs="Times New Roman"/>
          <w:sz w:val="28"/>
          <w:szCs w:val="28"/>
          <w:u w:val="single"/>
        </w:rPr>
        <w:t xml:space="preserve">Срок разрешенного использования лесов для заготовки древесины на основании договоров купли-продажи лесных насаждений </w:t>
      </w:r>
      <w:r w:rsidRPr="00495723">
        <w:rPr>
          <w:rFonts w:ascii="Times New Roman" w:hAnsi="Times New Roman" w:cs="Times New Roman"/>
          <w:sz w:val="28"/>
          <w:szCs w:val="28"/>
        </w:rPr>
        <w:t>устанавливается договором купли-продажи и не может превышать один год.</w:t>
      </w:r>
    </w:p>
    <w:p w:rsidR="0094565E" w:rsidRPr="00495723" w:rsidRDefault="0094565E" w:rsidP="0094565E">
      <w:pPr>
        <w:pStyle w:val="ConsPlusNormal"/>
        <w:widowControl/>
        <w:jc w:val="both"/>
        <w:rPr>
          <w:rFonts w:ascii="Times New Roman" w:hAnsi="Times New Roman" w:cs="Times New Roman"/>
          <w:sz w:val="28"/>
          <w:szCs w:val="28"/>
        </w:rPr>
      </w:pPr>
      <w:r w:rsidRPr="00495723">
        <w:rPr>
          <w:rFonts w:ascii="Times New Roman" w:hAnsi="Times New Roman" w:cs="Times New Roman"/>
          <w:sz w:val="28"/>
          <w:szCs w:val="28"/>
          <w:u w:val="single"/>
        </w:rPr>
        <w:t>Минимальная площадь лесного участка, предоставляемого в аренду для заготовки древесины,</w:t>
      </w:r>
      <w:r w:rsidRPr="00495723">
        <w:rPr>
          <w:rFonts w:ascii="Times New Roman" w:hAnsi="Times New Roman" w:cs="Times New Roman"/>
          <w:sz w:val="28"/>
          <w:szCs w:val="28"/>
        </w:rPr>
        <w:t xml:space="preserve">  – лесной квартал.</w:t>
      </w:r>
    </w:p>
    <w:p w:rsidR="0094565E" w:rsidRPr="00495723" w:rsidRDefault="0094565E" w:rsidP="0094565E">
      <w:pPr>
        <w:pStyle w:val="ConsPlusNormal"/>
        <w:widowControl/>
        <w:jc w:val="both"/>
        <w:rPr>
          <w:rFonts w:ascii="Times New Roman" w:hAnsi="Times New Roman" w:cs="Times New Roman"/>
          <w:sz w:val="28"/>
          <w:szCs w:val="28"/>
          <w:u w:val="single"/>
        </w:rPr>
      </w:pPr>
      <w:r w:rsidRPr="00495723">
        <w:rPr>
          <w:rFonts w:ascii="Times New Roman" w:hAnsi="Times New Roman" w:cs="Times New Roman"/>
          <w:sz w:val="28"/>
          <w:szCs w:val="28"/>
          <w:u w:val="single"/>
        </w:rPr>
        <w:t>Сезон проведения рубок.</w:t>
      </w:r>
    </w:p>
    <w:p w:rsidR="0094565E" w:rsidRPr="00495723" w:rsidRDefault="0094565E" w:rsidP="0094565E">
      <w:pPr>
        <w:pStyle w:val="ConsPlusNormal"/>
        <w:jc w:val="both"/>
        <w:rPr>
          <w:rFonts w:ascii="Times New Roman" w:hAnsi="Times New Roman" w:cs="Times New Roman"/>
          <w:sz w:val="28"/>
          <w:szCs w:val="28"/>
        </w:rPr>
      </w:pPr>
      <w:r w:rsidRPr="00495723">
        <w:rPr>
          <w:rFonts w:ascii="Times New Roman" w:hAnsi="Times New Roman" w:cs="Times New Roman"/>
          <w:sz w:val="28"/>
          <w:szCs w:val="28"/>
        </w:rPr>
        <w:t>Рубки осветления и рубки прочистки должны проводиться при отсутствии глубокого снежного покрова. В лиственных молодняках степной зоны уход за лесами должен проводиться в весенний период.</w:t>
      </w:r>
    </w:p>
    <w:p w:rsidR="0094565E" w:rsidRPr="00495723" w:rsidRDefault="0094565E" w:rsidP="0094565E">
      <w:pPr>
        <w:pStyle w:val="ConsPlusNormal"/>
        <w:widowControl/>
        <w:jc w:val="both"/>
        <w:rPr>
          <w:rFonts w:ascii="Times New Roman" w:hAnsi="Times New Roman" w:cs="Times New Roman"/>
          <w:sz w:val="28"/>
          <w:szCs w:val="28"/>
        </w:rPr>
      </w:pPr>
      <w:r w:rsidRPr="00495723">
        <w:rPr>
          <w:rFonts w:ascii="Times New Roman" w:hAnsi="Times New Roman" w:cs="Times New Roman"/>
          <w:sz w:val="28"/>
          <w:szCs w:val="28"/>
        </w:rPr>
        <w:t>Прореживание, проходные рубки, рубки обновления, формирования ландшафта, рубки реконструкции  проводятся в течение всего года.</w:t>
      </w:r>
    </w:p>
    <w:p w:rsidR="0094565E" w:rsidRPr="00495723" w:rsidRDefault="0094565E" w:rsidP="0094565E">
      <w:pPr>
        <w:ind w:firstLine="720"/>
        <w:jc w:val="both"/>
        <w:rPr>
          <w:sz w:val="28"/>
          <w:szCs w:val="28"/>
        </w:rPr>
      </w:pPr>
      <w:r w:rsidRPr="00495723">
        <w:rPr>
          <w:sz w:val="28"/>
          <w:szCs w:val="28"/>
        </w:rPr>
        <w:t>Все рубки в пойменных лесах рекомендуется проводить преимущественно в зимний период по промерзшему грунту.</w:t>
      </w:r>
    </w:p>
    <w:p w:rsidR="0094565E" w:rsidRPr="00495723" w:rsidRDefault="0094565E" w:rsidP="0094565E">
      <w:pPr>
        <w:pStyle w:val="ConsPlusNormal"/>
        <w:widowControl/>
        <w:jc w:val="both"/>
        <w:rPr>
          <w:rFonts w:ascii="Times New Roman" w:hAnsi="Times New Roman" w:cs="Times New Roman"/>
          <w:sz w:val="28"/>
          <w:szCs w:val="28"/>
          <w:u w:val="single"/>
        </w:rPr>
      </w:pPr>
    </w:p>
    <w:p w:rsidR="0094565E" w:rsidRPr="00495723" w:rsidRDefault="0094565E" w:rsidP="0094565E">
      <w:pPr>
        <w:pStyle w:val="ConsPlusNormal"/>
        <w:widowControl/>
        <w:jc w:val="both"/>
        <w:rPr>
          <w:rFonts w:ascii="Times New Roman" w:hAnsi="Times New Roman" w:cs="Times New Roman"/>
          <w:sz w:val="28"/>
          <w:szCs w:val="28"/>
          <w:u w:val="single"/>
        </w:rPr>
      </w:pPr>
      <w:r w:rsidRPr="00495723">
        <w:rPr>
          <w:rFonts w:ascii="Times New Roman" w:hAnsi="Times New Roman" w:cs="Times New Roman"/>
          <w:sz w:val="28"/>
          <w:szCs w:val="28"/>
          <w:u w:val="single"/>
        </w:rPr>
        <w:t>Технология работ.</w:t>
      </w:r>
    </w:p>
    <w:p w:rsidR="0094565E" w:rsidRPr="00495723" w:rsidRDefault="0094565E" w:rsidP="0094565E">
      <w:pPr>
        <w:pStyle w:val="ConsPlusNormal"/>
        <w:widowControl/>
        <w:jc w:val="both"/>
        <w:rPr>
          <w:rFonts w:ascii="Times New Roman" w:hAnsi="Times New Roman" w:cs="Times New Roman"/>
          <w:sz w:val="28"/>
          <w:szCs w:val="28"/>
        </w:rPr>
      </w:pPr>
      <w:r w:rsidRPr="00495723">
        <w:rPr>
          <w:rFonts w:ascii="Times New Roman" w:hAnsi="Times New Roman" w:cs="Times New Roman"/>
          <w:sz w:val="28"/>
          <w:szCs w:val="28"/>
        </w:rPr>
        <w:t>Граждане, юридические лица в целях заготовки древесины вправе осуществлять строительство лесных дорог, лесных складов, других строений и сооружений за исключением случаев, предусмотренных частями 2 - 4 статьи 29.1 и частью 3 статьи 30 Лесного кодекса Российской Федерации.</w:t>
      </w:r>
    </w:p>
    <w:p w:rsidR="0094565E" w:rsidRPr="00495723" w:rsidRDefault="0094565E" w:rsidP="0094565E">
      <w:pPr>
        <w:ind w:firstLine="709"/>
        <w:jc w:val="both"/>
        <w:rPr>
          <w:sz w:val="28"/>
          <w:szCs w:val="28"/>
        </w:rPr>
      </w:pPr>
      <w:r w:rsidRPr="00495723">
        <w:rPr>
          <w:sz w:val="28"/>
          <w:szCs w:val="28"/>
        </w:rPr>
        <w:lastRenderedPageBreak/>
        <w:t>Лесосечные работы выполняются юридическими лицами, гражданами, осуществляющими заготовку древесины или мероприятия по охране, защите, воспроизводству лесов, предусматривающие рубки лесных насаждений в соответствии с формой технологической карты согласно приложению 2 Приказа Минприроды России от 27.06.2016 N 367</w:t>
      </w:r>
      <w:r w:rsidRPr="00495723">
        <w:rPr>
          <w:sz w:val="28"/>
          <w:szCs w:val="28"/>
        </w:rPr>
        <w:b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94565E" w:rsidRPr="00495723" w:rsidRDefault="0094565E" w:rsidP="0094565E">
      <w:pPr>
        <w:ind w:firstLine="709"/>
        <w:jc w:val="both"/>
        <w:rPr>
          <w:sz w:val="28"/>
          <w:szCs w:val="28"/>
        </w:rPr>
      </w:pPr>
      <w:r w:rsidRPr="00495723">
        <w:rPr>
          <w:sz w:val="28"/>
          <w:szCs w:val="28"/>
        </w:rPr>
        <w:t>Технологическая карта лесосечных работ составляется на каждую лесосеку перед началом ее разработки на основе данных отвода и таксации. Выполнение лесосечных работ без технологической карты лесосечных работ не допускается, за исключением выполнения лесосечных работ гражданами, осуществляющими заготовку древесины для собственных нужд для целей отопления.</w:t>
      </w:r>
    </w:p>
    <w:p w:rsidR="0094565E" w:rsidRPr="00495723" w:rsidRDefault="0094565E" w:rsidP="0094565E">
      <w:pPr>
        <w:ind w:firstLine="709"/>
        <w:jc w:val="both"/>
        <w:rPr>
          <w:sz w:val="28"/>
          <w:szCs w:val="28"/>
        </w:rPr>
      </w:pPr>
      <w:r w:rsidRPr="00495723">
        <w:rPr>
          <w:sz w:val="28"/>
          <w:szCs w:val="28"/>
        </w:rPr>
        <w:t>Лесосечные работы осуществляются в соответствии с  Приказом Минприроды России от 27.06.2016 N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94565E" w:rsidRPr="00495723" w:rsidRDefault="0094565E" w:rsidP="0094565E">
      <w:pPr>
        <w:ind w:firstLine="709"/>
        <w:jc w:val="both"/>
        <w:rPr>
          <w:sz w:val="28"/>
          <w:szCs w:val="28"/>
        </w:rPr>
      </w:pPr>
      <w:r w:rsidRPr="00495723">
        <w:rPr>
          <w:sz w:val="28"/>
          <w:szCs w:val="28"/>
        </w:rPr>
        <w:t>При заготовке древесины и осуществлении мероприятий по охране, защите и воспроизводству лесов, предусматривающих рубки лесных насаждений, лицами, которым лесные участки предоставлены на праве постоянного (бессрочного) пользования или аренды, лесосечные работы выполняются на основании лесной декларации в соответствии с проектом освоения лесов.</w:t>
      </w:r>
    </w:p>
    <w:p w:rsidR="0094565E" w:rsidRPr="00495723" w:rsidRDefault="0094565E" w:rsidP="0094565E">
      <w:pPr>
        <w:ind w:firstLine="709"/>
        <w:jc w:val="both"/>
        <w:rPr>
          <w:sz w:val="28"/>
          <w:szCs w:val="28"/>
        </w:rPr>
      </w:pPr>
      <w:r w:rsidRPr="00495723">
        <w:rPr>
          <w:sz w:val="28"/>
          <w:szCs w:val="28"/>
        </w:rPr>
        <w:t>При заготовке древесины на лесных участках, не предоставленных в постоянное (бессрочное) пользование или аренду, лесосечные работы выполняются на основании договора купли-продажи лесных насаждений.</w:t>
      </w:r>
    </w:p>
    <w:p w:rsidR="0094565E" w:rsidRPr="00495723" w:rsidRDefault="0094565E" w:rsidP="0094565E">
      <w:pPr>
        <w:ind w:firstLine="709"/>
        <w:jc w:val="both"/>
        <w:rPr>
          <w:sz w:val="28"/>
          <w:szCs w:val="28"/>
        </w:rPr>
      </w:pPr>
      <w:r w:rsidRPr="00495723">
        <w:rPr>
          <w:sz w:val="28"/>
          <w:szCs w:val="28"/>
        </w:rPr>
        <w:t>При осуществлении мероприятий по охране, защите и воспроизводству лесов, предусматривающих рубки лесных насаждений, на лесных участках, не предоставленных в постоянное (бессрочное) пользование или аренду, лесосечные работы выполняются на основании договора купли-продажи лесных насаждений или контракта, указанного в части 5 статьи 19 Лесного кодекса Российской Федерации.</w:t>
      </w:r>
    </w:p>
    <w:p w:rsidR="0094565E" w:rsidRPr="00495723" w:rsidRDefault="0094565E" w:rsidP="0094565E">
      <w:pPr>
        <w:ind w:firstLine="709"/>
        <w:jc w:val="both"/>
        <w:rPr>
          <w:sz w:val="28"/>
          <w:szCs w:val="28"/>
        </w:rPr>
      </w:pPr>
      <w:r w:rsidRPr="00495723">
        <w:rPr>
          <w:sz w:val="28"/>
          <w:szCs w:val="28"/>
        </w:rPr>
        <w:t>При выполнении лесосечных работ должны соблюдаться условия договора аренды лесного участка, договора купли-продажи лесных насаждений, контракта, указанного в части 5 статьи 19 Лесного кодекса Российской Федерации, права постоянного (бессрочного) пользования, проекта освоения лесов, лесной декларации, технологической карты лесосечных работ, требования лесного законодательства, нормативных правовых актов, регулирующих лесные отношения.</w:t>
      </w:r>
    </w:p>
    <w:p w:rsidR="0094565E" w:rsidRPr="00495723" w:rsidRDefault="0094565E" w:rsidP="0094565E">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Общая площадь под погрузочными пунктами, производственными и бытовыми объектами должна составлять от общей площади лесосеки:</w:t>
      </w:r>
    </w:p>
    <w:p w:rsidR="0094565E" w:rsidRPr="00495723" w:rsidRDefault="0094565E" w:rsidP="0094565E">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на лесосеках площадью более 10 га - не более 5 процентов при сплошных рубках, не более 3 процентов - при выборочных рубках;</w:t>
      </w:r>
    </w:p>
    <w:p w:rsidR="0094565E" w:rsidRPr="00495723" w:rsidRDefault="0094565E" w:rsidP="0094565E">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lastRenderedPageBreak/>
        <w:t>на лесосеках площадью 10 га и менее - при сплошных рубках с последующим возобновлением - до 0,40 га, при сплошных рубках с предварительным возобновлением и при постепенных рубках - 0,30 га, выборочных рубках - 0,25 га;</w:t>
      </w:r>
    </w:p>
    <w:p w:rsidR="0094565E" w:rsidRPr="00495723" w:rsidRDefault="0094565E" w:rsidP="0094565E">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на лесосеках сплошных рубок площадью более 10 га для создания межсезонных запасов древесины общая площадь погрузочных пунктов, производственных и бытовых площадок - не более 15 процентов от площади лесосеки, с повреждением почвы - не более 3 процентов.</w:t>
      </w:r>
    </w:p>
    <w:p w:rsidR="0094565E" w:rsidRPr="00495723" w:rsidRDefault="0094565E" w:rsidP="0094565E">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На лесосеках сплошных рубок с последующим искусственным лесовосстановлением общая площадь под погрузочными пунктами, производственными и бытовыми объектами не ограничена.</w:t>
      </w:r>
    </w:p>
    <w:p w:rsidR="0094565E" w:rsidRPr="00495723" w:rsidRDefault="0094565E" w:rsidP="0094565E">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Общая площадь трасс волоков и дорог должна составлять при сплошных рубках не более 20 процентов, при выборочных - не более 15 процентов от площади лесосеки. На лесосеках сплошных рубок, проводимых с применением многооперационной техники, допускается увеличение площади волоков и дорог до 30 процентов общей площади лесосеки.</w:t>
      </w:r>
    </w:p>
    <w:p w:rsidR="0094565E" w:rsidRPr="00495723" w:rsidRDefault="0094565E" w:rsidP="0094565E">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На лесосеках сплошных рубок с последующим искусственным лесовосстановлением площадь трасс волоков и дорог не ограничивается.</w:t>
      </w:r>
    </w:p>
    <w:p w:rsidR="0094565E" w:rsidRPr="00495723" w:rsidRDefault="0094565E" w:rsidP="0094565E">
      <w:pPr>
        <w:autoSpaceDE w:val="0"/>
        <w:autoSpaceDN w:val="0"/>
        <w:adjustRightInd w:val="0"/>
        <w:ind w:firstLine="709"/>
        <w:jc w:val="both"/>
        <w:rPr>
          <w:sz w:val="28"/>
          <w:szCs w:val="28"/>
        </w:rPr>
      </w:pPr>
      <w:r w:rsidRPr="00495723">
        <w:rPr>
          <w:sz w:val="28"/>
          <w:szCs w:val="28"/>
        </w:rPr>
        <w:t>Технология проведения ухода за лесами должна обеспечивать проведение работ с минимальным повреждением деревьев, оставляемых для выращивания. В защитных лесах при уходе за лесами поврежденные деревья не должны составлять более 2% от количества деревьев, оставляемых на выращивание.</w:t>
      </w:r>
    </w:p>
    <w:p w:rsidR="0094565E" w:rsidRPr="00495723" w:rsidRDefault="0094565E" w:rsidP="0094565E">
      <w:pPr>
        <w:autoSpaceDE w:val="0"/>
        <w:autoSpaceDN w:val="0"/>
        <w:adjustRightInd w:val="0"/>
        <w:ind w:firstLine="709"/>
        <w:jc w:val="both"/>
        <w:rPr>
          <w:sz w:val="28"/>
          <w:szCs w:val="28"/>
        </w:rPr>
      </w:pPr>
      <w:r w:rsidRPr="00495723">
        <w:rPr>
          <w:sz w:val="28"/>
          <w:szCs w:val="28"/>
        </w:rPr>
        <w:t>Необходимость закладки технологических коридоров (волоков) на участке должна устанавливаться при отводе лесосеки для проведения мероприятий по уходу за лесами. Закладка сети постоянных технологических коридоров (волоков) должна осуществляться при уходе в молодняках или первом приеме рубок прореживания. Ширина технологических коридоров - 2 - 5 м. Площадь постоянных волоков может составлять до 20% общей площади лесосеки.</w:t>
      </w:r>
    </w:p>
    <w:p w:rsidR="0094565E" w:rsidRPr="00495723" w:rsidRDefault="0094565E" w:rsidP="0094565E">
      <w:pPr>
        <w:autoSpaceDE w:val="0"/>
        <w:autoSpaceDN w:val="0"/>
        <w:adjustRightInd w:val="0"/>
        <w:ind w:firstLine="709"/>
        <w:jc w:val="both"/>
        <w:rPr>
          <w:sz w:val="28"/>
          <w:szCs w:val="28"/>
        </w:rPr>
      </w:pPr>
      <w:r w:rsidRPr="00495723">
        <w:rPr>
          <w:sz w:val="28"/>
          <w:szCs w:val="28"/>
        </w:rPr>
        <w:t xml:space="preserve"> При разметке и прокладке волоков в целях сохранения лучших деревьев, подлежащих выращиванию, объектов биоразнообразия, допускается прокладка коридоров непрямолинейной формы.</w:t>
      </w:r>
    </w:p>
    <w:p w:rsidR="0094565E" w:rsidRPr="00495723" w:rsidRDefault="0094565E" w:rsidP="0094565E">
      <w:pPr>
        <w:autoSpaceDE w:val="0"/>
        <w:autoSpaceDN w:val="0"/>
        <w:adjustRightInd w:val="0"/>
        <w:ind w:firstLine="709"/>
        <w:jc w:val="both"/>
        <w:rPr>
          <w:sz w:val="28"/>
          <w:szCs w:val="28"/>
        </w:rPr>
      </w:pPr>
      <w:r w:rsidRPr="00495723">
        <w:rPr>
          <w:sz w:val="28"/>
          <w:szCs w:val="28"/>
        </w:rPr>
        <w:t>В лесных насаждениях искусственного происхождения при уходе в молодняках</w:t>
      </w:r>
      <w:r w:rsidR="00F8169B" w:rsidRPr="00495723">
        <w:rPr>
          <w:sz w:val="28"/>
          <w:szCs w:val="28"/>
        </w:rPr>
        <w:t xml:space="preserve"> в качестве технологических кор</w:t>
      </w:r>
      <w:r w:rsidRPr="00495723">
        <w:rPr>
          <w:sz w:val="28"/>
          <w:szCs w:val="28"/>
        </w:rPr>
        <w:t>идоров могут использоваться междурядья лесных культур (при достаточной их ширине и отсутствии в них ценных растений, подлежащих сохранению). При ширине междурядий лесных культур менее 3 м и необходимости сохранения в междурядьях деревьев и других ценных растений пасечные волоки (технологические коридоры) должны закладываться поперек рядов лесных культур.</w:t>
      </w:r>
    </w:p>
    <w:p w:rsidR="0094565E" w:rsidRPr="00495723" w:rsidRDefault="0094565E" w:rsidP="0094565E">
      <w:pPr>
        <w:autoSpaceDE w:val="0"/>
        <w:autoSpaceDN w:val="0"/>
        <w:adjustRightInd w:val="0"/>
        <w:ind w:firstLine="709"/>
        <w:jc w:val="both"/>
        <w:rPr>
          <w:sz w:val="28"/>
          <w:szCs w:val="28"/>
        </w:rPr>
      </w:pPr>
      <w:r w:rsidRPr="00495723">
        <w:rPr>
          <w:sz w:val="28"/>
          <w:szCs w:val="28"/>
        </w:rPr>
        <w:t>При наличии в лесном насаждении сети лесных дорог и просек, пригодных для работы техники при уходе за лесами и обеспечивающих доступность вырубаемых деревьев, волоки не прорубаются.</w:t>
      </w:r>
    </w:p>
    <w:p w:rsidR="0094565E" w:rsidRPr="00495723" w:rsidRDefault="0094565E" w:rsidP="0094565E">
      <w:pPr>
        <w:autoSpaceDE w:val="0"/>
        <w:autoSpaceDN w:val="0"/>
        <w:adjustRightInd w:val="0"/>
        <w:ind w:firstLine="709"/>
        <w:jc w:val="both"/>
        <w:rPr>
          <w:sz w:val="28"/>
          <w:szCs w:val="28"/>
        </w:rPr>
      </w:pPr>
      <w:r w:rsidRPr="00495723">
        <w:rPr>
          <w:sz w:val="28"/>
          <w:szCs w:val="28"/>
        </w:rPr>
        <w:t xml:space="preserve">Расстояние между технологическими коридорами должно устанавливаться в зависимости от возраста насаждения, других </w:t>
      </w:r>
      <w:r w:rsidRPr="00495723">
        <w:rPr>
          <w:sz w:val="28"/>
          <w:szCs w:val="28"/>
        </w:rPr>
        <w:lastRenderedPageBreak/>
        <w:t>таксационных показателей, вида рубок, проводимых в целях ухода за лесными насаждениями, и планируемой технологии проведения ухода.</w:t>
      </w:r>
    </w:p>
    <w:p w:rsidR="0094565E" w:rsidRPr="00495723" w:rsidRDefault="0094565E" w:rsidP="0094565E">
      <w:pPr>
        <w:pStyle w:val="ConsPlusNormal"/>
        <w:widowControl/>
        <w:jc w:val="both"/>
        <w:rPr>
          <w:rFonts w:ascii="Times New Roman" w:hAnsi="Times New Roman" w:cs="Times New Roman"/>
          <w:sz w:val="28"/>
          <w:szCs w:val="28"/>
        </w:rPr>
      </w:pPr>
    </w:p>
    <w:p w:rsidR="0094565E" w:rsidRPr="00495723" w:rsidRDefault="0094565E" w:rsidP="0094565E">
      <w:pPr>
        <w:pStyle w:val="ConsPlusNormal"/>
        <w:widowControl/>
        <w:jc w:val="both"/>
        <w:rPr>
          <w:rFonts w:ascii="Times New Roman" w:hAnsi="Times New Roman" w:cs="Times New Roman"/>
          <w:sz w:val="28"/>
          <w:szCs w:val="28"/>
        </w:rPr>
      </w:pPr>
      <w:r w:rsidRPr="00495723">
        <w:rPr>
          <w:rFonts w:ascii="Times New Roman" w:hAnsi="Times New Roman" w:cs="Times New Roman"/>
          <w:sz w:val="28"/>
          <w:szCs w:val="28"/>
          <w:u w:val="single"/>
        </w:rPr>
        <w:t xml:space="preserve">Максимальный объем заготовки древесины подлежащей заготовке лицом, группой лиц </w:t>
      </w:r>
      <w:r w:rsidRPr="00495723">
        <w:rPr>
          <w:rFonts w:ascii="Times New Roman" w:hAnsi="Times New Roman" w:cs="Times New Roman"/>
          <w:sz w:val="28"/>
          <w:szCs w:val="28"/>
        </w:rPr>
        <w:t xml:space="preserve">в соответствии  с Постановлением Правительства РФ от 22.06.2007 г. № 395 «Об установлении максимального объема древесины, подлежащей заготовке лицом, группой лиц» составляет не более 35 процентов от суммы утвержденных в установленном порядке расчетных лесосек в отношении лесов, расположенных в границах всех лесничеств и лесопарков на территории субъекта Российской Федерации. </w:t>
      </w:r>
    </w:p>
    <w:p w:rsidR="0094565E" w:rsidRPr="00495723" w:rsidRDefault="0094565E" w:rsidP="0094565E">
      <w:pPr>
        <w:pStyle w:val="ConsPlusNormal"/>
        <w:widowControl/>
        <w:jc w:val="both"/>
        <w:rPr>
          <w:rFonts w:ascii="Times New Roman" w:hAnsi="Times New Roman" w:cs="Times New Roman"/>
          <w:sz w:val="28"/>
          <w:szCs w:val="28"/>
          <w:u w:val="single"/>
        </w:rPr>
      </w:pPr>
      <w:r w:rsidRPr="00495723">
        <w:rPr>
          <w:rFonts w:ascii="Times New Roman" w:hAnsi="Times New Roman" w:cs="Times New Roman"/>
          <w:sz w:val="28"/>
          <w:szCs w:val="28"/>
          <w:u w:val="single"/>
        </w:rPr>
        <w:t>Заготовка гражданами древесины для собственных нужд.</w:t>
      </w:r>
    </w:p>
    <w:p w:rsidR="0094565E" w:rsidRPr="00495723" w:rsidRDefault="0094565E" w:rsidP="0094565E">
      <w:pPr>
        <w:pStyle w:val="ConsPlusNormal"/>
        <w:widowControl/>
        <w:jc w:val="both"/>
        <w:rPr>
          <w:rFonts w:ascii="Times New Roman" w:hAnsi="Times New Roman" w:cs="Times New Roman"/>
          <w:sz w:val="28"/>
          <w:szCs w:val="28"/>
        </w:rPr>
      </w:pPr>
      <w:r w:rsidRPr="00495723">
        <w:rPr>
          <w:rFonts w:ascii="Times New Roman" w:hAnsi="Times New Roman" w:cs="Times New Roman"/>
          <w:sz w:val="28"/>
          <w:szCs w:val="28"/>
        </w:rPr>
        <w:t>Граждане вправе заготавливать древесину для целей отопления, возведения строений и иных собственных нужд.  Граждане осуществляют заготовку древесины для собственных нужд на основании договоров купли-продажи лесных насаждений.</w:t>
      </w:r>
    </w:p>
    <w:p w:rsidR="0094565E" w:rsidRPr="00495723" w:rsidRDefault="0094565E" w:rsidP="0094565E">
      <w:pPr>
        <w:pStyle w:val="ConsPlusNormal"/>
        <w:widowControl/>
        <w:jc w:val="both"/>
        <w:rPr>
          <w:rFonts w:ascii="Times New Roman" w:hAnsi="Times New Roman" w:cs="Times New Roman"/>
          <w:sz w:val="28"/>
          <w:szCs w:val="28"/>
        </w:rPr>
      </w:pPr>
      <w:r w:rsidRPr="00495723">
        <w:rPr>
          <w:rFonts w:ascii="Times New Roman" w:hAnsi="Times New Roman" w:cs="Times New Roman"/>
          <w:sz w:val="28"/>
          <w:szCs w:val="28"/>
        </w:rPr>
        <w:t xml:space="preserve">Порядок и нормативы заготовки гражданами древесины для собственных нужд на территории Саратовской области определяются Законом Саратовской области от 28.06.2007 г. № 119-ЗСО «Об использовании лесов гражданами для собственных нужд» (с изменениями от 25 сентября  2008 г., 3 февраля, 3 декабря 2009 г.). </w:t>
      </w:r>
    </w:p>
    <w:p w:rsidR="0094565E" w:rsidRPr="00495723" w:rsidRDefault="0094565E" w:rsidP="0094565E">
      <w:pPr>
        <w:pStyle w:val="ConsPlusNormal"/>
        <w:widowControl/>
        <w:jc w:val="both"/>
        <w:rPr>
          <w:rFonts w:ascii="Times New Roman" w:hAnsi="Times New Roman" w:cs="Times New Roman"/>
          <w:sz w:val="28"/>
          <w:szCs w:val="28"/>
        </w:rPr>
      </w:pPr>
      <w:r w:rsidRPr="00495723">
        <w:rPr>
          <w:rFonts w:ascii="Times New Roman" w:hAnsi="Times New Roman" w:cs="Times New Roman"/>
          <w:sz w:val="28"/>
          <w:szCs w:val="28"/>
          <w:u w:val="single"/>
        </w:rPr>
        <w:t>Ставки платы за единицу объема древесины</w:t>
      </w:r>
      <w:r w:rsidRPr="00495723">
        <w:rPr>
          <w:rFonts w:ascii="Times New Roman" w:hAnsi="Times New Roman" w:cs="Times New Roman"/>
          <w:sz w:val="28"/>
          <w:szCs w:val="28"/>
        </w:rPr>
        <w:t xml:space="preserve"> лесных насаждений  дифференцируются  по лесотаксовым районам, деловой и дровяной древесине (с делением деловой древесины по категориям крупности), а также в зависимости от расстояния вывозки древесины (по разрядам такс) (Постановление Правительства РФ от 22.05.2007 № 310 (ред. от 09.06.2014) «О ставках платы за единицу объема лесных ресурсов и ставках платы за единицу площади лесного участка, находящегося в федеральной собственности», </w:t>
      </w:r>
      <w:r w:rsidRPr="00495723">
        <w:rPr>
          <w:rStyle w:val="blk"/>
          <w:rFonts w:ascii="Times New Roman" w:hAnsi="Times New Roman" w:cs="Times New Roman"/>
          <w:color w:val="000000"/>
          <w:sz w:val="28"/>
          <w:szCs w:val="28"/>
        </w:rPr>
        <w:t>Постановление Правительства РФ  от 11 ноября 2017 г. N 1363 «О коэффициентах к ставкам платы за единицу объема лесных ресурсов и ставкам платы за единицу площади лесного участка, находящегося в федеральной собственности»</w:t>
      </w:r>
      <w:r w:rsidRPr="00495723">
        <w:rPr>
          <w:rFonts w:ascii="Times New Roman" w:hAnsi="Times New Roman" w:cs="Times New Roman"/>
          <w:sz w:val="28"/>
          <w:szCs w:val="28"/>
        </w:rPr>
        <w:t>).</w:t>
      </w:r>
    </w:p>
    <w:p w:rsidR="0094565E" w:rsidRPr="00495723" w:rsidRDefault="0094565E" w:rsidP="0094565E">
      <w:pPr>
        <w:autoSpaceDE w:val="0"/>
        <w:autoSpaceDN w:val="0"/>
        <w:adjustRightInd w:val="0"/>
        <w:ind w:firstLine="540"/>
        <w:jc w:val="both"/>
        <w:rPr>
          <w:sz w:val="28"/>
          <w:szCs w:val="28"/>
        </w:rPr>
      </w:pPr>
      <w:r w:rsidRPr="00495723">
        <w:rPr>
          <w:sz w:val="28"/>
          <w:szCs w:val="28"/>
          <w:u w:val="single"/>
        </w:rPr>
        <w:t>Разряд такс</w:t>
      </w:r>
      <w:r w:rsidRPr="00495723">
        <w:rPr>
          <w:sz w:val="28"/>
          <w:szCs w:val="28"/>
        </w:rPr>
        <w:t xml:space="preserve"> для каждого лесного квартала устанавливается исходя из расстояния от центра лесного квартала до ближайшего пункта, откуда возможна погрузка и перевозка древесины железнодорожным транспортом, водным транспортом или сплав древесины (далее - погрузочный пункт).</w:t>
      </w:r>
    </w:p>
    <w:p w:rsidR="00961785" w:rsidRPr="00495723" w:rsidRDefault="00961785" w:rsidP="00961785">
      <w:pPr>
        <w:ind w:firstLine="540"/>
        <w:jc w:val="both"/>
        <w:rPr>
          <w:sz w:val="28"/>
          <w:szCs w:val="28"/>
        </w:rPr>
      </w:pPr>
      <w:r w:rsidRPr="00495723">
        <w:rPr>
          <w:sz w:val="28"/>
          <w:szCs w:val="28"/>
        </w:rPr>
        <w:t xml:space="preserve">Для лесничества в качестве таких пунктов приняты -  </w:t>
      </w:r>
      <w:proofErr w:type="gramStart"/>
      <w:r w:rsidRPr="00495723">
        <w:rPr>
          <w:sz w:val="28"/>
          <w:szCs w:val="28"/>
        </w:rPr>
        <w:t>Ст</w:t>
      </w:r>
      <w:proofErr w:type="gramEnd"/>
      <w:r w:rsidRPr="00495723">
        <w:rPr>
          <w:sz w:val="28"/>
          <w:szCs w:val="28"/>
        </w:rPr>
        <w:t xml:space="preserve"> Пугачев, ст. Ивантеевка, ст. Ново</w:t>
      </w:r>
      <w:r w:rsidR="003359BA" w:rsidRPr="00495723">
        <w:rPr>
          <w:sz w:val="28"/>
          <w:szCs w:val="28"/>
        </w:rPr>
        <w:t>-</w:t>
      </w:r>
      <w:r w:rsidRPr="00495723">
        <w:rPr>
          <w:sz w:val="28"/>
          <w:szCs w:val="28"/>
        </w:rPr>
        <w:t>Перелюбская.</w:t>
      </w:r>
      <w:r w:rsidRPr="00495723">
        <w:rPr>
          <w:sz w:val="28"/>
          <w:szCs w:val="28"/>
        </w:rPr>
        <w:tab/>
      </w:r>
    </w:p>
    <w:p w:rsidR="00790359" w:rsidRPr="00495723" w:rsidRDefault="00790359">
      <w:pPr>
        <w:rPr>
          <w:sz w:val="28"/>
          <w:szCs w:val="28"/>
        </w:rPr>
      </w:pPr>
      <w:r w:rsidRPr="00495723">
        <w:rPr>
          <w:sz w:val="28"/>
          <w:szCs w:val="28"/>
        </w:rPr>
        <w:br w:type="page"/>
      </w:r>
    </w:p>
    <w:p w:rsidR="00961785" w:rsidRPr="00495723" w:rsidRDefault="00961785" w:rsidP="00961785">
      <w:pPr>
        <w:pStyle w:val="ConsPlusNormal"/>
        <w:widowControl/>
        <w:jc w:val="both"/>
        <w:rPr>
          <w:rFonts w:ascii="Times New Roman" w:hAnsi="Times New Roman" w:cs="Times New Roman"/>
          <w:sz w:val="28"/>
          <w:szCs w:val="28"/>
        </w:rPr>
      </w:pPr>
      <w:r w:rsidRPr="00495723">
        <w:rPr>
          <w:rFonts w:ascii="Times New Roman" w:hAnsi="Times New Roman" w:cs="Times New Roman"/>
          <w:sz w:val="28"/>
          <w:szCs w:val="28"/>
        </w:rPr>
        <w:lastRenderedPageBreak/>
        <w:t>Распределение кварталов лесничества по разрядам такс</w:t>
      </w:r>
      <w:r w:rsidR="0094565E" w:rsidRPr="00495723">
        <w:rPr>
          <w:rFonts w:ascii="Times New Roman" w:hAnsi="Times New Roman" w:cs="Times New Roman"/>
          <w:sz w:val="28"/>
          <w:szCs w:val="28"/>
        </w:rPr>
        <w:t>:</w:t>
      </w:r>
    </w:p>
    <w:tbl>
      <w:tblPr>
        <w:tblW w:w="965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30"/>
        <w:gridCol w:w="2410"/>
        <w:gridCol w:w="2410"/>
        <w:gridCol w:w="2409"/>
      </w:tblGrid>
      <w:tr w:rsidR="00961785" w:rsidRPr="00495723" w:rsidTr="00D45B5B">
        <w:trPr>
          <w:trHeight w:val="255"/>
        </w:trPr>
        <w:tc>
          <w:tcPr>
            <w:tcW w:w="9659" w:type="dxa"/>
            <w:gridSpan w:val="4"/>
            <w:shd w:val="clear" w:color="auto" w:fill="auto"/>
            <w:noWrap/>
            <w:vAlign w:val="bottom"/>
          </w:tcPr>
          <w:p w:rsidR="00961785" w:rsidRPr="00495723" w:rsidRDefault="00961785" w:rsidP="00D45B5B">
            <w:pPr>
              <w:jc w:val="center"/>
            </w:pPr>
            <w:r w:rsidRPr="00495723">
              <w:t>Разряды такс</w:t>
            </w:r>
          </w:p>
        </w:tc>
      </w:tr>
      <w:tr w:rsidR="00961785" w:rsidRPr="00495723" w:rsidTr="00D45B5B">
        <w:trPr>
          <w:trHeight w:val="388"/>
        </w:trPr>
        <w:tc>
          <w:tcPr>
            <w:tcW w:w="2430" w:type="dxa"/>
            <w:shd w:val="clear" w:color="auto" w:fill="auto"/>
            <w:vAlign w:val="center"/>
          </w:tcPr>
          <w:p w:rsidR="00961785" w:rsidRPr="00495723" w:rsidRDefault="00961785" w:rsidP="00D45B5B">
            <w:pPr>
              <w:jc w:val="center"/>
            </w:pPr>
            <w:r w:rsidRPr="00495723">
              <w:t>1</w:t>
            </w:r>
          </w:p>
        </w:tc>
        <w:tc>
          <w:tcPr>
            <w:tcW w:w="2410" w:type="dxa"/>
            <w:shd w:val="clear" w:color="auto" w:fill="auto"/>
            <w:vAlign w:val="center"/>
          </w:tcPr>
          <w:p w:rsidR="00961785" w:rsidRPr="00495723" w:rsidRDefault="00961785" w:rsidP="00D45B5B">
            <w:pPr>
              <w:jc w:val="center"/>
            </w:pPr>
            <w:r w:rsidRPr="00495723">
              <w:t>2</w:t>
            </w:r>
          </w:p>
        </w:tc>
        <w:tc>
          <w:tcPr>
            <w:tcW w:w="2410" w:type="dxa"/>
            <w:shd w:val="clear" w:color="auto" w:fill="auto"/>
            <w:vAlign w:val="center"/>
          </w:tcPr>
          <w:p w:rsidR="00961785" w:rsidRPr="00495723" w:rsidRDefault="00961785" w:rsidP="00D45B5B">
            <w:pPr>
              <w:jc w:val="center"/>
            </w:pPr>
            <w:r w:rsidRPr="00495723">
              <w:t>3</w:t>
            </w:r>
          </w:p>
        </w:tc>
        <w:tc>
          <w:tcPr>
            <w:tcW w:w="2409" w:type="dxa"/>
          </w:tcPr>
          <w:p w:rsidR="00961785" w:rsidRPr="00495723" w:rsidRDefault="00961785" w:rsidP="00D45B5B">
            <w:pPr>
              <w:jc w:val="center"/>
            </w:pPr>
            <w:r w:rsidRPr="00495723">
              <w:t>4</w:t>
            </w:r>
          </w:p>
        </w:tc>
      </w:tr>
      <w:tr w:rsidR="00961785" w:rsidRPr="00495723" w:rsidTr="00D45B5B">
        <w:trPr>
          <w:trHeight w:val="825"/>
        </w:trPr>
        <w:tc>
          <w:tcPr>
            <w:tcW w:w="2430" w:type="dxa"/>
            <w:shd w:val="clear" w:color="auto" w:fill="auto"/>
            <w:vAlign w:val="center"/>
          </w:tcPr>
          <w:p w:rsidR="00961785" w:rsidRPr="00495723" w:rsidRDefault="00961785" w:rsidP="00D45B5B">
            <w:pPr>
              <w:jc w:val="center"/>
            </w:pPr>
            <w:r w:rsidRPr="00495723">
              <w:t xml:space="preserve">(расстояние вывозки </w:t>
            </w:r>
          </w:p>
          <w:p w:rsidR="00961785" w:rsidRPr="00495723" w:rsidRDefault="00961785" w:rsidP="00D45B5B">
            <w:pPr>
              <w:jc w:val="center"/>
            </w:pPr>
            <w:r w:rsidRPr="00495723">
              <w:t xml:space="preserve">до </w:t>
            </w:r>
            <w:smartTag w:uri="urn:schemas-microsoft-com:office:smarttags" w:element="metricconverter">
              <w:smartTagPr>
                <w:attr w:name="ProductID" w:val="10 км"/>
              </w:smartTagPr>
              <w:r w:rsidRPr="00495723">
                <w:t>10 км</w:t>
              </w:r>
            </w:smartTag>
            <w:r w:rsidRPr="00495723">
              <w:t>)</w:t>
            </w:r>
          </w:p>
        </w:tc>
        <w:tc>
          <w:tcPr>
            <w:tcW w:w="2410" w:type="dxa"/>
            <w:shd w:val="clear" w:color="auto" w:fill="auto"/>
            <w:vAlign w:val="center"/>
          </w:tcPr>
          <w:p w:rsidR="00961785" w:rsidRPr="00495723" w:rsidRDefault="00961785" w:rsidP="00D45B5B">
            <w:pPr>
              <w:jc w:val="center"/>
            </w:pPr>
            <w:r w:rsidRPr="00495723">
              <w:t>(расстояние вывозки</w:t>
            </w:r>
          </w:p>
          <w:p w:rsidR="00961785" w:rsidRPr="00495723" w:rsidRDefault="00961785" w:rsidP="00D45B5B">
            <w:pPr>
              <w:jc w:val="center"/>
            </w:pPr>
            <w:r w:rsidRPr="00495723">
              <w:t xml:space="preserve"> 10,1-</w:t>
            </w:r>
            <w:smartTag w:uri="urn:schemas-microsoft-com:office:smarttags" w:element="metricconverter">
              <w:smartTagPr>
                <w:attr w:name="ProductID" w:val="25 км"/>
              </w:smartTagPr>
              <w:r w:rsidRPr="00495723">
                <w:t>25 км</w:t>
              </w:r>
            </w:smartTag>
            <w:r w:rsidRPr="00495723">
              <w:t>)</w:t>
            </w:r>
          </w:p>
        </w:tc>
        <w:tc>
          <w:tcPr>
            <w:tcW w:w="2410" w:type="dxa"/>
            <w:shd w:val="clear" w:color="auto" w:fill="auto"/>
            <w:vAlign w:val="center"/>
          </w:tcPr>
          <w:p w:rsidR="00961785" w:rsidRPr="00495723" w:rsidRDefault="00961785" w:rsidP="00D45B5B">
            <w:pPr>
              <w:jc w:val="center"/>
            </w:pPr>
            <w:r w:rsidRPr="00495723">
              <w:t>(расстояние вывозки</w:t>
            </w:r>
          </w:p>
          <w:p w:rsidR="00961785" w:rsidRPr="00495723" w:rsidRDefault="00961785" w:rsidP="00D45B5B">
            <w:pPr>
              <w:jc w:val="center"/>
            </w:pPr>
            <w:r w:rsidRPr="00495723">
              <w:t xml:space="preserve"> 25,1 - </w:t>
            </w:r>
            <w:smartTag w:uri="urn:schemas-microsoft-com:office:smarttags" w:element="metricconverter">
              <w:smartTagPr>
                <w:attr w:name="ProductID" w:val="40 км"/>
              </w:smartTagPr>
              <w:r w:rsidRPr="00495723">
                <w:t>40 км</w:t>
              </w:r>
            </w:smartTag>
            <w:r w:rsidRPr="00495723">
              <w:t>)</w:t>
            </w:r>
          </w:p>
        </w:tc>
        <w:tc>
          <w:tcPr>
            <w:tcW w:w="2409" w:type="dxa"/>
          </w:tcPr>
          <w:p w:rsidR="00961785" w:rsidRPr="00495723" w:rsidRDefault="00961785" w:rsidP="00D45B5B">
            <w:pPr>
              <w:jc w:val="center"/>
            </w:pPr>
            <w:r w:rsidRPr="00495723">
              <w:t>(расстояние вывозки</w:t>
            </w:r>
          </w:p>
          <w:p w:rsidR="00961785" w:rsidRPr="00495723" w:rsidRDefault="00961785" w:rsidP="00D45B5B">
            <w:pPr>
              <w:jc w:val="center"/>
            </w:pPr>
            <w:r w:rsidRPr="00495723">
              <w:t xml:space="preserve"> 40,1 - 60 км)</w:t>
            </w:r>
          </w:p>
        </w:tc>
      </w:tr>
      <w:tr w:rsidR="00AC59E3" w:rsidRPr="00495723" w:rsidTr="00961785">
        <w:trPr>
          <w:trHeight w:val="1835"/>
        </w:trPr>
        <w:tc>
          <w:tcPr>
            <w:tcW w:w="2430" w:type="dxa"/>
            <w:shd w:val="clear" w:color="auto" w:fill="auto"/>
            <w:noWrap/>
          </w:tcPr>
          <w:p w:rsidR="00AC59E3" w:rsidRPr="00495723" w:rsidRDefault="00AC59E3" w:rsidP="00D249C6">
            <w:r w:rsidRPr="00495723">
              <w:t>п17-п41, п43, б7-б11, б 15,б22, я20-я45, с6-с7</w:t>
            </w:r>
          </w:p>
        </w:tc>
        <w:tc>
          <w:tcPr>
            <w:tcW w:w="2410" w:type="dxa"/>
            <w:shd w:val="clear" w:color="auto" w:fill="auto"/>
            <w:noWrap/>
          </w:tcPr>
          <w:p w:rsidR="00AC59E3" w:rsidRPr="00495723" w:rsidRDefault="00AC59E3" w:rsidP="00D249C6">
            <w:r w:rsidRPr="00495723">
              <w:t>ч1-ч11, ч38-ч49, п1-п16п42, п44-70, ст1-ст25, ст40-ст49, б1-б6, б12, б13-б14, б16-б21, я1-я19 я46-я63, с</w:t>
            </w:r>
            <w:proofErr w:type="gramStart"/>
            <w:r w:rsidRPr="00495723">
              <w:t>4</w:t>
            </w:r>
            <w:proofErr w:type="gramEnd"/>
            <w:r w:rsidRPr="00495723">
              <w:t>, с5, с8-с20</w:t>
            </w:r>
          </w:p>
        </w:tc>
        <w:tc>
          <w:tcPr>
            <w:tcW w:w="2410" w:type="dxa"/>
            <w:shd w:val="clear" w:color="auto" w:fill="auto"/>
            <w:noWrap/>
          </w:tcPr>
          <w:p w:rsidR="00AC59E3" w:rsidRPr="00495723" w:rsidRDefault="00AC59E3" w:rsidP="00D249C6">
            <w:r w:rsidRPr="00495723">
              <w:t>ч12-ч37, п71-п75, ст26-ст37, ст50-ст68, ст37а, ст66а, ст66б, пе11- пе14, пе21, с1-с3, с21-с23</w:t>
            </w:r>
          </w:p>
        </w:tc>
        <w:tc>
          <w:tcPr>
            <w:tcW w:w="2409" w:type="dxa"/>
          </w:tcPr>
          <w:p w:rsidR="00AC59E3" w:rsidRPr="00495723" w:rsidRDefault="00AC59E3" w:rsidP="00D249C6">
            <w:r w:rsidRPr="00495723">
              <w:t>п76-п81, ст38-ст39пе1-пе10, пе15-пе20, пе22-пе28, пе26а, с24</w:t>
            </w:r>
          </w:p>
        </w:tc>
      </w:tr>
    </w:tbl>
    <w:p w:rsidR="00417A6C" w:rsidRPr="00495723" w:rsidRDefault="00417A6C" w:rsidP="002A18A3">
      <w:pPr>
        <w:ind w:firstLine="709"/>
        <w:jc w:val="both"/>
        <w:rPr>
          <w:b/>
          <w:caps/>
          <w:sz w:val="28"/>
          <w:szCs w:val="28"/>
        </w:rPr>
      </w:pPr>
    </w:p>
    <w:p w:rsidR="00E01BA5" w:rsidRPr="00495723" w:rsidRDefault="00E01BA5" w:rsidP="006024FF">
      <w:pPr>
        <w:pStyle w:val="29"/>
      </w:pPr>
      <w:bookmarkStart w:id="39" w:name="_Toc514581251"/>
      <w:r w:rsidRPr="00495723">
        <w:t>2.2. Нормативы, параметры и сроки разрешенного использования лесов для заготовки живицы</w:t>
      </w:r>
      <w:bookmarkEnd w:id="39"/>
    </w:p>
    <w:p w:rsidR="00E01BA5" w:rsidRPr="00495723" w:rsidRDefault="00E01BA5" w:rsidP="002A18A3">
      <w:pPr>
        <w:ind w:firstLine="709"/>
        <w:jc w:val="both"/>
        <w:rPr>
          <w:sz w:val="28"/>
          <w:szCs w:val="28"/>
        </w:rPr>
      </w:pPr>
      <w:r w:rsidRPr="00495723">
        <w:rPr>
          <w:sz w:val="28"/>
          <w:szCs w:val="28"/>
        </w:rPr>
        <w:t>Заготовка живицы не предусматривается в связи с отсутствием фонда подсочки.</w:t>
      </w:r>
    </w:p>
    <w:p w:rsidR="00E01BA5" w:rsidRPr="00495723" w:rsidRDefault="00E01BA5" w:rsidP="002A18A3">
      <w:pPr>
        <w:ind w:firstLine="709"/>
        <w:jc w:val="both"/>
        <w:rPr>
          <w:sz w:val="28"/>
          <w:szCs w:val="28"/>
        </w:rPr>
      </w:pPr>
    </w:p>
    <w:p w:rsidR="00E01BA5" w:rsidRPr="00495723" w:rsidRDefault="00E01BA5" w:rsidP="006024FF">
      <w:pPr>
        <w:pStyle w:val="29"/>
      </w:pPr>
      <w:bookmarkStart w:id="40" w:name="_Toc514581252"/>
      <w:r w:rsidRPr="00495723">
        <w:t>2.3. Нормативы, параметры и сроки разрешенного использования лесов для заготовки и сбора недревесных лесных ресурсов</w:t>
      </w:r>
      <w:bookmarkEnd w:id="40"/>
      <w:r w:rsidRPr="00495723">
        <w:t xml:space="preserve"> </w:t>
      </w:r>
    </w:p>
    <w:p w:rsidR="003359BA" w:rsidRPr="00495723" w:rsidRDefault="003359BA" w:rsidP="003359BA">
      <w:pPr>
        <w:autoSpaceDE w:val="0"/>
        <w:autoSpaceDN w:val="0"/>
        <w:adjustRightInd w:val="0"/>
        <w:ind w:firstLine="709"/>
        <w:jc w:val="both"/>
        <w:rPr>
          <w:sz w:val="28"/>
          <w:szCs w:val="28"/>
        </w:rPr>
      </w:pPr>
      <w:r w:rsidRPr="00495723">
        <w:rPr>
          <w:sz w:val="28"/>
          <w:szCs w:val="28"/>
        </w:rPr>
        <w:t>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rsidR="003359BA" w:rsidRPr="00495723" w:rsidRDefault="003359BA" w:rsidP="003359BA">
      <w:pPr>
        <w:autoSpaceDE w:val="0"/>
        <w:autoSpaceDN w:val="0"/>
        <w:adjustRightInd w:val="0"/>
        <w:ind w:firstLine="709"/>
        <w:jc w:val="both"/>
        <w:rPr>
          <w:sz w:val="28"/>
          <w:szCs w:val="28"/>
        </w:rPr>
      </w:pPr>
      <w:proofErr w:type="gramStart"/>
      <w:r w:rsidRPr="00495723">
        <w:rPr>
          <w:sz w:val="28"/>
          <w:szCs w:val="28"/>
        </w:rPr>
        <w:t>К недревесным лесным ресурсам относятся пни, береста, кора деревьев и кустарников, хворост, валежник,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roofErr w:type="gramEnd"/>
    </w:p>
    <w:p w:rsidR="003359BA" w:rsidRPr="00495723" w:rsidRDefault="003359BA" w:rsidP="003359BA">
      <w:pPr>
        <w:autoSpaceDE w:val="0"/>
        <w:autoSpaceDN w:val="0"/>
        <w:adjustRightInd w:val="0"/>
        <w:ind w:firstLine="709"/>
        <w:jc w:val="both"/>
        <w:rPr>
          <w:sz w:val="28"/>
          <w:szCs w:val="28"/>
        </w:rPr>
      </w:pPr>
      <w:r w:rsidRPr="00495723">
        <w:rPr>
          <w:sz w:val="28"/>
          <w:szCs w:val="28"/>
        </w:rPr>
        <w:t>На территории лесничества возможна заготовка  березовых и дубовых веников,  метел, березовой  и ивовой коры, хвойного лапника, елей или деревьев других хвойных пород для новогодних праздников,  деревьев в подросте и подлеске, тростника и др.</w:t>
      </w:r>
    </w:p>
    <w:p w:rsidR="003359BA" w:rsidRPr="00495723" w:rsidRDefault="003359BA" w:rsidP="003359BA">
      <w:pPr>
        <w:autoSpaceDE w:val="0"/>
        <w:autoSpaceDN w:val="0"/>
        <w:adjustRightInd w:val="0"/>
        <w:ind w:firstLine="709"/>
        <w:jc w:val="both"/>
        <w:rPr>
          <w:sz w:val="28"/>
          <w:szCs w:val="28"/>
        </w:rPr>
      </w:pPr>
      <w:r w:rsidRPr="00495723">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3359BA" w:rsidRPr="00495723" w:rsidRDefault="003359BA" w:rsidP="003359BA">
      <w:pPr>
        <w:autoSpaceDE w:val="0"/>
        <w:autoSpaceDN w:val="0"/>
        <w:adjustRightInd w:val="0"/>
        <w:ind w:firstLine="709"/>
        <w:jc w:val="both"/>
        <w:rPr>
          <w:sz w:val="28"/>
          <w:szCs w:val="28"/>
        </w:rPr>
      </w:pPr>
      <w:r w:rsidRPr="00495723">
        <w:rPr>
          <w:sz w:val="28"/>
          <w:szCs w:val="28"/>
        </w:rPr>
        <w:t>В исключительных случаях, предусмотренных законами субъектов Российской Федерации, допускается осуществление заготовки елей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w:t>
      </w:r>
    </w:p>
    <w:p w:rsidR="003359BA" w:rsidRPr="00495723" w:rsidRDefault="003359BA" w:rsidP="003359BA">
      <w:pPr>
        <w:autoSpaceDE w:val="0"/>
        <w:autoSpaceDN w:val="0"/>
        <w:adjustRightInd w:val="0"/>
        <w:ind w:firstLine="709"/>
        <w:jc w:val="both"/>
        <w:rPr>
          <w:sz w:val="28"/>
          <w:szCs w:val="28"/>
        </w:rPr>
      </w:pPr>
      <w:r w:rsidRPr="00495723">
        <w:rPr>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или договоров купли-продажи лесных насаждений</w:t>
      </w:r>
    </w:p>
    <w:p w:rsidR="003359BA" w:rsidRPr="00495723" w:rsidRDefault="003359BA" w:rsidP="003359BA">
      <w:pPr>
        <w:autoSpaceDE w:val="0"/>
        <w:autoSpaceDN w:val="0"/>
        <w:adjustRightInd w:val="0"/>
        <w:ind w:firstLine="709"/>
        <w:jc w:val="both"/>
        <w:rPr>
          <w:sz w:val="28"/>
          <w:szCs w:val="28"/>
        </w:rPr>
      </w:pPr>
      <w:r w:rsidRPr="00495723">
        <w:rPr>
          <w:sz w:val="28"/>
          <w:szCs w:val="28"/>
        </w:rPr>
        <w:lastRenderedPageBreak/>
        <w:t>Заготовленные недревесные лесные ресурсы являются согласно части 1 статьи 20 Лесного кодекса Российской Федерации собственностью арендатора лесного участка.</w:t>
      </w:r>
    </w:p>
    <w:p w:rsidR="003359BA" w:rsidRPr="00495723" w:rsidRDefault="003359BA" w:rsidP="003359BA">
      <w:pPr>
        <w:autoSpaceDE w:val="0"/>
        <w:autoSpaceDN w:val="0"/>
        <w:adjustRightInd w:val="0"/>
        <w:ind w:firstLine="709"/>
        <w:jc w:val="both"/>
        <w:rPr>
          <w:sz w:val="28"/>
          <w:szCs w:val="28"/>
        </w:rPr>
      </w:pPr>
      <w:r w:rsidRPr="00495723">
        <w:rPr>
          <w:sz w:val="28"/>
          <w:szCs w:val="28"/>
        </w:rPr>
        <w:t>Заготовка и сбор не древесных лесных ресурсов могут ограничиваться в соответствии со статьей 27 Лесного кодекса Российской Федерации.</w:t>
      </w:r>
    </w:p>
    <w:p w:rsidR="003359BA" w:rsidRPr="00495723" w:rsidRDefault="003359BA" w:rsidP="003359BA">
      <w:pPr>
        <w:autoSpaceDE w:val="0"/>
        <w:autoSpaceDN w:val="0"/>
        <w:adjustRightInd w:val="0"/>
        <w:ind w:firstLine="709"/>
        <w:jc w:val="both"/>
        <w:rPr>
          <w:sz w:val="28"/>
          <w:szCs w:val="28"/>
        </w:rPr>
      </w:pPr>
      <w:r w:rsidRPr="00495723">
        <w:rPr>
          <w:sz w:val="28"/>
          <w:szCs w:val="28"/>
        </w:rPr>
        <w:t xml:space="preserve">Заготовка и сбор недревесных лесных ресурсов могут быть </w:t>
      </w:r>
      <w:proofErr w:type="gramStart"/>
      <w:r w:rsidRPr="00495723">
        <w:rPr>
          <w:sz w:val="28"/>
          <w:szCs w:val="28"/>
        </w:rPr>
        <w:t>ограничены</w:t>
      </w:r>
      <w:proofErr w:type="gramEnd"/>
      <w:r w:rsidRPr="00495723">
        <w:rPr>
          <w:sz w:val="28"/>
          <w:szCs w:val="28"/>
        </w:rPr>
        <w:t xml:space="preserve"> или запрещены в районах, загрязненных радиоактивными веществами.</w:t>
      </w:r>
    </w:p>
    <w:p w:rsidR="003359BA" w:rsidRPr="00495723" w:rsidRDefault="003359BA" w:rsidP="003359BA">
      <w:pPr>
        <w:autoSpaceDE w:val="0"/>
        <w:autoSpaceDN w:val="0"/>
        <w:adjustRightInd w:val="0"/>
        <w:ind w:firstLine="709"/>
        <w:jc w:val="both"/>
        <w:rPr>
          <w:sz w:val="28"/>
          <w:szCs w:val="28"/>
        </w:rPr>
      </w:pPr>
    </w:p>
    <w:p w:rsidR="003359BA" w:rsidRPr="00495723" w:rsidRDefault="003359BA" w:rsidP="003359BA">
      <w:pPr>
        <w:autoSpaceDE w:val="0"/>
        <w:autoSpaceDN w:val="0"/>
        <w:adjustRightInd w:val="0"/>
        <w:ind w:firstLine="709"/>
        <w:jc w:val="both"/>
        <w:rPr>
          <w:sz w:val="28"/>
          <w:szCs w:val="28"/>
        </w:rPr>
      </w:pPr>
      <w:r w:rsidRPr="00495723">
        <w:rPr>
          <w:sz w:val="28"/>
          <w:szCs w:val="28"/>
        </w:rPr>
        <w:t>В соответствии с Приказом Минприроды России от 16.07.2018 N 325 "Об утверждении Правил заготовки и сбора недревесных лесных ресурсов" граждане, юридические лица, использующие леса для заготовки и сбора недревесных лесных ресурсов, имеют право:</w:t>
      </w:r>
    </w:p>
    <w:p w:rsidR="003359BA" w:rsidRPr="00495723" w:rsidRDefault="003359BA" w:rsidP="003359BA">
      <w:pPr>
        <w:autoSpaceDE w:val="0"/>
        <w:autoSpaceDN w:val="0"/>
        <w:adjustRightInd w:val="0"/>
        <w:ind w:firstLine="709"/>
        <w:jc w:val="both"/>
        <w:rPr>
          <w:sz w:val="28"/>
          <w:szCs w:val="28"/>
        </w:rPr>
      </w:pPr>
      <w:r w:rsidRPr="00495723">
        <w:rPr>
          <w:sz w:val="28"/>
          <w:szCs w:val="28"/>
        </w:rPr>
        <w:t>осуществлять использование лесов в соответствии с условиями договора аренды лесного участка (договора купли-продажи лесных насаждений);</w:t>
      </w:r>
    </w:p>
    <w:p w:rsidR="003359BA" w:rsidRPr="00495723" w:rsidRDefault="003359BA" w:rsidP="003359BA">
      <w:pPr>
        <w:autoSpaceDE w:val="0"/>
        <w:autoSpaceDN w:val="0"/>
        <w:adjustRightInd w:val="0"/>
        <w:ind w:firstLine="709"/>
        <w:jc w:val="both"/>
        <w:rPr>
          <w:sz w:val="28"/>
          <w:szCs w:val="28"/>
        </w:rPr>
      </w:pPr>
      <w:r w:rsidRPr="00495723">
        <w:rPr>
          <w:sz w:val="28"/>
          <w:szCs w:val="28"/>
        </w:rPr>
        <w:t>создавать согласно части 1 статьи 13 Лесного кодекса Российской Федерации лесную инфраструктуру, в том числе лесные дороги;</w:t>
      </w:r>
    </w:p>
    <w:p w:rsidR="003359BA" w:rsidRPr="00495723" w:rsidRDefault="003359BA" w:rsidP="003359BA">
      <w:pPr>
        <w:autoSpaceDE w:val="0"/>
        <w:autoSpaceDN w:val="0"/>
        <w:adjustRightInd w:val="0"/>
        <w:ind w:firstLine="709"/>
        <w:jc w:val="both"/>
        <w:rPr>
          <w:sz w:val="28"/>
          <w:szCs w:val="28"/>
        </w:rPr>
      </w:pPr>
      <w:r w:rsidRPr="00495723">
        <w:rPr>
          <w:sz w:val="28"/>
          <w:szCs w:val="28"/>
        </w:rPr>
        <w:t>возводить согласно части 3 статьи 32 Лесного кодекса Российской Федерации на предоставленных лесных участках навесы и другие временные постройки.</w:t>
      </w:r>
    </w:p>
    <w:p w:rsidR="003359BA" w:rsidRPr="00495723" w:rsidRDefault="003359BA" w:rsidP="003359BA">
      <w:pPr>
        <w:ind w:firstLine="709"/>
        <w:jc w:val="both"/>
        <w:rPr>
          <w:sz w:val="28"/>
          <w:szCs w:val="28"/>
        </w:rPr>
      </w:pPr>
      <w:proofErr w:type="gramStart"/>
      <w:r w:rsidRPr="00495723">
        <w:rPr>
          <w:sz w:val="28"/>
          <w:szCs w:val="28"/>
        </w:rPr>
        <w:t>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допустимыми объектами лесной инфраструктуры для использования лесов в целях заготовки и сбора недревесных лесных ресурсов помимо объектов, указанных в разделе 1.1.11, в защитных лесах, относящихся к категориям лесов, выполняющих функции защиты природных и иных объектов, и</w:t>
      </w:r>
      <w:proofErr w:type="gramEnd"/>
      <w:r w:rsidRPr="00495723">
        <w:rPr>
          <w:sz w:val="28"/>
          <w:szCs w:val="28"/>
        </w:rPr>
        <w:t xml:space="preserve"> ценных </w:t>
      </w:r>
      <w:proofErr w:type="gramStart"/>
      <w:r w:rsidRPr="00495723">
        <w:rPr>
          <w:sz w:val="28"/>
          <w:szCs w:val="28"/>
        </w:rPr>
        <w:t>лесах</w:t>
      </w:r>
      <w:proofErr w:type="gramEnd"/>
      <w:r w:rsidRPr="00495723">
        <w:rPr>
          <w:sz w:val="28"/>
          <w:szCs w:val="28"/>
        </w:rPr>
        <w:t xml:space="preserve"> являются:</w:t>
      </w:r>
    </w:p>
    <w:p w:rsidR="003359BA" w:rsidRPr="00495723" w:rsidRDefault="003359BA" w:rsidP="003359BA">
      <w:pPr>
        <w:autoSpaceDE w:val="0"/>
        <w:autoSpaceDN w:val="0"/>
        <w:adjustRightInd w:val="0"/>
        <w:ind w:firstLine="708"/>
        <w:rPr>
          <w:sz w:val="28"/>
          <w:szCs w:val="28"/>
        </w:rPr>
      </w:pPr>
      <w:r w:rsidRPr="00495723">
        <w:rPr>
          <w:sz w:val="28"/>
          <w:szCs w:val="28"/>
        </w:rPr>
        <w:t>площадка производственная;</w:t>
      </w:r>
    </w:p>
    <w:p w:rsidR="003359BA" w:rsidRPr="00495723" w:rsidRDefault="003359BA" w:rsidP="003359BA">
      <w:pPr>
        <w:ind w:firstLine="709"/>
        <w:rPr>
          <w:sz w:val="28"/>
          <w:szCs w:val="28"/>
        </w:rPr>
      </w:pPr>
      <w:r w:rsidRPr="00495723">
        <w:rPr>
          <w:sz w:val="28"/>
          <w:szCs w:val="28"/>
        </w:rPr>
        <w:t>временное сооружение для бытовых нужд.</w:t>
      </w:r>
    </w:p>
    <w:p w:rsidR="003359BA" w:rsidRPr="00495723" w:rsidRDefault="003359BA" w:rsidP="003359BA">
      <w:pPr>
        <w:ind w:firstLine="709"/>
        <w:rPr>
          <w:sz w:val="28"/>
          <w:szCs w:val="28"/>
        </w:rPr>
      </w:pPr>
    </w:p>
    <w:p w:rsidR="003359BA" w:rsidRPr="00495723" w:rsidRDefault="003359BA" w:rsidP="003359BA">
      <w:pPr>
        <w:autoSpaceDE w:val="0"/>
        <w:autoSpaceDN w:val="0"/>
        <w:adjustRightInd w:val="0"/>
        <w:ind w:firstLine="709"/>
        <w:jc w:val="both"/>
        <w:rPr>
          <w:sz w:val="28"/>
          <w:szCs w:val="28"/>
        </w:rPr>
      </w:pPr>
      <w:r w:rsidRPr="00495723">
        <w:rPr>
          <w:sz w:val="28"/>
          <w:szCs w:val="28"/>
        </w:rPr>
        <w:t>В соответствии с Приказом Минприроды России от 16.07.2018 N 325 "Об утверждении Правил заготовки и сбора недревесных лесных ресурсов" граждане, юридические лица, использующие леса для заготовки и сбора недревесных лесных ресурсов, обязаны:</w:t>
      </w:r>
    </w:p>
    <w:p w:rsidR="003359BA" w:rsidRPr="00495723" w:rsidRDefault="003359BA" w:rsidP="003359BA">
      <w:pPr>
        <w:autoSpaceDE w:val="0"/>
        <w:autoSpaceDN w:val="0"/>
        <w:adjustRightInd w:val="0"/>
        <w:ind w:firstLine="709"/>
        <w:jc w:val="both"/>
        <w:rPr>
          <w:sz w:val="28"/>
          <w:szCs w:val="28"/>
        </w:rPr>
      </w:pPr>
      <w:r w:rsidRPr="00495723">
        <w:rPr>
          <w:sz w:val="28"/>
          <w:szCs w:val="28"/>
        </w:rPr>
        <w:t>составлять проект освоения лесов в соответствии с частью 1 статьи 88 Лесного кодекса</w:t>
      </w:r>
    </w:p>
    <w:p w:rsidR="003359BA" w:rsidRPr="00495723" w:rsidRDefault="003359BA" w:rsidP="003359BA">
      <w:pPr>
        <w:autoSpaceDE w:val="0"/>
        <w:autoSpaceDN w:val="0"/>
        <w:adjustRightInd w:val="0"/>
        <w:ind w:firstLine="709"/>
        <w:jc w:val="both"/>
        <w:rPr>
          <w:sz w:val="28"/>
          <w:szCs w:val="28"/>
        </w:rPr>
      </w:pPr>
      <w:r w:rsidRPr="00495723">
        <w:rPr>
          <w:sz w:val="28"/>
          <w:szCs w:val="28"/>
        </w:rPr>
        <w:t>Российской Федерации;</w:t>
      </w:r>
    </w:p>
    <w:p w:rsidR="003359BA" w:rsidRPr="00495723" w:rsidRDefault="003359BA" w:rsidP="003359BA">
      <w:pPr>
        <w:autoSpaceDE w:val="0"/>
        <w:autoSpaceDN w:val="0"/>
        <w:adjustRightInd w:val="0"/>
        <w:ind w:firstLine="709"/>
        <w:jc w:val="both"/>
        <w:rPr>
          <w:sz w:val="28"/>
          <w:szCs w:val="28"/>
        </w:rPr>
      </w:pPr>
      <w:r w:rsidRPr="00495723">
        <w:rPr>
          <w:sz w:val="28"/>
          <w:szCs w:val="28"/>
        </w:rPr>
        <w:t>осуществлять использование лесов в соответствии с проектом освоения лесов;</w:t>
      </w:r>
    </w:p>
    <w:p w:rsidR="003359BA" w:rsidRPr="00495723" w:rsidRDefault="003359BA" w:rsidP="003359BA">
      <w:pPr>
        <w:autoSpaceDE w:val="0"/>
        <w:autoSpaceDN w:val="0"/>
        <w:adjustRightInd w:val="0"/>
        <w:ind w:firstLine="709"/>
        <w:jc w:val="both"/>
        <w:rPr>
          <w:sz w:val="28"/>
          <w:szCs w:val="28"/>
        </w:rPr>
      </w:pPr>
      <w:r w:rsidRPr="00495723">
        <w:rPr>
          <w:sz w:val="28"/>
          <w:szCs w:val="28"/>
        </w:rPr>
        <w:t>соблюдать условия договора аренды лесного участка (договора купли-продажи лесных насаждений);</w:t>
      </w:r>
    </w:p>
    <w:p w:rsidR="003359BA" w:rsidRPr="00495723" w:rsidRDefault="003359BA" w:rsidP="003359BA">
      <w:pPr>
        <w:autoSpaceDE w:val="0"/>
        <w:autoSpaceDN w:val="0"/>
        <w:adjustRightInd w:val="0"/>
        <w:ind w:firstLine="709"/>
        <w:jc w:val="both"/>
        <w:rPr>
          <w:sz w:val="28"/>
          <w:szCs w:val="28"/>
        </w:rPr>
      </w:pPr>
      <w:r w:rsidRPr="00495723">
        <w:rPr>
          <w:sz w:val="28"/>
          <w:szCs w:val="28"/>
        </w:rPr>
        <w:t xml:space="preserve">осуществлять меры санитарной безопасности в лесах, в том числе санитарно-оздоровительные и профилактические мероприятия по защите </w:t>
      </w:r>
      <w:r w:rsidRPr="00495723">
        <w:rPr>
          <w:sz w:val="28"/>
          <w:szCs w:val="28"/>
        </w:rPr>
        <w:lastRenderedPageBreak/>
        <w:t>лесов в соответствии со статьей 60.3 Лесного кодекса Российской Федерации;</w:t>
      </w:r>
    </w:p>
    <w:p w:rsidR="003359BA" w:rsidRPr="00495723" w:rsidRDefault="003359BA" w:rsidP="003359BA">
      <w:pPr>
        <w:autoSpaceDE w:val="0"/>
        <w:autoSpaceDN w:val="0"/>
        <w:adjustRightInd w:val="0"/>
        <w:ind w:firstLine="709"/>
        <w:jc w:val="both"/>
        <w:rPr>
          <w:sz w:val="28"/>
          <w:szCs w:val="28"/>
        </w:rPr>
      </w:pPr>
      <w:r w:rsidRPr="00495723">
        <w:rPr>
          <w:sz w:val="28"/>
          <w:szCs w:val="28"/>
        </w:rPr>
        <w:t>соблюдать требования пункта 13 Правил пожарной безопасности в лесах, утвержденных постановлением Правительства Российской Федерации от 30 июня 2007 г. N 417</w:t>
      </w:r>
      <w:proofErr w:type="gramStart"/>
      <w:r w:rsidRPr="00495723">
        <w:rPr>
          <w:sz w:val="28"/>
          <w:szCs w:val="28"/>
        </w:rPr>
        <w:t xml:space="preserve"> )</w:t>
      </w:r>
      <w:proofErr w:type="gramEnd"/>
      <w:r w:rsidRPr="00495723">
        <w:rPr>
          <w:sz w:val="28"/>
          <w:szCs w:val="28"/>
        </w:rPr>
        <w:t>;</w:t>
      </w:r>
    </w:p>
    <w:p w:rsidR="003359BA" w:rsidRPr="00495723" w:rsidRDefault="003359BA" w:rsidP="003359BA">
      <w:pPr>
        <w:autoSpaceDE w:val="0"/>
        <w:autoSpaceDN w:val="0"/>
        <w:adjustRightInd w:val="0"/>
        <w:ind w:firstLine="709"/>
        <w:jc w:val="both"/>
        <w:rPr>
          <w:sz w:val="28"/>
          <w:szCs w:val="28"/>
        </w:rPr>
      </w:pPr>
      <w:r w:rsidRPr="00495723">
        <w:rPr>
          <w:sz w:val="28"/>
          <w:szCs w:val="28"/>
        </w:rPr>
        <w:t>в соответствии с частью 2 статьи 26 Лесного кодекса Российской Федерации подавать ежегодно лесную декларацию;</w:t>
      </w:r>
    </w:p>
    <w:p w:rsidR="003359BA" w:rsidRPr="00495723" w:rsidRDefault="003359BA" w:rsidP="003359BA">
      <w:pPr>
        <w:autoSpaceDE w:val="0"/>
        <w:autoSpaceDN w:val="0"/>
        <w:adjustRightInd w:val="0"/>
        <w:ind w:firstLine="709"/>
        <w:jc w:val="both"/>
        <w:rPr>
          <w:sz w:val="28"/>
          <w:szCs w:val="28"/>
        </w:rPr>
      </w:pPr>
      <w:r w:rsidRPr="00495723">
        <w:rPr>
          <w:sz w:val="28"/>
          <w:szCs w:val="28"/>
        </w:rPr>
        <w:t>в соответствии с частью 1 статьи 49 Лесного кодекса Российской Федерации представлять отчет об использовании лесов;</w:t>
      </w:r>
    </w:p>
    <w:p w:rsidR="003359BA" w:rsidRPr="00495723" w:rsidRDefault="003359BA" w:rsidP="003359BA">
      <w:pPr>
        <w:autoSpaceDE w:val="0"/>
        <w:autoSpaceDN w:val="0"/>
        <w:adjustRightInd w:val="0"/>
        <w:ind w:firstLine="709"/>
        <w:jc w:val="both"/>
        <w:rPr>
          <w:sz w:val="28"/>
          <w:szCs w:val="28"/>
        </w:rPr>
      </w:pPr>
      <w:r w:rsidRPr="00495723">
        <w:rPr>
          <w:sz w:val="28"/>
          <w:szCs w:val="28"/>
        </w:rPr>
        <w:t>в соответствии с частью 1 статьи 60 Лесного кодекса Российской Федерации представлять отчет об охране лесов от пожаров;</w:t>
      </w:r>
    </w:p>
    <w:p w:rsidR="003359BA" w:rsidRPr="00495723" w:rsidRDefault="003359BA" w:rsidP="003359BA">
      <w:pPr>
        <w:autoSpaceDE w:val="0"/>
        <w:autoSpaceDN w:val="0"/>
        <w:adjustRightInd w:val="0"/>
        <w:ind w:firstLine="709"/>
        <w:jc w:val="both"/>
        <w:rPr>
          <w:sz w:val="28"/>
          <w:szCs w:val="28"/>
        </w:rPr>
      </w:pPr>
      <w:r w:rsidRPr="00495723">
        <w:rPr>
          <w:sz w:val="28"/>
          <w:szCs w:val="28"/>
        </w:rPr>
        <w:t>в соответствии с частью 1 статьи 60.11 Лесного кодекса Российской Федерации представлять отчет о защите лесов;</w:t>
      </w:r>
    </w:p>
    <w:p w:rsidR="003359BA" w:rsidRPr="00495723" w:rsidRDefault="003359BA" w:rsidP="003359BA">
      <w:pPr>
        <w:autoSpaceDE w:val="0"/>
        <w:autoSpaceDN w:val="0"/>
        <w:adjustRightInd w:val="0"/>
        <w:ind w:firstLine="709"/>
        <w:jc w:val="both"/>
        <w:rPr>
          <w:sz w:val="28"/>
          <w:szCs w:val="28"/>
        </w:rPr>
      </w:pPr>
      <w:r w:rsidRPr="00495723">
        <w:rPr>
          <w:sz w:val="28"/>
          <w:szCs w:val="28"/>
        </w:rPr>
        <w:t>в соответствии с частью 4 статьи 91 Лесного кодекса Российской Федерации представлять в государственный лесной реестр в порядке, установленном законодательством Российской Федерации, документированную информацию, предусмотренную частью 2 статьи 91 Лесного кодекса Российской Федерации.</w:t>
      </w:r>
    </w:p>
    <w:p w:rsidR="00E01BA5" w:rsidRPr="00495723" w:rsidRDefault="003359BA" w:rsidP="003359BA">
      <w:pPr>
        <w:ind w:firstLine="720"/>
        <w:rPr>
          <w:sz w:val="28"/>
          <w:szCs w:val="28"/>
        </w:rPr>
      </w:pPr>
      <w:r w:rsidRPr="00495723">
        <w:rPr>
          <w:sz w:val="28"/>
          <w:szCs w:val="28"/>
        </w:rPr>
        <w:t>Граждане вправе осуществлять заготовку и сбор недревесных лесных ресурсов для  собственных нужд в соответствии со ст. 11 Лесного Кодекса РФ.  Порядок и нормативы заготовки и сбора гражданами недревесных лесных ресурсов для собственных нужд на территории Саратовской области определяются Законом Саратовской области от 28.06.2007 г. № 119-ЗСО «Об использовании лесов гражданами для собственных нужд».</w:t>
      </w:r>
    </w:p>
    <w:p w:rsidR="003359BA" w:rsidRPr="00495723" w:rsidRDefault="003359BA" w:rsidP="003359BA">
      <w:pPr>
        <w:ind w:firstLine="720"/>
        <w:rPr>
          <w:sz w:val="28"/>
          <w:szCs w:val="28"/>
        </w:rPr>
      </w:pPr>
    </w:p>
    <w:p w:rsidR="00C82250" w:rsidRPr="00495723" w:rsidRDefault="00E01BA5" w:rsidP="006024FF">
      <w:pPr>
        <w:pStyle w:val="35"/>
      </w:pPr>
      <w:bookmarkStart w:id="41" w:name="_Toc514581253"/>
      <w:r w:rsidRPr="00495723">
        <w:t>2.3.1. Нормативы (ежегодные допустимые объемы) и параметры использования лесов для заготовки недревесных лесных ресурсов по их видам</w:t>
      </w:r>
      <w:bookmarkEnd w:id="41"/>
      <w:r w:rsidR="00C82250" w:rsidRPr="00495723">
        <w:t xml:space="preserve"> </w:t>
      </w:r>
    </w:p>
    <w:p w:rsidR="00DF6B1F" w:rsidRPr="00495723" w:rsidRDefault="00DF6B1F" w:rsidP="002A18A3">
      <w:pPr>
        <w:ind w:firstLine="720"/>
        <w:jc w:val="both"/>
        <w:rPr>
          <w:sz w:val="16"/>
          <w:szCs w:val="16"/>
        </w:rPr>
      </w:pPr>
    </w:p>
    <w:p w:rsidR="00074C20" w:rsidRPr="00495723" w:rsidRDefault="00074C20" w:rsidP="00074C20">
      <w:pPr>
        <w:pStyle w:val="a6"/>
        <w:ind w:firstLine="708"/>
        <w:contextualSpacing/>
        <w:rPr>
          <w:color w:val="000000"/>
          <w:szCs w:val="28"/>
        </w:rPr>
      </w:pPr>
      <w:r w:rsidRPr="00495723">
        <w:rPr>
          <w:color w:val="000000"/>
          <w:szCs w:val="28"/>
        </w:rPr>
        <w:t>Ежегодные допустимые объемы использования лесов для заготовки недревесных лесных ресурсов приводятся в табл. 2.3.1.</w:t>
      </w:r>
    </w:p>
    <w:p w:rsidR="00E01BA5" w:rsidRPr="00495723" w:rsidRDefault="00C82250" w:rsidP="002A18A3">
      <w:pPr>
        <w:ind w:firstLine="720"/>
        <w:jc w:val="both"/>
      </w:pPr>
      <w:r w:rsidRPr="00495723">
        <w:t>Таблица 2.3.1. Параметры использования лесов для заготовки недревесных лесных ресурсов</w:t>
      </w:r>
    </w:p>
    <w:tbl>
      <w:tblPr>
        <w:tblW w:w="9500" w:type="dxa"/>
        <w:tblInd w:w="88" w:type="dxa"/>
        <w:tblLook w:val="0000"/>
      </w:tblPr>
      <w:tblGrid>
        <w:gridCol w:w="751"/>
        <w:gridCol w:w="4140"/>
        <w:gridCol w:w="1650"/>
        <w:gridCol w:w="2959"/>
      </w:tblGrid>
      <w:tr w:rsidR="00E01BA5" w:rsidRPr="00495723" w:rsidTr="00417A6C">
        <w:trPr>
          <w:trHeight w:val="659"/>
          <w:tblHeader/>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E01BA5" w:rsidRPr="00495723" w:rsidRDefault="00E01BA5" w:rsidP="001351DA">
            <w:pPr>
              <w:jc w:val="center"/>
            </w:pPr>
            <w:r w:rsidRPr="00495723">
              <w:t xml:space="preserve">№№ </w:t>
            </w:r>
            <w:proofErr w:type="gramStart"/>
            <w:r w:rsidRPr="00495723">
              <w:t>п</w:t>
            </w:r>
            <w:proofErr w:type="gramEnd"/>
            <w:r w:rsidRPr="00495723">
              <w:t>/п</w:t>
            </w:r>
          </w:p>
        </w:tc>
        <w:tc>
          <w:tcPr>
            <w:tcW w:w="4140" w:type="dxa"/>
            <w:tcBorders>
              <w:top w:val="single" w:sz="4" w:space="0" w:color="auto"/>
              <w:left w:val="nil"/>
              <w:bottom w:val="single" w:sz="4" w:space="0" w:color="auto"/>
              <w:right w:val="single" w:sz="4" w:space="0" w:color="auto"/>
            </w:tcBorders>
            <w:shd w:val="clear" w:color="auto" w:fill="auto"/>
            <w:vAlign w:val="center"/>
          </w:tcPr>
          <w:p w:rsidR="00E01BA5" w:rsidRPr="00495723" w:rsidRDefault="00E01BA5" w:rsidP="001351DA">
            <w:pPr>
              <w:jc w:val="center"/>
            </w:pPr>
            <w:r w:rsidRPr="00495723">
              <w:t>Вид недревесного лесного ресурса</w:t>
            </w:r>
          </w:p>
        </w:tc>
        <w:tc>
          <w:tcPr>
            <w:tcW w:w="1650" w:type="dxa"/>
            <w:tcBorders>
              <w:top w:val="single" w:sz="4" w:space="0" w:color="auto"/>
              <w:left w:val="nil"/>
              <w:bottom w:val="single" w:sz="4" w:space="0" w:color="auto"/>
              <w:right w:val="single" w:sz="4" w:space="0" w:color="auto"/>
            </w:tcBorders>
            <w:shd w:val="clear" w:color="auto" w:fill="auto"/>
            <w:vAlign w:val="center"/>
          </w:tcPr>
          <w:p w:rsidR="00E01BA5" w:rsidRPr="00495723" w:rsidRDefault="00C82250" w:rsidP="001351DA">
            <w:pPr>
              <w:jc w:val="center"/>
            </w:pPr>
            <w:r w:rsidRPr="00495723">
              <w:t>Ед.</w:t>
            </w:r>
            <w:r w:rsidR="00E01BA5" w:rsidRPr="00495723">
              <w:t xml:space="preserve"> изм</w:t>
            </w:r>
            <w:r w:rsidRPr="00495723">
              <w:t>.</w:t>
            </w:r>
          </w:p>
        </w:tc>
        <w:tc>
          <w:tcPr>
            <w:tcW w:w="2959" w:type="dxa"/>
            <w:tcBorders>
              <w:top w:val="single" w:sz="4" w:space="0" w:color="auto"/>
              <w:left w:val="nil"/>
              <w:bottom w:val="single" w:sz="4" w:space="0" w:color="auto"/>
              <w:right w:val="single" w:sz="4" w:space="0" w:color="auto"/>
            </w:tcBorders>
            <w:shd w:val="clear" w:color="auto" w:fill="auto"/>
            <w:vAlign w:val="center"/>
          </w:tcPr>
          <w:p w:rsidR="00E01BA5" w:rsidRPr="00495723" w:rsidRDefault="00E01BA5" w:rsidP="001351DA">
            <w:pPr>
              <w:jc w:val="center"/>
            </w:pPr>
            <w:r w:rsidRPr="00495723">
              <w:t>Ежегодный допустимый объем заготовки</w:t>
            </w:r>
          </w:p>
        </w:tc>
      </w:tr>
      <w:tr w:rsidR="00E01BA5" w:rsidRPr="00495723" w:rsidTr="00DF6B1F">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1</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E01BA5" w:rsidRPr="00495723" w:rsidRDefault="00E01BA5" w:rsidP="001351DA">
            <w:r w:rsidRPr="00495723">
              <w:t xml:space="preserve"> Веники  банные дубовые </w:t>
            </w:r>
          </w:p>
        </w:tc>
        <w:tc>
          <w:tcPr>
            <w:tcW w:w="1650" w:type="dxa"/>
            <w:tcBorders>
              <w:top w:val="single" w:sz="4" w:space="0" w:color="auto"/>
              <w:left w:val="nil"/>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тыс. шт</w:t>
            </w:r>
          </w:p>
        </w:tc>
        <w:tc>
          <w:tcPr>
            <w:tcW w:w="2959" w:type="dxa"/>
            <w:tcBorders>
              <w:top w:val="single" w:sz="4" w:space="0" w:color="auto"/>
              <w:left w:val="nil"/>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5</w:t>
            </w:r>
            <w:r w:rsidR="00880F40" w:rsidRPr="00495723">
              <w:t>,0</w:t>
            </w:r>
          </w:p>
        </w:tc>
      </w:tr>
      <w:tr w:rsidR="00E01BA5" w:rsidRPr="00495723" w:rsidTr="00DF6B1F">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2</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E01BA5" w:rsidRPr="00495723" w:rsidRDefault="00E01BA5" w:rsidP="001351DA">
            <w:r w:rsidRPr="00495723">
              <w:t>Веники банные березовые</w:t>
            </w:r>
          </w:p>
        </w:tc>
        <w:tc>
          <w:tcPr>
            <w:tcW w:w="1650" w:type="dxa"/>
            <w:tcBorders>
              <w:top w:val="single" w:sz="4" w:space="0" w:color="auto"/>
              <w:left w:val="nil"/>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тыс. шт</w:t>
            </w:r>
          </w:p>
        </w:tc>
        <w:tc>
          <w:tcPr>
            <w:tcW w:w="2959" w:type="dxa"/>
            <w:tcBorders>
              <w:top w:val="single" w:sz="4" w:space="0" w:color="auto"/>
              <w:left w:val="nil"/>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5</w:t>
            </w:r>
            <w:r w:rsidR="00700965" w:rsidRPr="00495723">
              <w:t>,0</w:t>
            </w:r>
          </w:p>
        </w:tc>
      </w:tr>
      <w:tr w:rsidR="00E01BA5" w:rsidRPr="00495723" w:rsidTr="00DF6B1F">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3</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E01BA5" w:rsidRPr="00495723" w:rsidRDefault="00E01BA5" w:rsidP="001351DA">
            <w:r w:rsidRPr="00495723">
              <w:t>Метлы</w:t>
            </w:r>
          </w:p>
        </w:tc>
        <w:tc>
          <w:tcPr>
            <w:tcW w:w="1650" w:type="dxa"/>
            <w:tcBorders>
              <w:top w:val="single" w:sz="4" w:space="0" w:color="auto"/>
              <w:left w:val="nil"/>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тыс. шт</w:t>
            </w:r>
          </w:p>
        </w:tc>
        <w:tc>
          <w:tcPr>
            <w:tcW w:w="2959" w:type="dxa"/>
            <w:tcBorders>
              <w:top w:val="single" w:sz="4" w:space="0" w:color="auto"/>
              <w:left w:val="nil"/>
              <w:bottom w:val="single" w:sz="4" w:space="0" w:color="auto"/>
              <w:right w:val="single" w:sz="4" w:space="0" w:color="auto"/>
            </w:tcBorders>
            <w:shd w:val="clear" w:color="auto" w:fill="auto"/>
            <w:noWrap/>
            <w:vAlign w:val="bottom"/>
          </w:tcPr>
          <w:p w:rsidR="00E01BA5" w:rsidRPr="00495723" w:rsidRDefault="00880F40" w:rsidP="001351DA">
            <w:pPr>
              <w:jc w:val="center"/>
            </w:pPr>
            <w:r w:rsidRPr="00495723">
              <w:t>10,0</w:t>
            </w:r>
          </w:p>
        </w:tc>
      </w:tr>
      <w:tr w:rsidR="00E01BA5" w:rsidRPr="00495723" w:rsidTr="00DF6B1F">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4</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E01BA5" w:rsidRPr="00495723" w:rsidRDefault="00E01BA5" w:rsidP="001351DA">
            <w:r w:rsidRPr="00495723">
              <w:t>Ивовое корье</w:t>
            </w:r>
          </w:p>
        </w:tc>
        <w:tc>
          <w:tcPr>
            <w:tcW w:w="1650" w:type="dxa"/>
            <w:tcBorders>
              <w:top w:val="single" w:sz="4" w:space="0" w:color="auto"/>
              <w:left w:val="nil"/>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т</w:t>
            </w:r>
          </w:p>
        </w:tc>
        <w:tc>
          <w:tcPr>
            <w:tcW w:w="2959" w:type="dxa"/>
            <w:tcBorders>
              <w:top w:val="single" w:sz="4" w:space="0" w:color="auto"/>
              <w:left w:val="nil"/>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0,5</w:t>
            </w:r>
          </w:p>
        </w:tc>
      </w:tr>
      <w:tr w:rsidR="00E01BA5" w:rsidRPr="00495723" w:rsidTr="00DF6B1F">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5</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E01BA5" w:rsidRPr="00495723" w:rsidRDefault="00E01BA5" w:rsidP="001351DA">
            <w:r w:rsidRPr="00495723">
              <w:t>Камыш, тростник</w:t>
            </w:r>
          </w:p>
        </w:tc>
        <w:tc>
          <w:tcPr>
            <w:tcW w:w="1650" w:type="dxa"/>
            <w:tcBorders>
              <w:top w:val="single" w:sz="4" w:space="0" w:color="auto"/>
              <w:left w:val="nil"/>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складочн. м</w:t>
            </w:r>
            <w:r w:rsidRPr="00495723">
              <w:rPr>
                <w:vertAlign w:val="superscript"/>
              </w:rPr>
              <w:t>3</w:t>
            </w:r>
          </w:p>
        </w:tc>
        <w:tc>
          <w:tcPr>
            <w:tcW w:w="2959" w:type="dxa"/>
            <w:tcBorders>
              <w:top w:val="single" w:sz="4" w:space="0" w:color="auto"/>
              <w:left w:val="nil"/>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20</w:t>
            </w:r>
          </w:p>
        </w:tc>
      </w:tr>
      <w:tr w:rsidR="00E01BA5" w:rsidRPr="00495723" w:rsidTr="003359BA">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6</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E01BA5" w:rsidRPr="00495723" w:rsidRDefault="00E01BA5" w:rsidP="001351DA">
            <w:r w:rsidRPr="00495723">
              <w:t>Веточный корм</w:t>
            </w:r>
          </w:p>
        </w:tc>
        <w:tc>
          <w:tcPr>
            <w:tcW w:w="1650" w:type="dxa"/>
            <w:tcBorders>
              <w:top w:val="single" w:sz="4" w:space="0" w:color="auto"/>
              <w:left w:val="nil"/>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складочн. м</w:t>
            </w:r>
            <w:r w:rsidRPr="00495723">
              <w:rPr>
                <w:vertAlign w:val="superscript"/>
              </w:rPr>
              <w:t>3</w:t>
            </w:r>
          </w:p>
        </w:tc>
        <w:tc>
          <w:tcPr>
            <w:tcW w:w="2959" w:type="dxa"/>
            <w:tcBorders>
              <w:top w:val="single" w:sz="4" w:space="0" w:color="auto"/>
              <w:left w:val="nil"/>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10</w:t>
            </w:r>
          </w:p>
        </w:tc>
      </w:tr>
      <w:tr w:rsidR="00E01BA5" w:rsidRPr="00495723" w:rsidTr="003359BA">
        <w:trPr>
          <w:trHeight w:val="300"/>
        </w:trPr>
        <w:tc>
          <w:tcPr>
            <w:tcW w:w="751" w:type="dxa"/>
            <w:tcBorders>
              <w:top w:val="single" w:sz="4" w:space="0" w:color="auto"/>
              <w:left w:val="single" w:sz="4" w:space="0" w:color="auto"/>
              <w:right w:val="single" w:sz="4" w:space="0" w:color="auto"/>
            </w:tcBorders>
            <w:shd w:val="clear" w:color="auto" w:fill="auto"/>
            <w:noWrap/>
            <w:vAlign w:val="bottom"/>
          </w:tcPr>
          <w:p w:rsidR="00E01BA5" w:rsidRPr="00495723" w:rsidRDefault="00E01BA5" w:rsidP="001351DA">
            <w:pPr>
              <w:jc w:val="center"/>
            </w:pPr>
            <w:r w:rsidRPr="00495723">
              <w:t>7</w:t>
            </w:r>
          </w:p>
        </w:tc>
        <w:tc>
          <w:tcPr>
            <w:tcW w:w="4140" w:type="dxa"/>
            <w:tcBorders>
              <w:top w:val="single" w:sz="4" w:space="0" w:color="auto"/>
              <w:left w:val="single" w:sz="4" w:space="0" w:color="auto"/>
              <w:right w:val="single" w:sz="4" w:space="0" w:color="auto"/>
            </w:tcBorders>
            <w:shd w:val="clear" w:color="auto" w:fill="auto"/>
            <w:noWrap/>
            <w:vAlign w:val="bottom"/>
          </w:tcPr>
          <w:p w:rsidR="00E01BA5" w:rsidRPr="00495723" w:rsidRDefault="00E01BA5" w:rsidP="001351DA">
            <w:r w:rsidRPr="00495723">
              <w:t>Деревья и кустарники</w:t>
            </w:r>
          </w:p>
        </w:tc>
        <w:tc>
          <w:tcPr>
            <w:tcW w:w="1650" w:type="dxa"/>
            <w:tcBorders>
              <w:top w:val="single" w:sz="4" w:space="0" w:color="auto"/>
              <w:left w:val="nil"/>
              <w:right w:val="single" w:sz="4" w:space="0" w:color="auto"/>
            </w:tcBorders>
            <w:shd w:val="clear" w:color="auto" w:fill="auto"/>
            <w:noWrap/>
            <w:vAlign w:val="bottom"/>
          </w:tcPr>
          <w:p w:rsidR="00E01BA5" w:rsidRPr="00495723" w:rsidRDefault="00E01BA5" w:rsidP="001351DA">
            <w:pPr>
              <w:jc w:val="center"/>
            </w:pPr>
          </w:p>
        </w:tc>
        <w:tc>
          <w:tcPr>
            <w:tcW w:w="2959" w:type="dxa"/>
            <w:tcBorders>
              <w:top w:val="single" w:sz="4" w:space="0" w:color="auto"/>
              <w:left w:val="nil"/>
              <w:right w:val="single" w:sz="4" w:space="0" w:color="auto"/>
            </w:tcBorders>
            <w:shd w:val="clear" w:color="auto" w:fill="auto"/>
            <w:noWrap/>
            <w:vAlign w:val="bottom"/>
          </w:tcPr>
          <w:p w:rsidR="00E01BA5" w:rsidRPr="00495723" w:rsidRDefault="00E01BA5" w:rsidP="001351DA">
            <w:pPr>
              <w:jc w:val="center"/>
            </w:pPr>
          </w:p>
        </w:tc>
      </w:tr>
      <w:tr w:rsidR="00E01BA5" w:rsidRPr="00495723" w:rsidTr="003359BA">
        <w:trPr>
          <w:trHeight w:val="300"/>
        </w:trPr>
        <w:tc>
          <w:tcPr>
            <w:tcW w:w="751" w:type="dxa"/>
            <w:tcBorders>
              <w:left w:val="single" w:sz="4" w:space="0" w:color="auto"/>
              <w:right w:val="single" w:sz="4" w:space="0" w:color="auto"/>
            </w:tcBorders>
            <w:shd w:val="clear" w:color="auto" w:fill="auto"/>
            <w:noWrap/>
            <w:vAlign w:val="bottom"/>
          </w:tcPr>
          <w:p w:rsidR="00E01BA5" w:rsidRPr="00495723" w:rsidRDefault="00E01BA5" w:rsidP="001351DA">
            <w:pPr>
              <w:jc w:val="center"/>
            </w:pPr>
          </w:p>
        </w:tc>
        <w:tc>
          <w:tcPr>
            <w:tcW w:w="4140" w:type="dxa"/>
            <w:tcBorders>
              <w:left w:val="single" w:sz="4" w:space="0" w:color="auto"/>
              <w:bottom w:val="single" w:sz="4" w:space="0" w:color="auto"/>
              <w:right w:val="single" w:sz="4" w:space="0" w:color="auto"/>
            </w:tcBorders>
            <w:shd w:val="clear" w:color="auto" w:fill="auto"/>
            <w:noWrap/>
            <w:vAlign w:val="bottom"/>
          </w:tcPr>
          <w:p w:rsidR="00E01BA5" w:rsidRPr="00495723" w:rsidRDefault="00C82250" w:rsidP="00C82250">
            <w:pPr>
              <w:ind w:left="361"/>
            </w:pPr>
            <w:r w:rsidRPr="00495723">
              <w:t>вяз мелколистный</w:t>
            </w:r>
          </w:p>
        </w:tc>
        <w:tc>
          <w:tcPr>
            <w:tcW w:w="1650" w:type="dxa"/>
            <w:tcBorders>
              <w:left w:val="nil"/>
              <w:bottom w:val="single" w:sz="4" w:space="0" w:color="auto"/>
              <w:right w:val="single" w:sz="4" w:space="0" w:color="auto"/>
            </w:tcBorders>
            <w:shd w:val="clear" w:color="auto" w:fill="auto"/>
            <w:noWrap/>
            <w:vAlign w:val="bottom"/>
          </w:tcPr>
          <w:p w:rsidR="00E01BA5" w:rsidRPr="00495723" w:rsidRDefault="003359BA" w:rsidP="001351DA">
            <w:pPr>
              <w:jc w:val="center"/>
            </w:pPr>
            <w:r w:rsidRPr="00495723">
              <w:t xml:space="preserve">тыс. </w:t>
            </w:r>
            <w:proofErr w:type="gramStart"/>
            <w:r w:rsidRPr="00495723">
              <w:t>шт</w:t>
            </w:r>
            <w:proofErr w:type="gramEnd"/>
          </w:p>
        </w:tc>
        <w:tc>
          <w:tcPr>
            <w:tcW w:w="2959" w:type="dxa"/>
            <w:tcBorders>
              <w:left w:val="nil"/>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0,5</w:t>
            </w:r>
          </w:p>
        </w:tc>
      </w:tr>
      <w:tr w:rsidR="00E01BA5" w:rsidRPr="00495723" w:rsidTr="003359BA">
        <w:trPr>
          <w:trHeight w:val="300"/>
        </w:trPr>
        <w:tc>
          <w:tcPr>
            <w:tcW w:w="751" w:type="dxa"/>
            <w:tcBorders>
              <w:left w:val="single" w:sz="4" w:space="0" w:color="auto"/>
              <w:right w:val="single" w:sz="4" w:space="0" w:color="auto"/>
            </w:tcBorders>
            <w:shd w:val="clear" w:color="auto" w:fill="auto"/>
            <w:noWrap/>
            <w:vAlign w:val="bottom"/>
          </w:tcPr>
          <w:p w:rsidR="00E01BA5" w:rsidRPr="00495723" w:rsidRDefault="00E01BA5" w:rsidP="001351DA">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1BA5" w:rsidRPr="00495723" w:rsidRDefault="00C82250" w:rsidP="00C82250">
            <w:pPr>
              <w:ind w:left="361"/>
            </w:pPr>
            <w:r w:rsidRPr="00495723">
              <w:t>ясень зеленый</w:t>
            </w:r>
          </w:p>
        </w:tc>
        <w:tc>
          <w:tcPr>
            <w:tcW w:w="1650" w:type="dxa"/>
            <w:tcBorders>
              <w:top w:val="single" w:sz="4" w:space="0" w:color="auto"/>
              <w:left w:val="nil"/>
              <w:bottom w:val="single" w:sz="4" w:space="0" w:color="auto"/>
              <w:right w:val="single" w:sz="4" w:space="0" w:color="auto"/>
            </w:tcBorders>
            <w:shd w:val="clear" w:color="auto" w:fill="auto"/>
            <w:noWrap/>
            <w:vAlign w:val="bottom"/>
          </w:tcPr>
          <w:p w:rsidR="00E01BA5" w:rsidRPr="00495723" w:rsidRDefault="003359BA" w:rsidP="001351DA">
            <w:pPr>
              <w:jc w:val="center"/>
            </w:pPr>
            <w:r w:rsidRPr="00495723">
              <w:t xml:space="preserve">тыс. </w:t>
            </w:r>
            <w:proofErr w:type="gramStart"/>
            <w:r w:rsidRPr="00495723">
              <w:t>шт</w:t>
            </w:r>
            <w:proofErr w:type="gramEnd"/>
          </w:p>
        </w:tc>
        <w:tc>
          <w:tcPr>
            <w:tcW w:w="2959" w:type="dxa"/>
            <w:tcBorders>
              <w:top w:val="single" w:sz="4" w:space="0" w:color="auto"/>
              <w:left w:val="nil"/>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0,5</w:t>
            </w:r>
          </w:p>
        </w:tc>
      </w:tr>
      <w:tr w:rsidR="00E01BA5" w:rsidRPr="00495723" w:rsidTr="003359BA">
        <w:trPr>
          <w:trHeight w:val="300"/>
        </w:trPr>
        <w:tc>
          <w:tcPr>
            <w:tcW w:w="751" w:type="dxa"/>
            <w:tcBorders>
              <w:left w:val="single" w:sz="4" w:space="0" w:color="auto"/>
              <w:right w:val="single" w:sz="4" w:space="0" w:color="auto"/>
            </w:tcBorders>
            <w:shd w:val="clear" w:color="auto" w:fill="auto"/>
            <w:noWrap/>
            <w:vAlign w:val="bottom"/>
          </w:tcPr>
          <w:p w:rsidR="00E01BA5" w:rsidRPr="00495723" w:rsidRDefault="00E01BA5" w:rsidP="001351DA">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1BA5" w:rsidRPr="00495723" w:rsidRDefault="00C82250" w:rsidP="00C82250">
            <w:pPr>
              <w:ind w:left="361"/>
            </w:pPr>
            <w:r w:rsidRPr="00495723">
              <w:t>боярышник кроваво -красный</w:t>
            </w:r>
          </w:p>
        </w:tc>
        <w:tc>
          <w:tcPr>
            <w:tcW w:w="1650" w:type="dxa"/>
            <w:tcBorders>
              <w:top w:val="single" w:sz="4" w:space="0" w:color="auto"/>
              <w:left w:val="nil"/>
              <w:bottom w:val="single" w:sz="4" w:space="0" w:color="auto"/>
              <w:right w:val="single" w:sz="4" w:space="0" w:color="auto"/>
            </w:tcBorders>
            <w:shd w:val="clear" w:color="auto" w:fill="auto"/>
            <w:noWrap/>
            <w:vAlign w:val="bottom"/>
          </w:tcPr>
          <w:p w:rsidR="00E01BA5" w:rsidRPr="00495723" w:rsidRDefault="003359BA" w:rsidP="001351DA">
            <w:pPr>
              <w:jc w:val="center"/>
            </w:pPr>
            <w:r w:rsidRPr="00495723">
              <w:t xml:space="preserve">тыс. </w:t>
            </w:r>
            <w:proofErr w:type="gramStart"/>
            <w:r w:rsidRPr="00495723">
              <w:t>шт</w:t>
            </w:r>
            <w:proofErr w:type="gramEnd"/>
          </w:p>
        </w:tc>
        <w:tc>
          <w:tcPr>
            <w:tcW w:w="2959" w:type="dxa"/>
            <w:tcBorders>
              <w:top w:val="single" w:sz="4" w:space="0" w:color="auto"/>
              <w:left w:val="nil"/>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0,2</w:t>
            </w:r>
          </w:p>
        </w:tc>
      </w:tr>
      <w:tr w:rsidR="00E01BA5" w:rsidRPr="00495723" w:rsidTr="003359BA">
        <w:trPr>
          <w:trHeight w:val="300"/>
        </w:trPr>
        <w:tc>
          <w:tcPr>
            <w:tcW w:w="751" w:type="dxa"/>
            <w:tcBorders>
              <w:left w:val="single" w:sz="4" w:space="0" w:color="auto"/>
              <w:bottom w:val="single" w:sz="4" w:space="0" w:color="auto"/>
              <w:right w:val="single" w:sz="4" w:space="0" w:color="auto"/>
            </w:tcBorders>
            <w:shd w:val="clear" w:color="auto" w:fill="auto"/>
            <w:noWrap/>
            <w:vAlign w:val="bottom"/>
          </w:tcPr>
          <w:p w:rsidR="00E01BA5" w:rsidRPr="00495723" w:rsidRDefault="00E01BA5" w:rsidP="001351DA">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1BA5" w:rsidRPr="00495723" w:rsidRDefault="00C82250" w:rsidP="00C82250">
            <w:pPr>
              <w:ind w:left="361"/>
            </w:pPr>
            <w:r w:rsidRPr="00495723">
              <w:t>жимолость татарская</w:t>
            </w:r>
          </w:p>
        </w:tc>
        <w:tc>
          <w:tcPr>
            <w:tcW w:w="1650" w:type="dxa"/>
            <w:tcBorders>
              <w:top w:val="single" w:sz="4" w:space="0" w:color="auto"/>
              <w:left w:val="nil"/>
              <w:bottom w:val="single" w:sz="4" w:space="0" w:color="auto"/>
              <w:right w:val="single" w:sz="4" w:space="0" w:color="auto"/>
            </w:tcBorders>
            <w:shd w:val="clear" w:color="auto" w:fill="auto"/>
            <w:noWrap/>
            <w:vAlign w:val="bottom"/>
          </w:tcPr>
          <w:p w:rsidR="00E01BA5" w:rsidRPr="00495723" w:rsidRDefault="003359BA" w:rsidP="001351DA">
            <w:pPr>
              <w:jc w:val="center"/>
            </w:pPr>
            <w:r w:rsidRPr="00495723">
              <w:t xml:space="preserve">тыс. </w:t>
            </w:r>
            <w:proofErr w:type="gramStart"/>
            <w:r w:rsidRPr="00495723">
              <w:t>шт</w:t>
            </w:r>
            <w:proofErr w:type="gramEnd"/>
          </w:p>
        </w:tc>
        <w:tc>
          <w:tcPr>
            <w:tcW w:w="2959" w:type="dxa"/>
            <w:tcBorders>
              <w:top w:val="single" w:sz="4" w:space="0" w:color="auto"/>
              <w:left w:val="nil"/>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0,1</w:t>
            </w:r>
          </w:p>
        </w:tc>
      </w:tr>
    </w:tbl>
    <w:p w:rsidR="003359BA" w:rsidRPr="00495723" w:rsidRDefault="00E01BA5" w:rsidP="003359BA">
      <w:pPr>
        <w:autoSpaceDE w:val="0"/>
        <w:autoSpaceDN w:val="0"/>
        <w:adjustRightInd w:val="0"/>
        <w:ind w:firstLine="709"/>
        <w:jc w:val="both"/>
      </w:pPr>
      <w:r w:rsidRPr="00495723">
        <w:tab/>
      </w:r>
    </w:p>
    <w:p w:rsidR="003359BA" w:rsidRPr="00495723" w:rsidRDefault="003359BA" w:rsidP="003359BA">
      <w:pPr>
        <w:autoSpaceDE w:val="0"/>
        <w:autoSpaceDN w:val="0"/>
        <w:adjustRightInd w:val="0"/>
        <w:ind w:firstLine="709"/>
        <w:jc w:val="both"/>
        <w:rPr>
          <w:sz w:val="28"/>
          <w:szCs w:val="28"/>
        </w:rPr>
      </w:pPr>
      <w:proofErr w:type="gramStart"/>
      <w:r w:rsidRPr="00495723">
        <w:rPr>
          <w:sz w:val="28"/>
          <w:szCs w:val="28"/>
        </w:rPr>
        <w:lastRenderedPageBreak/>
        <w:t>Запрещается использовать для заготовки и сбора недревесных лесных ресурсов виды растений, занесенные в Красную книгу Российской Федерации, красные книги субъектов Российской Федерации, признаваемые наркотическими средствами в соответствии с Федеральным законом от 8 января 1998 года N 3-ФЗ "О наркотических средствах и психотропных веществах", а также включенные в перечень видов (пород) деревьев и кустарников, заготовка древесины которых не допускается (Приказ Рослесхоза</w:t>
      </w:r>
      <w:proofErr w:type="gramEnd"/>
      <w:r w:rsidRPr="00495723">
        <w:rPr>
          <w:sz w:val="28"/>
          <w:szCs w:val="28"/>
        </w:rPr>
        <w:t xml:space="preserve"> от 05.12.2011 № 513 «Об утверждении перечня видов (пород) деревьев и кустарников, заготовка древесины которых не допускается").</w:t>
      </w:r>
    </w:p>
    <w:p w:rsidR="003359BA" w:rsidRPr="00495723" w:rsidRDefault="003359BA" w:rsidP="003359BA">
      <w:pPr>
        <w:autoSpaceDE w:val="0"/>
        <w:autoSpaceDN w:val="0"/>
        <w:adjustRightInd w:val="0"/>
        <w:ind w:firstLine="709"/>
        <w:jc w:val="both"/>
        <w:rPr>
          <w:sz w:val="28"/>
          <w:szCs w:val="28"/>
          <w:u w:val="single"/>
        </w:rPr>
      </w:pPr>
    </w:p>
    <w:p w:rsidR="003359BA" w:rsidRPr="00495723" w:rsidRDefault="003359BA" w:rsidP="003359BA">
      <w:pPr>
        <w:autoSpaceDE w:val="0"/>
        <w:autoSpaceDN w:val="0"/>
        <w:adjustRightInd w:val="0"/>
        <w:ind w:firstLine="709"/>
        <w:jc w:val="both"/>
        <w:rPr>
          <w:sz w:val="28"/>
          <w:szCs w:val="28"/>
          <w:u w:val="single"/>
        </w:rPr>
      </w:pPr>
      <w:r w:rsidRPr="00495723">
        <w:rPr>
          <w:sz w:val="28"/>
          <w:szCs w:val="28"/>
          <w:u w:val="single"/>
        </w:rPr>
        <w:t>Заготовка пней (заготовка пневого осмола).</w:t>
      </w:r>
    </w:p>
    <w:p w:rsidR="003359BA" w:rsidRPr="00495723" w:rsidRDefault="003359BA" w:rsidP="003359BA">
      <w:pPr>
        <w:autoSpaceDE w:val="0"/>
        <w:autoSpaceDN w:val="0"/>
        <w:adjustRightInd w:val="0"/>
        <w:ind w:firstLine="709"/>
        <w:jc w:val="both"/>
        <w:rPr>
          <w:sz w:val="28"/>
          <w:szCs w:val="28"/>
        </w:rPr>
      </w:pPr>
      <w:r w:rsidRPr="00495723">
        <w:rPr>
          <w:sz w:val="28"/>
          <w:szCs w:val="28"/>
        </w:rPr>
        <w:t>Заготовка пней (заготовка пневого осмола) разрешается в лесах любого целевого назначения, в которых она не может нанести ущерба насаждениям, подросту, несомкнувшимся лесным культурам. 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 Ямы, оставленные после заготовки пней (заготовки пневого осмола), должны быть засыпаны плодородным слоем почвы и заровнены.</w:t>
      </w:r>
    </w:p>
    <w:p w:rsidR="003359BA" w:rsidRPr="00495723" w:rsidRDefault="003359BA" w:rsidP="003359BA">
      <w:pPr>
        <w:autoSpaceDE w:val="0"/>
        <w:autoSpaceDN w:val="0"/>
        <w:adjustRightInd w:val="0"/>
        <w:ind w:firstLine="709"/>
        <w:jc w:val="both"/>
        <w:rPr>
          <w:sz w:val="28"/>
          <w:szCs w:val="28"/>
          <w:u w:val="single"/>
        </w:rPr>
      </w:pPr>
      <w:r w:rsidRPr="00495723">
        <w:rPr>
          <w:sz w:val="28"/>
          <w:szCs w:val="28"/>
          <w:u w:val="single"/>
        </w:rPr>
        <w:t>Заготовка бересты.</w:t>
      </w:r>
    </w:p>
    <w:p w:rsidR="003359BA" w:rsidRPr="00495723" w:rsidRDefault="003359BA" w:rsidP="003359BA">
      <w:pPr>
        <w:autoSpaceDE w:val="0"/>
        <w:autoSpaceDN w:val="0"/>
        <w:adjustRightInd w:val="0"/>
        <w:ind w:firstLine="709"/>
        <w:jc w:val="both"/>
        <w:rPr>
          <w:sz w:val="28"/>
          <w:szCs w:val="28"/>
        </w:rPr>
      </w:pPr>
      <w:r w:rsidRPr="00495723">
        <w:rPr>
          <w:sz w:val="28"/>
          <w:szCs w:val="28"/>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на которых не требуется сохранение насаждений), а также со свежесрубленных деревьев на лесосеках при проведении выборочных и сплошных рубок. Заготовка бересты с растущих деревьев должна производиться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 Заготовка бересты с сухостойных и валежных деревьев производится в течение всего года. Запрещается рубка деревьев для заготовки бересты.</w:t>
      </w:r>
    </w:p>
    <w:p w:rsidR="003359BA" w:rsidRPr="00495723" w:rsidRDefault="003359BA" w:rsidP="003359BA">
      <w:pPr>
        <w:autoSpaceDE w:val="0"/>
        <w:autoSpaceDN w:val="0"/>
        <w:adjustRightInd w:val="0"/>
        <w:ind w:firstLine="709"/>
        <w:jc w:val="both"/>
        <w:rPr>
          <w:sz w:val="28"/>
          <w:szCs w:val="28"/>
          <w:u w:val="single"/>
        </w:rPr>
      </w:pPr>
      <w:r w:rsidRPr="00495723">
        <w:rPr>
          <w:sz w:val="28"/>
          <w:szCs w:val="28"/>
          <w:u w:val="single"/>
        </w:rPr>
        <w:t>Заготовка коры деревьев и кустарников.</w:t>
      </w:r>
    </w:p>
    <w:p w:rsidR="003359BA" w:rsidRPr="00495723" w:rsidRDefault="003359BA" w:rsidP="003359BA">
      <w:pPr>
        <w:autoSpaceDE w:val="0"/>
        <w:autoSpaceDN w:val="0"/>
        <w:adjustRightInd w:val="0"/>
        <w:ind w:firstLine="709"/>
        <w:jc w:val="both"/>
        <w:rPr>
          <w:sz w:val="28"/>
          <w:szCs w:val="28"/>
        </w:rPr>
      </w:pPr>
      <w:r w:rsidRPr="00495723">
        <w:rPr>
          <w:sz w:val="28"/>
          <w:szCs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 Для заготовки ивового корья пригодны кустарниковые ивы в возрасте 5 лет и старше, древовидные - 15 лет и старше.</w:t>
      </w:r>
    </w:p>
    <w:p w:rsidR="003359BA" w:rsidRPr="00495723" w:rsidRDefault="003359BA" w:rsidP="003359BA">
      <w:pPr>
        <w:autoSpaceDE w:val="0"/>
        <w:autoSpaceDN w:val="0"/>
        <w:adjustRightInd w:val="0"/>
        <w:ind w:firstLine="709"/>
        <w:jc w:val="both"/>
        <w:rPr>
          <w:sz w:val="28"/>
          <w:szCs w:val="28"/>
          <w:u w:val="single"/>
        </w:rPr>
      </w:pPr>
      <w:r w:rsidRPr="00495723">
        <w:rPr>
          <w:sz w:val="28"/>
          <w:szCs w:val="28"/>
          <w:u w:val="single"/>
        </w:rPr>
        <w:t>Заготовка хвороста.</w:t>
      </w:r>
    </w:p>
    <w:p w:rsidR="003359BA" w:rsidRPr="00495723" w:rsidRDefault="003359BA" w:rsidP="003359BA">
      <w:pPr>
        <w:autoSpaceDE w:val="0"/>
        <w:autoSpaceDN w:val="0"/>
        <w:adjustRightInd w:val="0"/>
        <w:ind w:firstLine="709"/>
        <w:jc w:val="both"/>
        <w:rPr>
          <w:sz w:val="28"/>
          <w:szCs w:val="28"/>
        </w:rPr>
      </w:pPr>
      <w:r w:rsidRPr="00495723">
        <w:rPr>
          <w:sz w:val="28"/>
          <w:szCs w:val="28"/>
        </w:rPr>
        <w:t>При заготовке хвороста осуществляется сбор срезанных тонких стволов диаметром в комле до 4 см, а также срезанных вершин, сучьев и ветвей деревьев и кустарников. Заготовка хвороста осуществляется в течение всего года.</w:t>
      </w:r>
    </w:p>
    <w:p w:rsidR="00495723" w:rsidRDefault="00495723">
      <w:pPr>
        <w:rPr>
          <w:sz w:val="28"/>
          <w:szCs w:val="28"/>
          <w:u w:val="single"/>
        </w:rPr>
      </w:pPr>
      <w:r>
        <w:rPr>
          <w:sz w:val="28"/>
          <w:szCs w:val="28"/>
          <w:u w:val="single"/>
        </w:rPr>
        <w:br w:type="page"/>
      </w:r>
    </w:p>
    <w:p w:rsidR="003359BA" w:rsidRPr="00495723" w:rsidRDefault="003359BA" w:rsidP="003359BA">
      <w:pPr>
        <w:autoSpaceDE w:val="0"/>
        <w:autoSpaceDN w:val="0"/>
        <w:adjustRightInd w:val="0"/>
        <w:ind w:firstLine="709"/>
        <w:jc w:val="both"/>
        <w:rPr>
          <w:sz w:val="28"/>
          <w:szCs w:val="28"/>
          <w:u w:val="single"/>
        </w:rPr>
      </w:pPr>
      <w:r w:rsidRPr="00495723">
        <w:rPr>
          <w:sz w:val="28"/>
          <w:szCs w:val="28"/>
          <w:u w:val="single"/>
        </w:rPr>
        <w:lastRenderedPageBreak/>
        <w:t>Заготовка валежника.</w:t>
      </w:r>
    </w:p>
    <w:p w:rsidR="003359BA" w:rsidRPr="00495723" w:rsidRDefault="003359BA" w:rsidP="003359BA">
      <w:pPr>
        <w:autoSpaceDE w:val="0"/>
        <w:autoSpaceDN w:val="0"/>
        <w:adjustRightInd w:val="0"/>
        <w:ind w:firstLine="709"/>
        <w:jc w:val="both"/>
        <w:rPr>
          <w:sz w:val="28"/>
          <w:szCs w:val="28"/>
        </w:rPr>
      </w:pPr>
      <w:r w:rsidRPr="00495723">
        <w:rPr>
          <w:sz w:val="28"/>
          <w:szCs w:val="28"/>
        </w:rPr>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Заготовка валежника осуществляется в течение всего года.</w:t>
      </w:r>
    </w:p>
    <w:p w:rsidR="003359BA" w:rsidRPr="00495723" w:rsidRDefault="003359BA" w:rsidP="003359BA">
      <w:pPr>
        <w:autoSpaceDE w:val="0"/>
        <w:autoSpaceDN w:val="0"/>
        <w:adjustRightInd w:val="0"/>
        <w:ind w:firstLine="709"/>
        <w:jc w:val="both"/>
        <w:rPr>
          <w:sz w:val="28"/>
          <w:szCs w:val="28"/>
          <w:u w:val="single"/>
        </w:rPr>
      </w:pPr>
      <w:r w:rsidRPr="00495723">
        <w:rPr>
          <w:sz w:val="28"/>
          <w:szCs w:val="28"/>
          <w:u w:val="single"/>
        </w:rPr>
        <w:t>Заготовка веточного корма.</w:t>
      </w:r>
    </w:p>
    <w:p w:rsidR="003359BA" w:rsidRPr="00495723" w:rsidRDefault="003359BA" w:rsidP="003359BA">
      <w:pPr>
        <w:autoSpaceDE w:val="0"/>
        <w:autoSpaceDN w:val="0"/>
        <w:adjustRightInd w:val="0"/>
        <w:ind w:firstLine="709"/>
        <w:jc w:val="both"/>
        <w:rPr>
          <w:sz w:val="28"/>
          <w:szCs w:val="28"/>
        </w:rPr>
      </w:pPr>
      <w:r w:rsidRPr="00495723">
        <w:rPr>
          <w:sz w:val="28"/>
          <w:szCs w:val="28"/>
        </w:rPr>
        <w:t>При заготовке веточного корма осуществляется сбор ветвей толщиной до 1,5 см, заготовленных из побегов лиственных и хвойных пород и предназначенных на корм скоту. Заготавливают веточный корм из побегов лиственных пород в основном летом, хвойных пород - круглогодично. Заготовка веточного корма производится со срубленных деревьев при проведении выборочных и сплошных рубок.</w:t>
      </w:r>
    </w:p>
    <w:p w:rsidR="003359BA" w:rsidRPr="00495723" w:rsidRDefault="003359BA" w:rsidP="003359BA">
      <w:pPr>
        <w:autoSpaceDE w:val="0"/>
        <w:autoSpaceDN w:val="0"/>
        <w:adjustRightInd w:val="0"/>
        <w:ind w:firstLine="709"/>
        <w:jc w:val="both"/>
        <w:rPr>
          <w:sz w:val="28"/>
          <w:szCs w:val="28"/>
          <w:u w:val="single"/>
        </w:rPr>
      </w:pPr>
      <w:r w:rsidRPr="00495723">
        <w:rPr>
          <w:sz w:val="28"/>
          <w:szCs w:val="28"/>
          <w:u w:val="single"/>
        </w:rPr>
        <w:t>Заготовка еловых, пихтовых, сосновых лап.</w:t>
      </w:r>
    </w:p>
    <w:p w:rsidR="003359BA" w:rsidRPr="00495723" w:rsidRDefault="003359BA" w:rsidP="003359BA">
      <w:pPr>
        <w:autoSpaceDE w:val="0"/>
        <w:autoSpaceDN w:val="0"/>
        <w:adjustRightInd w:val="0"/>
        <w:ind w:firstLine="709"/>
        <w:jc w:val="both"/>
        <w:rPr>
          <w:sz w:val="28"/>
          <w:szCs w:val="28"/>
        </w:rPr>
      </w:pPr>
      <w:r w:rsidRPr="00495723">
        <w:rPr>
          <w:sz w:val="28"/>
          <w:szCs w:val="28"/>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3359BA" w:rsidRPr="00495723" w:rsidRDefault="003359BA" w:rsidP="003359BA">
      <w:pPr>
        <w:autoSpaceDE w:val="0"/>
        <w:autoSpaceDN w:val="0"/>
        <w:adjustRightInd w:val="0"/>
        <w:ind w:firstLine="709"/>
        <w:jc w:val="both"/>
        <w:rPr>
          <w:sz w:val="28"/>
          <w:szCs w:val="28"/>
          <w:u w:val="single"/>
        </w:rPr>
      </w:pPr>
      <w:r w:rsidRPr="00495723">
        <w:rPr>
          <w:sz w:val="28"/>
          <w:szCs w:val="28"/>
          <w:u w:val="single"/>
        </w:rPr>
        <w:t>Заготовка елей или деревьев других хвойных пород для новогодних праздников.</w:t>
      </w:r>
    </w:p>
    <w:p w:rsidR="003359BA" w:rsidRPr="00495723" w:rsidRDefault="003359BA" w:rsidP="003359BA">
      <w:pPr>
        <w:autoSpaceDE w:val="0"/>
        <w:autoSpaceDN w:val="0"/>
        <w:adjustRightInd w:val="0"/>
        <w:ind w:firstLine="709"/>
        <w:jc w:val="both"/>
        <w:rPr>
          <w:sz w:val="28"/>
          <w:szCs w:val="28"/>
        </w:rPr>
      </w:pPr>
      <w:r w:rsidRPr="00495723">
        <w:rPr>
          <w:sz w:val="28"/>
          <w:szCs w:val="28"/>
        </w:rPr>
        <w:t>Заготовка елей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 Допускается заготовка елей или деревьев других хвойных пород для новогодних праздников из вершинной части срубленных елей.</w:t>
      </w:r>
    </w:p>
    <w:p w:rsidR="003359BA" w:rsidRPr="00495723" w:rsidRDefault="003359BA" w:rsidP="003359BA">
      <w:pPr>
        <w:pStyle w:val="ConsPlusNormal"/>
        <w:ind w:firstLine="709"/>
        <w:jc w:val="both"/>
        <w:rPr>
          <w:rFonts w:ascii="Times New Roman" w:hAnsi="Times New Roman" w:cs="Times New Roman"/>
          <w:sz w:val="28"/>
          <w:szCs w:val="28"/>
        </w:rPr>
      </w:pPr>
      <w:bookmarkStart w:id="42" w:name="_Toc489898790"/>
      <w:proofErr w:type="gramStart"/>
      <w:r w:rsidRPr="00495723">
        <w:rPr>
          <w:rFonts w:ascii="Times New Roman" w:hAnsi="Times New Roman" w:cs="Times New Roman"/>
          <w:sz w:val="28"/>
          <w:szCs w:val="28"/>
        </w:rPr>
        <w:t>Случаи, при которых на территории Саратовской области допускается осуществление заготовки елей и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 устанавливаются в соответствии с  Законом Саратовской области от 2 июля 2009 г. № 81-ЗСО «Об исключительном случае заготовки елей и (или) деревьев других хвойных пород для новогодних праздников</w:t>
      </w:r>
      <w:proofErr w:type="gramEnd"/>
      <w:r w:rsidRPr="00495723">
        <w:rPr>
          <w:rFonts w:ascii="Times New Roman" w:hAnsi="Times New Roman" w:cs="Times New Roman"/>
          <w:sz w:val="28"/>
          <w:szCs w:val="28"/>
        </w:rPr>
        <w:t xml:space="preserve"> гражданами, юридическими лицами на основании договоров купли-продажи лесных насаждений без предоставления лесных участков».</w:t>
      </w:r>
      <w:bookmarkEnd w:id="42"/>
    </w:p>
    <w:p w:rsidR="003359BA" w:rsidRPr="00495723" w:rsidRDefault="003359BA" w:rsidP="003359BA">
      <w:pPr>
        <w:autoSpaceDE w:val="0"/>
        <w:autoSpaceDN w:val="0"/>
        <w:adjustRightInd w:val="0"/>
        <w:ind w:firstLine="709"/>
        <w:jc w:val="both"/>
        <w:rPr>
          <w:sz w:val="28"/>
          <w:szCs w:val="28"/>
          <w:u w:val="single"/>
        </w:rPr>
      </w:pPr>
      <w:r w:rsidRPr="00495723">
        <w:rPr>
          <w:sz w:val="28"/>
          <w:szCs w:val="28"/>
          <w:u w:val="single"/>
        </w:rPr>
        <w:t>Заготовка мха, лесной подстилки, опавших листьев, камыша, тростника и подобных лесных ресурсов.</w:t>
      </w:r>
    </w:p>
    <w:p w:rsidR="003359BA" w:rsidRPr="00495723" w:rsidRDefault="003359BA" w:rsidP="003359BA">
      <w:pPr>
        <w:autoSpaceDE w:val="0"/>
        <w:autoSpaceDN w:val="0"/>
        <w:adjustRightInd w:val="0"/>
        <w:ind w:firstLine="709"/>
        <w:jc w:val="both"/>
        <w:rPr>
          <w:sz w:val="28"/>
          <w:szCs w:val="28"/>
        </w:rPr>
      </w:pPr>
      <w:r w:rsidRPr="00495723">
        <w:rPr>
          <w:sz w:val="28"/>
          <w:szCs w:val="28"/>
        </w:rPr>
        <w:t xml:space="preserve">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нанесён вред окружающей природной среде. Заготовка мха с помощью бензопил осуществляется только под контролем </w:t>
      </w:r>
      <w:r w:rsidRPr="00495723">
        <w:rPr>
          <w:sz w:val="28"/>
          <w:szCs w:val="28"/>
        </w:rPr>
        <w:lastRenderedPageBreak/>
        <w:t>работников лесничества или лесопарка. 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 Запрещается сбор подстилки в лесах, выполняющих функции защиты природных и иных объектов.</w:t>
      </w:r>
    </w:p>
    <w:p w:rsidR="003359BA" w:rsidRPr="00495723" w:rsidRDefault="003359BA" w:rsidP="003359BA">
      <w:pPr>
        <w:autoSpaceDE w:val="0"/>
        <w:autoSpaceDN w:val="0"/>
        <w:adjustRightInd w:val="0"/>
        <w:ind w:firstLine="709"/>
        <w:jc w:val="both"/>
        <w:rPr>
          <w:sz w:val="28"/>
          <w:szCs w:val="28"/>
          <w:u w:val="single"/>
        </w:rPr>
      </w:pPr>
      <w:r w:rsidRPr="00495723">
        <w:rPr>
          <w:sz w:val="28"/>
          <w:szCs w:val="28"/>
          <w:u w:val="single"/>
        </w:rPr>
        <w:t>Заготовка (выкопка) деревьев, кустарников и лиан на лесных участках.</w:t>
      </w:r>
    </w:p>
    <w:p w:rsidR="003359BA" w:rsidRPr="00495723" w:rsidRDefault="003359BA" w:rsidP="003359BA">
      <w:pPr>
        <w:autoSpaceDE w:val="0"/>
        <w:autoSpaceDN w:val="0"/>
        <w:adjustRightInd w:val="0"/>
        <w:ind w:firstLine="709"/>
        <w:jc w:val="both"/>
        <w:rPr>
          <w:sz w:val="28"/>
          <w:szCs w:val="28"/>
        </w:rPr>
      </w:pPr>
      <w:r w:rsidRPr="00495723">
        <w:rPr>
          <w:sz w:val="28"/>
          <w:szCs w:val="28"/>
        </w:rPr>
        <w:t>Заготовка (выкопка) деревьев на лесных участках 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 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 Ямы, оставленные после заготовки (выкопки) деревьев, кустарников и лиан, должны быть засыпаны плодородным слоем почвы и заровнены.</w:t>
      </w:r>
    </w:p>
    <w:p w:rsidR="003359BA" w:rsidRPr="00495723" w:rsidRDefault="003359BA" w:rsidP="003359BA">
      <w:pPr>
        <w:autoSpaceDE w:val="0"/>
        <w:autoSpaceDN w:val="0"/>
        <w:adjustRightInd w:val="0"/>
        <w:ind w:firstLine="709"/>
        <w:jc w:val="both"/>
        <w:rPr>
          <w:sz w:val="28"/>
          <w:szCs w:val="28"/>
          <w:u w:val="single"/>
        </w:rPr>
      </w:pPr>
      <w:r w:rsidRPr="00495723">
        <w:rPr>
          <w:sz w:val="28"/>
          <w:szCs w:val="28"/>
          <w:u w:val="single"/>
        </w:rPr>
        <w:t>Заготовка веников, ветвей и кустарников для метел и плетения.</w:t>
      </w:r>
    </w:p>
    <w:p w:rsidR="003359BA" w:rsidRPr="00495723" w:rsidRDefault="003359BA" w:rsidP="003359BA">
      <w:pPr>
        <w:autoSpaceDE w:val="0"/>
        <w:autoSpaceDN w:val="0"/>
        <w:adjustRightInd w:val="0"/>
        <w:ind w:firstLine="709"/>
        <w:jc w:val="both"/>
        <w:rPr>
          <w:sz w:val="28"/>
          <w:szCs w:val="28"/>
        </w:rPr>
      </w:pPr>
      <w:proofErr w:type="gramStart"/>
      <w:r w:rsidRPr="00495723">
        <w:rPr>
          <w:sz w:val="28"/>
          <w:szCs w:val="28"/>
        </w:rPr>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roofErr w:type="gramEnd"/>
    </w:p>
    <w:p w:rsidR="003359BA" w:rsidRPr="00495723" w:rsidRDefault="003359BA" w:rsidP="003359BA">
      <w:pPr>
        <w:autoSpaceDE w:val="0"/>
        <w:autoSpaceDN w:val="0"/>
        <w:adjustRightInd w:val="0"/>
        <w:ind w:firstLine="709"/>
        <w:jc w:val="both"/>
        <w:rPr>
          <w:sz w:val="28"/>
          <w:szCs w:val="28"/>
          <w:u w:val="single"/>
        </w:rPr>
      </w:pPr>
      <w:r w:rsidRPr="00495723">
        <w:rPr>
          <w:sz w:val="28"/>
          <w:szCs w:val="28"/>
          <w:u w:val="single"/>
        </w:rPr>
        <w:t>Заготовка древесной зелени.</w:t>
      </w:r>
    </w:p>
    <w:p w:rsidR="003359BA" w:rsidRPr="00495723" w:rsidRDefault="003359BA" w:rsidP="003359BA">
      <w:pPr>
        <w:autoSpaceDE w:val="0"/>
        <w:autoSpaceDN w:val="0"/>
        <w:adjustRightInd w:val="0"/>
        <w:ind w:firstLine="709"/>
        <w:jc w:val="both"/>
        <w:rPr>
          <w:sz w:val="28"/>
          <w:szCs w:val="28"/>
        </w:rPr>
      </w:pPr>
      <w:r w:rsidRPr="00495723">
        <w:rPr>
          <w:sz w:val="28"/>
          <w:szCs w:val="28"/>
        </w:rPr>
        <w:t>К древесной зелени относятся листья, почки, хвоя и побеги хвойных и лиственных пород с диаметром до 8 мм у основания. 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3359BA" w:rsidRPr="00495723" w:rsidRDefault="003359BA" w:rsidP="003359BA">
      <w:pPr>
        <w:autoSpaceDE w:val="0"/>
        <w:autoSpaceDN w:val="0"/>
        <w:adjustRightInd w:val="0"/>
        <w:ind w:firstLine="709"/>
        <w:jc w:val="both"/>
        <w:rPr>
          <w:sz w:val="28"/>
          <w:szCs w:val="28"/>
        </w:rPr>
      </w:pPr>
      <w:r w:rsidRPr="00495723">
        <w:rPr>
          <w:sz w:val="28"/>
          <w:szCs w:val="28"/>
        </w:rPr>
        <w:t>Для производства пихтового масла разрешается ручная заготовка древесной зелени (пихтовых лап)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прямыми и гладкими, без отлупов, расщепов, задиров и надломов, а длина оставляемых на деревьях оснований сучьев должна быть не менее 30 см. Повторная заготовка пихтовых лап в одних и тех же насаждениях допускается не ранее чем через 4 - 5 лет.</w:t>
      </w:r>
    </w:p>
    <w:p w:rsidR="00DF6B1F" w:rsidRPr="00495723" w:rsidRDefault="00DF6B1F" w:rsidP="003359BA">
      <w:pPr>
        <w:pStyle w:val="a6"/>
        <w:spacing w:line="360" w:lineRule="auto"/>
        <w:ind w:firstLine="708"/>
        <w:rPr>
          <w:color w:val="000000"/>
          <w:szCs w:val="28"/>
        </w:rPr>
      </w:pPr>
    </w:p>
    <w:p w:rsidR="00495723" w:rsidRDefault="00495723">
      <w:pPr>
        <w:rPr>
          <w:b/>
          <w:sz w:val="26"/>
          <w:szCs w:val="28"/>
        </w:rPr>
      </w:pPr>
      <w:bookmarkStart w:id="43" w:name="_Toc514581254"/>
      <w:r>
        <w:br w:type="page"/>
      </w:r>
    </w:p>
    <w:p w:rsidR="00E01BA5" w:rsidRPr="00495723" w:rsidRDefault="00E01BA5" w:rsidP="006024FF">
      <w:pPr>
        <w:pStyle w:val="35"/>
      </w:pPr>
      <w:r w:rsidRPr="00495723">
        <w:lastRenderedPageBreak/>
        <w:t>2.3.2. Сроки разрешенного использования лесов для заготовки и сбора недревесных лесных ресурсов</w:t>
      </w:r>
      <w:bookmarkEnd w:id="43"/>
    </w:p>
    <w:p w:rsidR="00074C20" w:rsidRPr="00495723" w:rsidRDefault="00074C20" w:rsidP="00074C20">
      <w:pPr>
        <w:jc w:val="both"/>
        <w:rPr>
          <w:sz w:val="28"/>
          <w:szCs w:val="28"/>
        </w:rPr>
      </w:pPr>
      <w:r w:rsidRPr="00495723">
        <w:rPr>
          <w:sz w:val="28"/>
          <w:szCs w:val="28"/>
        </w:rPr>
        <w:tab/>
        <w:t>Для проведения работ по заготовке (сбору) недревесных ресурсов устанавливаются следующие сроки (таблица 2.3.2).</w:t>
      </w:r>
    </w:p>
    <w:p w:rsidR="00417A6C" w:rsidRPr="00495723" w:rsidRDefault="00417A6C" w:rsidP="00DF6B1F">
      <w:pPr>
        <w:ind w:firstLine="709"/>
        <w:jc w:val="both"/>
        <w:rPr>
          <w:b/>
          <w:sz w:val="16"/>
          <w:szCs w:val="16"/>
        </w:rPr>
      </w:pPr>
    </w:p>
    <w:p w:rsidR="00E01BA5" w:rsidRPr="00495723" w:rsidRDefault="00E01BA5" w:rsidP="00DF6B1F">
      <w:pPr>
        <w:ind w:firstLine="709"/>
        <w:jc w:val="both"/>
      </w:pPr>
      <w:r w:rsidRPr="00495723">
        <w:t>Таблица 2.3.2. Сроки разрешенного использования лесов для заготовки (сбора) недревесных лесных ресурсов</w:t>
      </w:r>
    </w:p>
    <w:p w:rsidR="00E01BA5" w:rsidRPr="00495723" w:rsidRDefault="00E01BA5" w:rsidP="00DF6B1F">
      <w:pPr>
        <w:jc w:val="both"/>
      </w:pPr>
    </w:p>
    <w:tbl>
      <w:tblPr>
        <w:tblpPr w:leftFromText="180" w:rightFromText="180" w:vertAnchor="text" w:tblpXSpec="center" w:tblpY="1"/>
        <w:tblOverlap w:val="never"/>
        <w:tblW w:w="7471" w:type="dxa"/>
        <w:tblLook w:val="0000"/>
      </w:tblPr>
      <w:tblGrid>
        <w:gridCol w:w="751"/>
        <w:gridCol w:w="4035"/>
        <w:gridCol w:w="2685"/>
      </w:tblGrid>
      <w:tr w:rsidR="00E01BA5" w:rsidRPr="00495723" w:rsidTr="00DF6B1F">
        <w:trPr>
          <w:trHeight w:val="599"/>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E01BA5" w:rsidRPr="00495723" w:rsidRDefault="00E01BA5" w:rsidP="00DF6B1F">
            <w:pPr>
              <w:jc w:val="center"/>
            </w:pPr>
            <w:r w:rsidRPr="00495723">
              <w:t>№№ п/п</w:t>
            </w:r>
          </w:p>
        </w:tc>
        <w:tc>
          <w:tcPr>
            <w:tcW w:w="4035" w:type="dxa"/>
            <w:tcBorders>
              <w:top w:val="single" w:sz="4" w:space="0" w:color="auto"/>
              <w:left w:val="nil"/>
              <w:bottom w:val="single" w:sz="4" w:space="0" w:color="auto"/>
              <w:right w:val="single" w:sz="4" w:space="0" w:color="auto"/>
            </w:tcBorders>
            <w:shd w:val="clear" w:color="auto" w:fill="auto"/>
            <w:vAlign w:val="center"/>
          </w:tcPr>
          <w:p w:rsidR="00E01BA5" w:rsidRPr="00495723" w:rsidRDefault="00E01BA5" w:rsidP="00DF6B1F">
            <w:pPr>
              <w:jc w:val="center"/>
            </w:pPr>
            <w:r w:rsidRPr="00495723">
              <w:t>Вид недревесного лесного ресурса</w:t>
            </w:r>
          </w:p>
        </w:tc>
        <w:tc>
          <w:tcPr>
            <w:tcW w:w="2685" w:type="dxa"/>
            <w:tcBorders>
              <w:top w:val="single" w:sz="4" w:space="0" w:color="auto"/>
              <w:left w:val="nil"/>
              <w:bottom w:val="single" w:sz="4" w:space="0" w:color="auto"/>
              <w:right w:val="single" w:sz="4" w:space="0" w:color="auto"/>
            </w:tcBorders>
            <w:shd w:val="clear" w:color="auto" w:fill="auto"/>
            <w:vAlign w:val="center"/>
          </w:tcPr>
          <w:p w:rsidR="00E01BA5" w:rsidRPr="00495723" w:rsidRDefault="00E01BA5" w:rsidP="00DF6B1F">
            <w:pPr>
              <w:jc w:val="center"/>
            </w:pPr>
            <w:r w:rsidRPr="00495723">
              <w:t>Сроки заготовки и сбора</w:t>
            </w:r>
          </w:p>
        </w:tc>
      </w:tr>
      <w:tr w:rsidR="00E01BA5" w:rsidRPr="00495723">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1</w:t>
            </w:r>
          </w:p>
        </w:tc>
        <w:tc>
          <w:tcPr>
            <w:tcW w:w="4035" w:type="dxa"/>
            <w:tcBorders>
              <w:top w:val="nil"/>
              <w:left w:val="nil"/>
              <w:bottom w:val="single" w:sz="4" w:space="0" w:color="auto"/>
              <w:right w:val="single" w:sz="4" w:space="0" w:color="auto"/>
            </w:tcBorders>
            <w:shd w:val="clear" w:color="auto" w:fill="auto"/>
            <w:noWrap/>
            <w:vAlign w:val="bottom"/>
          </w:tcPr>
          <w:p w:rsidR="00E01BA5" w:rsidRPr="00495723" w:rsidRDefault="00E01BA5" w:rsidP="001351DA">
            <w:r w:rsidRPr="00495723">
              <w:t>Веники банные березовые</w:t>
            </w:r>
          </w:p>
        </w:tc>
        <w:tc>
          <w:tcPr>
            <w:tcW w:w="2685" w:type="dxa"/>
            <w:tcBorders>
              <w:top w:val="nil"/>
              <w:left w:val="nil"/>
              <w:bottom w:val="single" w:sz="4" w:space="0" w:color="auto"/>
              <w:right w:val="single" w:sz="4" w:space="0" w:color="auto"/>
            </w:tcBorders>
            <w:shd w:val="clear" w:color="auto" w:fill="auto"/>
            <w:noWrap/>
            <w:vAlign w:val="bottom"/>
          </w:tcPr>
          <w:p w:rsidR="00E01BA5" w:rsidRPr="00495723" w:rsidRDefault="00374944" w:rsidP="001351DA">
            <w:pPr>
              <w:jc w:val="center"/>
            </w:pPr>
            <w:r w:rsidRPr="00495723">
              <w:t>июнь - июль</w:t>
            </w:r>
          </w:p>
        </w:tc>
      </w:tr>
      <w:tr w:rsidR="00E01BA5" w:rsidRPr="00495723">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2</w:t>
            </w:r>
          </w:p>
        </w:tc>
        <w:tc>
          <w:tcPr>
            <w:tcW w:w="4035" w:type="dxa"/>
            <w:tcBorders>
              <w:top w:val="nil"/>
              <w:left w:val="nil"/>
              <w:bottom w:val="single" w:sz="4" w:space="0" w:color="auto"/>
              <w:right w:val="single" w:sz="4" w:space="0" w:color="auto"/>
            </w:tcBorders>
            <w:shd w:val="clear" w:color="auto" w:fill="auto"/>
            <w:noWrap/>
            <w:vAlign w:val="bottom"/>
          </w:tcPr>
          <w:p w:rsidR="00E01BA5" w:rsidRPr="00495723" w:rsidRDefault="00E01BA5" w:rsidP="001351DA">
            <w:r w:rsidRPr="00495723">
              <w:t xml:space="preserve"> Веники  банные дубовые </w:t>
            </w:r>
          </w:p>
        </w:tc>
        <w:tc>
          <w:tcPr>
            <w:tcW w:w="2685" w:type="dxa"/>
            <w:tcBorders>
              <w:top w:val="nil"/>
              <w:left w:val="nil"/>
              <w:bottom w:val="single" w:sz="4" w:space="0" w:color="auto"/>
              <w:right w:val="single" w:sz="4" w:space="0" w:color="auto"/>
            </w:tcBorders>
            <w:shd w:val="clear" w:color="auto" w:fill="auto"/>
            <w:noWrap/>
            <w:vAlign w:val="bottom"/>
          </w:tcPr>
          <w:p w:rsidR="00E01BA5" w:rsidRPr="00495723" w:rsidRDefault="00374944" w:rsidP="001351DA">
            <w:pPr>
              <w:jc w:val="center"/>
            </w:pPr>
            <w:r w:rsidRPr="00495723">
              <w:t>июнь - июль</w:t>
            </w:r>
          </w:p>
        </w:tc>
      </w:tr>
      <w:tr w:rsidR="00E01BA5" w:rsidRPr="00495723">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3</w:t>
            </w:r>
          </w:p>
        </w:tc>
        <w:tc>
          <w:tcPr>
            <w:tcW w:w="4035" w:type="dxa"/>
            <w:tcBorders>
              <w:top w:val="single" w:sz="4" w:space="0" w:color="auto"/>
              <w:left w:val="nil"/>
              <w:bottom w:val="single" w:sz="4" w:space="0" w:color="auto"/>
              <w:right w:val="single" w:sz="4" w:space="0" w:color="auto"/>
            </w:tcBorders>
            <w:shd w:val="clear" w:color="auto" w:fill="auto"/>
            <w:noWrap/>
            <w:vAlign w:val="bottom"/>
          </w:tcPr>
          <w:p w:rsidR="00E01BA5" w:rsidRPr="00495723" w:rsidRDefault="00E01BA5" w:rsidP="001351DA">
            <w:r w:rsidRPr="00495723">
              <w:t>Метлы</w:t>
            </w:r>
          </w:p>
        </w:tc>
        <w:tc>
          <w:tcPr>
            <w:tcW w:w="2685" w:type="dxa"/>
            <w:tcBorders>
              <w:top w:val="single" w:sz="4" w:space="0" w:color="auto"/>
              <w:left w:val="nil"/>
              <w:bottom w:val="single" w:sz="4" w:space="0" w:color="auto"/>
              <w:right w:val="single" w:sz="4" w:space="0" w:color="auto"/>
            </w:tcBorders>
            <w:shd w:val="clear" w:color="auto" w:fill="auto"/>
            <w:noWrap/>
            <w:vAlign w:val="bottom"/>
          </w:tcPr>
          <w:p w:rsidR="00E01BA5" w:rsidRPr="00495723" w:rsidRDefault="00374944" w:rsidP="001351DA">
            <w:pPr>
              <w:jc w:val="center"/>
            </w:pPr>
            <w:r w:rsidRPr="00495723">
              <w:t>июнь- сентябрь</w:t>
            </w:r>
          </w:p>
        </w:tc>
      </w:tr>
      <w:tr w:rsidR="00E01BA5" w:rsidRPr="00495723">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4</w:t>
            </w:r>
          </w:p>
        </w:tc>
        <w:tc>
          <w:tcPr>
            <w:tcW w:w="4035" w:type="dxa"/>
            <w:tcBorders>
              <w:top w:val="single" w:sz="4" w:space="0" w:color="auto"/>
              <w:left w:val="nil"/>
              <w:bottom w:val="single" w:sz="4" w:space="0" w:color="auto"/>
              <w:right w:val="single" w:sz="4" w:space="0" w:color="auto"/>
            </w:tcBorders>
            <w:shd w:val="clear" w:color="auto" w:fill="auto"/>
            <w:noWrap/>
            <w:vAlign w:val="bottom"/>
          </w:tcPr>
          <w:p w:rsidR="00E01BA5" w:rsidRPr="00495723" w:rsidRDefault="00E01BA5" w:rsidP="001351DA">
            <w:r w:rsidRPr="00495723">
              <w:t>Камыш, тростник</w:t>
            </w:r>
          </w:p>
        </w:tc>
        <w:tc>
          <w:tcPr>
            <w:tcW w:w="2685" w:type="dxa"/>
            <w:tcBorders>
              <w:top w:val="single" w:sz="4" w:space="0" w:color="auto"/>
              <w:left w:val="nil"/>
              <w:bottom w:val="single" w:sz="4" w:space="0" w:color="auto"/>
              <w:right w:val="single" w:sz="4" w:space="0" w:color="auto"/>
            </w:tcBorders>
            <w:shd w:val="clear" w:color="auto" w:fill="auto"/>
            <w:noWrap/>
            <w:vAlign w:val="bottom"/>
          </w:tcPr>
          <w:p w:rsidR="00E01BA5" w:rsidRPr="00495723" w:rsidRDefault="00374944" w:rsidP="001351DA">
            <w:pPr>
              <w:jc w:val="center"/>
            </w:pPr>
            <w:r w:rsidRPr="00495723">
              <w:t>май-декабрь</w:t>
            </w:r>
          </w:p>
        </w:tc>
      </w:tr>
      <w:tr w:rsidR="00E01BA5" w:rsidRPr="00495723" w:rsidTr="003359BA">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5</w:t>
            </w:r>
          </w:p>
        </w:tc>
        <w:tc>
          <w:tcPr>
            <w:tcW w:w="4035" w:type="dxa"/>
            <w:tcBorders>
              <w:top w:val="single" w:sz="4" w:space="0" w:color="auto"/>
              <w:left w:val="nil"/>
              <w:bottom w:val="single" w:sz="4" w:space="0" w:color="auto"/>
              <w:right w:val="single" w:sz="4" w:space="0" w:color="auto"/>
            </w:tcBorders>
            <w:shd w:val="clear" w:color="auto" w:fill="auto"/>
            <w:noWrap/>
            <w:vAlign w:val="bottom"/>
          </w:tcPr>
          <w:p w:rsidR="00E01BA5" w:rsidRPr="00495723" w:rsidRDefault="00E01BA5" w:rsidP="001351DA">
            <w:r w:rsidRPr="00495723">
              <w:t>Веточный корм</w:t>
            </w:r>
          </w:p>
        </w:tc>
        <w:tc>
          <w:tcPr>
            <w:tcW w:w="2685" w:type="dxa"/>
            <w:tcBorders>
              <w:top w:val="single" w:sz="4" w:space="0" w:color="auto"/>
              <w:left w:val="nil"/>
              <w:bottom w:val="single" w:sz="4" w:space="0" w:color="auto"/>
              <w:right w:val="single" w:sz="4" w:space="0" w:color="auto"/>
            </w:tcBorders>
            <w:shd w:val="clear" w:color="auto" w:fill="auto"/>
            <w:noWrap/>
            <w:vAlign w:val="bottom"/>
          </w:tcPr>
          <w:p w:rsidR="00E01BA5" w:rsidRPr="00495723" w:rsidRDefault="00374944" w:rsidP="001351DA">
            <w:pPr>
              <w:jc w:val="center"/>
            </w:pPr>
            <w:r w:rsidRPr="00495723">
              <w:t>май-сентябрь</w:t>
            </w:r>
          </w:p>
        </w:tc>
      </w:tr>
      <w:tr w:rsidR="00E01BA5" w:rsidRPr="00495723" w:rsidTr="003359BA">
        <w:trPr>
          <w:trHeight w:val="300"/>
        </w:trPr>
        <w:tc>
          <w:tcPr>
            <w:tcW w:w="751" w:type="dxa"/>
            <w:tcBorders>
              <w:top w:val="single" w:sz="4" w:space="0" w:color="auto"/>
              <w:left w:val="single" w:sz="4" w:space="0" w:color="auto"/>
              <w:right w:val="single" w:sz="4" w:space="0" w:color="auto"/>
            </w:tcBorders>
            <w:shd w:val="clear" w:color="auto" w:fill="auto"/>
            <w:noWrap/>
            <w:vAlign w:val="bottom"/>
          </w:tcPr>
          <w:p w:rsidR="00E01BA5" w:rsidRPr="00495723" w:rsidRDefault="00E01BA5" w:rsidP="001351DA">
            <w:pPr>
              <w:jc w:val="center"/>
            </w:pPr>
            <w:r w:rsidRPr="00495723">
              <w:t>6</w:t>
            </w:r>
          </w:p>
        </w:tc>
        <w:tc>
          <w:tcPr>
            <w:tcW w:w="4035" w:type="dxa"/>
            <w:tcBorders>
              <w:top w:val="single" w:sz="4" w:space="0" w:color="auto"/>
              <w:left w:val="single" w:sz="4" w:space="0" w:color="auto"/>
              <w:right w:val="single" w:sz="4" w:space="0" w:color="auto"/>
            </w:tcBorders>
            <w:shd w:val="clear" w:color="auto" w:fill="auto"/>
            <w:noWrap/>
            <w:vAlign w:val="bottom"/>
          </w:tcPr>
          <w:p w:rsidR="00E01BA5" w:rsidRPr="00495723" w:rsidRDefault="00E01BA5" w:rsidP="001351DA">
            <w:r w:rsidRPr="00495723">
              <w:t>Деревья и кустарники</w:t>
            </w:r>
          </w:p>
        </w:tc>
        <w:tc>
          <w:tcPr>
            <w:tcW w:w="2685" w:type="dxa"/>
            <w:tcBorders>
              <w:top w:val="single" w:sz="4" w:space="0" w:color="auto"/>
              <w:left w:val="nil"/>
              <w:right w:val="single" w:sz="4" w:space="0" w:color="auto"/>
            </w:tcBorders>
            <w:shd w:val="clear" w:color="auto" w:fill="auto"/>
            <w:noWrap/>
            <w:vAlign w:val="bottom"/>
          </w:tcPr>
          <w:p w:rsidR="00E01BA5" w:rsidRPr="00495723" w:rsidRDefault="00E01BA5" w:rsidP="001351DA">
            <w:pPr>
              <w:jc w:val="center"/>
            </w:pPr>
          </w:p>
        </w:tc>
      </w:tr>
      <w:tr w:rsidR="00E01BA5" w:rsidRPr="00495723" w:rsidTr="003359BA">
        <w:trPr>
          <w:trHeight w:val="300"/>
        </w:trPr>
        <w:tc>
          <w:tcPr>
            <w:tcW w:w="751" w:type="dxa"/>
            <w:tcBorders>
              <w:left w:val="single" w:sz="4" w:space="0" w:color="auto"/>
              <w:right w:val="single" w:sz="4" w:space="0" w:color="auto"/>
            </w:tcBorders>
            <w:shd w:val="clear" w:color="auto" w:fill="auto"/>
            <w:noWrap/>
            <w:vAlign w:val="bottom"/>
          </w:tcPr>
          <w:p w:rsidR="00E01BA5" w:rsidRPr="00495723" w:rsidRDefault="00E01BA5" w:rsidP="001351DA">
            <w:pPr>
              <w:jc w:val="center"/>
            </w:pPr>
          </w:p>
        </w:tc>
        <w:tc>
          <w:tcPr>
            <w:tcW w:w="4035" w:type="dxa"/>
            <w:tcBorders>
              <w:left w:val="single" w:sz="4" w:space="0" w:color="auto"/>
              <w:bottom w:val="single" w:sz="4" w:space="0" w:color="auto"/>
              <w:right w:val="single" w:sz="4" w:space="0" w:color="auto"/>
            </w:tcBorders>
            <w:shd w:val="clear" w:color="auto" w:fill="auto"/>
            <w:noWrap/>
            <w:vAlign w:val="bottom"/>
          </w:tcPr>
          <w:p w:rsidR="00E01BA5" w:rsidRPr="00495723" w:rsidRDefault="00C82250" w:rsidP="00374944">
            <w:pPr>
              <w:ind w:firstLine="383"/>
            </w:pPr>
            <w:r w:rsidRPr="00495723">
              <w:t>ясень зеленый</w:t>
            </w:r>
          </w:p>
        </w:tc>
        <w:tc>
          <w:tcPr>
            <w:tcW w:w="2685" w:type="dxa"/>
            <w:tcBorders>
              <w:left w:val="nil"/>
              <w:bottom w:val="single" w:sz="4" w:space="0" w:color="auto"/>
              <w:right w:val="single" w:sz="4" w:space="0" w:color="auto"/>
            </w:tcBorders>
            <w:shd w:val="clear" w:color="auto" w:fill="auto"/>
            <w:noWrap/>
            <w:vAlign w:val="bottom"/>
          </w:tcPr>
          <w:p w:rsidR="00E01BA5" w:rsidRPr="00495723" w:rsidRDefault="00374944" w:rsidP="001351DA">
            <w:pPr>
              <w:jc w:val="center"/>
            </w:pPr>
            <w:r w:rsidRPr="00495723">
              <w:t>апрель - май</w:t>
            </w:r>
          </w:p>
        </w:tc>
      </w:tr>
      <w:tr w:rsidR="00E01BA5" w:rsidRPr="00495723" w:rsidTr="003359BA">
        <w:trPr>
          <w:trHeight w:val="300"/>
        </w:trPr>
        <w:tc>
          <w:tcPr>
            <w:tcW w:w="751" w:type="dxa"/>
            <w:tcBorders>
              <w:left w:val="single" w:sz="4" w:space="0" w:color="auto"/>
              <w:right w:val="single" w:sz="4" w:space="0" w:color="auto"/>
            </w:tcBorders>
            <w:shd w:val="clear" w:color="auto" w:fill="auto"/>
            <w:noWrap/>
            <w:vAlign w:val="bottom"/>
          </w:tcPr>
          <w:p w:rsidR="00E01BA5" w:rsidRPr="00495723" w:rsidRDefault="00E01BA5" w:rsidP="001351DA">
            <w:pPr>
              <w:jc w:val="center"/>
            </w:pPr>
          </w:p>
        </w:tc>
        <w:tc>
          <w:tcPr>
            <w:tcW w:w="40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1BA5" w:rsidRPr="00495723" w:rsidRDefault="00C82250" w:rsidP="00374944">
            <w:pPr>
              <w:ind w:firstLine="383"/>
            </w:pPr>
            <w:r w:rsidRPr="00495723">
              <w:t>вяз мелколистный</w:t>
            </w:r>
          </w:p>
        </w:tc>
        <w:tc>
          <w:tcPr>
            <w:tcW w:w="2685" w:type="dxa"/>
            <w:tcBorders>
              <w:top w:val="single" w:sz="4" w:space="0" w:color="auto"/>
              <w:left w:val="nil"/>
              <w:bottom w:val="single" w:sz="4" w:space="0" w:color="auto"/>
              <w:right w:val="single" w:sz="4" w:space="0" w:color="auto"/>
            </w:tcBorders>
            <w:shd w:val="clear" w:color="auto" w:fill="auto"/>
            <w:noWrap/>
            <w:vAlign w:val="bottom"/>
          </w:tcPr>
          <w:p w:rsidR="00E01BA5" w:rsidRPr="00495723" w:rsidRDefault="00374944" w:rsidP="001351DA">
            <w:pPr>
              <w:jc w:val="center"/>
            </w:pPr>
            <w:r w:rsidRPr="00495723">
              <w:t>апрель – май</w:t>
            </w:r>
          </w:p>
        </w:tc>
      </w:tr>
      <w:tr w:rsidR="00E01BA5" w:rsidRPr="00495723" w:rsidTr="003359BA">
        <w:trPr>
          <w:trHeight w:val="300"/>
        </w:trPr>
        <w:tc>
          <w:tcPr>
            <w:tcW w:w="751" w:type="dxa"/>
            <w:tcBorders>
              <w:left w:val="single" w:sz="4" w:space="0" w:color="auto"/>
              <w:right w:val="single" w:sz="4" w:space="0" w:color="auto"/>
            </w:tcBorders>
            <w:shd w:val="clear" w:color="auto" w:fill="auto"/>
            <w:noWrap/>
            <w:vAlign w:val="bottom"/>
          </w:tcPr>
          <w:p w:rsidR="00E01BA5" w:rsidRPr="00495723" w:rsidRDefault="00E01BA5" w:rsidP="001351DA">
            <w:pPr>
              <w:jc w:val="center"/>
            </w:pPr>
          </w:p>
        </w:tc>
        <w:tc>
          <w:tcPr>
            <w:tcW w:w="40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1BA5" w:rsidRPr="00495723" w:rsidRDefault="00C82250" w:rsidP="00374944">
            <w:pPr>
              <w:ind w:firstLine="383"/>
            </w:pPr>
            <w:r w:rsidRPr="00495723">
              <w:t>боярышник кроваво -красный</w:t>
            </w:r>
          </w:p>
        </w:tc>
        <w:tc>
          <w:tcPr>
            <w:tcW w:w="2685" w:type="dxa"/>
            <w:tcBorders>
              <w:top w:val="single" w:sz="4" w:space="0" w:color="auto"/>
              <w:left w:val="nil"/>
              <w:bottom w:val="single" w:sz="4" w:space="0" w:color="auto"/>
              <w:right w:val="single" w:sz="4" w:space="0" w:color="auto"/>
            </w:tcBorders>
            <w:shd w:val="clear" w:color="auto" w:fill="auto"/>
            <w:noWrap/>
            <w:vAlign w:val="bottom"/>
          </w:tcPr>
          <w:p w:rsidR="00E01BA5" w:rsidRPr="00495723" w:rsidRDefault="00374944" w:rsidP="001351DA">
            <w:pPr>
              <w:jc w:val="center"/>
            </w:pPr>
            <w:r w:rsidRPr="00495723">
              <w:t>апрель – май</w:t>
            </w:r>
          </w:p>
        </w:tc>
      </w:tr>
      <w:tr w:rsidR="00E01BA5" w:rsidRPr="00495723" w:rsidTr="003359BA">
        <w:trPr>
          <w:trHeight w:val="300"/>
        </w:trPr>
        <w:tc>
          <w:tcPr>
            <w:tcW w:w="751" w:type="dxa"/>
            <w:tcBorders>
              <w:left w:val="single" w:sz="4" w:space="0" w:color="auto"/>
              <w:bottom w:val="single" w:sz="4" w:space="0" w:color="auto"/>
              <w:right w:val="single" w:sz="4" w:space="0" w:color="auto"/>
            </w:tcBorders>
            <w:shd w:val="clear" w:color="auto" w:fill="auto"/>
            <w:noWrap/>
            <w:vAlign w:val="bottom"/>
          </w:tcPr>
          <w:p w:rsidR="00E01BA5" w:rsidRPr="00495723" w:rsidRDefault="00E01BA5" w:rsidP="001351DA">
            <w:pPr>
              <w:jc w:val="center"/>
            </w:pPr>
          </w:p>
        </w:tc>
        <w:tc>
          <w:tcPr>
            <w:tcW w:w="40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1BA5" w:rsidRPr="00495723" w:rsidRDefault="00C82250" w:rsidP="00374944">
            <w:pPr>
              <w:ind w:firstLine="383"/>
            </w:pPr>
            <w:r w:rsidRPr="00495723">
              <w:t>жимолость татарская</w:t>
            </w:r>
          </w:p>
        </w:tc>
        <w:tc>
          <w:tcPr>
            <w:tcW w:w="2685" w:type="dxa"/>
            <w:tcBorders>
              <w:top w:val="single" w:sz="4" w:space="0" w:color="auto"/>
              <w:left w:val="nil"/>
              <w:bottom w:val="single" w:sz="4" w:space="0" w:color="auto"/>
              <w:right w:val="single" w:sz="4" w:space="0" w:color="auto"/>
            </w:tcBorders>
            <w:shd w:val="clear" w:color="auto" w:fill="auto"/>
            <w:noWrap/>
            <w:vAlign w:val="bottom"/>
          </w:tcPr>
          <w:p w:rsidR="00E01BA5" w:rsidRPr="00495723" w:rsidRDefault="00374944" w:rsidP="001351DA">
            <w:pPr>
              <w:jc w:val="center"/>
            </w:pPr>
            <w:r w:rsidRPr="00495723">
              <w:t>апрель – май</w:t>
            </w:r>
          </w:p>
        </w:tc>
      </w:tr>
    </w:tbl>
    <w:p w:rsidR="00E01BA5" w:rsidRPr="00495723" w:rsidRDefault="00E01BA5" w:rsidP="00E01BA5">
      <w:r w:rsidRPr="00495723">
        <w:br w:type="textWrapping" w:clear="all"/>
      </w:r>
    </w:p>
    <w:p w:rsidR="00074C20" w:rsidRPr="00495723" w:rsidRDefault="00074C20" w:rsidP="00074C20">
      <w:pPr>
        <w:ind w:firstLine="708"/>
        <w:jc w:val="both"/>
        <w:rPr>
          <w:sz w:val="28"/>
          <w:szCs w:val="28"/>
        </w:rPr>
      </w:pPr>
      <w:r w:rsidRPr="00495723">
        <w:rPr>
          <w:sz w:val="28"/>
          <w:szCs w:val="28"/>
        </w:rPr>
        <w:t>Срок аренды участки лесного фонда для заготовки и сбора недревесных ресурсов – от десяти до сорока девяти лет.</w:t>
      </w:r>
    </w:p>
    <w:p w:rsidR="002A18A3" w:rsidRPr="00495723" w:rsidRDefault="002A18A3" w:rsidP="00E01BA5"/>
    <w:p w:rsidR="00E01BA5" w:rsidRPr="00495723" w:rsidRDefault="00E01BA5" w:rsidP="006024FF">
      <w:pPr>
        <w:pStyle w:val="29"/>
      </w:pPr>
      <w:bookmarkStart w:id="44" w:name="_Toc514581255"/>
      <w:r w:rsidRPr="00495723">
        <w:t xml:space="preserve">2.4. </w:t>
      </w:r>
      <w:r w:rsidR="00074C20" w:rsidRPr="00495723">
        <w:t>Нормативы, параметры и сроки разрешенного использования лесов для заготовки  пищевых лесных ресурсов и сбора лекарственных  растений</w:t>
      </w:r>
      <w:bookmarkEnd w:id="44"/>
      <w:r w:rsidRPr="00495723">
        <w:t xml:space="preserve"> </w:t>
      </w:r>
    </w:p>
    <w:p w:rsidR="007D0596" w:rsidRPr="00495723" w:rsidRDefault="007D0596" w:rsidP="007D0596">
      <w:pPr>
        <w:ind w:firstLine="720"/>
        <w:jc w:val="both"/>
        <w:rPr>
          <w:sz w:val="28"/>
          <w:szCs w:val="28"/>
        </w:rPr>
      </w:pPr>
      <w:r w:rsidRPr="00495723">
        <w:rPr>
          <w:sz w:val="28"/>
          <w:szCs w:val="28"/>
        </w:rPr>
        <w:t>На территории лесничества к числу разрешенных видов использования лесов для заготовки  пищевых лес</w:t>
      </w:r>
      <w:r w:rsidR="00F8169B" w:rsidRPr="00495723">
        <w:rPr>
          <w:sz w:val="28"/>
          <w:szCs w:val="28"/>
        </w:rPr>
        <w:t>н</w:t>
      </w:r>
      <w:r w:rsidRPr="00495723">
        <w:rPr>
          <w:sz w:val="28"/>
          <w:szCs w:val="28"/>
        </w:rPr>
        <w:t>ых ресурсов и сбора лекарственных растений относят заготовку  березового сока, ягод рябины, смородины золотой и аронии черноплодной, грибов и лекарственных трав.</w:t>
      </w:r>
    </w:p>
    <w:p w:rsidR="00074C20" w:rsidRPr="00495723" w:rsidRDefault="00074C20" w:rsidP="00074C20">
      <w:pPr>
        <w:ind w:firstLine="720"/>
        <w:jc w:val="both"/>
        <w:rPr>
          <w:sz w:val="28"/>
          <w:szCs w:val="28"/>
        </w:rPr>
      </w:pPr>
      <w:r w:rsidRPr="00495723">
        <w:rPr>
          <w:sz w:val="28"/>
          <w:szCs w:val="28"/>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074C20" w:rsidRPr="00495723" w:rsidRDefault="00074C20" w:rsidP="00074C20">
      <w:pPr>
        <w:ind w:firstLine="720"/>
        <w:jc w:val="both"/>
        <w:rPr>
          <w:sz w:val="28"/>
          <w:szCs w:val="28"/>
        </w:rPr>
      </w:pPr>
      <w:r w:rsidRPr="00495723">
        <w:rPr>
          <w:sz w:val="28"/>
          <w:szCs w:val="28"/>
        </w:rPr>
        <w:t>Граждане, юридические лица, 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w:t>
      </w:r>
    </w:p>
    <w:p w:rsidR="00074C20" w:rsidRPr="00495723" w:rsidRDefault="00074C20" w:rsidP="00074C20">
      <w:pPr>
        <w:widowControl w:val="0"/>
        <w:shd w:val="clear" w:color="auto" w:fill="FFFFFF"/>
        <w:tabs>
          <w:tab w:val="left" w:pos="540"/>
        </w:tabs>
        <w:autoSpaceDE w:val="0"/>
        <w:autoSpaceDN w:val="0"/>
        <w:adjustRightInd w:val="0"/>
        <w:jc w:val="both"/>
        <w:rPr>
          <w:color w:val="000000"/>
          <w:sz w:val="28"/>
          <w:szCs w:val="28"/>
        </w:rPr>
      </w:pPr>
      <w:r w:rsidRPr="00495723">
        <w:rPr>
          <w:color w:val="000000"/>
          <w:sz w:val="28"/>
          <w:szCs w:val="28"/>
        </w:rPr>
        <w:tab/>
        <w:t xml:space="preserve">Запрещается осуществлять заготовку </w:t>
      </w:r>
      <w:r w:rsidRPr="00495723">
        <w:rPr>
          <w:sz w:val="28"/>
          <w:szCs w:val="28"/>
        </w:rPr>
        <w:t>и сбор грибов и дикорастущих растений, виды которых занесены в Красную книгу Российской Федерации, Красную книгу Саратовской области,  а также грибов и дикорастущих растений, которые признаются наркотическими средствами в соответствии с Федеральным законом от 8 января 1998 года №3-ФЗ «О наркотических средствах и психотропных веществах».</w:t>
      </w:r>
    </w:p>
    <w:p w:rsidR="00074C20" w:rsidRPr="00495723" w:rsidRDefault="00074C20" w:rsidP="00074C20">
      <w:pPr>
        <w:ind w:firstLine="709"/>
        <w:jc w:val="both"/>
        <w:rPr>
          <w:sz w:val="28"/>
          <w:szCs w:val="28"/>
        </w:rPr>
      </w:pPr>
      <w:r w:rsidRPr="00495723">
        <w:rPr>
          <w:sz w:val="28"/>
          <w:szCs w:val="28"/>
        </w:rPr>
        <w:t xml:space="preserve">Допустимыми объектами лесной инфраструктуры для использования лесов в целях заготовки пищевых лесных ресурсов и сбора лекарственных </w:t>
      </w:r>
      <w:r w:rsidRPr="00495723">
        <w:rPr>
          <w:sz w:val="28"/>
          <w:szCs w:val="28"/>
        </w:rPr>
        <w:lastRenderedPageBreak/>
        <w:t>растений  в защитных лесах, относящихся к категориям лесов, выполняющих функции защиты природных и иных объектов, и ценных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1.1.9. являются:</w:t>
      </w:r>
    </w:p>
    <w:p w:rsidR="00074C20" w:rsidRPr="00495723" w:rsidRDefault="00074C20" w:rsidP="00074C20">
      <w:pPr>
        <w:ind w:firstLine="709"/>
        <w:jc w:val="both"/>
        <w:rPr>
          <w:sz w:val="28"/>
          <w:szCs w:val="28"/>
        </w:rPr>
      </w:pPr>
      <w:r w:rsidRPr="00495723">
        <w:rPr>
          <w:sz w:val="28"/>
          <w:szCs w:val="28"/>
        </w:rPr>
        <w:t xml:space="preserve">временное сооружение, необходимое для заготовки пищевых лесных ресурсов, сбора лекарственных растений (в том числе сушилка, грибоварня, склад); </w:t>
      </w:r>
    </w:p>
    <w:p w:rsidR="00074C20" w:rsidRPr="00495723" w:rsidRDefault="00074C20" w:rsidP="00074C20">
      <w:pPr>
        <w:ind w:firstLine="709"/>
        <w:jc w:val="both"/>
        <w:rPr>
          <w:sz w:val="28"/>
          <w:szCs w:val="28"/>
        </w:rPr>
      </w:pPr>
      <w:r w:rsidRPr="00495723">
        <w:rPr>
          <w:sz w:val="28"/>
          <w:szCs w:val="28"/>
        </w:rPr>
        <w:t>временное сооружение для бытовых нужд.</w:t>
      </w:r>
    </w:p>
    <w:p w:rsidR="00074C20" w:rsidRPr="00495723" w:rsidRDefault="00074C20" w:rsidP="00074C20">
      <w:pPr>
        <w:ind w:firstLine="720"/>
        <w:jc w:val="both"/>
        <w:rPr>
          <w:sz w:val="28"/>
          <w:szCs w:val="28"/>
        </w:rPr>
      </w:pPr>
      <w:r w:rsidRPr="00495723">
        <w:rPr>
          <w:sz w:val="28"/>
          <w:szCs w:val="28"/>
        </w:rPr>
        <w:t>Использование лесов для заготовки пищевых лесных ресурсов и сбора лекарственных  растений осуществляется в соответствии с приказом Рослесхоза  от 05.12.201</w:t>
      </w:r>
      <w:r w:rsidR="008A7B32" w:rsidRPr="00495723">
        <w:rPr>
          <w:sz w:val="28"/>
          <w:szCs w:val="28"/>
        </w:rPr>
        <w:t>1</w:t>
      </w:r>
      <w:r w:rsidRPr="00495723">
        <w:rPr>
          <w:sz w:val="28"/>
          <w:szCs w:val="28"/>
        </w:rPr>
        <w:t xml:space="preserve"> г. № 511 « Об утверждении Правил заготовки пищевых лесных ресурсов и сбора лекарственных  растений».</w:t>
      </w:r>
    </w:p>
    <w:p w:rsidR="00074C20" w:rsidRPr="00495723" w:rsidRDefault="00074C20" w:rsidP="00074C20">
      <w:pPr>
        <w:shd w:val="clear" w:color="auto" w:fill="FFFFFF"/>
        <w:ind w:firstLine="709"/>
        <w:jc w:val="both"/>
        <w:rPr>
          <w:color w:val="000000"/>
          <w:sz w:val="28"/>
          <w:szCs w:val="28"/>
        </w:rPr>
      </w:pPr>
      <w:r w:rsidRPr="00495723">
        <w:rPr>
          <w:color w:val="000000"/>
          <w:sz w:val="28"/>
          <w:szCs w:val="28"/>
        </w:rPr>
        <w:t xml:space="preserve">На территории особо охраняемых природных территорий заготовка </w:t>
      </w:r>
      <w:r w:rsidRPr="00495723">
        <w:rPr>
          <w:sz w:val="28"/>
          <w:szCs w:val="28"/>
        </w:rPr>
        <w:t>пищевых лесных ресурсов и сбор лекарственных растений</w:t>
      </w:r>
      <w:r w:rsidRPr="00495723">
        <w:rPr>
          <w:color w:val="000000"/>
          <w:sz w:val="28"/>
          <w:szCs w:val="28"/>
        </w:rPr>
        <w:t xml:space="preserve"> разрешается в соответствии с режимом, установленным положением об особо охраняемых природных территориях в Саратовской области.</w:t>
      </w:r>
    </w:p>
    <w:p w:rsidR="00961D39" w:rsidRPr="00495723" w:rsidRDefault="00074C20" w:rsidP="007D0596">
      <w:pPr>
        <w:shd w:val="clear" w:color="auto" w:fill="FFFFFF"/>
        <w:ind w:firstLine="709"/>
        <w:jc w:val="both"/>
      </w:pPr>
      <w:r w:rsidRPr="00495723">
        <w:rPr>
          <w:sz w:val="28"/>
          <w:szCs w:val="28"/>
        </w:rPr>
        <w:t>Граждане вправе осуществлять заготовку пищевых лесных ресурсов и сбор лекарственных раст</w:t>
      </w:r>
      <w:r w:rsidR="00F8169B" w:rsidRPr="00495723">
        <w:rPr>
          <w:sz w:val="28"/>
          <w:szCs w:val="28"/>
        </w:rPr>
        <w:t>е</w:t>
      </w:r>
      <w:r w:rsidRPr="00495723">
        <w:rPr>
          <w:sz w:val="28"/>
          <w:szCs w:val="28"/>
        </w:rPr>
        <w:t xml:space="preserve">ний для  собственных нужд в соответствии со ст. 11 Леснок Кодекса РФ.  Порядок и нормативы заготовки </w:t>
      </w:r>
      <w:r w:rsidR="007D0596" w:rsidRPr="00495723">
        <w:rPr>
          <w:sz w:val="28"/>
          <w:szCs w:val="28"/>
        </w:rPr>
        <w:t>заготовки и сбора гражданами заготовки пищевых лесных ресурсов и сбор лекарственных растений</w:t>
      </w:r>
      <w:r w:rsidRPr="00495723">
        <w:rPr>
          <w:sz w:val="28"/>
          <w:szCs w:val="28"/>
        </w:rPr>
        <w:t xml:space="preserve"> для собственных нужд на территории Саратовской области определяются Законом Саратовской области от 28.06.2007 г. № 119-ЗСО «Об использовании лесов гражданами для собственных нужд» (с изменениями от 25 сентября  2008 г., 3 февраля, 3 декабря 2009 г.).</w:t>
      </w:r>
    </w:p>
    <w:p w:rsidR="00495723" w:rsidRDefault="00495723" w:rsidP="006024FF">
      <w:pPr>
        <w:pStyle w:val="35"/>
      </w:pPr>
      <w:bookmarkStart w:id="45" w:name="_Toc514581256"/>
    </w:p>
    <w:p w:rsidR="00E01BA5" w:rsidRPr="00495723" w:rsidRDefault="00E01BA5" w:rsidP="006024FF">
      <w:pPr>
        <w:pStyle w:val="35"/>
      </w:pPr>
      <w:r w:rsidRPr="00495723">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45"/>
    </w:p>
    <w:p w:rsidR="00074C20" w:rsidRPr="00495723" w:rsidRDefault="00074C20" w:rsidP="00074C20">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Запрещается рубка плодоносящих деревьев и обрезка ветвей для заготовки плодов.</w:t>
      </w:r>
    </w:p>
    <w:p w:rsidR="00074C20" w:rsidRPr="00495723" w:rsidRDefault="00074C20" w:rsidP="00074C20">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Способы заготовки орехов указываются в договоре аренды лесного участка.</w:t>
      </w:r>
    </w:p>
    <w:p w:rsidR="00074C20" w:rsidRPr="00495723" w:rsidRDefault="00074C20" w:rsidP="00074C20">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074C20" w:rsidRPr="00495723" w:rsidRDefault="00074C20" w:rsidP="00074C20">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074C20" w:rsidRPr="00495723" w:rsidRDefault="00074C20" w:rsidP="00074C20">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Заготовка грибов должна проводиться способами, обеспечивающими сохранность их ресурсов.</w:t>
      </w:r>
    </w:p>
    <w:p w:rsidR="00074C20" w:rsidRPr="00495723" w:rsidRDefault="00074C20" w:rsidP="00074C20">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 xml:space="preserve">Заготовка других видов пищевых ресурсов должна вестись способами, не ухудшающими состояние их зарослей. Запрещается вырывать растения с </w:t>
      </w:r>
      <w:r w:rsidRPr="00495723">
        <w:rPr>
          <w:rFonts w:ascii="Times New Roman" w:hAnsi="Times New Roman" w:cs="Times New Roman"/>
          <w:sz w:val="28"/>
          <w:szCs w:val="28"/>
        </w:rPr>
        <w:lastRenderedPageBreak/>
        <w:t>корнями, повреждать листья (вайи) и корневища.</w:t>
      </w:r>
    </w:p>
    <w:p w:rsidR="00074C20" w:rsidRPr="00495723" w:rsidRDefault="00074C20" w:rsidP="00074C20">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rsidR="00074C20" w:rsidRPr="00495723" w:rsidRDefault="00074C20" w:rsidP="00074C20">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074C20" w:rsidRPr="00495723" w:rsidRDefault="00074C20" w:rsidP="00074C20">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074C20" w:rsidRPr="00495723" w:rsidRDefault="00074C20" w:rsidP="00074C20">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074C20" w:rsidRPr="00495723" w:rsidRDefault="00074C20" w:rsidP="00074C20">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заготовка соцветий и надземных органов ("травы") однолетних растений проводится на одной заросли один раз в 2 года;</w:t>
      </w:r>
    </w:p>
    <w:p w:rsidR="00074C20" w:rsidRPr="00495723" w:rsidRDefault="00074C20" w:rsidP="00074C20">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надземных органов ("травы") многолетних растений - один раз в течение 4 - 6 лет;</w:t>
      </w:r>
    </w:p>
    <w:p w:rsidR="00074C20" w:rsidRPr="00495723" w:rsidRDefault="00074C20" w:rsidP="00074C20">
      <w:pPr>
        <w:ind w:firstLine="709"/>
        <w:jc w:val="both"/>
        <w:rPr>
          <w:sz w:val="28"/>
          <w:szCs w:val="28"/>
        </w:rPr>
      </w:pPr>
      <w:r w:rsidRPr="00495723">
        <w:rPr>
          <w:sz w:val="28"/>
          <w:szCs w:val="28"/>
        </w:rPr>
        <w:t>подземных органов большинства видов лекарственных растений - не чаще одного раза в 15 - 20 лет.</w:t>
      </w:r>
    </w:p>
    <w:p w:rsidR="00961D39" w:rsidRPr="00495723" w:rsidRDefault="00961D39" w:rsidP="002A18A3">
      <w:pPr>
        <w:ind w:firstLine="709"/>
        <w:jc w:val="both"/>
      </w:pPr>
    </w:p>
    <w:p w:rsidR="00E01BA5" w:rsidRPr="00495723" w:rsidRDefault="00C82250" w:rsidP="002A18A3">
      <w:pPr>
        <w:ind w:firstLine="709"/>
        <w:jc w:val="both"/>
      </w:pPr>
      <w:r w:rsidRPr="00495723">
        <w:t>Таблица 2.4.1. Параметры использования лесов при заготовке пищевых лесных ресурсов и сборе лекарственных растений</w:t>
      </w:r>
    </w:p>
    <w:p w:rsidR="002A18A3" w:rsidRPr="00495723" w:rsidRDefault="002A18A3" w:rsidP="002A18A3">
      <w:pPr>
        <w:ind w:firstLine="709"/>
        <w:jc w:val="both"/>
        <w:rPr>
          <w:sz w:val="16"/>
          <w:szCs w:val="16"/>
        </w:rPr>
      </w:pPr>
    </w:p>
    <w:tbl>
      <w:tblPr>
        <w:tblW w:w="9200" w:type="dxa"/>
        <w:tblInd w:w="88" w:type="dxa"/>
        <w:tblLayout w:type="fixed"/>
        <w:tblLook w:val="0000"/>
      </w:tblPr>
      <w:tblGrid>
        <w:gridCol w:w="751"/>
        <w:gridCol w:w="286"/>
        <w:gridCol w:w="5283"/>
        <w:gridCol w:w="1080"/>
        <w:gridCol w:w="41"/>
        <w:gridCol w:w="1759"/>
      </w:tblGrid>
      <w:tr w:rsidR="00E01BA5" w:rsidRPr="00495723" w:rsidTr="002A18A3">
        <w:trPr>
          <w:trHeight w:val="900"/>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E01BA5" w:rsidRPr="00495723" w:rsidRDefault="00E01BA5" w:rsidP="002A18A3">
            <w:pPr>
              <w:jc w:val="center"/>
            </w:pPr>
            <w:r w:rsidRPr="00495723">
              <w:t>№№ п/п</w:t>
            </w:r>
          </w:p>
        </w:tc>
        <w:tc>
          <w:tcPr>
            <w:tcW w:w="5569" w:type="dxa"/>
            <w:gridSpan w:val="2"/>
            <w:tcBorders>
              <w:top w:val="single" w:sz="4" w:space="0" w:color="auto"/>
              <w:left w:val="nil"/>
              <w:bottom w:val="single" w:sz="4" w:space="0" w:color="auto"/>
              <w:right w:val="single" w:sz="4" w:space="0" w:color="auto"/>
            </w:tcBorders>
            <w:shd w:val="clear" w:color="auto" w:fill="auto"/>
            <w:vAlign w:val="center"/>
          </w:tcPr>
          <w:p w:rsidR="00E01BA5" w:rsidRPr="00495723" w:rsidRDefault="00E01BA5" w:rsidP="002A18A3">
            <w:pPr>
              <w:jc w:val="center"/>
            </w:pPr>
            <w:r w:rsidRPr="00495723">
              <w:t>Виды пищевых лесных ресурсов,</w:t>
            </w:r>
            <w:r w:rsidRPr="00495723">
              <w:br/>
              <w:t>лекарственных растений</w:t>
            </w:r>
          </w:p>
        </w:tc>
        <w:tc>
          <w:tcPr>
            <w:tcW w:w="1121" w:type="dxa"/>
            <w:gridSpan w:val="2"/>
            <w:tcBorders>
              <w:top w:val="single" w:sz="4" w:space="0" w:color="auto"/>
              <w:left w:val="nil"/>
              <w:bottom w:val="single" w:sz="4" w:space="0" w:color="auto"/>
              <w:right w:val="single" w:sz="4" w:space="0" w:color="auto"/>
            </w:tcBorders>
            <w:shd w:val="clear" w:color="auto" w:fill="auto"/>
            <w:vAlign w:val="center"/>
          </w:tcPr>
          <w:p w:rsidR="00E01BA5" w:rsidRPr="00495723" w:rsidRDefault="00C82250" w:rsidP="002A18A3">
            <w:pPr>
              <w:jc w:val="center"/>
            </w:pPr>
            <w:r w:rsidRPr="00495723">
              <w:t>Ед.</w:t>
            </w:r>
            <w:r w:rsidR="00E01BA5" w:rsidRPr="00495723">
              <w:t xml:space="preserve"> изм</w:t>
            </w:r>
            <w:r w:rsidRPr="00495723">
              <w:t>.</w:t>
            </w:r>
          </w:p>
        </w:tc>
        <w:tc>
          <w:tcPr>
            <w:tcW w:w="1759" w:type="dxa"/>
            <w:tcBorders>
              <w:top w:val="single" w:sz="4" w:space="0" w:color="auto"/>
              <w:left w:val="nil"/>
              <w:bottom w:val="single" w:sz="4" w:space="0" w:color="auto"/>
              <w:right w:val="single" w:sz="4" w:space="0" w:color="auto"/>
            </w:tcBorders>
            <w:shd w:val="clear" w:color="auto" w:fill="auto"/>
            <w:vAlign w:val="center"/>
          </w:tcPr>
          <w:p w:rsidR="00E01BA5" w:rsidRPr="00495723" w:rsidRDefault="00E01BA5" w:rsidP="002A18A3">
            <w:pPr>
              <w:jc w:val="center"/>
            </w:pPr>
            <w:r w:rsidRPr="00495723">
              <w:t>Ежегодный допустимый объем заготовки</w:t>
            </w:r>
          </w:p>
        </w:tc>
      </w:tr>
      <w:tr w:rsidR="00E01BA5" w:rsidRPr="00495723">
        <w:trPr>
          <w:trHeight w:val="300"/>
        </w:trPr>
        <w:tc>
          <w:tcPr>
            <w:tcW w:w="9200"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E01BA5" w:rsidRPr="00495723" w:rsidRDefault="00E01BA5" w:rsidP="001351DA">
            <w:pPr>
              <w:jc w:val="center"/>
              <w:rPr>
                <w:b/>
              </w:rPr>
            </w:pPr>
            <w:r w:rsidRPr="00495723">
              <w:rPr>
                <w:b/>
              </w:rPr>
              <w:t>Пищевые ресурсы</w:t>
            </w:r>
          </w:p>
        </w:tc>
      </w:tr>
      <w:tr w:rsidR="00E01BA5" w:rsidRPr="00495723">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3</w:t>
            </w:r>
          </w:p>
        </w:tc>
        <w:tc>
          <w:tcPr>
            <w:tcW w:w="286" w:type="dxa"/>
            <w:tcBorders>
              <w:top w:val="nil"/>
              <w:left w:val="nil"/>
              <w:bottom w:val="single" w:sz="4" w:space="0" w:color="auto"/>
              <w:right w:val="nil"/>
            </w:tcBorders>
            <w:shd w:val="clear" w:color="auto" w:fill="auto"/>
            <w:noWrap/>
            <w:vAlign w:val="bottom"/>
          </w:tcPr>
          <w:p w:rsidR="00E01BA5" w:rsidRPr="00495723" w:rsidRDefault="00E01BA5" w:rsidP="001351DA">
            <w:r w:rsidRPr="00495723">
              <w:t> </w:t>
            </w:r>
          </w:p>
        </w:tc>
        <w:tc>
          <w:tcPr>
            <w:tcW w:w="5283" w:type="dxa"/>
            <w:tcBorders>
              <w:top w:val="nil"/>
              <w:left w:val="nil"/>
              <w:bottom w:val="single" w:sz="4" w:space="0" w:color="auto"/>
              <w:right w:val="single" w:sz="4" w:space="0" w:color="auto"/>
            </w:tcBorders>
            <w:shd w:val="clear" w:color="auto" w:fill="auto"/>
            <w:noWrap/>
            <w:vAlign w:val="bottom"/>
          </w:tcPr>
          <w:p w:rsidR="00E01BA5" w:rsidRPr="00495723" w:rsidRDefault="00E01BA5" w:rsidP="001351DA">
            <w:r w:rsidRPr="00495723">
              <w:t>Ягоды смородины золотой</w:t>
            </w:r>
          </w:p>
        </w:tc>
        <w:tc>
          <w:tcPr>
            <w:tcW w:w="1121" w:type="dxa"/>
            <w:gridSpan w:val="2"/>
            <w:tcBorders>
              <w:top w:val="nil"/>
              <w:left w:val="nil"/>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 т</w:t>
            </w:r>
          </w:p>
        </w:tc>
        <w:tc>
          <w:tcPr>
            <w:tcW w:w="1759" w:type="dxa"/>
            <w:tcBorders>
              <w:top w:val="nil"/>
              <w:left w:val="nil"/>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0,5</w:t>
            </w:r>
          </w:p>
        </w:tc>
      </w:tr>
      <w:tr w:rsidR="00E01BA5" w:rsidRPr="00495723">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E01BA5" w:rsidRPr="00495723" w:rsidRDefault="00E01BA5" w:rsidP="001351DA">
            <w:pPr>
              <w:jc w:val="center"/>
            </w:pPr>
          </w:p>
        </w:tc>
        <w:tc>
          <w:tcPr>
            <w:tcW w:w="286" w:type="dxa"/>
            <w:tcBorders>
              <w:top w:val="nil"/>
              <w:left w:val="nil"/>
              <w:bottom w:val="single" w:sz="4" w:space="0" w:color="auto"/>
              <w:right w:val="nil"/>
            </w:tcBorders>
            <w:shd w:val="clear" w:color="auto" w:fill="auto"/>
            <w:noWrap/>
            <w:vAlign w:val="bottom"/>
          </w:tcPr>
          <w:p w:rsidR="00E01BA5" w:rsidRPr="00495723" w:rsidRDefault="00E01BA5" w:rsidP="001351DA"/>
        </w:tc>
        <w:tc>
          <w:tcPr>
            <w:tcW w:w="5283" w:type="dxa"/>
            <w:tcBorders>
              <w:top w:val="nil"/>
              <w:left w:val="nil"/>
              <w:bottom w:val="single" w:sz="4" w:space="0" w:color="auto"/>
              <w:right w:val="single" w:sz="4" w:space="0" w:color="auto"/>
            </w:tcBorders>
            <w:shd w:val="clear" w:color="auto" w:fill="auto"/>
            <w:noWrap/>
            <w:vAlign w:val="bottom"/>
          </w:tcPr>
          <w:p w:rsidR="00E01BA5" w:rsidRPr="00495723" w:rsidRDefault="00E01BA5" w:rsidP="001351DA">
            <w:pPr>
              <w:jc w:val="right"/>
            </w:pPr>
            <w:r w:rsidRPr="00495723">
              <w:t>ИТОГО ЯГОД</w:t>
            </w:r>
          </w:p>
        </w:tc>
        <w:tc>
          <w:tcPr>
            <w:tcW w:w="1121" w:type="dxa"/>
            <w:gridSpan w:val="2"/>
            <w:tcBorders>
              <w:top w:val="nil"/>
              <w:left w:val="nil"/>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т</w:t>
            </w:r>
          </w:p>
        </w:tc>
        <w:tc>
          <w:tcPr>
            <w:tcW w:w="1759" w:type="dxa"/>
            <w:tcBorders>
              <w:top w:val="nil"/>
              <w:left w:val="nil"/>
              <w:bottom w:val="single" w:sz="4" w:space="0" w:color="auto"/>
              <w:right w:val="single" w:sz="4" w:space="0" w:color="auto"/>
            </w:tcBorders>
            <w:shd w:val="clear" w:color="auto" w:fill="auto"/>
            <w:noWrap/>
            <w:vAlign w:val="bottom"/>
          </w:tcPr>
          <w:p w:rsidR="00E01BA5" w:rsidRPr="00495723" w:rsidRDefault="00E01BA5" w:rsidP="001351DA">
            <w:pPr>
              <w:jc w:val="center"/>
              <w:rPr>
                <w:b/>
                <w:bCs/>
              </w:rPr>
            </w:pPr>
            <w:r w:rsidRPr="00495723">
              <w:rPr>
                <w:b/>
                <w:bCs/>
              </w:rPr>
              <w:t>0,5</w:t>
            </w:r>
          </w:p>
        </w:tc>
      </w:tr>
      <w:tr w:rsidR="00E01BA5" w:rsidRPr="00495723">
        <w:trPr>
          <w:trHeight w:val="300"/>
        </w:trPr>
        <w:tc>
          <w:tcPr>
            <w:tcW w:w="9200"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E01BA5" w:rsidRPr="00495723" w:rsidRDefault="00E01BA5" w:rsidP="001351DA">
            <w:pPr>
              <w:jc w:val="center"/>
              <w:rPr>
                <w:b/>
              </w:rPr>
            </w:pPr>
            <w:r w:rsidRPr="00495723">
              <w:rPr>
                <w:b/>
              </w:rPr>
              <w:t>Лекарственное сырье по видам</w:t>
            </w:r>
          </w:p>
        </w:tc>
      </w:tr>
      <w:tr w:rsidR="00E01BA5" w:rsidRPr="00495723">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2</w:t>
            </w:r>
          </w:p>
        </w:tc>
        <w:tc>
          <w:tcPr>
            <w:tcW w:w="286" w:type="dxa"/>
            <w:tcBorders>
              <w:top w:val="nil"/>
              <w:left w:val="nil"/>
              <w:bottom w:val="single" w:sz="4" w:space="0" w:color="auto"/>
              <w:right w:val="nil"/>
            </w:tcBorders>
            <w:shd w:val="clear" w:color="auto" w:fill="auto"/>
            <w:noWrap/>
            <w:vAlign w:val="bottom"/>
          </w:tcPr>
          <w:p w:rsidR="00E01BA5" w:rsidRPr="00495723" w:rsidRDefault="00E01BA5" w:rsidP="001351DA">
            <w:r w:rsidRPr="00495723">
              <w:t> </w:t>
            </w:r>
          </w:p>
        </w:tc>
        <w:tc>
          <w:tcPr>
            <w:tcW w:w="5283" w:type="dxa"/>
            <w:tcBorders>
              <w:top w:val="nil"/>
              <w:left w:val="nil"/>
              <w:bottom w:val="single" w:sz="4" w:space="0" w:color="auto"/>
              <w:right w:val="single" w:sz="4" w:space="0" w:color="auto"/>
            </w:tcBorders>
            <w:shd w:val="clear" w:color="auto" w:fill="auto"/>
            <w:noWrap/>
            <w:vAlign w:val="bottom"/>
          </w:tcPr>
          <w:p w:rsidR="00E01BA5" w:rsidRPr="00495723" w:rsidRDefault="00E01BA5" w:rsidP="001351DA">
            <w:r w:rsidRPr="00495723">
              <w:t> Дуб черешчатый (кора)</w:t>
            </w:r>
          </w:p>
        </w:tc>
        <w:tc>
          <w:tcPr>
            <w:tcW w:w="1080" w:type="dxa"/>
            <w:tcBorders>
              <w:top w:val="nil"/>
              <w:left w:val="nil"/>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 кг</w:t>
            </w:r>
          </w:p>
        </w:tc>
        <w:tc>
          <w:tcPr>
            <w:tcW w:w="1800" w:type="dxa"/>
            <w:gridSpan w:val="2"/>
            <w:tcBorders>
              <w:top w:val="nil"/>
              <w:left w:val="nil"/>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 50</w:t>
            </w:r>
          </w:p>
        </w:tc>
      </w:tr>
      <w:tr w:rsidR="00E01BA5" w:rsidRPr="00495723">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E01BA5" w:rsidRPr="00495723" w:rsidRDefault="00E01BA5" w:rsidP="001351DA">
            <w:pPr>
              <w:jc w:val="center"/>
            </w:pPr>
          </w:p>
        </w:tc>
        <w:tc>
          <w:tcPr>
            <w:tcW w:w="286" w:type="dxa"/>
            <w:tcBorders>
              <w:top w:val="nil"/>
              <w:left w:val="nil"/>
              <w:bottom w:val="single" w:sz="4" w:space="0" w:color="auto"/>
              <w:right w:val="nil"/>
            </w:tcBorders>
            <w:shd w:val="clear" w:color="auto" w:fill="auto"/>
            <w:noWrap/>
            <w:vAlign w:val="bottom"/>
          </w:tcPr>
          <w:p w:rsidR="00E01BA5" w:rsidRPr="00495723" w:rsidRDefault="00E01BA5" w:rsidP="001351DA"/>
        </w:tc>
        <w:tc>
          <w:tcPr>
            <w:tcW w:w="5283" w:type="dxa"/>
            <w:tcBorders>
              <w:top w:val="nil"/>
              <w:left w:val="nil"/>
              <w:bottom w:val="single" w:sz="4" w:space="0" w:color="auto"/>
              <w:right w:val="single" w:sz="4" w:space="0" w:color="auto"/>
            </w:tcBorders>
            <w:shd w:val="clear" w:color="auto" w:fill="auto"/>
            <w:noWrap/>
            <w:vAlign w:val="bottom"/>
          </w:tcPr>
          <w:p w:rsidR="00E01BA5" w:rsidRPr="00495723" w:rsidRDefault="00E01BA5" w:rsidP="001351DA">
            <w:pPr>
              <w:jc w:val="right"/>
            </w:pPr>
            <w:r w:rsidRPr="00495723">
              <w:t>ИТОГО КОРЫ</w:t>
            </w:r>
          </w:p>
        </w:tc>
        <w:tc>
          <w:tcPr>
            <w:tcW w:w="1080" w:type="dxa"/>
            <w:tcBorders>
              <w:top w:val="nil"/>
              <w:left w:val="nil"/>
              <w:bottom w:val="single" w:sz="4" w:space="0" w:color="auto"/>
              <w:right w:val="single" w:sz="4" w:space="0" w:color="auto"/>
            </w:tcBorders>
            <w:shd w:val="clear" w:color="auto" w:fill="auto"/>
            <w:noWrap/>
            <w:vAlign w:val="bottom"/>
          </w:tcPr>
          <w:p w:rsidR="00E01BA5" w:rsidRPr="00495723" w:rsidRDefault="00E01BA5" w:rsidP="001351DA">
            <w:pPr>
              <w:jc w:val="center"/>
            </w:pPr>
          </w:p>
        </w:tc>
        <w:tc>
          <w:tcPr>
            <w:tcW w:w="1800" w:type="dxa"/>
            <w:gridSpan w:val="2"/>
            <w:tcBorders>
              <w:top w:val="nil"/>
              <w:left w:val="nil"/>
              <w:bottom w:val="single" w:sz="4" w:space="0" w:color="auto"/>
              <w:right w:val="single" w:sz="4" w:space="0" w:color="auto"/>
            </w:tcBorders>
            <w:shd w:val="clear" w:color="auto" w:fill="auto"/>
            <w:noWrap/>
            <w:vAlign w:val="bottom"/>
          </w:tcPr>
          <w:p w:rsidR="00E01BA5" w:rsidRPr="00495723" w:rsidRDefault="00E01BA5" w:rsidP="001351DA">
            <w:pPr>
              <w:jc w:val="center"/>
              <w:rPr>
                <w:b/>
                <w:bCs/>
              </w:rPr>
            </w:pPr>
            <w:r w:rsidRPr="00495723">
              <w:rPr>
                <w:b/>
                <w:bCs/>
              </w:rPr>
              <w:t>50</w:t>
            </w:r>
          </w:p>
        </w:tc>
      </w:tr>
      <w:tr w:rsidR="00E01BA5" w:rsidRPr="00495723">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3</w:t>
            </w:r>
          </w:p>
        </w:tc>
        <w:tc>
          <w:tcPr>
            <w:tcW w:w="286" w:type="dxa"/>
            <w:tcBorders>
              <w:top w:val="nil"/>
              <w:left w:val="nil"/>
              <w:bottom w:val="single" w:sz="4" w:space="0" w:color="auto"/>
              <w:right w:val="nil"/>
            </w:tcBorders>
            <w:shd w:val="clear" w:color="auto" w:fill="auto"/>
            <w:noWrap/>
            <w:vAlign w:val="bottom"/>
          </w:tcPr>
          <w:p w:rsidR="00E01BA5" w:rsidRPr="00495723" w:rsidRDefault="00E01BA5" w:rsidP="001351DA"/>
        </w:tc>
        <w:tc>
          <w:tcPr>
            <w:tcW w:w="5283" w:type="dxa"/>
            <w:tcBorders>
              <w:top w:val="nil"/>
              <w:left w:val="nil"/>
              <w:bottom w:val="single" w:sz="4" w:space="0" w:color="auto"/>
              <w:right w:val="single" w:sz="4" w:space="0" w:color="auto"/>
            </w:tcBorders>
            <w:shd w:val="clear" w:color="auto" w:fill="auto"/>
            <w:noWrap/>
            <w:vAlign w:val="bottom"/>
          </w:tcPr>
          <w:p w:rsidR="00E01BA5" w:rsidRPr="00495723" w:rsidRDefault="00E01BA5" w:rsidP="001351DA">
            <w:r w:rsidRPr="00495723">
              <w:t>Боярышник (плоды)</w:t>
            </w:r>
          </w:p>
        </w:tc>
        <w:tc>
          <w:tcPr>
            <w:tcW w:w="1080" w:type="dxa"/>
            <w:tcBorders>
              <w:top w:val="nil"/>
              <w:left w:val="nil"/>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кг</w:t>
            </w:r>
          </w:p>
        </w:tc>
        <w:tc>
          <w:tcPr>
            <w:tcW w:w="1800" w:type="dxa"/>
            <w:gridSpan w:val="2"/>
            <w:tcBorders>
              <w:top w:val="nil"/>
              <w:left w:val="nil"/>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50</w:t>
            </w:r>
          </w:p>
        </w:tc>
      </w:tr>
      <w:tr w:rsidR="00E01BA5" w:rsidRPr="00495723">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4</w:t>
            </w:r>
          </w:p>
        </w:tc>
        <w:tc>
          <w:tcPr>
            <w:tcW w:w="286" w:type="dxa"/>
            <w:tcBorders>
              <w:top w:val="nil"/>
              <w:left w:val="nil"/>
              <w:bottom w:val="single" w:sz="4" w:space="0" w:color="auto"/>
              <w:right w:val="nil"/>
            </w:tcBorders>
            <w:shd w:val="clear" w:color="auto" w:fill="auto"/>
            <w:noWrap/>
            <w:vAlign w:val="bottom"/>
          </w:tcPr>
          <w:p w:rsidR="00E01BA5" w:rsidRPr="00495723" w:rsidRDefault="00E01BA5" w:rsidP="001351DA"/>
        </w:tc>
        <w:tc>
          <w:tcPr>
            <w:tcW w:w="5283" w:type="dxa"/>
            <w:tcBorders>
              <w:top w:val="nil"/>
              <w:left w:val="nil"/>
              <w:bottom w:val="single" w:sz="4" w:space="0" w:color="auto"/>
              <w:right w:val="single" w:sz="4" w:space="0" w:color="auto"/>
            </w:tcBorders>
            <w:shd w:val="clear" w:color="auto" w:fill="auto"/>
            <w:noWrap/>
            <w:vAlign w:val="bottom"/>
          </w:tcPr>
          <w:p w:rsidR="00E01BA5" w:rsidRPr="00495723" w:rsidRDefault="00E01BA5" w:rsidP="001351DA">
            <w:r w:rsidRPr="00495723">
              <w:t>Ландыш (трава)</w:t>
            </w:r>
          </w:p>
        </w:tc>
        <w:tc>
          <w:tcPr>
            <w:tcW w:w="1080" w:type="dxa"/>
            <w:tcBorders>
              <w:top w:val="nil"/>
              <w:left w:val="nil"/>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кг</w:t>
            </w:r>
          </w:p>
        </w:tc>
        <w:tc>
          <w:tcPr>
            <w:tcW w:w="1800" w:type="dxa"/>
            <w:gridSpan w:val="2"/>
            <w:tcBorders>
              <w:top w:val="nil"/>
              <w:left w:val="nil"/>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50</w:t>
            </w:r>
          </w:p>
        </w:tc>
      </w:tr>
      <w:tr w:rsidR="00E01BA5" w:rsidRPr="00495723">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5</w:t>
            </w:r>
          </w:p>
        </w:tc>
        <w:tc>
          <w:tcPr>
            <w:tcW w:w="286" w:type="dxa"/>
            <w:tcBorders>
              <w:top w:val="nil"/>
              <w:left w:val="nil"/>
              <w:bottom w:val="single" w:sz="4" w:space="0" w:color="auto"/>
              <w:right w:val="nil"/>
            </w:tcBorders>
            <w:shd w:val="clear" w:color="auto" w:fill="auto"/>
            <w:noWrap/>
            <w:vAlign w:val="bottom"/>
          </w:tcPr>
          <w:p w:rsidR="00E01BA5" w:rsidRPr="00495723" w:rsidRDefault="00E01BA5" w:rsidP="001351DA"/>
        </w:tc>
        <w:tc>
          <w:tcPr>
            <w:tcW w:w="5283" w:type="dxa"/>
            <w:tcBorders>
              <w:top w:val="nil"/>
              <w:left w:val="nil"/>
              <w:bottom w:val="single" w:sz="4" w:space="0" w:color="auto"/>
              <w:right w:val="single" w:sz="4" w:space="0" w:color="auto"/>
            </w:tcBorders>
            <w:shd w:val="clear" w:color="auto" w:fill="auto"/>
            <w:noWrap/>
            <w:vAlign w:val="bottom"/>
          </w:tcPr>
          <w:p w:rsidR="00E01BA5" w:rsidRPr="00495723" w:rsidRDefault="00E01BA5" w:rsidP="001351DA">
            <w:r w:rsidRPr="00495723">
              <w:t>Цмин песчаный (трава)</w:t>
            </w:r>
          </w:p>
        </w:tc>
        <w:tc>
          <w:tcPr>
            <w:tcW w:w="1080" w:type="dxa"/>
            <w:tcBorders>
              <w:top w:val="nil"/>
              <w:left w:val="nil"/>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кг</w:t>
            </w:r>
          </w:p>
        </w:tc>
        <w:tc>
          <w:tcPr>
            <w:tcW w:w="1800" w:type="dxa"/>
            <w:gridSpan w:val="2"/>
            <w:tcBorders>
              <w:top w:val="nil"/>
              <w:left w:val="nil"/>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50</w:t>
            </w:r>
          </w:p>
        </w:tc>
      </w:tr>
      <w:tr w:rsidR="00E01BA5" w:rsidRPr="00495723">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6</w:t>
            </w:r>
          </w:p>
        </w:tc>
        <w:tc>
          <w:tcPr>
            <w:tcW w:w="286" w:type="dxa"/>
            <w:tcBorders>
              <w:top w:val="nil"/>
              <w:left w:val="nil"/>
              <w:bottom w:val="single" w:sz="4" w:space="0" w:color="auto"/>
              <w:right w:val="nil"/>
            </w:tcBorders>
            <w:shd w:val="clear" w:color="auto" w:fill="auto"/>
            <w:noWrap/>
            <w:vAlign w:val="bottom"/>
          </w:tcPr>
          <w:p w:rsidR="00E01BA5" w:rsidRPr="00495723" w:rsidRDefault="00E01BA5" w:rsidP="001351DA"/>
        </w:tc>
        <w:tc>
          <w:tcPr>
            <w:tcW w:w="5283" w:type="dxa"/>
            <w:tcBorders>
              <w:top w:val="nil"/>
              <w:left w:val="nil"/>
              <w:bottom w:val="single" w:sz="4" w:space="0" w:color="auto"/>
              <w:right w:val="single" w:sz="4" w:space="0" w:color="auto"/>
            </w:tcBorders>
            <w:shd w:val="clear" w:color="auto" w:fill="auto"/>
            <w:noWrap/>
            <w:vAlign w:val="bottom"/>
          </w:tcPr>
          <w:p w:rsidR="00E01BA5" w:rsidRPr="00495723" w:rsidRDefault="00E01BA5" w:rsidP="001351DA">
            <w:r w:rsidRPr="00495723">
              <w:t>Кровохлебка лекарственная (корни и трава)</w:t>
            </w:r>
          </w:p>
        </w:tc>
        <w:tc>
          <w:tcPr>
            <w:tcW w:w="1080" w:type="dxa"/>
            <w:tcBorders>
              <w:top w:val="nil"/>
              <w:left w:val="nil"/>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кг</w:t>
            </w:r>
          </w:p>
        </w:tc>
        <w:tc>
          <w:tcPr>
            <w:tcW w:w="1800" w:type="dxa"/>
            <w:gridSpan w:val="2"/>
            <w:tcBorders>
              <w:top w:val="nil"/>
              <w:left w:val="nil"/>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50</w:t>
            </w:r>
          </w:p>
        </w:tc>
      </w:tr>
      <w:tr w:rsidR="00E01BA5" w:rsidRPr="00495723">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E01BA5" w:rsidRPr="00495723" w:rsidRDefault="00E01BA5" w:rsidP="001351DA">
            <w:pPr>
              <w:jc w:val="center"/>
            </w:pPr>
          </w:p>
        </w:tc>
        <w:tc>
          <w:tcPr>
            <w:tcW w:w="286" w:type="dxa"/>
            <w:tcBorders>
              <w:top w:val="nil"/>
              <w:left w:val="nil"/>
              <w:bottom w:val="single" w:sz="4" w:space="0" w:color="auto"/>
              <w:right w:val="nil"/>
            </w:tcBorders>
            <w:shd w:val="clear" w:color="auto" w:fill="auto"/>
            <w:noWrap/>
            <w:vAlign w:val="bottom"/>
          </w:tcPr>
          <w:p w:rsidR="00E01BA5" w:rsidRPr="00495723" w:rsidRDefault="00E01BA5" w:rsidP="001351DA"/>
        </w:tc>
        <w:tc>
          <w:tcPr>
            <w:tcW w:w="5283" w:type="dxa"/>
            <w:tcBorders>
              <w:top w:val="nil"/>
              <w:left w:val="nil"/>
              <w:bottom w:val="single" w:sz="4" w:space="0" w:color="auto"/>
              <w:right w:val="single" w:sz="4" w:space="0" w:color="auto"/>
            </w:tcBorders>
            <w:shd w:val="clear" w:color="auto" w:fill="auto"/>
            <w:noWrap/>
            <w:vAlign w:val="bottom"/>
          </w:tcPr>
          <w:p w:rsidR="00E01BA5" w:rsidRPr="00495723" w:rsidRDefault="00E01BA5" w:rsidP="001351DA">
            <w:pPr>
              <w:jc w:val="right"/>
            </w:pPr>
            <w:r w:rsidRPr="00495723">
              <w:t>ИТОГО ЛЕКАРСТВЕННЫХ ТРАВ</w:t>
            </w:r>
          </w:p>
        </w:tc>
        <w:tc>
          <w:tcPr>
            <w:tcW w:w="1080" w:type="dxa"/>
            <w:tcBorders>
              <w:top w:val="nil"/>
              <w:left w:val="nil"/>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 кг</w:t>
            </w:r>
          </w:p>
        </w:tc>
        <w:tc>
          <w:tcPr>
            <w:tcW w:w="1800" w:type="dxa"/>
            <w:gridSpan w:val="2"/>
            <w:tcBorders>
              <w:top w:val="nil"/>
              <w:left w:val="nil"/>
              <w:bottom w:val="single" w:sz="4" w:space="0" w:color="auto"/>
              <w:right w:val="single" w:sz="4" w:space="0" w:color="auto"/>
            </w:tcBorders>
            <w:shd w:val="clear" w:color="auto" w:fill="auto"/>
            <w:noWrap/>
            <w:vAlign w:val="bottom"/>
          </w:tcPr>
          <w:p w:rsidR="00E01BA5" w:rsidRPr="00495723" w:rsidRDefault="00E01BA5" w:rsidP="001351DA">
            <w:pPr>
              <w:jc w:val="center"/>
              <w:rPr>
                <w:b/>
                <w:bCs/>
              </w:rPr>
            </w:pPr>
            <w:r w:rsidRPr="00495723">
              <w:rPr>
                <w:b/>
                <w:bCs/>
              </w:rPr>
              <w:t>200</w:t>
            </w:r>
          </w:p>
        </w:tc>
      </w:tr>
    </w:tbl>
    <w:p w:rsidR="00E01BA5" w:rsidRPr="00495723" w:rsidRDefault="00E01BA5" w:rsidP="00E01BA5">
      <w:pPr>
        <w:rPr>
          <w:sz w:val="28"/>
          <w:szCs w:val="28"/>
        </w:rPr>
      </w:pPr>
    </w:p>
    <w:p w:rsidR="006024FF" w:rsidRPr="00495723" w:rsidRDefault="00E01BA5" w:rsidP="006024FF">
      <w:pPr>
        <w:pStyle w:val="35"/>
      </w:pPr>
      <w:bookmarkStart w:id="46" w:name="_Toc514581257"/>
      <w:r w:rsidRPr="00495723">
        <w:t>2.4.2. Сроки заготовки и сбора</w:t>
      </w:r>
      <w:bookmarkEnd w:id="46"/>
      <w:r w:rsidRPr="00495723">
        <w:t xml:space="preserve"> </w:t>
      </w:r>
    </w:p>
    <w:p w:rsidR="00074C20" w:rsidRPr="00495723" w:rsidRDefault="00074C20" w:rsidP="00074C20">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074C20" w:rsidRPr="00495723" w:rsidRDefault="00074C20" w:rsidP="00074C20">
      <w:pPr>
        <w:ind w:firstLine="720"/>
        <w:jc w:val="both"/>
        <w:rPr>
          <w:sz w:val="28"/>
          <w:szCs w:val="28"/>
        </w:rPr>
      </w:pPr>
      <w:r w:rsidRPr="00495723">
        <w:rPr>
          <w:sz w:val="28"/>
          <w:szCs w:val="28"/>
        </w:rPr>
        <w:t>Сроки заготовки пищевых и лекарственных ресурсов приведены в таблице 2.4.2.</w:t>
      </w:r>
    </w:p>
    <w:p w:rsidR="00366B7F" w:rsidRPr="00495723" w:rsidRDefault="00366B7F" w:rsidP="002A18A3">
      <w:pPr>
        <w:ind w:firstLine="720"/>
        <w:jc w:val="both"/>
      </w:pPr>
    </w:p>
    <w:p w:rsidR="00495723" w:rsidRDefault="00495723">
      <w:r>
        <w:br w:type="page"/>
      </w:r>
    </w:p>
    <w:p w:rsidR="00E01BA5" w:rsidRPr="00495723" w:rsidRDefault="00E01BA5" w:rsidP="002A18A3">
      <w:pPr>
        <w:ind w:firstLine="720"/>
        <w:jc w:val="both"/>
      </w:pPr>
      <w:r w:rsidRPr="00495723">
        <w:lastRenderedPageBreak/>
        <w:t>Таблица 2.4.2. Сроки сбора пищевых и лекарственных ресурсов</w:t>
      </w:r>
    </w:p>
    <w:p w:rsidR="00E01BA5" w:rsidRPr="00495723" w:rsidRDefault="00E01BA5" w:rsidP="002A18A3">
      <w:pPr>
        <w:jc w:val="both"/>
        <w:rPr>
          <w:sz w:val="28"/>
          <w:szCs w:val="28"/>
        </w:rPr>
      </w:pPr>
    </w:p>
    <w:tbl>
      <w:tblPr>
        <w:tblW w:w="9380" w:type="dxa"/>
        <w:tblInd w:w="88" w:type="dxa"/>
        <w:tblLook w:val="0000"/>
      </w:tblPr>
      <w:tblGrid>
        <w:gridCol w:w="636"/>
        <w:gridCol w:w="286"/>
        <w:gridCol w:w="4138"/>
        <w:gridCol w:w="2882"/>
        <w:gridCol w:w="1438"/>
      </w:tblGrid>
      <w:tr w:rsidR="00E01BA5" w:rsidRPr="00495723" w:rsidTr="002A18A3">
        <w:trPr>
          <w:trHeight w:val="667"/>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E01BA5" w:rsidRPr="00495723" w:rsidRDefault="00E01BA5" w:rsidP="002A18A3">
            <w:pPr>
              <w:jc w:val="center"/>
              <w:rPr>
                <w:sz w:val="22"/>
                <w:szCs w:val="22"/>
              </w:rPr>
            </w:pPr>
            <w:r w:rsidRPr="00495723">
              <w:rPr>
                <w:sz w:val="22"/>
                <w:szCs w:val="22"/>
              </w:rPr>
              <w:t>№№ п/п</w:t>
            </w:r>
          </w:p>
        </w:tc>
        <w:tc>
          <w:tcPr>
            <w:tcW w:w="4424" w:type="dxa"/>
            <w:gridSpan w:val="2"/>
            <w:tcBorders>
              <w:top w:val="single" w:sz="4" w:space="0" w:color="auto"/>
              <w:left w:val="nil"/>
              <w:bottom w:val="single" w:sz="4" w:space="0" w:color="auto"/>
              <w:right w:val="single" w:sz="4" w:space="0" w:color="auto"/>
            </w:tcBorders>
            <w:shd w:val="clear" w:color="auto" w:fill="auto"/>
            <w:vAlign w:val="center"/>
          </w:tcPr>
          <w:p w:rsidR="00E01BA5" w:rsidRPr="00495723" w:rsidRDefault="00E01BA5" w:rsidP="002A18A3">
            <w:pPr>
              <w:jc w:val="center"/>
              <w:rPr>
                <w:sz w:val="22"/>
                <w:szCs w:val="22"/>
              </w:rPr>
            </w:pPr>
            <w:r w:rsidRPr="00495723">
              <w:rPr>
                <w:sz w:val="22"/>
                <w:szCs w:val="22"/>
              </w:rPr>
              <w:t>Виды пищевых лесных ресурсов,</w:t>
            </w:r>
            <w:r w:rsidRPr="00495723">
              <w:rPr>
                <w:sz w:val="22"/>
                <w:szCs w:val="22"/>
              </w:rPr>
              <w:br/>
              <w:t>лекарственных растений</w:t>
            </w:r>
          </w:p>
        </w:tc>
        <w:tc>
          <w:tcPr>
            <w:tcW w:w="2882" w:type="dxa"/>
            <w:tcBorders>
              <w:top w:val="single" w:sz="4" w:space="0" w:color="auto"/>
              <w:left w:val="nil"/>
              <w:bottom w:val="single" w:sz="4" w:space="0" w:color="auto"/>
              <w:right w:val="single" w:sz="4" w:space="0" w:color="auto"/>
            </w:tcBorders>
            <w:shd w:val="clear" w:color="auto" w:fill="auto"/>
            <w:vAlign w:val="center"/>
          </w:tcPr>
          <w:p w:rsidR="00E01BA5" w:rsidRPr="00495723" w:rsidRDefault="00E01BA5" w:rsidP="002A18A3">
            <w:pPr>
              <w:jc w:val="center"/>
              <w:rPr>
                <w:sz w:val="22"/>
                <w:szCs w:val="22"/>
              </w:rPr>
            </w:pPr>
            <w:r w:rsidRPr="00495723">
              <w:rPr>
                <w:sz w:val="22"/>
                <w:szCs w:val="22"/>
              </w:rPr>
              <w:t>Сроки сбора</w:t>
            </w:r>
          </w:p>
        </w:tc>
        <w:tc>
          <w:tcPr>
            <w:tcW w:w="1438" w:type="dxa"/>
            <w:tcBorders>
              <w:top w:val="single" w:sz="4" w:space="0" w:color="auto"/>
              <w:left w:val="nil"/>
              <w:bottom w:val="single" w:sz="4" w:space="0" w:color="auto"/>
              <w:right w:val="single" w:sz="4" w:space="0" w:color="auto"/>
            </w:tcBorders>
            <w:shd w:val="clear" w:color="auto" w:fill="auto"/>
            <w:vAlign w:val="center"/>
          </w:tcPr>
          <w:p w:rsidR="00E01BA5" w:rsidRPr="00495723" w:rsidRDefault="00E01BA5" w:rsidP="002A18A3">
            <w:pPr>
              <w:jc w:val="center"/>
              <w:rPr>
                <w:sz w:val="22"/>
                <w:szCs w:val="22"/>
              </w:rPr>
            </w:pPr>
            <w:r w:rsidRPr="00495723">
              <w:rPr>
                <w:sz w:val="22"/>
                <w:szCs w:val="22"/>
              </w:rPr>
              <w:t>Количество сборов</w:t>
            </w:r>
          </w:p>
        </w:tc>
      </w:tr>
      <w:tr w:rsidR="00E01BA5" w:rsidRPr="00495723">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1</w:t>
            </w:r>
          </w:p>
        </w:tc>
        <w:tc>
          <w:tcPr>
            <w:tcW w:w="286" w:type="dxa"/>
            <w:tcBorders>
              <w:top w:val="nil"/>
              <w:left w:val="nil"/>
              <w:bottom w:val="single" w:sz="4" w:space="0" w:color="auto"/>
              <w:right w:val="nil"/>
            </w:tcBorders>
            <w:shd w:val="clear" w:color="auto" w:fill="auto"/>
            <w:noWrap/>
            <w:vAlign w:val="bottom"/>
          </w:tcPr>
          <w:p w:rsidR="00E01BA5" w:rsidRPr="00495723" w:rsidRDefault="00E01BA5" w:rsidP="001351DA">
            <w:pPr>
              <w:rPr>
                <w:sz w:val="28"/>
                <w:szCs w:val="28"/>
              </w:rPr>
            </w:pPr>
            <w:r w:rsidRPr="00495723">
              <w:rPr>
                <w:sz w:val="28"/>
                <w:szCs w:val="28"/>
              </w:rPr>
              <w:t> </w:t>
            </w:r>
          </w:p>
        </w:tc>
        <w:tc>
          <w:tcPr>
            <w:tcW w:w="4138" w:type="dxa"/>
            <w:tcBorders>
              <w:top w:val="nil"/>
              <w:left w:val="nil"/>
              <w:bottom w:val="single" w:sz="4" w:space="0" w:color="auto"/>
              <w:right w:val="single" w:sz="4" w:space="0" w:color="auto"/>
            </w:tcBorders>
            <w:shd w:val="clear" w:color="auto" w:fill="auto"/>
            <w:noWrap/>
            <w:vAlign w:val="bottom"/>
          </w:tcPr>
          <w:p w:rsidR="00E01BA5" w:rsidRPr="00495723" w:rsidRDefault="00E01BA5" w:rsidP="001351DA">
            <w:r w:rsidRPr="00495723">
              <w:t> Ягоды смородины золотой</w:t>
            </w:r>
          </w:p>
        </w:tc>
        <w:tc>
          <w:tcPr>
            <w:tcW w:w="2882" w:type="dxa"/>
            <w:tcBorders>
              <w:top w:val="nil"/>
              <w:left w:val="nil"/>
              <w:bottom w:val="single" w:sz="4" w:space="0" w:color="auto"/>
              <w:right w:val="single" w:sz="4" w:space="0" w:color="auto"/>
            </w:tcBorders>
            <w:shd w:val="clear" w:color="auto" w:fill="auto"/>
            <w:noWrap/>
            <w:vAlign w:val="bottom"/>
          </w:tcPr>
          <w:p w:rsidR="00E01BA5" w:rsidRPr="00495723" w:rsidRDefault="00374944" w:rsidP="001351DA">
            <w:pPr>
              <w:jc w:val="center"/>
            </w:pPr>
            <w:r w:rsidRPr="00495723">
              <w:t>июль - август</w:t>
            </w:r>
          </w:p>
        </w:tc>
        <w:tc>
          <w:tcPr>
            <w:tcW w:w="1438" w:type="dxa"/>
            <w:tcBorders>
              <w:top w:val="nil"/>
              <w:left w:val="nil"/>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1</w:t>
            </w:r>
          </w:p>
        </w:tc>
      </w:tr>
      <w:tr w:rsidR="00E01BA5" w:rsidRPr="00495723">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2</w:t>
            </w:r>
          </w:p>
        </w:tc>
        <w:tc>
          <w:tcPr>
            <w:tcW w:w="286" w:type="dxa"/>
            <w:tcBorders>
              <w:top w:val="nil"/>
              <w:left w:val="nil"/>
              <w:bottom w:val="single" w:sz="4" w:space="0" w:color="auto"/>
              <w:right w:val="nil"/>
            </w:tcBorders>
            <w:shd w:val="clear" w:color="auto" w:fill="auto"/>
            <w:noWrap/>
            <w:vAlign w:val="bottom"/>
          </w:tcPr>
          <w:p w:rsidR="00E01BA5" w:rsidRPr="00495723" w:rsidRDefault="00E01BA5" w:rsidP="001351DA">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E01BA5" w:rsidRPr="00495723" w:rsidRDefault="00E01BA5" w:rsidP="001351DA">
            <w:r w:rsidRPr="00495723">
              <w:t>Кора дуба</w:t>
            </w:r>
          </w:p>
        </w:tc>
        <w:tc>
          <w:tcPr>
            <w:tcW w:w="2882" w:type="dxa"/>
            <w:tcBorders>
              <w:top w:val="nil"/>
              <w:left w:val="nil"/>
              <w:bottom w:val="single" w:sz="4" w:space="0" w:color="auto"/>
              <w:right w:val="single" w:sz="4" w:space="0" w:color="auto"/>
            </w:tcBorders>
            <w:shd w:val="clear" w:color="auto" w:fill="auto"/>
            <w:noWrap/>
            <w:vAlign w:val="bottom"/>
          </w:tcPr>
          <w:p w:rsidR="00E01BA5" w:rsidRPr="00495723" w:rsidRDefault="0013230F" w:rsidP="0013230F">
            <w:pPr>
              <w:jc w:val="center"/>
            </w:pPr>
            <w:r w:rsidRPr="00495723">
              <w:t>и</w:t>
            </w:r>
            <w:r w:rsidR="00374944" w:rsidRPr="00495723">
              <w:t>юль</w:t>
            </w:r>
            <w:r w:rsidRPr="00495723">
              <w:t xml:space="preserve"> </w:t>
            </w:r>
            <w:r w:rsidR="00374944" w:rsidRPr="00495723">
              <w:t>- август</w:t>
            </w:r>
          </w:p>
        </w:tc>
        <w:tc>
          <w:tcPr>
            <w:tcW w:w="1438" w:type="dxa"/>
            <w:tcBorders>
              <w:top w:val="nil"/>
              <w:left w:val="nil"/>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1</w:t>
            </w:r>
          </w:p>
        </w:tc>
      </w:tr>
      <w:tr w:rsidR="00E01BA5" w:rsidRPr="00495723">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3</w:t>
            </w:r>
          </w:p>
        </w:tc>
        <w:tc>
          <w:tcPr>
            <w:tcW w:w="286" w:type="dxa"/>
            <w:tcBorders>
              <w:top w:val="nil"/>
              <w:left w:val="nil"/>
              <w:bottom w:val="single" w:sz="4" w:space="0" w:color="auto"/>
              <w:right w:val="nil"/>
            </w:tcBorders>
            <w:shd w:val="clear" w:color="auto" w:fill="auto"/>
            <w:noWrap/>
            <w:vAlign w:val="bottom"/>
          </w:tcPr>
          <w:p w:rsidR="00E01BA5" w:rsidRPr="00495723" w:rsidRDefault="00E01BA5" w:rsidP="001351DA">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E01BA5" w:rsidRPr="00495723" w:rsidRDefault="00E01BA5" w:rsidP="001351DA">
            <w:r w:rsidRPr="00495723">
              <w:t>Боярышник (плоды)</w:t>
            </w:r>
          </w:p>
        </w:tc>
        <w:tc>
          <w:tcPr>
            <w:tcW w:w="2882" w:type="dxa"/>
            <w:tcBorders>
              <w:top w:val="nil"/>
              <w:left w:val="nil"/>
              <w:bottom w:val="single" w:sz="4" w:space="0" w:color="auto"/>
              <w:right w:val="single" w:sz="4" w:space="0" w:color="auto"/>
            </w:tcBorders>
            <w:shd w:val="clear" w:color="auto" w:fill="auto"/>
            <w:noWrap/>
            <w:vAlign w:val="bottom"/>
          </w:tcPr>
          <w:p w:rsidR="00E01BA5" w:rsidRPr="00495723" w:rsidRDefault="00374944" w:rsidP="001351DA">
            <w:pPr>
              <w:jc w:val="center"/>
            </w:pPr>
            <w:r w:rsidRPr="00495723">
              <w:t>сентябрь - ноябрь</w:t>
            </w:r>
          </w:p>
        </w:tc>
        <w:tc>
          <w:tcPr>
            <w:tcW w:w="1438" w:type="dxa"/>
            <w:tcBorders>
              <w:top w:val="nil"/>
              <w:left w:val="nil"/>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1</w:t>
            </w:r>
          </w:p>
        </w:tc>
      </w:tr>
      <w:tr w:rsidR="00E01BA5" w:rsidRPr="00495723">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4</w:t>
            </w:r>
          </w:p>
        </w:tc>
        <w:tc>
          <w:tcPr>
            <w:tcW w:w="286" w:type="dxa"/>
            <w:tcBorders>
              <w:top w:val="nil"/>
              <w:left w:val="nil"/>
              <w:bottom w:val="single" w:sz="4" w:space="0" w:color="auto"/>
              <w:right w:val="nil"/>
            </w:tcBorders>
            <w:shd w:val="clear" w:color="auto" w:fill="auto"/>
            <w:noWrap/>
            <w:vAlign w:val="bottom"/>
          </w:tcPr>
          <w:p w:rsidR="00E01BA5" w:rsidRPr="00495723" w:rsidRDefault="00E01BA5" w:rsidP="001351DA">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E01BA5" w:rsidRPr="00495723" w:rsidRDefault="00E01BA5" w:rsidP="001351DA">
            <w:r w:rsidRPr="00495723">
              <w:t>Ландыш (трава)</w:t>
            </w:r>
          </w:p>
        </w:tc>
        <w:tc>
          <w:tcPr>
            <w:tcW w:w="2882" w:type="dxa"/>
            <w:tcBorders>
              <w:top w:val="nil"/>
              <w:left w:val="nil"/>
              <w:bottom w:val="single" w:sz="4" w:space="0" w:color="auto"/>
              <w:right w:val="single" w:sz="4" w:space="0" w:color="auto"/>
            </w:tcBorders>
            <w:shd w:val="clear" w:color="auto" w:fill="auto"/>
            <w:noWrap/>
            <w:vAlign w:val="bottom"/>
          </w:tcPr>
          <w:p w:rsidR="00E01BA5" w:rsidRPr="00495723" w:rsidRDefault="00374944" w:rsidP="001351DA">
            <w:pPr>
              <w:jc w:val="center"/>
            </w:pPr>
            <w:r w:rsidRPr="00495723">
              <w:t>май</w:t>
            </w:r>
          </w:p>
        </w:tc>
        <w:tc>
          <w:tcPr>
            <w:tcW w:w="1438" w:type="dxa"/>
            <w:tcBorders>
              <w:top w:val="nil"/>
              <w:left w:val="nil"/>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1</w:t>
            </w:r>
          </w:p>
        </w:tc>
      </w:tr>
      <w:tr w:rsidR="00E01BA5" w:rsidRPr="00495723">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5</w:t>
            </w:r>
          </w:p>
        </w:tc>
        <w:tc>
          <w:tcPr>
            <w:tcW w:w="286" w:type="dxa"/>
            <w:tcBorders>
              <w:top w:val="nil"/>
              <w:left w:val="nil"/>
              <w:bottom w:val="single" w:sz="4" w:space="0" w:color="auto"/>
              <w:right w:val="nil"/>
            </w:tcBorders>
            <w:shd w:val="clear" w:color="auto" w:fill="auto"/>
            <w:noWrap/>
            <w:vAlign w:val="bottom"/>
          </w:tcPr>
          <w:p w:rsidR="00E01BA5" w:rsidRPr="00495723" w:rsidRDefault="00E01BA5" w:rsidP="001351DA">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E01BA5" w:rsidRPr="00495723" w:rsidRDefault="00E01BA5" w:rsidP="001351DA">
            <w:r w:rsidRPr="00495723">
              <w:t>Цмин песчаный (трава)</w:t>
            </w:r>
          </w:p>
        </w:tc>
        <w:tc>
          <w:tcPr>
            <w:tcW w:w="2882" w:type="dxa"/>
            <w:tcBorders>
              <w:top w:val="nil"/>
              <w:left w:val="nil"/>
              <w:bottom w:val="single" w:sz="4" w:space="0" w:color="auto"/>
              <w:right w:val="single" w:sz="4" w:space="0" w:color="auto"/>
            </w:tcBorders>
            <w:shd w:val="clear" w:color="auto" w:fill="auto"/>
            <w:noWrap/>
            <w:vAlign w:val="bottom"/>
          </w:tcPr>
          <w:p w:rsidR="00E01BA5" w:rsidRPr="00495723" w:rsidRDefault="0013230F" w:rsidP="0013230F">
            <w:pPr>
              <w:jc w:val="center"/>
            </w:pPr>
            <w:r w:rsidRPr="00495723">
              <w:t>и</w:t>
            </w:r>
            <w:r w:rsidR="00374944" w:rsidRPr="00495723">
              <w:t>юль</w:t>
            </w:r>
            <w:r w:rsidRPr="00495723">
              <w:t xml:space="preserve"> </w:t>
            </w:r>
            <w:r w:rsidR="00374944" w:rsidRPr="00495723">
              <w:t>- август</w:t>
            </w:r>
          </w:p>
        </w:tc>
        <w:tc>
          <w:tcPr>
            <w:tcW w:w="1438" w:type="dxa"/>
            <w:tcBorders>
              <w:top w:val="nil"/>
              <w:left w:val="nil"/>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1</w:t>
            </w:r>
          </w:p>
        </w:tc>
      </w:tr>
      <w:tr w:rsidR="00E01BA5" w:rsidRPr="00495723">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6</w:t>
            </w:r>
          </w:p>
        </w:tc>
        <w:tc>
          <w:tcPr>
            <w:tcW w:w="286" w:type="dxa"/>
            <w:tcBorders>
              <w:top w:val="nil"/>
              <w:left w:val="nil"/>
              <w:bottom w:val="single" w:sz="4" w:space="0" w:color="auto"/>
              <w:right w:val="nil"/>
            </w:tcBorders>
            <w:shd w:val="clear" w:color="auto" w:fill="auto"/>
            <w:noWrap/>
            <w:vAlign w:val="bottom"/>
          </w:tcPr>
          <w:p w:rsidR="00E01BA5" w:rsidRPr="00495723" w:rsidRDefault="00E01BA5" w:rsidP="001351DA">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E01BA5" w:rsidRPr="00495723" w:rsidRDefault="00E01BA5" w:rsidP="001351DA">
            <w:r w:rsidRPr="00495723">
              <w:t>Кровохлебка (корни+трава)</w:t>
            </w:r>
          </w:p>
        </w:tc>
        <w:tc>
          <w:tcPr>
            <w:tcW w:w="2882" w:type="dxa"/>
            <w:tcBorders>
              <w:top w:val="nil"/>
              <w:left w:val="nil"/>
              <w:bottom w:val="single" w:sz="4" w:space="0" w:color="auto"/>
              <w:right w:val="single" w:sz="4" w:space="0" w:color="auto"/>
            </w:tcBorders>
            <w:shd w:val="clear" w:color="auto" w:fill="auto"/>
            <w:noWrap/>
            <w:vAlign w:val="bottom"/>
          </w:tcPr>
          <w:p w:rsidR="00E01BA5" w:rsidRPr="00495723" w:rsidRDefault="00374944" w:rsidP="001351DA">
            <w:pPr>
              <w:jc w:val="center"/>
            </w:pPr>
            <w:r w:rsidRPr="00495723">
              <w:t>июнь - август</w:t>
            </w:r>
          </w:p>
        </w:tc>
        <w:tc>
          <w:tcPr>
            <w:tcW w:w="1438" w:type="dxa"/>
            <w:tcBorders>
              <w:top w:val="nil"/>
              <w:left w:val="nil"/>
              <w:bottom w:val="single" w:sz="4" w:space="0" w:color="auto"/>
              <w:right w:val="single" w:sz="4" w:space="0" w:color="auto"/>
            </w:tcBorders>
            <w:shd w:val="clear" w:color="auto" w:fill="auto"/>
            <w:noWrap/>
            <w:vAlign w:val="bottom"/>
          </w:tcPr>
          <w:p w:rsidR="00E01BA5" w:rsidRPr="00495723" w:rsidRDefault="00E01BA5" w:rsidP="001351DA">
            <w:pPr>
              <w:jc w:val="center"/>
            </w:pPr>
            <w:r w:rsidRPr="00495723">
              <w:t>1</w:t>
            </w:r>
          </w:p>
        </w:tc>
      </w:tr>
    </w:tbl>
    <w:p w:rsidR="00E01BA5" w:rsidRPr="00495723" w:rsidRDefault="00E01BA5" w:rsidP="00E01BA5">
      <w:pPr>
        <w:rPr>
          <w:sz w:val="28"/>
          <w:szCs w:val="28"/>
        </w:rPr>
      </w:pPr>
    </w:p>
    <w:p w:rsidR="00E01BA5" w:rsidRPr="00495723" w:rsidRDefault="00E01BA5" w:rsidP="006024FF">
      <w:pPr>
        <w:pStyle w:val="35"/>
      </w:pPr>
      <w:bookmarkStart w:id="47" w:name="_Toc514581258"/>
      <w:r w:rsidRPr="00495723">
        <w:t>2.4.3. Нормативы количества высверливаемых каналов в зависимости от диаметра ствола деревьев и класса бонитета насаждения</w:t>
      </w:r>
      <w:bookmarkEnd w:id="47"/>
    </w:p>
    <w:p w:rsidR="00074C20" w:rsidRPr="00495723" w:rsidRDefault="00074C20" w:rsidP="00074C20">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Заготовка березового сока допускается на участках спелого леса не ранее чем за 5 лет до рубки.</w:t>
      </w:r>
    </w:p>
    <w:p w:rsidR="00074C20" w:rsidRPr="00495723" w:rsidRDefault="00074C20" w:rsidP="00074C20">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074C20" w:rsidRPr="00495723" w:rsidRDefault="00074C20" w:rsidP="00074C20">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074C20" w:rsidRPr="00495723" w:rsidRDefault="00074C20" w:rsidP="00074C20">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074C20" w:rsidRPr="00495723" w:rsidRDefault="00074C20" w:rsidP="00074C20">
      <w:pPr>
        <w:ind w:right="-5" w:firstLine="720"/>
        <w:jc w:val="both"/>
        <w:rPr>
          <w:sz w:val="28"/>
          <w:szCs w:val="28"/>
        </w:rPr>
      </w:pPr>
      <w:r w:rsidRPr="00495723">
        <w:rPr>
          <w:sz w:val="28"/>
          <w:szCs w:val="28"/>
        </w:rPr>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rsidR="00074C20" w:rsidRPr="00495723" w:rsidRDefault="00074C20" w:rsidP="00074C20">
      <w:pPr>
        <w:ind w:right="-5" w:firstLine="540"/>
        <w:jc w:val="both"/>
        <w:rPr>
          <w:sz w:val="28"/>
          <w:szCs w:val="28"/>
        </w:rPr>
      </w:pPr>
    </w:p>
    <w:tbl>
      <w:tblPr>
        <w:tblW w:w="0" w:type="auto"/>
        <w:tblLook w:val="01E0"/>
      </w:tblPr>
      <w:tblGrid>
        <w:gridCol w:w="3190"/>
        <w:gridCol w:w="3190"/>
        <w:gridCol w:w="3191"/>
      </w:tblGrid>
      <w:tr w:rsidR="00074C20" w:rsidRPr="00495723" w:rsidTr="00002482">
        <w:tc>
          <w:tcPr>
            <w:tcW w:w="3190" w:type="dxa"/>
            <w:tcBorders>
              <w:top w:val="single" w:sz="4" w:space="0" w:color="auto"/>
              <w:left w:val="single" w:sz="4" w:space="0" w:color="auto"/>
              <w:bottom w:val="single" w:sz="4" w:space="0" w:color="auto"/>
              <w:right w:val="single" w:sz="4" w:space="0" w:color="auto"/>
            </w:tcBorders>
            <w:vAlign w:val="center"/>
          </w:tcPr>
          <w:p w:rsidR="00074C20" w:rsidRPr="00495723" w:rsidRDefault="00074C20" w:rsidP="00002482">
            <w:pPr>
              <w:ind w:right="-5"/>
              <w:jc w:val="center"/>
              <w:rPr>
                <w:szCs w:val="28"/>
              </w:rPr>
            </w:pPr>
            <w:r w:rsidRPr="00495723">
              <w:rPr>
                <w:szCs w:val="28"/>
              </w:rPr>
              <w:t>Диаметр дерева на высоте груди, см</w:t>
            </w:r>
          </w:p>
        </w:tc>
        <w:tc>
          <w:tcPr>
            <w:tcW w:w="3190" w:type="dxa"/>
            <w:tcBorders>
              <w:top w:val="single" w:sz="4" w:space="0" w:color="auto"/>
              <w:left w:val="single" w:sz="4" w:space="0" w:color="auto"/>
              <w:bottom w:val="single" w:sz="4" w:space="0" w:color="auto"/>
              <w:right w:val="single" w:sz="4" w:space="0" w:color="auto"/>
            </w:tcBorders>
            <w:vAlign w:val="center"/>
          </w:tcPr>
          <w:p w:rsidR="00074C20" w:rsidRPr="00495723" w:rsidRDefault="00074C20" w:rsidP="00002482">
            <w:pPr>
              <w:ind w:right="-5"/>
              <w:jc w:val="center"/>
              <w:rPr>
                <w:szCs w:val="28"/>
              </w:rPr>
            </w:pPr>
            <w:r w:rsidRPr="00495723">
              <w:rPr>
                <w:szCs w:val="28"/>
              </w:rPr>
              <w:t>Количество каналов при подсочке</w:t>
            </w:r>
          </w:p>
        </w:tc>
        <w:tc>
          <w:tcPr>
            <w:tcW w:w="3191" w:type="dxa"/>
            <w:tcBorders>
              <w:top w:val="single" w:sz="4" w:space="0" w:color="auto"/>
              <w:left w:val="single" w:sz="4" w:space="0" w:color="auto"/>
              <w:bottom w:val="single" w:sz="4" w:space="0" w:color="auto"/>
              <w:right w:val="single" w:sz="4" w:space="0" w:color="auto"/>
            </w:tcBorders>
            <w:vAlign w:val="center"/>
          </w:tcPr>
          <w:p w:rsidR="00074C20" w:rsidRPr="00495723" w:rsidRDefault="00074C20" w:rsidP="00002482">
            <w:pPr>
              <w:ind w:right="-5"/>
              <w:jc w:val="center"/>
              <w:rPr>
                <w:szCs w:val="28"/>
              </w:rPr>
            </w:pPr>
            <w:r w:rsidRPr="00495723">
              <w:rPr>
                <w:szCs w:val="28"/>
              </w:rPr>
              <w:t>Примечание</w:t>
            </w:r>
          </w:p>
        </w:tc>
      </w:tr>
      <w:tr w:rsidR="00074C20" w:rsidRPr="00495723" w:rsidTr="00002482">
        <w:tc>
          <w:tcPr>
            <w:tcW w:w="3190" w:type="dxa"/>
            <w:tcBorders>
              <w:top w:val="single" w:sz="4" w:space="0" w:color="auto"/>
              <w:left w:val="single" w:sz="4" w:space="0" w:color="auto"/>
              <w:bottom w:val="single" w:sz="4" w:space="0" w:color="auto"/>
              <w:right w:val="single" w:sz="4" w:space="0" w:color="auto"/>
            </w:tcBorders>
            <w:vAlign w:val="center"/>
          </w:tcPr>
          <w:p w:rsidR="00074C20" w:rsidRPr="00495723" w:rsidRDefault="00074C20" w:rsidP="00002482">
            <w:pPr>
              <w:ind w:right="-5"/>
              <w:jc w:val="center"/>
              <w:rPr>
                <w:szCs w:val="28"/>
              </w:rPr>
            </w:pPr>
            <w:r w:rsidRPr="00495723">
              <w:rPr>
                <w:szCs w:val="28"/>
              </w:rPr>
              <w:t>20 - 22</w:t>
            </w:r>
          </w:p>
        </w:tc>
        <w:tc>
          <w:tcPr>
            <w:tcW w:w="3190" w:type="dxa"/>
            <w:tcBorders>
              <w:top w:val="single" w:sz="4" w:space="0" w:color="auto"/>
              <w:left w:val="single" w:sz="4" w:space="0" w:color="auto"/>
              <w:bottom w:val="single" w:sz="4" w:space="0" w:color="auto"/>
              <w:right w:val="single" w:sz="4" w:space="0" w:color="auto"/>
            </w:tcBorders>
            <w:vAlign w:val="center"/>
          </w:tcPr>
          <w:p w:rsidR="00074C20" w:rsidRPr="00495723" w:rsidRDefault="00074C20" w:rsidP="00002482">
            <w:pPr>
              <w:ind w:right="-5"/>
              <w:jc w:val="center"/>
              <w:rPr>
                <w:szCs w:val="28"/>
              </w:rPr>
            </w:pPr>
            <w:r w:rsidRPr="00495723">
              <w:rPr>
                <w:szCs w:val="28"/>
              </w:rPr>
              <w:t>1</w:t>
            </w:r>
          </w:p>
        </w:tc>
        <w:tc>
          <w:tcPr>
            <w:tcW w:w="3191" w:type="dxa"/>
            <w:vMerge w:val="restart"/>
            <w:tcBorders>
              <w:top w:val="single" w:sz="4" w:space="0" w:color="auto"/>
              <w:left w:val="single" w:sz="4" w:space="0" w:color="auto"/>
              <w:bottom w:val="single" w:sz="4" w:space="0" w:color="auto"/>
              <w:right w:val="single" w:sz="4" w:space="0" w:color="auto"/>
            </w:tcBorders>
          </w:tcPr>
          <w:p w:rsidR="00074C20" w:rsidRPr="00495723" w:rsidRDefault="00074C20" w:rsidP="00002482">
            <w:pPr>
              <w:ind w:right="-5"/>
              <w:jc w:val="both"/>
              <w:rPr>
                <w:szCs w:val="28"/>
              </w:rPr>
            </w:pPr>
            <w:r w:rsidRPr="00495723">
              <w:rPr>
                <w:szCs w:val="28"/>
              </w:rPr>
              <w:t xml:space="preserve">За год до рубки разрешается подсочка деревьев с диаметром </w:t>
            </w:r>
            <w:smartTag w:uri="urn:schemas-microsoft-com:office:smarttags" w:element="metricconverter">
              <w:smartTagPr>
                <w:attr w:name="ProductID" w:val="16 см"/>
              </w:smartTagPr>
              <w:r w:rsidRPr="00495723">
                <w:rPr>
                  <w:szCs w:val="28"/>
                </w:rPr>
                <w:t>16 см</w:t>
              </w:r>
            </w:smartTag>
            <w:r w:rsidRPr="00495723">
              <w:rPr>
                <w:szCs w:val="28"/>
              </w:rPr>
              <w:t xml:space="preserve"> при следующих нормах нагрузки:</w:t>
            </w:r>
          </w:p>
          <w:p w:rsidR="00074C20" w:rsidRPr="00495723" w:rsidRDefault="00074C20" w:rsidP="00002482">
            <w:pPr>
              <w:ind w:right="-5"/>
              <w:jc w:val="both"/>
              <w:rPr>
                <w:szCs w:val="28"/>
              </w:rPr>
            </w:pPr>
            <w:r w:rsidRPr="00495723">
              <w:rPr>
                <w:szCs w:val="28"/>
              </w:rPr>
              <w:t xml:space="preserve">16 - </w:t>
            </w:r>
            <w:smartTag w:uri="urn:schemas-microsoft-com:office:smarttags" w:element="metricconverter">
              <w:smartTagPr>
                <w:attr w:name="ProductID" w:val="20 см"/>
              </w:smartTagPr>
              <w:r w:rsidRPr="00495723">
                <w:rPr>
                  <w:szCs w:val="28"/>
                </w:rPr>
                <w:t>20 см</w:t>
              </w:r>
            </w:smartTag>
            <w:r w:rsidRPr="00495723">
              <w:rPr>
                <w:szCs w:val="28"/>
              </w:rPr>
              <w:t xml:space="preserve"> - 1 канал</w:t>
            </w:r>
          </w:p>
          <w:p w:rsidR="00074C20" w:rsidRPr="00495723" w:rsidRDefault="00074C20" w:rsidP="00002482">
            <w:pPr>
              <w:ind w:right="-5"/>
              <w:jc w:val="both"/>
              <w:rPr>
                <w:szCs w:val="28"/>
              </w:rPr>
            </w:pPr>
            <w:r w:rsidRPr="00495723">
              <w:rPr>
                <w:szCs w:val="28"/>
              </w:rPr>
              <w:t xml:space="preserve">21 - </w:t>
            </w:r>
            <w:smartTag w:uri="urn:schemas-microsoft-com:office:smarttags" w:element="metricconverter">
              <w:smartTagPr>
                <w:attr w:name="ProductID" w:val="24 см"/>
              </w:smartTagPr>
              <w:r w:rsidRPr="00495723">
                <w:rPr>
                  <w:szCs w:val="28"/>
                </w:rPr>
                <w:t>24 см</w:t>
              </w:r>
            </w:smartTag>
            <w:r w:rsidRPr="00495723">
              <w:rPr>
                <w:szCs w:val="28"/>
              </w:rPr>
              <w:t xml:space="preserve"> - 2 канала</w:t>
            </w:r>
          </w:p>
          <w:p w:rsidR="00074C20" w:rsidRPr="00495723" w:rsidRDefault="00074C20" w:rsidP="00002482">
            <w:pPr>
              <w:ind w:right="-5"/>
              <w:jc w:val="both"/>
              <w:rPr>
                <w:szCs w:val="28"/>
              </w:rPr>
            </w:pPr>
            <w:r w:rsidRPr="00495723">
              <w:rPr>
                <w:szCs w:val="28"/>
              </w:rPr>
              <w:t>25 см и более - 3 канала</w:t>
            </w:r>
          </w:p>
        </w:tc>
      </w:tr>
      <w:tr w:rsidR="00074C20" w:rsidRPr="00495723" w:rsidTr="00002482">
        <w:tc>
          <w:tcPr>
            <w:tcW w:w="3190" w:type="dxa"/>
            <w:tcBorders>
              <w:top w:val="single" w:sz="4" w:space="0" w:color="auto"/>
              <w:left w:val="single" w:sz="4" w:space="0" w:color="auto"/>
              <w:bottom w:val="single" w:sz="4" w:space="0" w:color="auto"/>
              <w:right w:val="single" w:sz="4" w:space="0" w:color="auto"/>
            </w:tcBorders>
            <w:vAlign w:val="center"/>
          </w:tcPr>
          <w:p w:rsidR="00074C20" w:rsidRPr="00495723" w:rsidRDefault="00074C20" w:rsidP="00002482">
            <w:pPr>
              <w:ind w:right="-5"/>
              <w:jc w:val="center"/>
              <w:rPr>
                <w:szCs w:val="28"/>
              </w:rPr>
            </w:pPr>
            <w:r w:rsidRPr="00495723">
              <w:rPr>
                <w:szCs w:val="28"/>
              </w:rPr>
              <w:t>23 - 27</w:t>
            </w:r>
          </w:p>
        </w:tc>
        <w:tc>
          <w:tcPr>
            <w:tcW w:w="3190" w:type="dxa"/>
            <w:tcBorders>
              <w:top w:val="single" w:sz="4" w:space="0" w:color="auto"/>
              <w:left w:val="single" w:sz="4" w:space="0" w:color="auto"/>
              <w:bottom w:val="single" w:sz="4" w:space="0" w:color="auto"/>
              <w:right w:val="single" w:sz="4" w:space="0" w:color="auto"/>
            </w:tcBorders>
            <w:vAlign w:val="center"/>
          </w:tcPr>
          <w:p w:rsidR="00074C20" w:rsidRPr="00495723" w:rsidRDefault="00074C20" w:rsidP="00002482">
            <w:pPr>
              <w:ind w:right="-5"/>
              <w:jc w:val="center"/>
              <w:rPr>
                <w:szCs w:val="28"/>
              </w:rPr>
            </w:pPr>
            <w:r w:rsidRPr="00495723">
              <w:rPr>
                <w:szCs w:val="28"/>
              </w:rPr>
              <w:t>2</w:t>
            </w:r>
          </w:p>
        </w:tc>
        <w:tc>
          <w:tcPr>
            <w:tcW w:w="3191" w:type="dxa"/>
            <w:vMerge/>
            <w:tcBorders>
              <w:top w:val="single" w:sz="4" w:space="0" w:color="auto"/>
              <w:left w:val="single" w:sz="4" w:space="0" w:color="auto"/>
              <w:bottom w:val="nil"/>
              <w:right w:val="single" w:sz="4" w:space="0" w:color="auto"/>
            </w:tcBorders>
          </w:tcPr>
          <w:p w:rsidR="00074C20" w:rsidRPr="00495723" w:rsidRDefault="00074C20" w:rsidP="00002482">
            <w:pPr>
              <w:ind w:right="-5"/>
              <w:jc w:val="both"/>
              <w:rPr>
                <w:szCs w:val="28"/>
              </w:rPr>
            </w:pPr>
          </w:p>
        </w:tc>
      </w:tr>
      <w:tr w:rsidR="00074C20" w:rsidRPr="00495723" w:rsidTr="00002482">
        <w:tc>
          <w:tcPr>
            <w:tcW w:w="3190" w:type="dxa"/>
            <w:tcBorders>
              <w:top w:val="single" w:sz="4" w:space="0" w:color="auto"/>
              <w:left w:val="single" w:sz="4" w:space="0" w:color="auto"/>
              <w:bottom w:val="single" w:sz="4" w:space="0" w:color="auto"/>
              <w:right w:val="single" w:sz="4" w:space="0" w:color="auto"/>
            </w:tcBorders>
            <w:vAlign w:val="center"/>
          </w:tcPr>
          <w:p w:rsidR="00074C20" w:rsidRPr="00495723" w:rsidRDefault="00074C20" w:rsidP="00002482">
            <w:pPr>
              <w:ind w:right="-5"/>
              <w:jc w:val="center"/>
              <w:rPr>
                <w:szCs w:val="28"/>
              </w:rPr>
            </w:pPr>
            <w:r w:rsidRPr="00495723">
              <w:rPr>
                <w:szCs w:val="28"/>
              </w:rPr>
              <w:t>28 - 32</w:t>
            </w:r>
          </w:p>
        </w:tc>
        <w:tc>
          <w:tcPr>
            <w:tcW w:w="3190" w:type="dxa"/>
            <w:tcBorders>
              <w:top w:val="single" w:sz="4" w:space="0" w:color="auto"/>
              <w:left w:val="single" w:sz="4" w:space="0" w:color="auto"/>
              <w:bottom w:val="single" w:sz="4" w:space="0" w:color="auto"/>
              <w:right w:val="single" w:sz="4" w:space="0" w:color="auto"/>
            </w:tcBorders>
            <w:vAlign w:val="center"/>
          </w:tcPr>
          <w:p w:rsidR="00074C20" w:rsidRPr="00495723" w:rsidRDefault="00074C20" w:rsidP="00002482">
            <w:pPr>
              <w:ind w:right="-5"/>
              <w:jc w:val="center"/>
              <w:rPr>
                <w:szCs w:val="28"/>
              </w:rPr>
            </w:pPr>
            <w:r w:rsidRPr="00495723">
              <w:rPr>
                <w:szCs w:val="28"/>
              </w:rPr>
              <w:t>3</w:t>
            </w:r>
          </w:p>
        </w:tc>
        <w:tc>
          <w:tcPr>
            <w:tcW w:w="3191" w:type="dxa"/>
            <w:vMerge/>
            <w:tcBorders>
              <w:top w:val="nil"/>
              <w:left w:val="single" w:sz="4" w:space="0" w:color="auto"/>
              <w:bottom w:val="nil"/>
              <w:right w:val="single" w:sz="4" w:space="0" w:color="auto"/>
            </w:tcBorders>
          </w:tcPr>
          <w:p w:rsidR="00074C20" w:rsidRPr="00495723" w:rsidRDefault="00074C20" w:rsidP="00002482">
            <w:pPr>
              <w:ind w:right="-5"/>
              <w:jc w:val="both"/>
              <w:rPr>
                <w:szCs w:val="28"/>
              </w:rPr>
            </w:pPr>
          </w:p>
        </w:tc>
      </w:tr>
      <w:tr w:rsidR="00074C20" w:rsidRPr="00495723" w:rsidTr="00002482">
        <w:tc>
          <w:tcPr>
            <w:tcW w:w="3190" w:type="dxa"/>
            <w:tcBorders>
              <w:top w:val="single" w:sz="4" w:space="0" w:color="auto"/>
              <w:left w:val="single" w:sz="4" w:space="0" w:color="auto"/>
              <w:bottom w:val="single" w:sz="4" w:space="0" w:color="auto"/>
              <w:right w:val="single" w:sz="4" w:space="0" w:color="auto"/>
            </w:tcBorders>
            <w:vAlign w:val="center"/>
          </w:tcPr>
          <w:p w:rsidR="00074C20" w:rsidRPr="00495723" w:rsidRDefault="00074C20" w:rsidP="00002482">
            <w:pPr>
              <w:ind w:right="-5"/>
              <w:jc w:val="center"/>
              <w:rPr>
                <w:szCs w:val="28"/>
              </w:rPr>
            </w:pPr>
            <w:r w:rsidRPr="00495723">
              <w:rPr>
                <w:szCs w:val="28"/>
              </w:rPr>
              <w:t>33 и более</w:t>
            </w:r>
          </w:p>
        </w:tc>
        <w:tc>
          <w:tcPr>
            <w:tcW w:w="3190" w:type="dxa"/>
            <w:tcBorders>
              <w:top w:val="single" w:sz="4" w:space="0" w:color="auto"/>
              <w:left w:val="single" w:sz="4" w:space="0" w:color="auto"/>
              <w:bottom w:val="single" w:sz="4" w:space="0" w:color="auto"/>
              <w:right w:val="single" w:sz="4" w:space="0" w:color="auto"/>
            </w:tcBorders>
            <w:vAlign w:val="center"/>
          </w:tcPr>
          <w:p w:rsidR="00074C20" w:rsidRPr="00495723" w:rsidRDefault="00074C20" w:rsidP="00002482">
            <w:pPr>
              <w:ind w:right="-5"/>
              <w:jc w:val="center"/>
              <w:rPr>
                <w:szCs w:val="28"/>
              </w:rPr>
            </w:pPr>
            <w:r w:rsidRPr="00495723">
              <w:rPr>
                <w:szCs w:val="28"/>
              </w:rPr>
              <w:t>3</w:t>
            </w:r>
          </w:p>
        </w:tc>
        <w:tc>
          <w:tcPr>
            <w:tcW w:w="3191" w:type="dxa"/>
            <w:vMerge/>
            <w:tcBorders>
              <w:top w:val="nil"/>
              <w:left w:val="single" w:sz="4" w:space="0" w:color="auto"/>
              <w:bottom w:val="single" w:sz="4" w:space="0" w:color="auto"/>
              <w:right w:val="single" w:sz="4" w:space="0" w:color="auto"/>
            </w:tcBorders>
          </w:tcPr>
          <w:p w:rsidR="00074C20" w:rsidRPr="00495723" w:rsidRDefault="00074C20" w:rsidP="00002482">
            <w:pPr>
              <w:ind w:right="-5"/>
              <w:jc w:val="both"/>
              <w:rPr>
                <w:szCs w:val="28"/>
              </w:rPr>
            </w:pPr>
          </w:p>
        </w:tc>
      </w:tr>
    </w:tbl>
    <w:p w:rsidR="00074C20" w:rsidRPr="00495723" w:rsidRDefault="00074C20" w:rsidP="00074C20">
      <w:pPr>
        <w:ind w:right="-5" w:firstLine="540"/>
        <w:jc w:val="both"/>
        <w:rPr>
          <w:sz w:val="28"/>
          <w:szCs w:val="28"/>
        </w:rPr>
      </w:pPr>
    </w:p>
    <w:p w:rsidR="00074C20" w:rsidRPr="00495723" w:rsidRDefault="00074C20" w:rsidP="00074C20">
      <w:pPr>
        <w:pStyle w:val="ConsPlusNormal"/>
        <w:ind w:firstLine="540"/>
        <w:jc w:val="both"/>
        <w:rPr>
          <w:rFonts w:ascii="Times New Roman" w:hAnsi="Times New Roman" w:cs="Times New Roman"/>
          <w:sz w:val="28"/>
          <w:szCs w:val="28"/>
        </w:rPr>
      </w:pPr>
      <w:bookmarkStart w:id="48" w:name="p128"/>
      <w:bookmarkEnd w:id="48"/>
      <w:r w:rsidRPr="00495723">
        <w:rPr>
          <w:rFonts w:ascii="Times New Roman" w:hAnsi="Times New Roman" w:cs="Times New Roman"/>
          <w:sz w:val="28"/>
          <w:szCs w:val="28"/>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074C20" w:rsidRPr="00495723" w:rsidRDefault="00074C20" w:rsidP="00074C20">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 xml:space="preserve">В последующие годы каналы сверлят на уровне каналов первого года </w:t>
      </w:r>
      <w:r w:rsidRPr="00495723">
        <w:rPr>
          <w:rFonts w:ascii="Times New Roman" w:hAnsi="Times New Roman" w:cs="Times New Roman"/>
          <w:sz w:val="28"/>
          <w:szCs w:val="28"/>
        </w:rPr>
        <w:lastRenderedPageBreak/>
        <w:t>подсочки с интервалом 10 см в ту или другую сторону по окружности ствола дерева.</w:t>
      </w:r>
    </w:p>
    <w:p w:rsidR="00074C20" w:rsidRPr="00495723" w:rsidRDefault="00074C20" w:rsidP="00074C20">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Заготовка березового сока должна производиться способами, обеспечивающими сохранение технических свойств древесины.</w:t>
      </w:r>
    </w:p>
    <w:p w:rsidR="00961D39" w:rsidRPr="00495723" w:rsidRDefault="00961D39" w:rsidP="006024FF">
      <w:pPr>
        <w:pStyle w:val="35"/>
      </w:pPr>
    </w:p>
    <w:p w:rsidR="00E01BA5" w:rsidRPr="00495723" w:rsidRDefault="00E01BA5" w:rsidP="006024FF">
      <w:pPr>
        <w:pStyle w:val="35"/>
      </w:pPr>
      <w:bookmarkStart w:id="49" w:name="_Toc514581259"/>
      <w:r w:rsidRPr="00495723">
        <w:t>2.4.4. Сроки использования лесов для заготовки пищевых лесных ресурсов и сбора лекарственных растений</w:t>
      </w:r>
      <w:bookmarkEnd w:id="49"/>
    </w:p>
    <w:p w:rsidR="00074C20" w:rsidRPr="00495723" w:rsidRDefault="00074C20" w:rsidP="00074C20">
      <w:pPr>
        <w:ind w:firstLine="708"/>
        <w:jc w:val="both"/>
        <w:rPr>
          <w:sz w:val="28"/>
          <w:szCs w:val="28"/>
        </w:rPr>
      </w:pPr>
      <w:r w:rsidRPr="00495723">
        <w:rPr>
          <w:sz w:val="28"/>
          <w:szCs w:val="28"/>
        </w:rPr>
        <w:t>Срок аренды участки лесного фонда для заготовки пищевых лесных ресурсов и сбора лекарственных растений – от десяти до сорока девяти лет.</w:t>
      </w:r>
    </w:p>
    <w:p w:rsidR="00E01BA5" w:rsidRPr="00495723" w:rsidRDefault="00E01BA5" w:rsidP="00F11684">
      <w:pPr>
        <w:pStyle w:val="Default"/>
        <w:ind w:firstLine="708"/>
        <w:jc w:val="both"/>
        <w:rPr>
          <w:sz w:val="28"/>
          <w:szCs w:val="28"/>
        </w:rPr>
      </w:pPr>
    </w:p>
    <w:p w:rsidR="002A18A3" w:rsidRPr="00495723" w:rsidRDefault="002A18A3" w:rsidP="00F11684">
      <w:pPr>
        <w:pStyle w:val="Default"/>
        <w:ind w:firstLine="708"/>
        <w:jc w:val="both"/>
        <w:rPr>
          <w:sz w:val="28"/>
          <w:szCs w:val="28"/>
        </w:rPr>
      </w:pPr>
    </w:p>
    <w:p w:rsidR="009314E0" w:rsidRPr="00495723" w:rsidRDefault="00E01BA5" w:rsidP="006024FF">
      <w:pPr>
        <w:pStyle w:val="29"/>
      </w:pPr>
      <w:bookmarkStart w:id="50" w:name="_Toc514581260"/>
      <w:r w:rsidRPr="00495723">
        <w:t xml:space="preserve">2.5. нормативы, параметры и сроки разрешенного использования лесов для </w:t>
      </w:r>
      <w:r w:rsidR="009314E0" w:rsidRPr="00495723">
        <w:t>ОСУЩЕСТВЛЕНИЯ ВИДОВ ДЕЯТЕЛЬНОСТИ В СФЕРЕ ОХОТНИЧЬЕГО ХОЗЯЙСТВА</w:t>
      </w:r>
      <w:bookmarkEnd w:id="50"/>
      <w:r w:rsidR="009314E0" w:rsidRPr="00495723">
        <w:t xml:space="preserve"> </w:t>
      </w:r>
    </w:p>
    <w:p w:rsidR="0094565E" w:rsidRPr="00495723" w:rsidRDefault="0094565E" w:rsidP="0094565E">
      <w:pPr>
        <w:ind w:firstLine="709"/>
        <w:jc w:val="both"/>
        <w:rPr>
          <w:sz w:val="28"/>
          <w:szCs w:val="28"/>
        </w:rPr>
      </w:pPr>
      <w:r w:rsidRPr="00495723">
        <w:rPr>
          <w:sz w:val="28"/>
          <w:szCs w:val="28"/>
        </w:rPr>
        <w:t>Использование лесов производится с учетом создания благоприятных условий для обитания диких животных, обеспечения сохранности экологического и ресурсного потенциала лесов, биологического разнообразия лесных экосистем, соблюдения порядка и правил использования, охраны, защиты и воспроизводства лесов, защиты и охраны объектов животного мира и среды их обитания.</w:t>
      </w:r>
    </w:p>
    <w:p w:rsidR="0094565E" w:rsidRPr="00495723" w:rsidRDefault="0094565E" w:rsidP="0094565E">
      <w:pPr>
        <w:ind w:firstLine="709"/>
        <w:jc w:val="both"/>
        <w:rPr>
          <w:sz w:val="28"/>
          <w:szCs w:val="28"/>
        </w:rPr>
      </w:pPr>
      <w:r w:rsidRPr="00495723">
        <w:rPr>
          <w:sz w:val="28"/>
          <w:szCs w:val="28"/>
        </w:rPr>
        <w:t>Леса могут использоваться для осуществления видов деятельности в сфере охотничьего хозяйства.</w:t>
      </w:r>
    </w:p>
    <w:p w:rsidR="0094565E" w:rsidRPr="00495723" w:rsidRDefault="0094565E" w:rsidP="0094565E">
      <w:pPr>
        <w:shd w:val="clear" w:color="auto" w:fill="FFFFFF"/>
        <w:spacing w:line="262" w:lineRule="atLeast"/>
        <w:ind w:firstLine="547"/>
        <w:jc w:val="both"/>
        <w:rPr>
          <w:color w:val="000000"/>
          <w:sz w:val="28"/>
          <w:szCs w:val="28"/>
        </w:rPr>
      </w:pPr>
      <w:r w:rsidRPr="00495723">
        <w:rPr>
          <w:rStyle w:val="blk"/>
          <w:color w:val="000000"/>
          <w:sz w:val="28"/>
          <w:szCs w:val="28"/>
        </w:rPr>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rsidR="0094565E" w:rsidRPr="00495723" w:rsidRDefault="0094565E" w:rsidP="0094565E">
      <w:pPr>
        <w:shd w:val="clear" w:color="auto" w:fill="FFFFFF"/>
        <w:spacing w:line="262" w:lineRule="atLeast"/>
        <w:ind w:firstLine="547"/>
        <w:jc w:val="both"/>
        <w:rPr>
          <w:color w:val="000000"/>
          <w:sz w:val="28"/>
          <w:szCs w:val="28"/>
        </w:rPr>
      </w:pPr>
      <w:bookmarkStart w:id="51" w:name="dst448"/>
      <w:bookmarkStart w:id="52" w:name="dst449"/>
      <w:bookmarkEnd w:id="51"/>
      <w:bookmarkEnd w:id="52"/>
      <w:r w:rsidRPr="00495723">
        <w:rPr>
          <w:rStyle w:val="blk"/>
          <w:color w:val="000000"/>
          <w:sz w:val="28"/>
          <w:szCs w:val="28"/>
        </w:rPr>
        <w:t>Для осуществления видов деятельности в сфере охотничьего хозяйства лесные участки, находящиеся в государственной или муниципальной собственности, предоставляются юридическим лицам, индивидуальным предпринимателям в соответствии со </w:t>
      </w:r>
      <w:hyperlink r:id="rId18" w:anchor="dst188" w:history="1">
        <w:r w:rsidRPr="00495723">
          <w:rPr>
            <w:rStyle w:val="blk"/>
            <w:color w:val="000000"/>
            <w:sz w:val="28"/>
            <w:szCs w:val="28"/>
          </w:rPr>
          <w:t>статьей 9</w:t>
        </w:r>
      </w:hyperlink>
      <w:r w:rsidRPr="00495723">
        <w:rPr>
          <w:rStyle w:val="blk"/>
          <w:color w:val="000000"/>
          <w:sz w:val="28"/>
          <w:szCs w:val="28"/>
        </w:rPr>
        <w:t xml:space="preserve"> Лесного Кодекса.</w:t>
      </w:r>
    </w:p>
    <w:p w:rsidR="0094565E" w:rsidRPr="00495723" w:rsidRDefault="0094565E" w:rsidP="0094565E">
      <w:pPr>
        <w:shd w:val="clear" w:color="auto" w:fill="FFFFFF"/>
        <w:spacing w:line="262" w:lineRule="atLeast"/>
        <w:ind w:firstLine="547"/>
        <w:jc w:val="both"/>
        <w:rPr>
          <w:rStyle w:val="blk"/>
          <w:color w:val="000000"/>
          <w:sz w:val="28"/>
          <w:szCs w:val="28"/>
        </w:rPr>
      </w:pPr>
      <w:bookmarkStart w:id="53" w:name="dst450"/>
      <w:bookmarkStart w:id="54" w:name="dst451"/>
      <w:bookmarkEnd w:id="53"/>
      <w:bookmarkEnd w:id="54"/>
      <w:r w:rsidRPr="00495723">
        <w:rPr>
          <w:rStyle w:val="blk"/>
          <w:color w:val="000000"/>
          <w:sz w:val="28"/>
          <w:szCs w:val="28"/>
        </w:rPr>
        <w:t>Правила использования лесов для осуществления видов деятельности в сфере охотничьего хозяйства и перечень случаев использования лесов в указанных целях без предоставления лесных участков устанавливаются уполномоченным федеральным органом исполнительной власти.</w:t>
      </w:r>
    </w:p>
    <w:p w:rsidR="0094565E" w:rsidRPr="00495723" w:rsidRDefault="0094565E" w:rsidP="0094565E">
      <w:pPr>
        <w:shd w:val="clear" w:color="auto" w:fill="FFFFFF"/>
        <w:spacing w:line="262" w:lineRule="atLeast"/>
        <w:ind w:firstLine="547"/>
        <w:jc w:val="both"/>
        <w:rPr>
          <w:rStyle w:val="blk"/>
          <w:color w:val="000000"/>
          <w:sz w:val="28"/>
          <w:szCs w:val="28"/>
        </w:rPr>
      </w:pPr>
      <w:r w:rsidRPr="00495723">
        <w:rPr>
          <w:rStyle w:val="blk"/>
          <w:color w:val="000000"/>
          <w:sz w:val="28"/>
          <w:szCs w:val="28"/>
        </w:rPr>
        <w:t>Правила использования лесов в сфере охотничьего хозяйства установлены Приказом Минприроды России от 12.12.2017 N 661 "Об утверждении Правил использования лесов для осуществления видов деятельности в сфере</w:t>
      </w:r>
      <w:r w:rsidR="00F8169B" w:rsidRPr="00495723">
        <w:rPr>
          <w:rStyle w:val="blk"/>
          <w:color w:val="000000"/>
          <w:sz w:val="28"/>
          <w:szCs w:val="28"/>
        </w:rPr>
        <w:t xml:space="preserve"> </w:t>
      </w:r>
      <w:r w:rsidRPr="00495723">
        <w:rPr>
          <w:rStyle w:val="blk"/>
          <w:color w:val="000000"/>
          <w:sz w:val="28"/>
          <w:szCs w:val="28"/>
        </w:rPr>
        <w:t>охотничьего хозяйства и Перечня случаев использования лесов для осуществления видов</w:t>
      </w:r>
      <w:r w:rsidR="00F8169B" w:rsidRPr="00495723">
        <w:rPr>
          <w:rStyle w:val="blk"/>
          <w:color w:val="000000"/>
          <w:sz w:val="28"/>
          <w:szCs w:val="28"/>
        </w:rPr>
        <w:t xml:space="preserve"> </w:t>
      </w:r>
      <w:r w:rsidRPr="00495723">
        <w:rPr>
          <w:rStyle w:val="blk"/>
          <w:color w:val="000000"/>
          <w:sz w:val="28"/>
          <w:szCs w:val="28"/>
        </w:rPr>
        <w:t>деятельности в сфере охотничьего хозяйства без предоставления лесных участков".</w:t>
      </w:r>
    </w:p>
    <w:p w:rsidR="0094565E" w:rsidRPr="00495723" w:rsidRDefault="0094565E" w:rsidP="0094565E">
      <w:pPr>
        <w:widowControl w:val="0"/>
        <w:autoSpaceDE w:val="0"/>
        <w:ind w:firstLine="720"/>
        <w:jc w:val="both"/>
        <w:rPr>
          <w:sz w:val="28"/>
        </w:rPr>
      </w:pPr>
      <w:r w:rsidRPr="00495723">
        <w:rPr>
          <w:sz w:val="28"/>
        </w:rPr>
        <w:t xml:space="preserve">Согласно ст. 25 Федерального закона от 24.07.2009 г. № 209-ФЗ «Об охоте и о сохранении охотничьих ресурсов и о внесении изменений в отдельные законодательные акты Российской Федерации» для осуществления видов деятельности в сфере охотничьего хозяйства земельные участки и лесные участки из земель, находящихся в государственной </w:t>
      </w:r>
      <w:r w:rsidRPr="00495723">
        <w:rPr>
          <w:sz w:val="28"/>
        </w:rPr>
        <w:lastRenderedPageBreak/>
        <w:t xml:space="preserve">собственности, предоставляются юридическим лицам, индивидуальным предпринимателям, заключившим охотхозяйственные соглашения, для осуществления видов деятельности в сфере охотничьего хозяйства в соответствии с </w:t>
      </w:r>
      <w:hyperlink r:id="rId19" w:history="1">
        <w:r w:rsidRPr="00495723">
          <w:rPr>
            <w:sz w:val="28"/>
          </w:rPr>
          <w:t>земельным законодательством</w:t>
        </w:r>
      </w:hyperlink>
      <w:r w:rsidRPr="00495723">
        <w:rPr>
          <w:sz w:val="28"/>
        </w:rPr>
        <w:t xml:space="preserve"> и </w:t>
      </w:r>
      <w:hyperlink r:id="rId20" w:history="1">
        <w:r w:rsidRPr="00495723">
          <w:rPr>
            <w:sz w:val="28"/>
          </w:rPr>
          <w:t>лесным законодательством</w:t>
        </w:r>
      </w:hyperlink>
      <w:r w:rsidRPr="00495723">
        <w:rPr>
          <w:sz w:val="28"/>
        </w:rPr>
        <w:t>, если иное не установлено настоящим Федеральным законом.</w:t>
      </w:r>
    </w:p>
    <w:p w:rsidR="0094565E" w:rsidRPr="00495723" w:rsidRDefault="0094565E" w:rsidP="0094565E">
      <w:pPr>
        <w:widowControl w:val="0"/>
        <w:autoSpaceDE w:val="0"/>
        <w:ind w:firstLine="720"/>
        <w:jc w:val="both"/>
        <w:rPr>
          <w:sz w:val="28"/>
        </w:rPr>
      </w:pPr>
      <w:r w:rsidRPr="00495723">
        <w:rPr>
          <w:sz w:val="28"/>
        </w:rPr>
        <w:t>Согласно ч. 1 ст. 36 Лесного кодекса Российской Федерации лесные участки предоставляются юридическим лицам, индивидуальным предпринимателям для осуществления видов деятельности в сфере охотничьего хозяйства на основании охотхозяйственных соглашений, заключенных в соответствии с Федеральным законом от 24.07.2009г. № 209-ФЗ «Об охоте и о сохранении охотничьих ресурсов и о внесении изменений в отдельные законодательные акты Российской Федерации» и договоров аренды лесных участков.</w:t>
      </w:r>
    </w:p>
    <w:p w:rsidR="0094565E" w:rsidRPr="00495723" w:rsidRDefault="0094565E" w:rsidP="0094565E">
      <w:pPr>
        <w:widowControl w:val="0"/>
        <w:autoSpaceDE w:val="0"/>
        <w:ind w:firstLine="720"/>
        <w:jc w:val="both"/>
        <w:rPr>
          <w:sz w:val="28"/>
        </w:rPr>
      </w:pPr>
      <w:r w:rsidRPr="00495723">
        <w:rPr>
          <w:sz w:val="28"/>
        </w:rPr>
        <w:t>Договоры аренды лесных участков для осуществления видов деятельности в сфере охотничьего хозяйства заключаются без проведения торгов (аукциона), на основании охотхозяйственных соглашений.</w:t>
      </w:r>
    </w:p>
    <w:p w:rsidR="0094565E" w:rsidRPr="00495723" w:rsidRDefault="0094565E" w:rsidP="0094565E">
      <w:pPr>
        <w:autoSpaceDE w:val="0"/>
        <w:autoSpaceDN w:val="0"/>
        <w:adjustRightInd w:val="0"/>
        <w:ind w:firstLine="709"/>
        <w:jc w:val="both"/>
        <w:rPr>
          <w:rFonts w:eastAsia="Calibri"/>
          <w:sz w:val="28"/>
          <w:szCs w:val="28"/>
          <w:lang w:eastAsia="en-US"/>
        </w:rPr>
      </w:pPr>
      <w:r w:rsidRPr="00495723">
        <w:rPr>
          <w:rFonts w:eastAsia="Calibri"/>
          <w:sz w:val="28"/>
          <w:szCs w:val="28"/>
          <w:lang w:eastAsia="en-US"/>
        </w:rPr>
        <w:t>Договор аренды лесного участка, находящегося в государственной или муниципальной собственности, в целях использования лесов для осуществления видов деятельности в сфере охотничьего хозяйства заключается на срок, не превышающий срока действия соответствующего охотхозяйственного соглашения.</w:t>
      </w:r>
    </w:p>
    <w:p w:rsidR="0094565E" w:rsidRPr="00495723" w:rsidRDefault="0094565E" w:rsidP="0094565E">
      <w:pPr>
        <w:widowControl w:val="0"/>
        <w:autoSpaceDE w:val="0"/>
        <w:ind w:firstLine="720"/>
        <w:jc w:val="both"/>
        <w:rPr>
          <w:sz w:val="28"/>
        </w:rPr>
      </w:pPr>
      <w:r w:rsidRPr="00495723">
        <w:rPr>
          <w:sz w:val="28"/>
        </w:rPr>
        <w:t>Минимальный размер арендной платы определяется как произведение ставки платы за единицу площади лесного участка и площади арендуемого лесного участка. Ставки платы за единицу площади лесного участка устанавливаются соответственно Правительством Российской Федерации, органами государственной власти субъектов Российской Федерации.</w:t>
      </w:r>
    </w:p>
    <w:p w:rsidR="0094565E" w:rsidRPr="00495723" w:rsidRDefault="0094565E" w:rsidP="0094565E">
      <w:pPr>
        <w:autoSpaceDE w:val="0"/>
        <w:autoSpaceDN w:val="0"/>
        <w:adjustRightInd w:val="0"/>
        <w:ind w:firstLine="709"/>
        <w:jc w:val="both"/>
        <w:rPr>
          <w:rFonts w:eastAsia="Calibri"/>
          <w:sz w:val="28"/>
          <w:szCs w:val="28"/>
          <w:lang w:eastAsia="en-US"/>
        </w:rPr>
      </w:pPr>
      <w:r w:rsidRPr="00495723">
        <w:rPr>
          <w:rFonts w:eastAsia="Calibri"/>
          <w:sz w:val="28"/>
          <w:szCs w:val="28"/>
          <w:lang w:eastAsia="en-US"/>
        </w:rPr>
        <w:t>Лица, которым лесные участки предоставлены для осуществления видов деятельности в сфере</w:t>
      </w:r>
      <w:r w:rsidR="00F8169B" w:rsidRPr="00495723">
        <w:rPr>
          <w:rFonts w:eastAsia="Calibri"/>
          <w:sz w:val="28"/>
          <w:szCs w:val="28"/>
          <w:lang w:eastAsia="en-US"/>
        </w:rPr>
        <w:t xml:space="preserve"> </w:t>
      </w:r>
      <w:r w:rsidRPr="00495723">
        <w:rPr>
          <w:rFonts w:eastAsia="Calibri"/>
          <w:sz w:val="28"/>
          <w:szCs w:val="28"/>
          <w:lang w:eastAsia="en-US"/>
        </w:rPr>
        <w:t>охотничьего хозяйства, имеют право:</w:t>
      </w:r>
    </w:p>
    <w:p w:rsidR="0094565E" w:rsidRPr="00495723" w:rsidRDefault="0094565E" w:rsidP="0094565E">
      <w:pPr>
        <w:autoSpaceDE w:val="0"/>
        <w:autoSpaceDN w:val="0"/>
        <w:adjustRightInd w:val="0"/>
        <w:ind w:firstLine="709"/>
        <w:jc w:val="both"/>
        <w:rPr>
          <w:rFonts w:eastAsia="Calibri"/>
          <w:sz w:val="28"/>
          <w:szCs w:val="28"/>
          <w:lang w:eastAsia="en-US"/>
        </w:rPr>
      </w:pPr>
      <w:r w:rsidRPr="00495723">
        <w:rPr>
          <w:rFonts w:eastAsia="Calibri"/>
          <w:sz w:val="28"/>
          <w:szCs w:val="28"/>
          <w:lang w:eastAsia="en-US"/>
        </w:rPr>
        <w:t>- осуществлять на лесном участке создание объектов лесной инфраструктуры и охотничьей инфраструктуры в соответствии с требованиями лесного законодательства и законодательства в области охоты и сохранения охотничьих ресурсов;</w:t>
      </w:r>
    </w:p>
    <w:p w:rsidR="0094565E" w:rsidRPr="00495723" w:rsidRDefault="0094565E" w:rsidP="0094565E">
      <w:pPr>
        <w:autoSpaceDE w:val="0"/>
        <w:autoSpaceDN w:val="0"/>
        <w:adjustRightInd w:val="0"/>
        <w:ind w:firstLine="709"/>
        <w:jc w:val="both"/>
        <w:rPr>
          <w:rFonts w:eastAsia="Calibri"/>
          <w:sz w:val="28"/>
          <w:szCs w:val="28"/>
          <w:lang w:eastAsia="en-US"/>
        </w:rPr>
      </w:pPr>
      <w:r w:rsidRPr="00495723">
        <w:rPr>
          <w:rFonts w:eastAsia="Calibri"/>
          <w:sz w:val="28"/>
          <w:szCs w:val="28"/>
          <w:lang w:eastAsia="en-US"/>
        </w:rPr>
        <w:t>- содержать и разводить охотничьи ресурсы в полувольных условиях и искусственно созданной среде обитания в соответствии с требованиями законодательства в области охоты и сохранения охотничьих ресурсов.</w:t>
      </w:r>
    </w:p>
    <w:p w:rsidR="0094565E" w:rsidRPr="00495723" w:rsidRDefault="0094565E" w:rsidP="0094565E">
      <w:pPr>
        <w:autoSpaceDE w:val="0"/>
        <w:autoSpaceDN w:val="0"/>
        <w:adjustRightInd w:val="0"/>
        <w:ind w:firstLine="709"/>
        <w:jc w:val="both"/>
        <w:rPr>
          <w:rFonts w:eastAsia="Calibri"/>
          <w:sz w:val="28"/>
          <w:szCs w:val="28"/>
          <w:lang w:eastAsia="en-US"/>
        </w:rPr>
      </w:pPr>
      <w:r w:rsidRPr="00495723">
        <w:rPr>
          <w:rFonts w:eastAsia="Calibri"/>
          <w:sz w:val="28"/>
          <w:szCs w:val="28"/>
          <w:lang w:eastAsia="en-US"/>
        </w:rPr>
        <w:t xml:space="preserve">Лесные участки, предоставленные для осуществления видов деятельности в сфере охотничьего хозяйства, также могут предоставляться для использования лесов для одной или нескольких целей, предусмотренных частью 1 статьи 25 Лесного кодекса, если иное не установлено Лесным кодексом, другими федеральными законами. </w:t>
      </w:r>
    </w:p>
    <w:p w:rsidR="0094565E" w:rsidRPr="00495723" w:rsidRDefault="0094565E" w:rsidP="0094565E">
      <w:pPr>
        <w:autoSpaceDE w:val="0"/>
        <w:autoSpaceDN w:val="0"/>
        <w:adjustRightInd w:val="0"/>
        <w:ind w:firstLine="709"/>
        <w:jc w:val="both"/>
        <w:rPr>
          <w:rFonts w:eastAsia="Calibri"/>
          <w:sz w:val="28"/>
          <w:szCs w:val="28"/>
          <w:lang w:eastAsia="en-US"/>
        </w:rPr>
      </w:pPr>
      <w:r w:rsidRPr="00495723">
        <w:rPr>
          <w:rFonts w:eastAsia="Calibri"/>
          <w:sz w:val="28"/>
          <w:szCs w:val="28"/>
          <w:lang w:eastAsia="en-US"/>
        </w:rPr>
        <w:t xml:space="preserve"> 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временными постройками,в том числе ограждений.</w:t>
      </w:r>
    </w:p>
    <w:p w:rsidR="0094565E" w:rsidRPr="00495723" w:rsidRDefault="0094565E" w:rsidP="0094565E">
      <w:pPr>
        <w:widowControl w:val="0"/>
        <w:autoSpaceDE w:val="0"/>
        <w:ind w:firstLine="720"/>
        <w:jc w:val="both"/>
        <w:rPr>
          <w:sz w:val="28"/>
        </w:rPr>
      </w:pPr>
      <w:r w:rsidRPr="00495723">
        <w:rPr>
          <w:sz w:val="28"/>
        </w:rPr>
        <w:t xml:space="preserve">Перечень объектов, относящихся к  охотничьей инфраструктуре, </w:t>
      </w:r>
      <w:r w:rsidRPr="00495723">
        <w:rPr>
          <w:sz w:val="28"/>
        </w:rPr>
        <w:lastRenderedPageBreak/>
        <w:t>утвержден Распоряжением Правительства РФ от 11 июля 2017 г. № 1469-р:</w:t>
      </w:r>
    </w:p>
    <w:p w:rsidR="0094565E" w:rsidRPr="00495723" w:rsidRDefault="0094565E" w:rsidP="00824B10">
      <w:pPr>
        <w:widowControl w:val="0"/>
        <w:numPr>
          <w:ilvl w:val="0"/>
          <w:numId w:val="13"/>
        </w:numPr>
        <w:suppressAutoHyphens/>
        <w:autoSpaceDE w:val="0"/>
        <w:jc w:val="both"/>
        <w:rPr>
          <w:sz w:val="28"/>
        </w:rPr>
      </w:pPr>
      <w:r w:rsidRPr="00495723">
        <w:rPr>
          <w:sz w:val="28"/>
        </w:rPr>
        <w:t>Вольер, питомник для животных,ограждения для содержания и разведения охотничьих ресурсов в полувольных условиях и искусственно созданной среде обитания.</w:t>
      </w:r>
    </w:p>
    <w:p w:rsidR="0094565E" w:rsidRPr="00495723" w:rsidRDefault="0094565E" w:rsidP="00824B10">
      <w:pPr>
        <w:widowControl w:val="0"/>
        <w:numPr>
          <w:ilvl w:val="0"/>
          <w:numId w:val="13"/>
        </w:numPr>
        <w:suppressAutoHyphens/>
        <w:autoSpaceDE w:val="0"/>
        <w:jc w:val="both"/>
        <w:rPr>
          <w:sz w:val="28"/>
        </w:rPr>
      </w:pPr>
      <w:r w:rsidRPr="00495723">
        <w:rPr>
          <w:sz w:val="28"/>
        </w:rPr>
        <w:t>Егерский кордон.</w:t>
      </w:r>
    </w:p>
    <w:p w:rsidR="0094565E" w:rsidRPr="00495723" w:rsidRDefault="0094565E" w:rsidP="00824B10">
      <w:pPr>
        <w:widowControl w:val="0"/>
        <w:numPr>
          <w:ilvl w:val="0"/>
          <w:numId w:val="13"/>
        </w:numPr>
        <w:suppressAutoHyphens/>
        <w:autoSpaceDE w:val="0"/>
        <w:jc w:val="both"/>
        <w:rPr>
          <w:sz w:val="28"/>
        </w:rPr>
      </w:pPr>
      <w:r w:rsidRPr="00495723">
        <w:rPr>
          <w:sz w:val="28"/>
        </w:rPr>
        <w:t>Охотничья база.</w:t>
      </w:r>
    </w:p>
    <w:p w:rsidR="0094565E" w:rsidRPr="00495723" w:rsidRDefault="0094565E" w:rsidP="0094565E">
      <w:pPr>
        <w:autoSpaceDE w:val="0"/>
        <w:autoSpaceDN w:val="0"/>
        <w:adjustRightInd w:val="0"/>
        <w:ind w:firstLine="709"/>
        <w:jc w:val="both"/>
        <w:rPr>
          <w:rStyle w:val="blk"/>
          <w:color w:val="000000"/>
          <w:sz w:val="28"/>
          <w:szCs w:val="28"/>
        </w:rPr>
      </w:pPr>
    </w:p>
    <w:p w:rsidR="0094565E" w:rsidRPr="00495723" w:rsidRDefault="0094565E" w:rsidP="0094565E">
      <w:pPr>
        <w:autoSpaceDE w:val="0"/>
        <w:autoSpaceDN w:val="0"/>
        <w:adjustRightInd w:val="0"/>
        <w:ind w:firstLine="709"/>
        <w:jc w:val="both"/>
        <w:rPr>
          <w:rFonts w:eastAsia="Calibri"/>
          <w:sz w:val="28"/>
          <w:szCs w:val="28"/>
          <w:lang w:eastAsia="en-US"/>
        </w:rPr>
      </w:pPr>
      <w:r w:rsidRPr="00495723">
        <w:rPr>
          <w:rFonts w:eastAsia="Calibri"/>
          <w:sz w:val="28"/>
          <w:szCs w:val="28"/>
          <w:lang w:eastAsia="en-US"/>
        </w:rPr>
        <w:t>Лица, использующие леса с предоставлением лесных участков для осуществления видов деятельности в сфере охотничьего хозяйства, обязаны:</w:t>
      </w:r>
    </w:p>
    <w:p w:rsidR="0094565E" w:rsidRPr="00495723" w:rsidRDefault="0094565E" w:rsidP="0094565E">
      <w:pPr>
        <w:autoSpaceDE w:val="0"/>
        <w:autoSpaceDN w:val="0"/>
        <w:adjustRightInd w:val="0"/>
        <w:ind w:firstLine="709"/>
        <w:jc w:val="both"/>
        <w:rPr>
          <w:rFonts w:eastAsia="Calibri"/>
          <w:sz w:val="28"/>
          <w:lang w:eastAsia="en-US"/>
        </w:rPr>
      </w:pPr>
      <w:r w:rsidRPr="00495723">
        <w:rPr>
          <w:rFonts w:eastAsia="Calibri"/>
          <w:sz w:val="28"/>
          <w:lang w:eastAsia="en-US"/>
        </w:rPr>
        <w:t>-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проектом освоения лесов и договором аренды лесного участка;</w:t>
      </w:r>
    </w:p>
    <w:p w:rsidR="0094565E" w:rsidRPr="00495723" w:rsidRDefault="0094565E" w:rsidP="0094565E">
      <w:pPr>
        <w:autoSpaceDE w:val="0"/>
        <w:autoSpaceDN w:val="0"/>
        <w:adjustRightInd w:val="0"/>
        <w:ind w:firstLine="709"/>
        <w:jc w:val="both"/>
        <w:rPr>
          <w:rFonts w:eastAsia="Calibri"/>
          <w:sz w:val="28"/>
          <w:lang w:eastAsia="en-US"/>
        </w:rPr>
      </w:pPr>
      <w:r w:rsidRPr="00495723">
        <w:rPr>
          <w:rFonts w:eastAsia="Calibri"/>
          <w:sz w:val="28"/>
          <w:lang w:eastAsia="en-US"/>
        </w:rPr>
        <w:t xml:space="preserve"> - вносить арендную плату за использование лесного участка в размерах и сроки, которые установлены договором аренды лесного участка;</w:t>
      </w:r>
    </w:p>
    <w:p w:rsidR="0094565E" w:rsidRPr="00495723" w:rsidRDefault="0094565E" w:rsidP="0094565E">
      <w:pPr>
        <w:autoSpaceDE w:val="0"/>
        <w:autoSpaceDN w:val="0"/>
        <w:adjustRightInd w:val="0"/>
        <w:ind w:firstLine="709"/>
        <w:jc w:val="both"/>
        <w:rPr>
          <w:rFonts w:eastAsia="Calibri"/>
          <w:sz w:val="28"/>
          <w:lang w:eastAsia="en-US"/>
        </w:rPr>
      </w:pPr>
      <w:r w:rsidRPr="00495723">
        <w:rPr>
          <w:rFonts w:eastAsia="Calibri"/>
          <w:sz w:val="28"/>
          <w:lang w:eastAsia="en-US"/>
        </w:rPr>
        <w:t xml:space="preserve"> - составлять проект освоения лесов в соответствии с частью 1 статьи 88 Лесного кодекса;</w:t>
      </w:r>
    </w:p>
    <w:p w:rsidR="0094565E" w:rsidRPr="00495723" w:rsidRDefault="0094565E" w:rsidP="0094565E">
      <w:pPr>
        <w:autoSpaceDE w:val="0"/>
        <w:autoSpaceDN w:val="0"/>
        <w:adjustRightInd w:val="0"/>
        <w:ind w:firstLine="709"/>
        <w:jc w:val="both"/>
        <w:rPr>
          <w:rFonts w:eastAsia="Calibri"/>
          <w:sz w:val="28"/>
          <w:lang w:eastAsia="en-US"/>
        </w:rPr>
      </w:pPr>
      <w:r w:rsidRPr="00495723">
        <w:rPr>
          <w:rFonts w:eastAsia="Calibri"/>
          <w:sz w:val="28"/>
          <w:lang w:eastAsia="en-US"/>
        </w:rPr>
        <w:t xml:space="preserve"> - подавать ежегодно лесную декларацию в соответствии с частью 2 статьи 26 Лесного кодекса;</w:t>
      </w:r>
    </w:p>
    <w:p w:rsidR="0094565E" w:rsidRPr="00495723" w:rsidRDefault="0094565E" w:rsidP="0094565E">
      <w:pPr>
        <w:autoSpaceDE w:val="0"/>
        <w:autoSpaceDN w:val="0"/>
        <w:adjustRightInd w:val="0"/>
        <w:ind w:firstLine="709"/>
        <w:jc w:val="both"/>
        <w:rPr>
          <w:rFonts w:eastAsia="Calibri"/>
          <w:sz w:val="28"/>
          <w:lang w:eastAsia="en-US"/>
        </w:rPr>
      </w:pPr>
      <w:r w:rsidRPr="00495723">
        <w:rPr>
          <w:rFonts w:eastAsia="Calibri"/>
          <w:sz w:val="28"/>
          <w:lang w:eastAsia="en-US"/>
        </w:rPr>
        <w:t>- представлять сведения, предусмотренные частью 1 статьи 49, частью 1 статьи 60, частью 1 статьи 60.11, частью 1 статьи 66 Лесного кодекса;</w:t>
      </w:r>
    </w:p>
    <w:p w:rsidR="0094565E" w:rsidRPr="00495723" w:rsidRDefault="0094565E" w:rsidP="0094565E">
      <w:pPr>
        <w:autoSpaceDE w:val="0"/>
        <w:autoSpaceDN w:val="0"/>
        <w:adjustRightInd w:val="0"/>
        <w:ind w:firstLine="709"/>
        <w:jc w:val="both"/>
        <w:rPr>
          <w:rFonts w:eastAsia="Calibri"/>
          <w:sz w:val="28"/>
          <w:lang w:eastAsia="en-US"/>
        </w:rPr>
      </w:pPr>
      <w:r w:rsidRPr="00495723">
        <w:rPr>
          <w:rFonts w:eastAsia="Calibri"/>
          <w:sz w:val="28"/>
          <w:lang w:eastAsia="en-US"/>
        </w:rPr>
        <w:t xml:space="preserve"> - осуществлять предусмотренные частью 2 статьи 53.1 Лесного кодекса меры противопожарного обустройства лесов на лесном участке, предоставленном для осуществления видов деятельности в сфере охотничьего хозяйства;</w:t>
      </w:r>
    </w:p>
    <w:p w:rsidR="0094565E" w:rsidRPr="00495723" w:rsidRDefault="0094565E" w:rsidP="0094565E">
      <w:pPr>
        <w:autoSpaceDE w:val="0"/>
        <w:autoSpaceDN w:val="0"/>
        <w:adjustRightInd w:val="0"/>
        <w:ind w:firstLine="709"/>
        <w:jc w:val="both"/>
        <w:rPr>
          <w:rFonts w:eastAsia="Calibri"/>
          <w:sz w:val="28"/>
          <w:lang w:eastAsia="en-US"/>
        </w:rPr>
      </w:pPr>
      <w:r w:rsidRPr="00495723">
        <w:rPr>
          <w:rFonts w:eastAsia="Calibri"/>
          <w:sz w:val="28"/>
          <w:lang w:eastAsia="en-US"/>
        </w:rPr>
        <w:t xml:space="preserve"> - осуществлять предусмотренные частью 1 статьи 60.7 Лесного кодекса мероприятия по предупреждению распространения вредных организмов;</w:t>
      </w:r>
    </w:p>
    <w:p w:rsidR="0094565E" w:rsidRPr="00495723" w:rsidRDefault="0094565E" w:rsidP="0094565E">
      <w:pPr>
        <w:autoSpaceDE w:val="0"/>
        <w:autoSpaceDN w:val="0"/>
        <w:adjustRightInd w:val="0"/>
        <w:ind w:firstLine="709"/>
        <w:jc w:val="both"/>
        <w:rPr>
          <w:rFonts w:eastAsia="Calibri"/>
          <w:sz w:val="28"/>
          <w:lang w:eastAsia="en-US"/>
        </w:rPr>
      </w:pPr>
      <w:r w:rsidRPr="00495723">
        <w:rPr>
          <w:rFonts w:eastAsia="Calibri"/>
          <w:sz w:val="28"/>
          <w:lang w:eastAsia="en-US"/>
        </w:rPr>
        <w:t xml:space="preserve"> - приводить лесной участок, предоставленный для осуществления видов деятельности в сфере охотничьего хозяйства, в прежнее состояние, пригодное для использования по целевому назначению, в случае повреждения или уничтожения по вине лица, использующего леса для осуществления видов деятельности в сфере охотничьего хозяйства, верхнего плодородного слоя почвы, искусственных или естественных водотоков, рек, ручьев;</w:t>
      </w:r>
    </w:p>
    <w:p w:rsidR="0094565E" w:rsidRPr="00495723" w:rsidRDefault="0094565E" w:rsidP="0094565E">
      <w:pPr>
        <w:autoSpaceDE w:val="0"/>
        <w:autoSpaceDN w:val="0"/>
        <w:adjustRightInd w:val="0"/>
        <w:ind w:firstLine="709"/>
        <w:jc w:val="both"/>
        <w:rPr>
          <w:rFonts w:eastAsia="Calibri"/>
          <w:sz w:val="28"/>
          <w:lang w:eastAsia="en-US"/>
        </w:rPr>
      </w:pPr>
      <w:r w:rsidRPr="00495723">
        <w:rPr>
          <w:rFonts w:eastAsia="Calibri"/>
          <w:sz w:val="28"/>
          <w:lang w:eastAsia="en-US"/>
        </w:rPr>
        <w:t>- при прекращении договора аренды лесного участка передать лесной участок арендодателю в состоянии, предусмотренном договором аренды лесного участка;</w:t>
      </w:r>
    </w:p>
    <w:p w:rsidR="0094565E" w:rsidRPr="00495723" w:rsidRDefault="0094565E" w:rsidP="0094565E">
      <w:pPr>
        <w:autoSpaceDE w:val="0"/>
        <w:autoSpaceDN w:val="0"/>
        <w:adjustRightInd w:val="0"/>
        <w:ind w:firstLine="709"/>
        <w:jc w:val="both"/>
        <w:rPr>
          <w:rFonts w:eastAsia="Calibri"/>
          <w:sz w:val="28"/>
          <w:lang w:eastAsia="en-US"/>
        </w:rPr>
      </w:pPr>
      <w:r w:rsidRPr="00495723">
        <w:rPr>
          <w:rFonts w:eastAsia="Calibri"/>
          <w:sz w:val="28"/>
          <w:lang w:eastAsia="en-US"/>
        </w:rPr>
        <w:t>- выполнять иные обязанности, предусмотренные лесным законодательством, законодательством в области охоты и сохранения охотничьих ресурсов, охотхозяйственным соглашением и договором аренды лесного участка.</w:t>
      </w:r>
    </w:p>
    <w:p w:rsidR="0094565E" w:rsidRPr="00495723" w:rsidRDefault="0094565E" w:rsidP="0094565E">
      <w:pPr>
        <w:autoSpaceDE w:val="0"/>
        <w:autoSpaceDN w:val="0"/>
        <w:adjustRightInd w:val="0"/>
        <w:ind w:firstLine="709"/>
        <w:jc w:val="both"/>
        <w:rPr>
          <w:rFonts w:eastAsia="Calibri"/>
          <w:sz w:val="28"/>
          <w:szCs w:val="28"/>
          <w:lang w:eastAsia="en-US"/>
        </w:rPr>
      </w:pPr>
      <w:r w:rsidRPr="00495723">
        <w:rPr>
          <w:rFonts w:eastAsia="Calibri"/>
          <w:sz w:val="28"/>
          <w:szCs w:val="28"/>
          <w:lang w:eastAsia="en-US"/>
        </w:rPr>
        <w:t xml:space="preserve">Невыполнение юридическими лицами, индивидуальными предпринимателями, которым лесные участки предоставлены для осуществления видов деятельности в сфере охотничьего хозяйства, </w:t>
      </w:r>
      <w:r w:rsidRPr="00495723">
        <w:rPr>
          <w:rFonts w:eastAsia="Calibri"/>
          <w:sz w:val="28"/>
          <w:szCs w:val="28"/>
          <w:lang w:eastAsia="en-US"/>
        </w:rPr>
        <w:lastRenderedPageBreak/>
        <w:t>лесохозяйственного регламента и проекта освоения лесов является основанием для досрочного расторжения договора аренды лесного участка.</w:t>
      </w:r>
    </w:p>
    <w:p w:rsidR="0094565E" w:rsidRPr="00495723" w:rsidRDefault="0094565E" w:rsidP="0094565E">
      <w:pPr>
        <w:autoSpaceDE w:val="0"/>
        <w:autoSpaceDN w:val="0"/>
        <w:adjustRightInd w:val="0"/>
        <w:ind w:firstLine="709"/>
        <w:jc w:val="both"/>
        <w:rPr>
          <w:rFonts w:eastAsia="Calibri"/>
          <w:sz w:val="28"/>
          <w:szCs w:val="28"/>
          <w:lang w:eastAsia="en-US"/>
        </w:rPr>
      </w:pPr>
      <w:r w:rsidRPr="00495723">
        <w:rPr>
          <w:rFonts w:eastAsia="Calibri"/>
          <w:sz w:val="28"/>
          <w:szCs w:val="28"/>
          <w:lang w:eastAsia="en-US"/>
        </w:rPr>
        <w:t xml:space="preserve">Использование лесов для осуществления видов деятельности в сфере охотничьего хозяйства </w:t>
      </w:r>
      <w:r w:rsidRPr="00495723">
        <w:rPr>
          <w:rFonts w:eastAsia="Calibri"/>
          <w:sz w:val="28"/>
          <w:szCs w:val="28"/>
          <w:u w:val="single"/>
          <w:lang w:eastAsia="en-US"/>
        </w:rPr>
        <w:t>без предоставления</w:t>
      </w:r>
      <w:r w:rsidRPr="00495723">
        <w:rPr>
          <w:rFonts w:eastAsia="Calibri"/>
          <w:sz w:val="28"/>
          <w:szCs w:val="28"/>
          <w:lang w:eastAsia="en-US"/>
        </w:rPr>
        <w:t xml:space="preserve">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94565E" w:rsidRPr="00495723" w:rsidRDefault="0094565E" w:rsidP="0094565E">
      <w:pPr>
        <w:autoSpaceDE w:val="0"/>
        <w:autoSpaceDN w:val="0"/>
        <w:adjustRightInd w:val="0"/>
        <w:ind w:firstLine="709"/>
        <w:jc w:val="both"/>
        <w:rPr>
          <w:rFonts w:eastAsia="Calibri"/>
          <w:sz w:val="28"/>
          <w:szCs w:val="28"/>
          <w:u w:val="single"/>
          <w:lang w:eastAsia="en-US"/>
        </w:rPr>
      </w:pPr>
      <w:r w:rsidRPr="00495723">
        <w:rPr>
          <w:rFonts w:eastAsia="Calibri"/>
          <w:sz w:val="28"/>
          <w:szCs w:val="28"/>
          <w:u w:val="single"/>
          <w:lang w:eastAsia="en-US"/>
        </w:rPr>
        <w:t>Перечень случаев использования лесов для осуществления видов деятельности в сфере охотничьего хозяйства без предоставления лесных участков:</w:t>
      </w:r>
    </w:p>
    <w:p w:rsidR="0094565E" w:rsidRPr="00495723" w:rsidRDefault="0094565E" w:rsidP="0094565E">
      <w:pPr>
        <w:autoSpaceDE w:val="0"/>
        <w:autoSpaceDN w:val="0"/>
        <w:adjustRightInd w:val="0"/>
        <w:ind w:firstLine="709"/>
        <w:jc w:val="both"/>
        <w:rPr>
          <w:rFonts w:eastAsia="Calibri"/>
          <w:sz w:val="28"/>
          <w:lang w:eastAsia="en-US"/>
        </w:rPr>
      </w:pPr>
      <w:r w:rsidRPr="00495723">
        <w:rPr>
          <w:rFonts w:eastAsia="Calibri"/>
          <w:sz w:val="28"/>
          <w:lang w:eastAsia="en-US"/>
        </w:rPr>
        <w:t>1. Организация промысловой охоты;</w:t>
      </w:r>
    </w:p>
    <w:p w:rsidR="0094565E" w:rsidRPr="00495723" w:rsidRDefault="0094565E" w:rsidP="0094565E">
      <w:pPr>
        <w:autoSpaceDE w:val="0"/>
        <w:autoSpaceDN w:val="0"/>
        <w:adjustRightInd w:val="0"/>
        <w:ind w:firstLine="709"/>
        <w:jc w:val="both"/>
        <w:rPr>
          <w:rFonts w:eastAsia="Calibri"/>
          <w:sz w:val="28"/>
          <w:lang w:eastAsia="en-US"/>
        </w:rPr>
      </w:pPr>
      <w:r w:rsidRPr="00495723">
        <w:rPr>
          <w:rFonts w:eastAsia="Calibri"/>
          <w:sz w:val="28"/>
          <w:lang w:eastAsia="en-US"/>
        </w:rPr>
        <w:t>2. Организация любительской и спортивной охоты;</w:t>
      </w:r>
    </w:p>
    <w:p w:rsidR="0094565E" w:rsidRPr="00495723" w:rsidRDefault="0094565E" w:rsidP="0094565E">
      <w:pPr>
        <w:autoSpaceDE w:val="0"/>
        <w:autoSpaceDN w:val="0"/>
        <w:adjustRightInd w:val="0"/>
        <w:ind w:firstLine="709"/>
        <w:jc w:val="both"/>
        <w:rPr>
          <w:rFonts w:eastAsia="Calibri"/>
          <w:sz w:val="28"/>
          <w:lang w:eastAsia="en-US"/>
        </w:rPr>
      </w:pPr>
      <w:r w:rsidRPr="00495723">
        <w:rPr>
          <w:rFonts w:eastAsia="Calibri"/>
          <w:sz w:val="28"/>
          <w:lang w:eastAsia="en-US"/>
        </w:rPr>
        <w:t>3. Организация охоты в целях осуществления научно-исследовательской деятельности, образовательной деятельности;</w:t>
      </w:r>
    </w:p>
    <w:p w:rsidR="0094565E" w:rsidRPr="00495723" w:rsidRDefault="0094565E" w:rsidP="0094565E">
      <w:pPr>
        <w:autoSpaceDE w:val="0"/>
        <w:autoSpaceDN w:val="0"/>
        <w:adjustRightInd w:val="0"/>
        <w:ind w:firstLine="709"/>
        <w:jc w:val="both"/>
        <w:rPr>
          <w:rFonts w:eastAsia="Calibri"/>
          <w:sz w:val="28"/>
          <w:lang w:eastAsia="en-US"/>
        </w:rPr>
      </w:pPr>
      <w:r w:rsidRPr="00495723">
        <w:rPr>
          <w:rFonts w:eastAsia="Calibri"/>
          <w:sz w:val="28"/>
          <w:lang w:eastAsia="en-US"/>
        </w:rPr>
        <w:t>4. Организация охоты в целях регулирования численности охотничьих ресурсов;</w:t>
      </w:r>
    </w:p>
    <w:p w:rsidR="0094565E" w:rsidRPr="00495723" w:rsidRDefault="0094565E" w:rsidP="0094565E">
      <w:pPr>
        <w:autoSpaceDE w:val="0"/>
        <w:autoSpaceDN w:val="0"/>
        <w:adjustRightInd w:val="0"/>
        <w:ind w:firstLine="709"/>
        <w:jc w:val="both"/>
        <w:rPr>
          <w:rFonts w:eastAsia="Calibri"/>
          <w:sz w:val="28"/>
          <w:lang w:eastAsia="en-US"/>
        </w:rPr>
      </w:pPr>
      <w:r w:rsidRPr="00495723">
        <w:rPr>
          <w:rFonts w:eastAsia="Calibri"/>
          <w:sz w:val="28"/>
          <w:lang w:eastAsia="en-US"/>
        </w:rPr>
        <w:t>5. Организация охоты в целях акклиматизации, переселения и гибридизации охотничьих ресурсов;</w:t>
      </w:r>
    </w:p>
    <w:p w:rsidR="0094565E" w:rsidRPr="00495723" w:rsidRDefault="0094565E" w:rsidP="0094565E">
      <w:pPr>
        <w:autoSpaceDE w:val="0"/>
        <w:autoSpaceDN w:val="0"/>
        <w:adjustRightInd w:val="0"/>
        <w:ind w:firstLine="709"/>
        <w:jc w:val="both"/>
        <w:rPr>
          <w:rFonts w:eastAsia="Calibri"/>
          <w:sz w:val="28"/>
          <w:lang w:eastAsia="en-US"/>
        </w:rPr>
      </w:pPr>
      <w:r w:rsidRPr="00495723">
        <w:rPr>
          <w:rFonts w:eastAsia="Calibri"/>
          <w:sz w:val="28"/>
          <w:lang w:eastAsia="en-US"/>
        </w:rPr>
        <w:t>6. Организация охоты в целях содержания и разведения охотничьих ресурсов в полувольных условиях или искусственно созданной среде обитания;</w:t>
      </w:r>
    </w:p>
    <w:p w:rsidR="0094565E" w:rsidRPr="00495723" w:rsidRDefault="0094565E" w:rsidP="0094565E">
      <w:pPr>
        <w:autoSpaceDE w:val="0"/>
        <w:autoSpaceDN w:val="0"/>
        <w:adjustRightInd w:val="0"/>
        <w:ind w:firstLine="709"/>
        <w:jc w:val="both"/>
        <w:rPr>
          <w:rFonts w:eastAsia="Calibri"/>
          <w:sz w:val="28"/>
          <w:lang w:eastAsia="en-US"/>
        </w:rPr>
      </w:pPr>
      <w:r w:rsidRPr="00495723">
        <w:rPr>
          <w:rFonts w:eastAsia="Calibri"/>
          <w:sz w:val="28"/>
          <w:lang w:eastAsia="en-US"/>
        </w:rPr>
        <w:t>7. Организация охоты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 Сибири и Дальнего Востока Российской Федерации, охоты, осуществляемой лицами, которые не относятся к указанным народам, но постоянно проживают в местах их традиционного проживания и традиционной хозяйственной деятельности и для которых охота является основой существования.</w:t>
      </w:r>
    </w:p>
    <w:p w:rsidR="0094565E" w:rsidRPr="00495723" w:rsidRDefault="0094565E" w:rsidP="0094565E">
      <w:pPr>
        <w:autoSpaceDE w:val="0"/>
        <w:autoSpaceDN w:val="0"/>
        <w:adjustRightInd w:val="0"/>
        <w:ind w:firstLine="709"/>
        <w:jc w:val="both"/>
        <w:rPr>
          <w:rFonts w:eastAsia="Calibri"/>
          <w:sz w:val="28"/>
          <w:lang w:eastAsia="en-US"/>
        </w:rPr>
      </w:pPr>
      <w:r w:rsidRPr="00495723">
        <w:rPr>
          <w:rFonts w:eastAsia="Calibri"/>
          <w:sz w:val="28"/>
          <w:lang w:eastAsia="en-US"/>
        </w:rPr>
        <w:t xml:space="preserve">8. Организация осуществления биотехнических мероприятий, предусмотренных Федеральным законом от 24.07.2009 N 209-ФЗ "Об охоте и о сохранении охотничьих ресурсов и о внесении изменений в отдельные законодательные акты Российской Федерации". </w:t>
      </w:r>
    </w:p>
    <w:p w:rsidR="0094565E" w:rsidRPr="00495723" w:rsidRDefault="0094565E" w:rsidP="0094565E">
      <w:pPr>
        <w:autoSpaceDE w:val="0"/>
        <w:autoSpaceDN w:val="0"/>
        <w:adjustRightInd w:val="0"/>
        <w:ind w:firstLine="709"/>
        <w:jc w:val="both"/>
        <w:rPr>
          <w:rFonts w:eastAsia="Calibri"/>
          <w:sz w:val="28"/>
          <w:szCs w:val="28"/>
          <w:lang w:eastAsia="en-US"/>
        </w:rPr>
      </w:pPr>
      <w:r w:rsidRPr="00495723">
        <w:rPr>
          <w:sz w:val="28"/>
        </w:rPr>
        <w:t>Согласно ст. 26 Федерального закона от 24.07.2009 г. № 209-ФЗ «Об охоте и о сохранении охотничьих ресурсов и о внесении изменений в отдельные законодательные акты Российской Федерации» на землях и земельных участках, которые расположены в границах охотничьих угодий и не предоставлены в аренду юридическим лицам и индивидуальным предпринимателям, заключившим охотхозяйственные соглашения, осуществляется охота в соответствии с охотхозяйственными соглашениями.</w:t>
      </w:r>
    </w:p>
    <w:p w:rsidR="0094565E" w:rsidRPr="00495723" w:rsidRDefault="0094565E" w:rsidP="0094565E">
      <w:pPr>
        <w:autoSpaceDE w:val="0"/>
        <w:autoSpaceDN w:val="0"/>
        <w:adjustRightInd w:val="0"/>
        <w:ind w:firstLine="709"/>
        <w:jc w:val="both"/>
        <w:rPr>
          <w:sz w:val="28"/>
        </w:rPr>
      </w:pPr>
      <w:r w:rsidRPr="00495723">
        <w:rPr>
          <w:sz w:val="28"/>
        </w:rPr>
        <w:t>Согласно статье 71 (п.1-4) Федерального закона РФ "Об охоте и о сохранении охотничьих ресурсов и о внесении изменений в отдельные законодательные акты Российской Федерации" </w:t>
      </w:r>
      <w:hyperlink r:id="rId21" w:history="1">
        <w:r w:rsidRPr="00495723">
          <w:rPr>
            <w:sz w:val="28"/>
          </w:rPr>
          <w:t>от 24 июля 2009 года N 209-ФЗ</w:t>
        </w:r>
      </w:hyperlink>
      <w:r w:rsidRPr="00495723">
        <w:rPr>
          <w:sz w:val="28"/>
        </w:rPr>
        <w:t xml:space="preserve"> право долгосрочного пользования животным миром, которое возникло у юридических лиц, индивидуальных предпринимателей на основании долгосрочных лицензий на пользование животным миром в отношении </w:t>
      </w:r>
      <w:r w:rsidRPr="00495723">
        <w:rPr>
          <w:sz w:val="28"/>
        </w:rPr>
        <w:lastRenderedPageBreak/>
        <w:t>охотничьих ресурсов до дня вступления в силу Федерального закона, сохраняется до истечения срока действия указанных лицензий.Долгосрочные лицензии не подлежат продлению.Юридические лица и индивидуальные предприниматели вправе заключить охотхозяйственные соглашения в отношении охотничьих угодий, указанных в договорах о предоставлении в пользование территорий или акваторий, без проведения аукциона на право заключения охотхозяйственных соглашений.Органы исполнительной власти субъектов Российской Федерации обязаны заключить охотхозяйственные соглашения в течение трех месяцев,с даты обращения данных лиц в органы исполнительной власти субъектов Российской Федерации.</w:t>
      </w:r>
    </w:p>
    <w:p w:rsidR="0094565E" w:rsidRPr="00495723" w:rsidRDefault="0094565E" w:rsidP="0094565E">
      <w:pPr>
        <w:autoSpaceDE w:val="0"/>
        <w:autoSpaceDN w:val="0"/>
        <w:adjustRightInd w:val="0"/>
        <w:ind w:firstLine="709"/>
        <w:jc w:val="both"/>
        <w:rPr>
          <w:rFonts w:eastAsia="Calibri"/>
          <w:sz w:val="28"/>
          <w:szCs w:val="28"/>
          <w:lang w:eastAsia="en-US"/>
        </w:rPr>
      </w:pPr>
      <w:r w:rsidRPr="00495723">
        <w:rPr>
          <w:sz w:val="28"/>
        </w:rPr>
        <w:t>В случае, если охотпользователь, имеющий долгосрочную лицензиюна пользование животным миром и принявший решение о заключении охотхозяйственного соглашения, нуждается в предоставлении лесных участках для осуществления видов деятельности в сфере охотничьего хозяйства, они включаются в охотхозяйственное соглашение в установленномзаконодательством порядке.</w:t>
      </w:r>
    </w:p>
    <w:p w:rsidR="0094565E" w:rsidRPr="00495723" w:rsidRDefault="0094565E" w:rsidP="0094565E">
      <w:pPr>
        <w:widowControl w:val="0"/>
        <w:autoSpaceDE w:val="0"/>
        <w:ind w:firstLine="720"/>
        <w:jc w:val="both"/>
        <w:rPr>
          <w:sz w:val="28"/>
        </w:rPr>
      </w:pPr>
      <w:r w:rsidRPr="00495723">
        <w:rPr>
          <w:sz w:val="28"/>
        </w:rPr>
        <w:t>Пребывание граждан в лесах в целях охоты регулируется лесным законодательством и законодательством в области охоты и сохранения охотничьих ресурсов (ч.7 ст. 11 Лесного кодекса).</w:t>
      </w:r>
    </w:p>
    <w:p w:rsidR="0094565E" w:rsidRPr="00495723" w:rsidRDefault="0094565E" w:rsidP="0094565E">
      <w:pPr>
        <w:widowControl w:val="0"/>
        <w:autoSpaceDE w:val="0"/>
        <w:ind w:firstLine="720"/>
        <w:jc w:val="both"/>
        <w:rPr>
          <w:sz w:val="28"/>
        </w:rPr>
      </w:pPr>
      <w:r w:rsidRPr="00495723">
        <w:rPr>
          <w:sz w:val="28"/>
        </w:rPr>
        <w:t>На территории лесничества обитают косули, лоси, кабаны зайцы-русаки, лисы, серые куропатки и другие охотничьи звери и птицы.</w:t>
      </w:r>
    </w:p>
    <w:p w:rsidR="0094565E" w:rsidRPr="00495723" w:rsidRDefault="0094565E" w:rsidP="0094565E">
      <w:pPr>
        <w:widowControl w:val="0"/>
        <w:autoSpaceDE w:val="0"/>
        <w:ind w:firstLine="720"/>
        <w:jc w:val="both"/>
        <w:rPr>
          <w:sz w:val="28"/>
        </w:rPr>
      </w:pPr>
      <w:r w:rsidRPr="00495723">
        <w:rPr>
          <w:sz w:val="28"/>
        </w:rPr>
        <w:t>Минимальной территориальной единицей осуществления видов деятельности в сфере охотничьего хозяйства является часть лесотаксационного выдела.</w:t>
      </w:r>
    </w:p>
    <w:p w:rsidR="0094565E" w:rsidRPr="00495723" w:rsidRDefault="0094565E" w:rsidP="0094565E">
      <w:pPr>
        <w:widowControl w:val="0"/>
        <w:autoSpaceDE w:val="0"/>
        <w:ind w:firstLine="720"/>
        <w:jc w:val="both"/>
        <w:rPr>
          <w:sz w:val="28"/>
        </w:rPr>
      </w:pPr>
      <w:r w:rsidRPr="00495723">
        <w:rPr>
          <w:sz w:val="28"/>
        </w:rPr>
        <w:t>Полностью территория лесного квартала (или кварталов) может, предоставляется для осуществления видов деятельности в сфере охотничьего хозяйства в целях содержания и разведения охотничьих ресурсов в полувольных условиях.</w:t>
      </w:r>
    </w:p>
    <w:p w:rsidR="009314E0" w:rsidRPr="00495723" w:rsidRDefault="009314E0" w:rsidP="00C82250">
      <w:pPr>
        <w:ind w:firstLine="720"/>
        <w:rPr>
          <w:b/>
          <w:sz w:val="28"/>
          <w:szCs w:val="28"/>
        </w:rPr>
      </w:pPr>
    </w:p>
    <w:p w:rsidR="00E01BA5" w:rsidRPr="00495723" w:rsidRDefault="00E01BA5" w:rsidP="006024FF">
      <w:pPr>
        <w:pStyle w:val="29"/>
      </w:pPr>
      <w:bookmarkStart w:id="55" w:name="_Toc514581261"/>
      <w:r w:rsidRPr="00495723">
        <w:t>2.6. НОРМАТИВЫ, ПАРАМЕТРЫ И СРОКИ РАЗРЕШЕННОГО ИСПОЛЬЗОВАНИЯ ЛЕСОВ ДЛЯ ВЕДЕНИЯ СЕЛЬСКОГО ХОЗЯЙСТВА</w:t>
      </w:r>
      <w:bookmarkEnd w:id="55"/>
    </w:p>
    <w:p w:rsidR="009314E0" w:rsidRPr="00495723" w:rsidRDefault="009314E0" w:rsidP="006024FF">
      <w:pPr>
        <w:pStyle w:val="35"/>
      </w:pPr>
      <w:bookmarkStart w:id="56" w:name="_Toc514581262"/>
      <w:r w:rsidRPr="00495723">
        <w:t>2.6.1. Сведения о площадях сельскохозяйственных угодий и земель, на которых возможно ведение сельского хозяйства</w:t>
      </w:r>
      <w:bookmarkEnd w:id="56"/>
    </w:p>
    <w:p w:rsidR="0094565E" w:rsidRPr="00495723" w:rsidRDefault="0094565E" w:rsidP="0094565E">
      <w:pPr>
        <w:ind w:firstLine="709"/>
        <w:jc w:val="both"/>
        <w:rPr>
          <w:sz w:val="28"/>
        </w:rPr>
      </w:pPr>
      <w:r w:rsidRPr="00495723">
        <w:rPr>
          <w:sz w:val="28"/>
        </w:rPr>
        <w:t>Леса могут использоваться для ведения сельского хозяйства (сенокошения, выпаса сельскохозяйственных животных, пчеловодства,  выращивания сельскохозяйственных культур и иной сельскохозяйственной деятельности).</w:t>
      </w:r>
    </w:p>
    <w:p w:rsidR="009314E0" w:rsidRPr="00495723" w:rsidRDefault="009314E0" w:rsidP="002A18A3">
      <w:pPr>
        <w:ind w:firstLine="709"/>
        <w:jc w:val="both"/>
        <w:rPr>
          <w:sz w:val="28"/>
          <w:szCs w:val="28"/>
        </w:rPr>
      </w:pPr>
      <w:r w:rsidRPr="00495723">
        <w:rPr>
          <w:sz w:val="28"/>
          <w:szCs w:val="28"/>
        </w:rPr>
        <w:t>Для ведения сельского хозяйства возможно использование следующих площадей (таблица 2.6.1.)</w:t>
      </w:r>
    </w:p>
    <w:p w:rsidR="009314E0" w:rsidRPr="00495723" w:rsidRDefault="009314E0" w:rsidP="009314E0">
      <w:pPr>
        <w:ind w:firstLine="709"/>
        <w:jc w:val="both"/>
      </w:pPr>
    </w:p>
    <w:p w:rsidR="00495723" w:rsidRDefault="00495723">
      <w:r>
        <w:br w:type="page"/>
      </w:r>
    </w:p>
    <w:p w:rsidR="009314E0" w:rsidRPr="00495723" w:rsidRDefault="009314E0" w:rsidP="009314E0">
      <w:pPr>
        <w:ind w:firstLine="709"/>
        <w:jc w:val="both"/>
      </w:pPr>
      <w:r w:rsidRPr="00495723">
        <w:lastRenderedPageBreak/>
        <w:t>Таблица 2.6.1.  Сведения о площадях сельскохозяйственных угодий и земель, пригодных для ведения сельского хозяйства</w:t>
      </w:r>
    </w:p>
    <w:p w:rsidR="00CF3005" w:rsidRPr="00495723" w:rsidRDefault="00CF3005" w:rsidP="009314E0">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44"/>
        <w:gridCol w:w="3744"/>
        <w:gridCol w:w="2083"/>
      </w:tblGrid>
      <w:tr w:rsidR="009314E0" w:rsidRPr="00495723" w:rsidTr="006024FF">
        <w:trPr>
          <w:tblHeader/>
        </w:trPr>
        <w:tc>
          <w:tcPr>
            <w:tcW w:w="3744" w:type="dxa"/>
            <w:shd w:val="clear" w:color="auto" w:fill="auto"/>
            <w:vAlign w:val="center"/>
          </w:tcPr>
          <w:p w:rsidR="009314E0" w:rsidRPr="00495723" w:rsidRDefault="009314E0" w:rsidP="006A6E73">
            <w:pPr>
              <w:jc w:val="center"/>
            </w:pPr>
            <w:r w:rsidRPr="00495723">
              <w:t>Категория земель</w:t>
            </w:r>
          </w:p>
        </w:tc>
        <w:tc>
          <w:tcPr>
            <w:tcW w:w="3744" w:type="dxa"/>
            <w:shd w:val="clear" w:color="auto" w:fill="auto"/>
            <w:vAlign w:val="center"/>
          </w:tcPr>
          <w:p w:rsidR="009314E0" w:rsidRPr="00495723" w:rsidRDefault="009314E0" w:rsidP="006A6E73">
            <w:pPr>
              <w:jc w:val="center"/>
            </w:pPr>
            <w:r w:rsidRPr="00495723">
              <w:t>Вид с/х использования</w:t>
            </w:r>
          </w:p>
        </w:tc>
        <w:tc>
          <w:tcPr>
            <w:tcW w:w="2083" w:type="dxa"/>
            <w:vAlign w:val="center"/>
          </w:tcPr>
          <w:p w:rsidR="009314E0" w:rsidRPr="00495723" w:rsidRDefault="009314E0" w:rsidP="006A6E73">
            <w:pPr>
              <w:jc w:val="center"/>
            </w:pPr>
            <w:r w:rsidRPr="00495723">
              <w:t>Площадь, га</w:t>
            </w:r>
          </w:p>
        </w:tc>
      </w:tr>
      <w:tr w:rsidR="009314E0" w:rsidRPr="00495723" w:rsidTr="006A6E73">
        <w:trPr>
          <w:trHeight w:val="331"/>
        </w:trPr>
        <w:tc>
          <w:tcPr>
            <w:tcW w:w="3744" w:type="dxa"/>
            <w:shd w:val="clear" w:color="auto" w:fill="auto"/>
            <w:vAlign w:val="center"/>
          </w:tcPr>
          <w:p w:rsidR="009314E0" w:rsidRPr="00495723" w:rsidRDefault="009314E0" w:rsidP="006A6E73">
            <w:r w:rsidRPr="00495723">
              <w:t>Лесные земли</w:t>
            </w:r>
          </w:p>
        </w:tc>
        <w:tc>
          <w:tcPr>
            <w:tcW w:w="3744" w:type="dxa"/>
            <w:shd w:val="clear" w:color="auto" w:fill="auto"/>
            <w:vAlign w:val="center"/>
          </w:tcPr>
          <w:p w:rsidR="009314E0" w:rsidRPr="00495723" w:rsidRDefault="009314E0" w:rsidP="006A6E73">
            <w:pPr>
              <w:jc w:val="center"/>
            </w:pPr>
          </w:p>
        </w:tc>
        <w:tc>
          <w:tcPr>
            <w:tcW w:w="2083" w:type="dxa"/>
            <w:vAlign w:val="center"/>
          </w:tcPr>
          <w:p w:rsidR="009314E0" w:rsidRPr="00495723" w:rsidRDefault="009314E0" w:rsidP="006A6E73">
            <w:pPr>
              <w:jc w:val="center"/>
            </w:pPr>
          </w:p>
        </w:tc>
      </w:tr>
      <w:tr w:rsidR="009314E0" w:rsidRPr="00495723" w:rsidTr="006A6E73">
        <w:tc>
          <w:tcPr>
            <w:tcW w:w="3744" w:type="dxa"/>
            <w:shd w:val="clear" w:color="auto" w:fill="auto"/>
            <w:vAlign w:val="center"/>
          </w:tcPr>
          <w:p w:rsidR="009314E0" w:rsidRPr="00495723" w:rsidRDefault="009314E0" w:rsidP="006A6E73">
            <w:r w:rsidRPr="00495723">
              <w:t>в т.ч. покрытые лесной растительностью по породам</w:t>
            </w:r>
          </w:p>
        </w:tc>
        <w:tc>
          <w:tcPr>
            <w:tcW w:w="3744" w:type="dxa"/>
            <w:shd w:val="clear" w:color="auto" w:fill="auto"/>
            <w:vAlign w:val="center"/>
          </w:tcPr>
          <w:p w:rsidR="009314E0" w:rsidRPr="00495723" w:rsidRDefault="009314E0" w:rsidP="006A6E73">
            <w:pPr>
              <w:jc w:val="center"/>
            </w:pPr>
          </w:p>
        </w:tc>
        <w:tc>
          <w:tcPr>
            <w:tcW w:w="2083" w:type="dxa"/>
            <w:vAlign w:val="center"/>
          </w:tcPr>
          <w:p w:rsidR="009314E0" w:rsidRPr="00495723" w:rsidRDefault="009314E0" w:rsidP="006A6E73">
            <w:pPr>
              <w:jc w:val="center"/>
            </w:pPr>
          </w:p>
        </w:tc>
      </w:tr>
      <w:tr w:rsidR="009314E0" w:rsidRPr="00495723" w:rsidTr="006A6E73">
        <w:tc>
          <w:tcPr>
            <w:tcW w:w="3744" w:type="dxa"/>
            <w:shd w:val="clear" w:color="auto" w:fill="auto"/>
            <w:vAlign w:val="center"/>
          </w:tcPr>
          <w:p w:rsidR="009314E0" w:rsidRPr="00495723" w:rsidRDefault="00532DAF" w:rsidP="00532DAF">
            <w:pPr>
              <w:ind w:firstLine="284"/>
            </w:pPr>
            <w:r w:rsidRPr="00495723">
              <w:t>К</w:t>
            </w:r>
            <w:r w:rsidR="009314E0" w:rsidRPr="00495723">
              <w:t>лен татарский</w:t>
            </w:r>
          </w:p>
        </w:tc>
        <w:tc>
          <w:tcPr>
            <w:tcW w:w="3744" w:type="dxa"/>
            <w:shd w:val="clear" w:color="auto" w:fill="auto"/>
            <w:vAlign w:val="center"/>
          </w:tcPr>
          <w:p w:rsidR="009314E0" w:rsidRPr="00495723" w:rsidRDefault="009314E0" w:rsidP="006A6E73">
            <w:pPr>
              <w:jc w:val="center"/>
            </w:pPr>
            <w:r w:rsidRPr="00495723">
              <w:t>пчеловодство</w:t>
            </w:r>
          </w:p>
        </w:tc>
        <w:tc>
          <w:tcPr>
            <w:tcW w:w="2083" w:type="dxa"/>
            <w:vAlign w:val="center"/>
          </w:tcPr>
          <w:p w:rsidR="009314E0" w:rsidRPr="00495723" w:rsidRDefault="00532DAF" w:rsidP="006A6E73">
            <w:pPr>
              <w:jc w:val="center"/>
            </w:pPr>
            <w:r w:rsidRPr="00495723">
              <w:t>2130,4</w:t>
            </w:r>
          </w:p>
        </w:tc>
      </w:tr>
      <w:tr w:rsidR="009314E0" w:rsidRPr="00495723" w:rsidTr="006A6E73">
        <w:tc>
          <w:tcPr>
            <w:tcW w:w="3744" w:type="dxa"/>
            <w:shd w:val="clear" w:color="auto" w:fill="auto"/>
            <w:vAlign w:val="center"/>
          </w:tcPr>
          <w:p w:rsidR="009314E0" w:rsidRPr="00495723" w:rsidRDefault="00532DAF" w:rsidP="00532DAF">
            <w:pPr>
              <w:ind w:firstLine="284"/>
            </w:pPr>
            <w:r w:rsidRPr="00495723">
              <w:t>И</w:t>
            </w:r>
            <w:r w:rsidR="009314E0" w:rsidRPr="00495723">
              <w:t>вы древовидные</w:t>
            </w:r>
          </w:p>
        </w:tc>
        <w:tc>
          <w:tcPr>
            <w:tcW w:w="3744" w:type="dxa"/>
            <w:shd w:val="clear" w:color="auto" w:fill="auto"/>
            <w:vAlign w:val="center"/>
          </w:tcPr>
          <w:p w:rsidR="009314E0" w:rsidRPr="00495723" w:rsidRDefault="009314E0" w:rsidP="006A6E73">
            <w:pPr>
              <w:jc w:val="center"/>
            </w:pPr>
            <w:r w:rsidRPr="00495723">
              <w:t>пчеловодство</w:t>
            </w:r>
          </w:p>
        </w:tc>
        <w:tc>
          <w:tcPr>
            <w:tcW w:w="2083" w:type="dxa"/>
            <w:vAlign w:val="center"/>
          </w:tcPr>
          <w:p w:rsidR="009314E0" w:rsidRPr="00495723" w:rsidRDefault="00532DAF" w:rsidP="006A6E73">
            <w:pPr>
              <w:jc w:val="center"/>
            </w:pPr>
            <w:r w:rsidRPr="00495723">
              <w:t>148,6</w:t>
            </w:r>
          </w:p>
        </w:tc>
      </w:tr>
      <w:tr w:rsidR="009314E0" w:rsidRPr="00495723" w:rsidTr="006A6E73">
        <w:tc>
          <w:tcPr>
            <w:tcW w:w="3744" w:type="dxa"/>
            <w:shd w:val="clear" w:color="auto" w:fill="auto"/>
            <w:vAlign w:val="center"/>
          </w:tcPr>
          <w:p w:rsidR="009314E0" w:rsidRPr="00495723" w:rsidRDefault="009314E0" w:rsidP="006A6E73">
            <w:r w:rsidRPr="00495723">
              <w:t>Нелесные земли</w:t>
            </w:r>
          </w:p>
        </w:tc>
        <w:tc>
          <w:tcPr>
            <w:tcW w:w="3744" w:type="dxa"/>
            <w:shd w:val="clear" w:color="auto" w:fill="auto"/>
            <w:vAlign w:val="center"/>
          </w:tcPr>
          <w:p w:rsidR="009314E0" w:rsidRPr="00495723" w:rsidRDefault="009314E0" w:rsidP="006A6E73">
            <w:pPr>
              <w:jc w:val="center"/>
            </w:pPr>
          </w:p>
        </w:tc>
        <w:tc>
          <w:tcPr>
            <w:tcW w:w="2083" w:type="dxa"/>
            <w:vAlign w:val="center"/>
          </w:tcPr>
          <w:p w:rsidR="009314E0" w:rsidRPr="00495723" w:rsidRDefault="009314E0" w:rsidP="006A6E73">
            <w:pPr>
              <w:jc w:val="center"/>
            </w:pPr>
          </w:p>
        </w:tc>
      </w:tr>
      <w:tr w:rsidR="00532DAF" w:rsidRPr="00495723" w:rsidTr="006A6E73">
        <w:tc>
          <w:tcPr>
            <w:tcW w:w="3744" w:type="dxa"/>
            <w:shd w:val="clear" w:color="auto" w:fill="auto"/>
            <w:vAlign w:val="center"/>
          </w:tcPr>
          <w:p w:rsidR="00532DAF" w:rsidRPr="00495723" w:rsidRDefault="00532DAF" w:rsidP="00532DAF">
            <w:pPr>
              <w:ind w:firstLine="284"/>
            </w:pPr>
            <w:r w:rsidRPr="00495723">
              <w:t>Сенокосы</w:t>
            </w:r>
          </w:p>
        </w:tc>
        <w:tc>
          <w:tcPr>
            <w:tcW w:w="3744" w:type="dxa"/>
            <w:shd w:val="clear" w:color="auto" w:fill="auto"/>
            <w:vAlign w:val="center"/>
          </w:tcPr>
          <w:p w:rsidR="00532DAF" w:rsidRPr="00495723" w:rsidRDefault="00532DAF" w:rsidP="006A6E73">
            <w:pPr>
              <w:jc w:val="center"/>
            </w:pPr>
            <w:r w:rsidRPr="00495723">
              <w:t>сенокошение</w:t>
            </w:r>
          </w:p>
        </w:tc>
        <w:tc>
          <w:tcPr>
            <w:tcW w:w="2083" w:type="dxa"/>
            <w:vAlign w:val="center"/>
          </w:tcPr>
          <w:p w:rsidR="00532DAF" w:rsidRPr="00495723" w:rsidRDefault="00532DAF" w:rsidP="00543EFD">
            <w:pPr>
              <w:jc w:val="center"/>
            </w:pPr>
            <w:r w:rsidRPr="00495723">
              <w:t>755,2</w:t>
            </w:r>
          </w:p>
        </w:tc>
      </w:tr>
      <w:tr w:rsidR="00532DAF" w:rsidRPr="00495723" w:rsidTr="006A6E73">
        <w:tc>
          <w:tcPr>
            <w:tcW w:w="3744" w:type="dxa"/>
            <w:shd w:val="clear" w:color="auto" w:fill="auto"/>
            <w:vAlign w:val="center"/>
          </w:tcPr>
          <w:p w:rsidR="00532DAF" w:rsidRPr="00495723" w:rsidRDefault="00532DAF" w:rsidP="00532DAF">
            <w:pPr>
              <w:ind w:firstLine="284"/>
            </w:pPr>
            <w:r w:rsidRPr="00495723">
              <w:t>Земли пригодные для выпаса (пустыри, прогалины)</w:t>
            </w:r>
          </w:p>
        </w:tc>
        <w:tc>
          <w:tcPr>
            <w:tcW w:w="3744" w:type="dxa"/>
            <w:shd w:val="clear" w:color="auto" w:fill="auto"/>
            <w:vAlign w:val="center"/>
          </w:tcPr>
          <w:p w:rsidR="00532DAF" w:rsidRPr="00495723" w:rsidRDefault="00532DAF" w:rsidP="00532DAF">
            <w:pPr>
              <w:jc w:val="center"/>
            </w:pPr>
            <w:r w:rsidRPr="00495723">
              <w:t>выпас КРС</w:t>
            </w:r>
          </w:p>
        </w:tc>
        <w:tc>
          <w:tcPr>
            <w:tcW w:w="2083" w:type="dxa"/>
            <w:vAlign w:val="center"/>
          </w:tcPr>
          <w:p w:rsidR="00532DAF" w:rsidRPr="00495723" w:rsidRDefault="00532DAF" w:rsidP="00543EFD">
            <w:pPr>
              <w:jc w:val="center"/>
            </w:pPr>
            <w:r w:rsidRPr="00495723">
              <w:t>459,4</w:t>
            </w:r>
          </w:p>
        </w:tc>
      </w:tr>
      <w:tr w:rsidR="00532DAF" w:rsidRPr="00495723" w:rsidTr="006A6E73">
        <w:tc>
          <w:tcPr>
            <w:tcW w:w="3744" w:type="dxa"/>
            <w:shd w:val="clear" w:color="auto" w:fill="auto"/>
            <w:vAlign w:val="center"/>
          </w:tcPr>
          <w:p w:rsidR="00532DAF" w:rsidRPr="00495723" w:rsidRDefault="00532DAF" w:rsidP="00532DAF">
            <w:pPr>
              <w:ind w:firstLine="284"/>
            </w:pPr>
            <w:r w:rsidRPr="00495723">
              <w:t>Пашня</w:t>
            </w:r>
          </w:p>
        </w:tc>
        <w:tc>
          <w:tcPr>
            <w:tcW w:w="3744" w:type="dxa"/>
            <w:shd w:val="clear" w:color="auto" w:fill="auto"/>
            <w:vAlign w:val="center"/>
          </w:tcPr>
          <w:p w:rsidR="00532DAF" w:rsidRPr="00495723" w:rsidRDefault="00532DAF" w:rsidP="006A6E73">
            <w:pPr>
              <w:jc w:val="center"/>
            </w:pPr>
            <w:r w:rsidRPr="00495723">
              <w:t>выращивание продукции растениеводства</w:t>
            </w:r>
          </w:p>
        </w:tc>
        <w:tc>
          <w:tcPr>
            <w:tcW w:w="2083" w:type="dxa"/>
            <w:vAlign w:val="center"/>
          </w:tcPr>
          <w:p w:rsidR="00532DAF" w:rsidRPr="00495723" w:rsidRDefault="00532DAF" w:rsidP="00543EFD">
            <w:pPr>
              <w:jc w:val="center"/>
            </w:pPr>
            <w:r w:rsidRPr="00495723">
              <w:t>597,2</w:t>
            </w:r>
          </w:p>
        </w:tc>
      </w:tr>
      <w:tr w:rsidR="00532DAF" w:rsidRPr="00495723" w:rsidTr="006A6E73">
        <w:tc>
          <w:tcPr>
            <w:tcW w:w="3744" w:type="dxa"/>
            <w:shd w:val="clear" w:color="auto" w:fill="auto"/>
            <w:vAlign w:val="center"/>
          </w:tcPr>
          <w:p w:rsidR="00532DAF" w:rsidRPr="00495723" w:rsidRDefault="00532DAF" w:rsidP="00532DAF">
            <w:pPr>
              <w:ind w:firstLine="284"/>
            </w:pPr>
            <w:r w:rsidRPr="00495723">
              <w:t>Сады</w:t>
            </w:r>
          </w:p>
        </w:tc>
        <w:tc>
          <w:tcPr>
            <w:tcW w:w="3744" w:type="dxa"/>
            <w:shd w:val="clear" w:color="auto" w:fill="auto"/>
            <w:vAlign w:val="center"/>
          </w:tcPr>
          <w:p w:rsidR="00532DAF" w:rsidRPr="00495723" w:rsidRDefault="00532DAF" w:rsidP="006A6E73">
            <w:pPr>
              <w:jc w:val="center"/>
            </w:pPr>
            <w:r w:rsidRPr="00495723">
              <w:t>выращивание продукции плодоовощеводства</w:t>
            </w:r>
          </w:p>
        </w:tc>
        <w:tc>
          <w:tcPr>
            <w:tcW w:w="2083" w:type="dxa"/>
            <w:vAlign w:val="center"/>
          </w:tcPr>
          <w:p w:rsidR="00532DAF" w:rsidRPr="00495723" w:rsidRDefault="00532DAF" w:rsidP="00543EFD">
            <w:pPr>
              <w:jc w:val="center"/>
            </w:pPr>
            <w:r w:rsidRPr="00495723">
              <w:t>0</w:t>
            </w:r>
          </w:p>
        </w:tc>
      </w:tr>
      <w:tr w:rsidR="009314E0" w:rsidRPr="00495723" w:rsidTr="006A6E73">
        <w:tc>
          <w:tcPr>
            <w:tcW w:w="3744" w:type="dxa"/>
            <w:shd w:val="clear" w:color="auto" w:fill="auto"/>
            <w:vAlign w:val="center"/>
          </w:tcPr>
          <w:p w:rsidR="009314E0" w:rsidRPr="00495723" w:rsidRDefault="00532DAF" w:rsidP="00532DAF">
            <w:pPr>
              <w:ind w:firstLine="284"/>
            </w:pPr>
            <w:r w:rsidRPr="00495723">
              <w:t>О</w:t>
            </w:r>
            <w:r w:rsidR="009314E0" w:rsidRPr="00495723">
              <w:t>зера, пруды</w:t>
            </w:r>
          </w:p>
        </w:tc>
        <w:tc>
          <w:tcPr>
            <w:tcW w:w="3744" w:type="dxa"/>
            <w:shd w:val="clear" w:color="auto" w:fill="auto"/>
            <w:vAlign w:val="center"/>
          </w:tcPr>
          <w:p w:rsidR="009314E0" w:rsidRPr="00495723" w:rsidRDefault="009314E0" w:rsidP="006A6E73">
            <w:pPr>
              <w:jc w:val="center"/>
            </w:pPr>
            <w:r w:rsidRPr="00495723">
              <w:t>рыбоводство</w:t>
            </w:r>
          </w:p>
        </w:tc>
        <w:tc>
          <w:tcPr>
            <w:tcW w:w="2083" w:type="dxa"/>
            <w:vAlign w:val="center"/>
          </w:tcPr>
          <w:p w:rsidR="009314E0" w:rsidRPr="00495723" w:rsidRDefault="00532DAF" w:rsidP="006A6E73">
            <w:pPr>
              <w:jc w:val="center"/>
            </w:pPr>
            <w:r w:rsidRPr="00495723">
              <w:t>1120,6</w:t>
            </w:r>
          </w:p>
        </w:tc>
      </w:tr>
    </w:tbl>
    <w:p w:rsidR="009314E0" w:rsidRPr="00495723" w:rsidRDefault="009314E0" w:rsidP="009314E0">
      <w:pPr>
        <w:jc w:val="both"/>
        <w:rPr>
          <w:sz w:val="28"/>
          <w:szCs w:val="28"/>
        </w:rPr>
      </w:pPr>
    </w:p>
    <w:p w:rsidR="0094565E" w:rsidRPr="00495723" w:rsidRDefault="0094565E" w:rsidP="0094565E">
      <w:pPr>
        <w:pStyle w:val="ConsPlusNormal"/>
        <w:ind w:firstLine="539"/>
        <w:jc w:val="both"/>
        <w:rPr>
          <w:rFonts w:ascii="Times New Roman" w:hAnsi="Times New Roman" w:cs="Times New Roman"/>
          <w:sz w:val="28"/>
        </w:rPr>
      </w:pPr>
      <w:r w:rsidRPr="00495723">
        <w:rPr>
          <w:rFonts w:ascii="Times New Roman" w:hAnsi="Times New Roman" w:cs="Times New Roman"/>
          <w:sz w:val="28"/>
        </w:rPr>
        <w:t>Для сенокошения должны использоваться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94565E" w:rsidRPr="00495723" w:rsidRDefault="0094565E" w:rsidP="0094565E">
      <w:pPr>
        <w:pStyle w:val="ConsPlusNormal"/>
        <w:ind w:firstLine="539"/>
        <w:jc w:val="both"/>
        <w:rPr>
          <w:rFonts w:ascii="Times New Roman" w:hAnsi="Times New Roman" w:cs="Times New Roman"/>
          <w:sz w:val="28"/>
        </w:rPr>
      </w:pPr>
      <w:r w:rsidRPr="00495723">
        <w:rPr>
          <w:rFonts w:ascii="Times New Roman" w:hAnsi="Times New Roman" w:cs="Times New Roman"/>
          <w:sz w:val="28"/>
        </w:rPr>
        <w:t>В необходимых случаях для сенокошения могут использоваться пригодные для этой цели участки малоценных лесных насаждений, не намеченные под реконструкцию.</w:t>
      </w:r>
    </w:p>
    <w:p w:rsidR="0094565E" w:rsidRPr="00495723" w:rsidRDefault="0094565E" w:rsidP="0094565E">
      <w:pPr>
        <w:pStyle w:val="ConsPlusNormal"/>
        <w:ind w:firstLine="539"/>
        <w:jc w:val="both"/>
        <w:rPr>
          <w:rFonts w:ascii="Times New Roman" w:hAnsi="Times New Roman" w:cs="Times New Roman"/>
          <w:sz w:val="28"/>
        </w:rPr>
      </w:pPr>
      <w:r w:rsidRPr="00495723">
        <w:rPr>
          <w:rFonts w:ascii="Times New Roman" w:hAnsi="Times New Roman" w:cs="Times New Roman"/>
          <w:sz w:val="28"/>
        </w:rPr>
        <w:t>Для выпаса сельскохозяйственных животных должны использоваться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w:t>
      </w:r>
    </w:p>
    <w:p w:rsidR="0094565E" w:rsidRPr="00495723" w:rsidRDefault="0094565E" w:rsidP="0094565E">
      <w:pPr>
        <w:pStyle w:val="ConsPlusNormal"/>
        <w:ind w:firstLine="539"/>
        <w:jc w:val="both"/>
        <w:rPr>
          <w:rFonts w:ascii="Times New Roman" w:hAnsi="Times New Roman" w:cs="Times New Roman"/>
          <w:sz w:val="28"/>
        </w:rPr>
      </w:pPr>
      <w:r w:rsidRPr="00495723">
        <w:rPr>
          <w:rFonts w:ascii="Times New Roman" w:hAnsi="Times New Roman" w:cs="Times New Roman"/>
          <w:sz w:val="28"/>
        </w:rPr>
        <w:t>Выпас сельскохозяйственных животных не допускается на участках: занятых лесными культурами, естественными молодняками ценных древесных пород, насаждениями с развитым жизнеспособным подростом;</w:t>
      </w:r>
    </w:p>
    <w:p w:rsidR="0094565E" w:rsidRPr="00495723" w:rsidRDefault="0094565E" w:rsidP="0094565E">
      <w:pPr>
        <w:pStyle w:val="ConsPlusNormal"/>
        <w:ind w:firstLine="539"/>
        <w:jc w:val="both"/>
        <w:rPr>
          <w:rFonts w:ascii="Times New Roman" w:hAnsi="Times New Roman" w:cs="Times New Roman"/>
          <w:sz w:val="28"/>
        </w:rPr>
      </w:pPr>
      <w:r w:rsidRPr="00495723">
        <w:rPr>
          <w:rFonts w:ascii="Times New Roman" w:hAnsi="Times New Roman" w:cs="Times New Roman"/>
          <w:sz w:val="28"/>
        </w:rPr>
        <w:t>селекционно-лесосеменных, сосновых, елово-пихтовых, ивовых, твердолиственных, орехоплодных плантаций;</w:t>
      </w:r>
    </w:p>
    <w:p w:rsidR="0094565E" w:rsidRPr="00495723" w:rsidRDefault="0094565E" w:rsidP="0094565E">
      <w:pPr>
        <w:pStyle w:val="ConsPlusNormal"/>
        <w:ind w:firstLine="539"/>
        <w:jc w:val="both"/>
        <w:rPr>
          <w:rFonts w:ascii="Times New Roman" w:hAnsi="Times New Roman" w:cs="Times New Roman"/>
          <w:sz w:val="28"/>
        </w:rPr>
      </w:pPr>
      <w:r w:rsidRPr="00495723">
        <w:rPr>
          <w:rFonts w:ascii="Times New Roman" w:hAnsi="Times New Roman" w:cs="Times New Roman"/>
          <w:sz w:val="28"/>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94565E" w:rsidRPr="00495723" w:rsidRDefault="0094565E" w:rsidP="0094565E">
      <w:pPr>
        <w:pStyle w:val="ConsPlusNormal"/>
        <w:ind w:firstLine="539"/>
        <w:jc w:val="both"/>
        <w:rPr>
          <w:rFonts w:ascii="Times New Roman" w:hAnsi="Times New Roman" w:cs="Times New Roman"/>
          <w:sz w:val="28"/>
        </w:rPr>
      </w:pPr>
      <w:r w:rsidRPr="00495723">
        <w:rPr>
          <w:rFonts w:ascii="Times New Roman" w:hAnsi="Times New Roman" w:cs="Times New Roman"/>
          <w:sz w:val="28"/>
        </w:rPr>
        <w:t>с легкоразмываемыми и развеиваемыми почвами.</w:t>
      </w:r>
    </w:p>
    <w:p w:rsidR="0094565E" w:rsidRPr="00495723" w:rsidRDefault="0094565E" w:rsidP="0094565E">
      <w:pPr>
        <w:pStyle w:val="ConsPlusNormal"/>
        <w:ind w:firstLine="539"/>
        <w:jc w:val="both"/>
        <w:rPr>
          <w:rFonts w:ascii="Times New Roman" w:hAnsi="Times New Roman" w:cs="Times New Roman"/>
          <w:sz w:val="28"/>
        </w:rPr>
      </w:pPr>
      <w:r w:rsidRPr="00495723">
        <w:rPr>
          <w:rFonts w:ascii="Times New Roman" w:hAnsi="Times New Roman" w:cs="Times New Roman"/>
          <w:sz w:val="28"/>
        </w:rPr>
        <w:t>Владельцы сельскохозяйственных животных должны обеспечивать: 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94565E" w:rsidRPr="00495723" w:rsidRDefault="0094565E" w:rsidP="0094565E">
      <w:pPr>
        <w:pStyle w:val="ConsPlusNormal"/>
        <w:ind w:firstLine="539"/>
        <w:jc w:val="both"/>
        <w:rPr>
          <w:rFonts w:ascii="Times New Roman" w:hAnsi="Times New Roman" w:cs="Times New Roman"/>
          <w:sz w:val="28"/>
        </w:rPr>
      </w:pPr>
      <w:r w:rsidRPr="00495723">
        <w:rPr>
          <w:rFonts w:ascii="Times New Roman" w:hAnsi="Times New Roman" w:cs="Times New Roman"/>
          <w:sz w:val="28"/>
        </w:rPr>
        <w:t>выпас сельскохозяйственных животных пастухом (за исключением выпаса на огороженных участках или на привязи).</w:t>
      </w:r>
    </w:p>
    <w:p w:rsidR="0094565E" w:rsidRPr="00495723" w:rsidRDefault="0094565E" w:rsidP="0094565E">
      <w:pPr>
        <w:pStyle w:val="ConsPlusNormal"/>
        <w:ind w:firstLine="539"/>
        <w:jc w:val="both"/>
        <w:rPr>
          <w:rFonts w:ascii="Times New Roman" w:hAnsi="Times New Roman" w:cs="Times New Roman"/>
          <w:sz w:val="28"/>
        </w:rPr>
      </w:pPr>
      <w:r w:rsidRPr="00495723">
        <w:rPr>
          <w:rFonts w:ascii="Times New Roman" w:hAnsi="Times New Roman" w:cs="Times New Roman"/>
          <w:sz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94565E" w:rsidRPr="00495723" w:rsidRDefault="0094565E" w:rsidP="0094565E">
      <w:pPr>
        <w:pStyle w:val="ConsPlusNormal"/>
        <w:ind w:firstLine="539"/>
        <w:jc w:val="both"/>
        <w:rPr>
          <w:rFonts w:ascii="Times New Roman" w:hAnsi="Times New Roman" w:cs="Times New Roman"/>
          <w:sz w:val="28"/>
        </w:rPr>
      </w:pPr>
      <w:r w:rsidRPr="00495723">
        <w:rPr>
          <w:rFonts w:ascii="Times New Roman" w:hAnsi="Times New Roman" w:cs="Times New Roman"/>
          <w:sz w:val="28"/>
        </w:rPr>
        <w:lastRenderedPageBreak/>
        <w:t>В качестве кормовой базы для медоносных пчел должны использоваться лесные участки, на которых в составе древесного, кустарникового или травяно-кустарничкового яруса имеются медоносные растения.</w:t>
      </w:r>
    </w:p>
    <w:p w:rsidR="0094565E" w:rsidRPr="00495723" w:rsidRDefault="0094565E" w:rsidP="0094565E">
      <w:pPr>
        <w:pStyle w:val="ConsPlusNormal"/>
        <w:ind w:firstLine="539"/>
        <w:jc w:val="both"/>
        <w:rPr>
          <w:rFonts w:ascii="Times New Roman" w:hAnsi="Times New Roman" w:cs="Times New Roman"/>
          <w:sz w:val="28"/>
        </w:rPr>
      </w:pPr>
      <w:r w:rsidRPr="00495723">
        <w:rPr>
          <w:rFonts w:ascii="Times New Roman" w:hAnsi="Times New Roman" w:cs="Times New Roman"/>
          <w:sz w:val="28"/>
        </w:rPr>
        <w:t>Лесные участки для размещения ульев и пасек должны предоставляться, в первую очередь, на опушках леса, прогалинах и других не покрытых лесной растительностью землях.</w:t>
      </w:r>
    </w:p>
    <w:p w:rsidR="0094565E" w:rsidRPr="00495723" w:rsidRDefault="0094565E" w:rsidP="0094565E">
      <w:pPr>
        <w:pStyle w:val="ConsPlusNormal"/>
        <w:ind w:firstLine="539"/>
        <w:jc w:val="both"/>
        <w:rPr>
          <w:rFonts w:ascii="Times New Roman" w:hAnsi="Times New Roman" w:cs="Times New Roman"/>
          <w:sz w:val="28"/>
        </w:rPr>
      </w:pPr>
      <w:r w:rsidRPr="00495723">
        <w:rPr>
          <w:rFonts w:ascii="Times New Roman" w:hAnsi="Times New Roman" w:cs="Times New Roman"/>
          <w:sz w:val="28"/>
        </w:rPr>
        <w:t>Для выращивания сельскохозяйственных культур должны использоваться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94565E" w:rsidRPr="00495723" w:rsidRDefault="0094565E" w:rsidP="0094565E">
      <w:pPr>
        <w:pStyle w:val="ConsPlusNormal"/>
        <w:ind w:firstLine="539"/>
        <w:jc w:val="both"/>
        <w:rPr>
          <w:rFonts w:ascii="Times New Roman" w:hAnsi="Times New Roman" w:cs="Times New Roman"/>
          <w:sz w:val="28"/>
        </w:rPr>
      </w:pPr>
      <w:r w:rsidRPr="00495723">
        <w:rPr>
          <w:rFonts w:ascii="Times New Roman" w:hAnsi="Times New Roman" w:cs="Times New Roman"/>
          <w:sz w:val="28"/>
        </w:rPr>
        <w:t>На лесных участках, используемых для выращивания сельскохозяйственных культур и иной сельскохозяйственной деятельности, могут применяться химические и биологические препараты с соблюдением Федерального закона от 19 июля 1997 г. N 109-ФЗ "О безопасном обращении с пестицидами и агрохимикатами".</w:t>
      </w:r>
    </w:p>
    <w:p w:rsidR="0094565E" w:rsidRPr="00495723" w:rsidRDefault="0094565E" w:rsidP="0094565E">
      <w:pPr>
        <w:pStyle w:val="ConsPlusNormal"/>
        <w:ind w:firstLine="539"/>
        <w:jc w:val="both"/>
        <w:rPr>
          <w:rFonts w:ascii="Times New Roman" w:hAnsi="Times New Roman" w:cs="Times New Roman"/>
          <w:sz w:val="28"/>
        </w:rPr>
      </w:pPr>
      <w:r w:rsidRPr="00495723">
        <w:rPr>
          <w:rFonts w:ascii="Times New Roman" w:hAnsi="Times New Roman" w:cs="Times New Roman"/>
          <w:sz w:val="28"/>
        </w:rPr>
        <w:t>Для выращивания сельскохозяйственных культур Запрещается использовать земли,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9314E0" w:rsidRPr="00495723" w:rsidRDefault="009314E0" w:rsidP="009314E0">
      <w:pPr>
        <w:ind w:firstLine="709"/>
        <w:jc w:val="both"/>
        <w:rPr>
          <w:sz w:val="28"/>
          <w:szCs w:val="28"/>
        </w:rPr>
      </w:pPr>
    </w:p>
    <w:p w:rsidR="009314E0" w:rsidRPr="00495723" w:rsidRDefault="009314E0" w:rsidP="006024FF">
      <w:pPr>
        <w:pStyle w:val="35"/>
      </w:pPr>
      <w:bookmarkStart w:id="57" w:name="_Toc514581263"/>
      <w:r w:rsidRPr="00495723">
        <w:t>2.6.2. Параметры использования лесов для ведения сельского хозяйства</w:t>
      </w:r>
      <w:bookmarkEnd w:id="57"/>
    </w:p>
    <w:p w:rsidR="0094565E" w:rsidRPr="00495723" w:rsidRDefault="0094565E" w:rsidP="0094565E">
      <w:pPr>
        <w:ind w:firstLine="709"/>
        <w:jc w:val="both"/>
        <w:rPr>
          <w:sz w:val="28"/>
          <w:szCs w:val="28"/>
        </w:rPr>
      </w:pPr>
      <w:r w:rsidRPr="00495723">
        <w:rPr>
          <w:sz w:val="28"/>
          <w:szCs w:val="28"/>
        </w:rPr>
        <w:t>Нормативы, параметры и сроки использования лесов лесничества для ведения сельского хозяйства установлены в соответствии с Приказом Минприроды России от 21.06.2017 № 314 "Об утверждении правил использования лесов для ведения сельского хозяйства".</w:t>
      </w:r>
    </w:p>
    <w:p w:rsidR="0094565E" w:rsidRPr="00495723" w:rsidRDefault="0094565E" w:rsidP="0094565E">
      <w:pPr>
        <w:ind w:firstLine="709"/>
        <w:jc w:val="both"/>
        <w:rPr>
          <w:sz w:val="28"/>
          <w:szCs w:val="28"/>
        </w:rPr>
      </w:pPr>
      <w:r w:rsidRPr="00495723">
        <w:rPr>
          <w:sz w:val="28"/>
          <w:szCs w:val="28"/>
        </w:rPr>
        <w:t xml:space="preserve">В соответствии с делением территории  лесничества на категории защитных лесов и категории земель для ведения сельского хозяйства регламентом устанавливается использование следующих площадей для ведения сельского хозяйства (табл. 2.6.2). </w:t>
      </w:r>
    </w:p>
    <w:p w:rsidR="009314E0" w:rsidRPr="00495723" w:rsidRDefault="009314E0" w:rsidP="009314E0">
      <w:pPr>
        <w:ind w:firstLine="709"/>
        <w:jc w:val="both"/>
        <w:rPr>
          <w:sz w:val="28"/>
          <w:szCs w:val="28"/>
        </w:rPr>
      </w:pPr>
    </w:p>
    <w:p w:rsidR="009314E0" w:rsidRPr="00495723" w:rsidRDefault="009314E0" w:rsidP="009314E0">
      <w:pPr>
        <w:ind w:firstLine="709"/>
        <w:jc w:val="both"/>
      </w:pPr>
      <w:r w:rsidRPr="00495723">
        <w:t>Таблица 2.6.2.  Параметры использования лесов для ведения сельского</w:t>
      </w:r>
    </w:p>
    <w:p w:rsidR="009314E0" w:rsidRPr="00495723" w:rsidRDefault="009314E0" w:rsidP="009314E0">
      <w:pPr>
        <w:ind w:firstLine="709"/>
        <w:jc w:val="both"/>
        <w:rPr>
          <w:b/>
          <w:sz w:val="16"/>
          <w:szCs w:val="16"/>
        </w:rPr>
      </w:pPr>
    </w:p>
    <w:tbl>
      <w:tblPr>
        <w:tblW w:w="9375" w:type="dxa"/>
        <w:tblInd w:w="93" w:type="dxa"/>
        <w:tblLook w:val="0000"/>
      </w:tblPr>
      <w:tblGrid>
        <w:gridCol w:w="751"/>
        <w:gridCol w:w="286"/>
        <w:gridCol w:w="4378"/>
        <w:gridCol w:w="1980"/>
        <w:gridCol w:w="1980"/>
      </w:tblGrid>
      <w:tr w:rsidR="009314E0" w:rsidRPr="00495723" w:rsidTr="00495723">
        <w:trPr>
          <w:trHeight w:val="589"/>
          <w:tblHeader/>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9314E0" w:rsidRPr="00495723" w:rsidRDefault="009314E0" w:rsidP="006A6E73">
            <w:pPr>
              <w:jc w:val="center"/>
            </w:pPr>
            <w:r w:rsidRPr="00495723">
              <w:t>№№ п/п</w:t>
            </w:r>
          </w:p>
        </w:tc>
        <w:tc>
          <w:tcPr>
            <w:tcW w:w="4664" w:type="dxa"/>
            <w:gridSpan w:val="2"/>
            <w:tcBorders>
              <w:top w:val="single" w:sz="4" w:space="0" w:color="auto"/>
              <w:left w:val="nil"/>
              <w:bottom w:val="single" w:sz="4" w:space="0" w:color="auto"/>
              <w:right w:val="single" w:sz="4" w:space="0" w:color="auto"/>
            </w:tcBorders>
            <w:shd w:val="clear" w:color="auto" w:fill="auto"/>
            <w:vAlign w:val="center"/>
          </w:tcPr>
          <w:p w:rsidR="009314E0" w:rsidRPr="00495723" w:rsidRDefault="009314E0" w:rsidP="006A6E73">
            <w:pPr>
              <w:jc w:val="center"/>
            </w:pPr>
            <w:r w:rsidRPr="00495723">
              <w:t>Виды пользований</w:t>
            </w:r>
          </w:p>
        </w:tc>
        <w:tc>
          <w:tcPr>
            <w:tcW w:w="1980" w:type="dxa"/>
            <w:tcBorders>
              <w:top w:val="single" w:sz="4" w:space="0" w:color="auto"/>
              <w:left w:val="nil"/>
              <w:bottom w:val="single" w:sz="4" w:space="0" w:color="auto"/>
              <w:right w:val="single" w:sz="4" w:space="0" w:color="auto"/>
            </w:tcBorders>
            <w:shd w:val="clear" w:color="auto" w:fill="auto"/>
            <w:vAlign w:val="center"/>
          </w:tcPr>
          <w:p w:rsidR="009314E0" w:rsidRPr="00495723" w:rsidRDefault="009314E0" w:rsidP="006A6E73">
            <w:pPr>
              <w:jc w:val="center"/>
            </w:pPr>
            <w:r w:rsidRPr="00495723">
              <w:t>Единица измерения</w:t>
            </w:r>
          </w:p>
        </w:tc>
        <w:tc>
          <w:tcPr>
            <w:tcW w:w="1980" w:type="dxa"/>
            <w:tcBorders>
              <w:top w:val="single" w:sz="4" w:space="0" w:color="auto"/>
              <w:left w:val="nil"/>
              <w:bottom w:val="single" w:sz="4" w:space="0" w:color="auto"/>
              <w:right w:val="single" w:sz="4" w:space="0" w:color="auto"/>
            </w:tcBorders>
            <w:shd w:val="clear" w:color="auto" w:fill="auto"/>
            <w:vAlign w:val="center"/>
          </w:tcPr>
          <w:p w:rsidR="009314E0" w:rsidRPr="00495723" w:rsidRDefault="009314E0" w:rsidP="006A6E73">
            <w:pPr>
              <w:jc w:val="center"/>
            </w:pPr>
            <w:r w:rsidRPr="00495723">
              <w:t>Ежегодный допустимый объем</w:t>
            </w:r>
          </w:p>
        </w:tc>
      </w:tr>
      <w:tr w:rsidR="009314E0" w:rsidRPr="00495723" w:rsidTr="00495723">
        <w:trPr>
          <w:trHeight w:val="300"/>
          <w:tblHeader/>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14E0" w:rsidRPr="00495723" w:rsidRDefault="009314E0" w:rsidP="006A6E73">
            <w:pPr>
              <w:jc w:val="center"/>
              <w:rPr>
                <w:bCs/>
              </w:rPr>
            </w:pPr>
            <w:r w:rsidRPr="00495723">
              <w:rPr>
                <w:bCs/>
              </w:rPr>
              <w:t>1</w:t>
            </w:r>
          </w:p>
        </w:tc>
        <w:tc>
          <w:tcPr>
            <w:tcW w:w="46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314E0" w:rsidRPr="00495723" w:rsidRDefault="009314E0" w:rsidP="006A6E73">
            <w:pPr>
              <w:jc w:val="center"/>
              <w:rPr>
                <w:bCs/>
              </w:rPr>
            </w:pPr>
            <w:r w:rsidRPr="00495723">
              <w:rPr>
                <w:bCs/>
              </w:rPr>
              <w:t>2</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14E0" w:rsidRPr="00495723" w:rsidRDefault="009314E0" w:rsidP="006A6E73">
            <w:pPr>
              <w:jc w:val="center"/>
              <w:rPr>
                <w:bCs/>
              </w:rPr>
            </w:pPr>
            <w:r w:rsidRPr="00495723">
              <w:rPr>
                <w:bCs/>
              </w:rPr>
              <w:t>3</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14E0" w:rsidRPr="00495723" w:rsidRDefault="009314E0" w:rsidP="006A6E73">
            <w:pPr>
              <w:jc w:val="center"/>
              <w:rPr>
                <w:bCs/>
              </w:rPr>
            </w:pPr>
            <w:r w:rsidRPr="00495723">
              <w:rPr>
                <w:bCs/>
              </w:rPr>
              <w:t>4</w:t>
            </w:r>
          </w:p>
        </w:tc>
      </w:tr>
      <w:tr w:rsidR="009314E0" w:rsidRPr="00495723" w:rsidTr="006A6E73">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14E0" w:rsidRPr="00495723" w:rsidRDefault="009314E0" w:rsidP="006A6E73">
            <w:pPr>
              <w:jc w:val="center"/>
            </w:pPr>
            <w:r w:rsidRPr="00495723">
              <w:t>1</w:t>
            </w:r>
          </w:p>
        </w:tc>
        <w:tc>
          <w:tcPr>
            <w:tcW w:w="286" w:type="dxa"/>
            <w:tcBorders>
              <w:top w:val="single" w:sz="4" w:space="0" w:color="auto"/>
              <w:left w:val="nil"/>
              <w:bottom w:val="single" w:sz="4" w:space="0" w:color="auto"/>
              <w:right w:val="nil"/>
            </w:tcBorders>
            <w:shd w:val="clear" w:color="auto" w:fill="auto"/>
            <w:noWrap/>
            <w:vAlign w:val="bottom"/>
          </w:tcPr>
          <w:p w:rsidR="009314E0" w:rsidRPr="00495723" w:rsidRDefault="009314E0" w:rsidP="006A6E73">
            <w:pPr>
              <w:jc w:val="both"/>
            </w:pPr>
            <w:r w:rsidRPr="00495723">
              <w:t> </w:t>
            </w:r>
          </w:p>
        </w:tc>
        <w:tc>
          <w:tcPr>
            <w:tcW w:w="4378" w:type="dxa"/>
            <w:tcBorders>
              <w:top w:val="single" w:sz="4" w:space="0" w:color="auto"/>
              <w:left w:val="nil"/>
              <w:bottom w:val="single" w:sz="4" w:space="0" w:color="auto"/>
              <w:right w:val="single" w:sz="4" w:space="0" w:color="auto"/>
            </w:tcBorders>
            <w:shd w:val="clear" w:color="auto" w:fill="auto"/>
            <w:noWrap/>
            <w:vAlign w:val="bottom"/>
          </w:tcPr>
          <w:p w:rsidR="009314E0" w:rsidRPr="00495723" w:rsidRDefault="009314E0" w:rsidP="006A6E73">
            <w:pPr>
              <w:jc w:val="both"/>
            </w:pPr>
            <w:r w:rsidRPr="00495723">
              <w:t>Использование пашни</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9314E0" w:rsidRPr="00495723" w:rsidRDefault="009314E0" w:rsidP="006A6E73">
            <w:pPr>
              <w:jc w:val="center"/>
            </w:pPr>
            <w:r w:rsidRPr="00495723">
              <w:t>га</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9314E0" w:rsidRPr="00495723" w:rsidRDefault="00532DAF" w:rsidP="006A6E73">
            <w:pPr>
              <w:jc w:val="center"/>
            </w:pPr>
            <w:r w:rsidRPr="00495723">
              <w:t>400,0</w:t>
            </w:r>
          </w:p>
        </w:tc>
      </w:tr>
      <w:tr w:rsidR="009314E0" w:rsidRPr="00495723" w:rsidTr="006A6E73">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9314E0" w:rsidRPr="00495723" w:rsidRDefault="009314E0" w:rsidP="006A6E73">
            <w:pPr>
              <w:jc w:val="center"/>
            </w:pPr>
            <w:r w:rsidRPr="00495723">
              <w:t>2</w:t>
            </w:r>
          </w:p>
        </w:tc>
        <w:tc>
          <w:tcPr>
            <w:tcW w:w="286" w:type="dxa"/>
            <w:tcBorders>
              <w:top w:val="nil"/>
              <w:left w:val="nil"/>
              <w:bottom w:val="single" w:sz="4" w:space="0" w:color="auto"/>
              <w:right w:val="nil"/>
            </w:tcBorders>
            <w:shd w:val="clear" w:color="auto" w:fill="auto"/>
            <w:noWrap/>
            <w:vAlign w:val="bottom"/>
          </w:tcPr>
          <w:p w:rsidR="009314E0" w:rsidRPr="00495723" w:rsidRDefault="009314E0" w:rsidP="006A6E73">
            <w:pPr>
              <w:jc w:val="both"/>
            </w:pPr>
            <w:r w:rsidRPr="00495723">
              <w:t> </w:t>
            </w:r>
          </w:p>
        </w:tc>
        <w:tc>
          <w:tcPr>
            <w:tcW w:w="4378" w:type="dxa"/>
            <w:tcBorders>
              <w:top w:val="nil"/>
              <w:left w:val="nil"/>
              <w:bottom w:val="single" w:sz="4" w:space="0" w:color="auto"/>
              <w:right w:val="single" w:sz="4" w:space="0" w:color="auto"/>
            </w:tcBorders>
            <w:shd w:val="clear" w:color="auto" w:fill="auto"/>
            <w:noWrap/>
            <w:vAlign w:val="bottom"/>
          </w:tcPr>
          <w:p w:rsidR="009314E0" w:rsidRPr="00495723" w:rsidRDefault="009314E0" w:rsidP="006A6E73">
            <w:pPr>
              <w:jc w:val="both"/>
            </w:pPr>
            <w:r w:rsidRPr="00495723">
              <w:t>Сенокошение</w:t>
            </w:r>
          </w:p>
        </w:tc>
        <w:tc>
          <w:tcPr>
            <w:tcW w:w="1980" w:type="dxa"/>
            <w:tcBorders>
              <w:top w:val="nil"/>
              <w:left w:val="nil"/>
              <w:bottom w:val="single" w:sz="4" w:space="0" w:color="auto"/>
              <w:right w:val="single" w:sz="4" w:space="0" w:color="auto"/>
            </w:tcBorders>
            <w:shd w:val="clear" w:color="auto" w:fill="auto"/>
            <w:noWrap/>
            <w:vAlign w:val="center"/>
          </w:tcPr>
          <w:p w:rsidR="009314E0" w:rsidRPr="00495723" w:rsidRDefault="009314E0" w:rsidP="006A6E73">
            <w:pPr>
              <w:jc w:val="center"/>
            </w:pPr>
            <w:r w:rsidRPr="00495723">
              <w:t>га/тонн</w:t>
            </w:r>
          </w:p>
        </w:tc>
        <w:tc>
          <w:tcPr>
            <w:tcW w:w="1980" w:type="dxa"/>
            <w:tcBorders>
              <w:top w:val="nil"/>
              <w:left w:val="nil"/>
              <w:bottom w:val="single" w:sz="4" w:space="0" w:color="auto"/>
              <w:right w:val="single" w:sz="4" w:space="0" w:color="auto"/>
            </w:tcBorders>
            <w:shd w:val="clear" w:color="auto" w:fill="auto"/>
            <w:noWrap/>
            <w:vAlign w:val="center"/>
          </w:tcPr>
          <w:p w:rsidR="009314E0" w:rsidRPr="00495723" w:rsidRDefault="00532DAF" w:rsidP="006A6E73">
            <w:pPr>
              <w:jc w:val="center"/>
            </w:pPr>
            <w:r w:rsidRPr="00495723">
              <w:t>578 / 650</w:t>
            </w:r>
          </w:p>
        </w:tc>
      </w:tr>
      <w:tr w:rsidR="009314E0" w:rsidRPr="00495723" w:rsidTr="006A6E73">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9314E0" w:rsidRPr="00495723" w:rsidRDefault="009314E0" w:rsidP="006A6E73">
            <w:pPr>
              <w:jc w:val="center"/>
            </w:pPr>
            <w:r w:rsidRPr="00495723">
              <w:t>3</w:t>
            </w:r>
          </w:p>
        </w:tc>
        <w:tc>
          <w:tcPr>
            <w:tcW w:w="286" w:type="dxa"/>
            <w:tcBorders>
              <w:top w:val="nil"/>
              <w:left w:val="nil"/>
              <w:bottom w:val="single" w:sz="4" w:space="0" w:color="auto"/>
              <w:right w:val="nil"/>
            </w:tcBorders>
            <w:shd w:val="clear" w:color="auto" w:fill="auto"/>
            <w:noWrap/>
            <w:vAlign w:val="bottom"/>
          </w:tcPr>
          <w:p w:rsidR="009314E0" w:rsidRPr="00495723" w:rsidRDefault="009314E0" w:rsidP="006A6E73">
            <w:pPr>
              <w:jc w:val="both"/>
            </w:pPr>
            <w:r w:rsidRPr="00495723">
              <w:t> </w:t>
            </w:r>
          </w:p>
        </w:tc>
        <w:tc>
          <w:tcPr>
            <w:tcW w:w="4378" w:type="dxa"/>
            <w:tcBorders>
              <w:top w:val="nil"/>
              <w:left w:val="nil"/>
              <w:bottom w:val="single" w:sz="4" w:space="0" w:color="auto"/>
              <w:right w:val="single" w:sz="4" w:space="0" w:color="auto"/>
            </w:tcBorders>
            <w:shd w:val="clear" w:color="auto" w:fill="auto"/>
            <w:noWrap/>
            <w:vAlign w:val="bottom"/>
          </w:tcPr>
          <w:p w:rsidR="009314E0" w:rsidRPr="00495723" w:rsidRDefault="009314E0" w:rsidP="006A6E73">
            <w:pPr>
              <w:jc w:val="both"/>
            </w:pPr>
            <w:r w:rsidRPr="00495723">
              <w:t>Пастьба скота</w:t>
            </w:r>
          </w:p>
        </w:tc>
        <w:tc>
          <w:tcPr>
            <w:tcW w:w="1980" w:type="dxa"/>
            <w:tcBorders>
              <w:top w:val="nil"/>
              <w:left w:val="nil"/>
              <w:bottom w:val="single" w:sz="4" w:space="0" w:color="auto"/>
              <w:right w:val="single" w:sz="4" w:space="0" w:color="auto"/>
            </w:tcBorders>
            <w:shd w:val="clear" w:color="auto" w:fill="auto"/>
            <w:noWrap/>
            <w:vAlign w:val="center"/>
          </w:tcPr>
          <w:p w:rsidR="009314E0" w:rsidRPr="00495723" w:rsidRDefault="009314E0" w:rsidP="006A6E73">
            <w:pPr>
              <w:jc w:val="center"/>
            </w:pPr>
            <w:r w:rsidRPr="00495723">
              <w:t>га/голов</w:t>
            </w:r>
          </w:p>
        </w:tc>
        <w:tc>
          <w:tcPr>
            <w:tcW w:w="1980" w:type="dxa"/>
            <w:tcBorders>
              <w:top w:val="nil"/>
              <w:left w:val="nil"/>
              <w:bottom w:val="single" w:sz="4" w:space="0" w:color="auto"/>
              <w:right w:val="single" w:sz="4" w:space="0" w:color="auto"/>
            </w:tcBorders>
            <w:shd w:val="clear" w:color="auto" w:fill="auto"/>
            <w:noWrap/>
            <w:vAlign w:val="center"/>
          </w:tcPr>
          <w:p w:rsidR="009314E0" w:rsidRPr="00495723" w:rsidRDefault="009314E0" w:rsidP="006A6E73">
            <w:pPr>
              <w:jc w:val="center"/>
            </w:pPr>
          </w:p>
        </w:tc>
      </w:tr>
      <w:tr w:rsidR="009314E0" w:rsidRPr="00495723" w:rsidTr="006A6E73">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9314E0" w:rsidRPr="00495723" w:rsidRDefault="009314E0" w:rsidP="006A6E73">
            <w:pPr>
              <w:jc w:val="center"/>
            </w:pPr>
          </w:p>
        </w:tc>
        <w:tc>
          <w:tcPr>
            <w:tcW w:w="286" w:type="dxa"/>
            <w:tcBorders>
              <w:top w:val="nil"/>
              <w:left w:val="nil"/>
              <w:bottom w:val="single" w:sz="4" w:space="0" w:color="auto"/>
              <w:right w:val="nil"/>
            </w:tcBorders>
            <w:shd w:val="clear" w:color="auto" w:fill="auto"/>
            <w:noWrap/>
            <w:vAlign w:val="bottom"/>
          </w:tcPr>
          <w:p w:rsidR="009314E0" w:rsidRPr="00495723" w:rsidRDefault="009314E0" w:rsidP="006A6E73">
            <w:pPr>
              <w:jc w:val="both"/>
            </w:pPr>
            <w:r w:rsidRPr="00495723">
              <w:t> </w:t>
            </w:r>
          </w:p>
        </w:tc>
        <w:tc>
          <w:tcPr>
            <w:tcW w:w="4378" w:type="dxa"/>
            <w:tcBorders>
              <w:top w:val="nil"/>
              <w:left w:val="nil"/>
              <w:bottom w:val="single" w:sz="4" w:space="0" w:color="auto"/>
              <w:right w:val="single" w:sz="4" w:space="0" w:color="auto"/>
            </w:tcBorders>
            <w:shd w:val="clear" w:color="auto" w:fill="auto"/>
            <w:noWrap/>
            <w:vAlign w:val="bottom"/>
          </w:tcPr>
          <w:p w:rsidR="009314E0" w:rsidRPr="00495723" w:rsidRDefault="009314E0" w:rsidP="006A6E73">
            <w:pPr>
              <w:jc w:val="both"/>
            </w:pPr>
            <w:r w:rsidRPr="00495723">
              <w:t>а) в лесу</w:t>
            </w:r>
          </w:p>
        </w:tc>
        <w:tc>
          <w:tcPr>
            <w:tcW w:w="1980" w:type="dxa"/>
            <w:tcBorders>
              <w:top w:val="nil"/>
              <w:left w:val="nil"/>
              <w:bottom w:val="single" w:sz="4" w:space="0" w:color="auto"/>
              <w:right w:val="single" w:sz="4" w:space="0" w:color="auto"/>
            </w:tcBorders>
            <w:shd w:val="clear" w:color="auto" w:fill="auto"/>
            <w:noWrap/>
            <w:vAlign w:val="center"/>
          </w:tcPr>
          <w:p w:rsidR="009314E0" w:rsidRPr="00495723" w:rsidRDefault="009314E0" w:rsidP="006A6E73">
            <w:pPr>
              <w:jc w:val="center"/>
            </w:pPr>
            <w:r w:rsidRPr="00495723">
              <w:t>га/голов</w:t>
            </w:r>
          </w:p>
        </w:tc>
        <w:tc>
          <w:tcPr>
            <w:tcW w:w="1980" w:type="dxa"/>
            <w:tcBorders>
              <w:top w:val="nil"/>
              <w:left w:val="nil"/>
              <w:bottom w:val="single" w:sz="4" w:space="0" w:color="auto"/>
              <w:right w:val="single" w:sz="4" w:space="0" w:color="auto"/>
            </w:tcBorders>
            <w:shd w:val="clear" w:color="auto" w:fill="auto"/>
            <w:noWrap/>
            <w:vAlign w:val="center"/>
          </w:tcPr>
          <w:p w:rsidR="009314E0" w:rsidRPr="00495723" w:rsidRDefault="009314E0" w:rsidP="006A6E73">
            <w:pPr>
              <w:jc w:val="center"/>
            </w:pPr>
            <w:r w:rsidRPr="00495723">
              <w:t>запрещена</w:t>
            </w:r>
          </w:p>
        </w:tc>
      </w:tr>
      <w:tr w:rsidR="009314E0" w:rsidRPr="00495723" w:rsidTr="006A6E73">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9314E0" w:rsidRPr="00495723" w:rsidRDefault="009314E0" w:rsidP="006A6E73">
            <w:pPr>
              <w:jc w:val="center"/>
            </w:pPr>
          </w:p>
        </w:tc>
        <w:tc>
          <w:tcPr>
            <w:tcW w:w="286" w:type="dxa"/>
            <w:tcBorders>
              <w:top w:val="nil"/>
              <w:left w:val="nil"/>
              <w:bottom w:val="single" w:sz="4" w:space="0" w:color="auto"/>
              <w:right w:val="nil"/>
            </w:tcBorders>
            <w:shd w:val="clear" w:color="auto" w:fill="auto"/>
            <w:noWrap/>
            <w:vAlign w:val="bottom"/>
          </w:tcPr>
          <w:p w:rsidR="009314E0" w:rsidRPr="00495723" w:rsidRDefault="009314E0" w:rsidP="006A6E73">
            <w:pPr>
              <w:jc w:val="both"/>
            </w:pPr>
            <w:r w:rsidRPr="00495723">
              <w:t> </w:t>
            </w:r>
          </w:p>
        </w:tc>
        <w:tc>
          <w:tcPr>
            <w:tcW w:w="4378" w:type="dxa"/>
            <w:tcBorders>
              <w:top w:val="nil"/>
              <w:left w:val="nil"/>
              <w:bottom w:val="single" w:sz="4" w:space="0" w:color="auto"/>
              <w:right w:val="single" w:sz="4" w:space="0" w:color="auto"/>
            </w:tcBorders>
            <w:shd w:val="clear" w:color="auto" w:fill="auto"/>
            <w:noWrap/>
            <w:vAlign w:val="bottom"/>
          </w:tcPr>
          <w:p w:rsidR="009314E0" w:rsidRPr="00495723" w:rsidRDefault="009314E0" w:rsidP="006A6E73">
            <w:pPr>
              <w:jc w:val="both"/>
            </w:pPr>
            <w:r w:rsidRPr="00495723">
              <w:t>б) на выгонах, пастбищах</w:t>
            </w:r>
          </w:p>
        </w:tc>
        <w:tc>
          <w:tcPr>
            <w:tcW w:w="1980" w:type="dxa"/>
            <w:tcBorders>
              <w:top w:val="nil"/>
              <w:left w:val="nil"/>
              <w:bottom w:val="single" w:sz="4" w:space="0" w:color="auto"/>
              <w:right w:val="single" w:sz="4" w:space="0" w:color="auto"/>
            </w:tcBorders>
            <w:shd w:val="clear" w:color="auto" w:fill="auto"/>
            <w:noWrap/>
            <w:vAlign w:val="center"/>
          </w:tcPr>
          <w:p w:rsidR="009314E0" w:rsidRPr="00495723" w:rsidRDefault="009314E0" w:rsidP="006A6E73">
            <w:pPr>
              <w:jc w:val="center"/>
            </w:pPr>
            <w:r w:rsidRPr="00495723">
              <w:t>га/голов</w:t>
            </w:r>
          </w:p>
        </w:tc>
        <w:tc>
          <w:tcPr>
            <w:tcW w:w="1980" w:type="dxa"/>
            <w:tcBorders>
              <w:top w:val="nil"/>
              <w:left w:val="nil"/>
              <w:bottom w:val="single" w:sz="4" w:space="0" w:color="auto"/>
              <w:right w:val="single" w:sz="4" w:space="0" w:color="auto"/>
            </w:tcBorders>
            <w:shd w:val="clear" w:color="auto" w:fill="auto"/>
            <w:noWrap/>
            <w:vAlign w:val="center"/>
          </w:tcPr>
          <w:p w:rsidR="009314E0" w:rsidRPr="00495723" w:rsidRDefault="00532DAF" w:rsidP="00532DAF">
            <w:pPr>
              <w:jc w:val="center"/>
            </w:pPr>
            <w:r w:rsidRPr="00495723">
              <w:t xml:space="preserve">115 </w:t>
            </w:r>
            <w:r w:rsidR="009314E0" w:rsidRPr="00495723">
              <w:t>/</w:t>
            </w:r>
            <w:r w:rsidRPr="00495723">
              <w:t xml:space="preserve"> 10</w:t>
            </w:r>
            <w:r w:rsidR="009314E0" w:rsidRPr="00495723">
              <w:t>0</w:t>
            </w:r>
          </w:p>
        </w:tc>
      </w:tr>
      <w:tr w:rsidR="009314E0" w:rsidRPr="00495723" w:rsidTr="006A6E73">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9314E0" w:rsidRPr="00495723" w:rsidRDefault="009314E0" w:rsidP="006A6E73">
            <w:pPr>
              <w:jc w:val="center"/>
            </w:pPr>
            <w:r w:rsidRPr="00495723">
              <w:t>4</w:t>
            </w:r>
          </w:p>
        </w:tc>
        <w:tc>
          <w:tcPr>
            <w:tcW w:w="286" w:type="dxa"/>
            <w:tcBorders>
              <w:top w:val="nil"/>
              <w:left w:val="nil"/>
              <w:bottom w:val="single" w:sz="4" w:space="0" w:color="auto"/>
              <w:right w:val="nil"/>
            </w:tcBorders>
            <w:shd w:val="clear" w:color="auto" w:fill="auto"/>
            <w:noWrap/>
            <w:vAlign w:val="bottom"/>
          </w:tcPr>
          <w:p w:rsidR="009314E0" w:rsidRPr="00495723" w:rsidRDefault="009314E0" w:rsidP="006A6E73">
            <w:pPr>
              <w:jc w:val="both"/>
            </w:pPr>
            <w:r w:rsidRPr="00495723">
              <w:t> </w:t>
            </w:r>
          </w:p>
        </w:tc>
        <w:tc>
          <w:tcPr>
            <w:tcW w:w="4378" w:type="dxa"/>
            <w:tcBorders>
              <w:top w:val="nil"/>
              <w:left w:val="nil"/>
              <w:bottom w:val="single" w:sz="4" w:space="0" w:color="auto"/>
              <w:right w:val="single" w:sz="4" w:space="0" w:color="auto"/>
            </w:tcBorders>
            <w:shd w:val="clear" w:color="auto" w:fill="auto"/>
            <w:noWrap/>
            <w:vAlign w:val="bottom"/>
          </w:tcPr>
          <w:p w:rsidR="009314E0" w:rsidRPr="00495723" w:rsidRDefault="009314E0" w:rsidP="006A6E73">
            <w:pPr>
              <w:jc w:val="both"/>
            </w:pPr>
            <w:r w:rsidRPr="00495723">
              <w:t>Пчеловодство</w:t>
            </w:r>
          </w:p>
        </w:tc>
        <w:tc>
          <w:tcPr>
            <w:tcW w:w="1980" w:type="dxa"/>
            <w:tcBorders>
              <w:top w:val="nil"/>
              <w:left w:val="nil"/>
              <w:bottom w:val="single" w:sz="4" w:space="0" w:color="auto"/>
              <w:right w:val="single" w:sz="4" w:space="0" w:color="auto"/>
            </w:tcBorders>
            <w:shd w:val="clear" w:color="auto" w:fill="auto"/>
            <w:noWrap/>
            <w:vAlign w:val="center"/>
          </w:tcPr>
          <w:p w:rsidR="009314E0" w:rsidRPr="00495723" w:rsidRDefault="009314E0" w:rsidP="006A6E73">
            <w:pPr>
              <w:jc w:val="center"/>
            </w:pPr>
          </w:p>
        </w:tc>
        <w:tc>
          <w:tcPr>
            <w:tcW w:w="1980" w:type="dxa"/>
            <w:tcBorders>
              <w:top w:val="nil"/>
              <w:left w:val="nil"/>
              <w:bottom w:val="single" w:sz="4" w:space="0" w:color="auto"/>
              <w:right w:val="single" w:sz="4" w:space="0" w:color="auto"/>
            </w:tcBorders>
            <w:shd w:val="clear" w:color="auto" w:fill="auto"/>
            <w:noWrap/>
            <w:vAlign w:val="center"/>
          </w:tcPr>
          <w:p w:rsidR="009314E0" w:rsidRPr="00495723" w:rsidRDefault="009314E0" w:rsidP="006A6E73">
            <w:pPr>
              <w:jc w:val="center"/>
            </w:pPr>
          </w:p>
        </w:tc>
      </w:tr>
      <w:tr w:rsidR="009314E0" w:rsidRPr="00495723" w:rsidTr="006A6E73">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9314E0" w:rsidRPr="00495723" w:rsidRDefault="009314E0" w:rsidP="006A6E73">
            <w:pPr>
              <w:jc w:val="center"/>
            </w:pPr>
          </w:p>
        </w:tc>
        <w:tc>
          <w:tcPr>
            <w:tcW w:w="286" w:type="dxa"/>
            <w:tcBorders>
              <w:top w:val="nil"/>
              <w:left w:val="nil"/>
              <w:bottom w:val="single" w:sz="4" w:space="0" w:color="auto"/>
              <w:right w:val="nil"/>
            </w:tcBorders>
            <w:shd w:val="clear" w:color="auto" w:fill="auto"/>
            <w:noWrap/>
            <w:vAlign w:val="bottom"/>
          </w:tcPr>
          <w:p w:rsidR="009314E0" w:rsidRPr="00495723" w:rsidRDefault="009314E0" w:rsidP="006A6E73">
            <w:pPr>
              <w:jc w:val="both"/>
            </w:pPr>
            <w:r w:rsidRPr="00495723">
              <w:t> </w:t>
            </w:r>
          </w:p>
        </w:tc>
        <w:tc>
          <w:tcPr>
            <w:tcW w:w="4378" w:type="dxa"/>
            <w:tcBorders>
              <w:top w:val="nil"/>
              <w:left w:val="nil"/>
              <w:bottom w:val="single" w:sz="4" w:space="0" w:color="auto"/>
              <w:right w:val="single" w:sz="4" w:space="0" w:color="auto"/>
            </w:tcBorders>
            <w:shd w:val="clear" w:color="auto" w:fill="auto"/>
            <w:noWrap/>
            <w:vAlign w:val="bottom"/>
          </w:tcPr>
          <w:p w:rsidR="009314E0" w:rsidRPr="00495723" w:rsidRDefault="009314E0" w:rsidP="006A6E73">
            <w:pPr>
              <w:jc w:val="both"/>
            </w:pPr>
            <w:r w:rsidRPr="00495723">
              <w:t>а) медоносы:</w:t>
            </w:r>
          </w:p>
        </w:tc>
        <w:tc>
          <w:tcPr>
            <w:tcW w:w="1980" w:type="dxa"/>
            <w:tcBorders>
              <w:top w:val="nil"/>
              <w:left w:val="nil"/>
              <w:bottom w:val="single" w:sz="4" w:space="0" w:color="auto"/>
              <w:right w:val="single" w:sz="4" w:space="0" w:color="auto"/>
            </w:tcBorders>
            <w:shd w:val="clear" w:color="auto" w:fill="auto"/>
            <w:noWrap/>
            <w:vAlign w:val="center"/>
          </w:tcPr>
          <w:p w:rsidR="009314E0" w:rsidRPr="00495723" w:rsidRDefault="009314E0" w:rsidP="006A6E73">
            <w:pPr>
              <w:jc w:val="center"/>
            </w:pPr>
          </w:p>
        </w:tc>
        <w:tc>
          <w:tcPr>
            <w:tcW w:w="1980" w:type="dxa"/>
            <w:tcBorders>
              <w:top w:val="nil"/>
              <w:left w:val="nil"/>
              <w:bottom w:val="single" w:sz="4" w:space="0" w:color="auto"/>
              <w:right w:val="single" w:sz="4" w:space="0" w:color="auto"/>
            </w:tcBorders>
            <w:shd w:val="clear" w:color="auto" w:fill="auto"/>
            <w:noWrap/>
            <w:vAlign w:val="center"/>
          </w:tcPr>
          <w:p w:rsidR="009314E0" w:rsidRPr="00495723" w:rsidRDefault="009314E0" w:rsidP="006A6E73">
            <w:pPr>
              <w:jc w:val="center"/>
            </w:pPr>
          </w:p>
        </w:tc>
      </w:tr>
      <w:tr w:rsidR="009314E0" w:rsidRPr="00495723" w:rsidTr="006A6E73">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9314E0" w:rsidRPr="00495723" w:rsidRDefault="009314E0" w:rsidP="006A6E73">
            <w:pPr>
              <w:jc w:val="center"/>
            </w:pPr>
          </w:p>
        </w:tc>
        <w:tc>
          <w:tcPr>
            <w:tcW w:w="286" w:type="dxa"/>
            <w:tcBorders>
              <w:top w:val="nil"/>
              <w:left w:val="nil"/>
              <w:bottom w:val="single" w:sz="4" w:space="0" w:color="auto"/>
              <w:right w:val="nil"/>
            </w:tcBorders>
            <w:shd w:val="clear" w:color="auto" w:fill="auto"/>
            <w:noWrap/>
            <w:vAlign w:val="bottom"/>
          </w:tcPr>
          <w:p w:rsidR="009314E0" w:rsidRPr="00495723" w:rsidRDefault="009314E0" w:rsidP="006A6E73">
            <w:pPr>
              <w:jc w:val="both"/>
            </w:pPr>
            <w:r w:rsidRPr="00495723">
              <w:t> </w:t>
            </w:r>
          </w:p>
        </w:tc>
        <w:tc>
          <w:tcPr>
            <w:tcW w:w="4378" w:type="dxa"/>
            <w:tcBorders>
              <w:top w:val="nil"/>
              <w:left w:val="nil"/>
              <w:bottom w:val="single" w:sz="4" w:space="0" w:color="auto"/>
              <w:right w:val="single" w:sz="4" w:space="0" w:color="auto"/>
            </w:tcBorders>
            <w:shd w:val="clear" w:color="auto" w:fill="auto"/>
            <w:noWrap/>
            <w:vAlign w:val="bottom"/>
          </w:tcPr>
          <w:p w:rsidR="009314E0" w:rsidRPr="00495723" w:rsidRDefault="009314E0" w:rsidP="006A6E73">
            <w:pPr>
              <w:jc w:val="both"/>
            </w:pPr>
            <w:r w:rsidRPr="00495723">
              <w:t>Клены+Ивы</w:t>
            </w:r>
          </w:p>
        </w:tc>
        <w:tc>
          <w:tcPr>
            <w:tcW w:w="1980" w:type="dxa"/>
            <w:tcBorders>
              <w:top w:val="nil"/>
              <w:left w:val="nil"/>
              <w:bottom w:val="single" w:sz="4" w:space="0" w:color="auto"/>
              <w:right w:val="single" w:sz="4" w:space="0" w:color="auto"/>
            </w:tcBorders>
            <w:shd w:val="clear" w:color="auto" w:fill="auto"/>
            <w:noWrap/>
            <w:vAlign w:val="center"/>
          </w:tcPr>
          <w:p w:rsidR="009314E0" w:rsidRPr="00495723" w:rsidRDefault="009314E0" w:rsidP="006A6E73">
            <w:pPr>
              <w:jc w:val="center"/>
            </w:pPr>
            <w:r w:rsidRPr="00495723">
              <w:t>га</w:t>
            </w:r>
          </w:p>
        </w:tc>
        <w:tc>
          <w:tcPr>
            <w:tcW w:w="1980" w:type="dxa"/>
            <w:tcBorders>
              <w:top w:val="nil"/>
              <w:left w:val="nil"/>
              <w:bottom w:val="single" w:sz="4" w:space="0" w:color="auto"/>
              <w:right w:val="single" w:sz="4" w:space="0" w:color="auto"/>
            </w:tcBorders>
            <w:shd w:val="clear" w:color="auto" w:fill="auto"/>
            <w:noWrap/>
            <w:vAlign w:val="center"/>
          </w:tcPr>
          <w:p w:rsidR="009314E0" w:rsidRPr="00495723" w:rsidRDefault="00532DAF" w:rsidP="006A6E73">
            <w:pPr>
              <w:jc w:val="center"/>
            </w:pPr>
            <w:r w:rsidRPr="00495723">
              <w:t>2250,0</w:t>
            </w:r>
          </w:p>
        </w:tc>
      </w:tr>
      <w:tr w:rsidR="009314E0" w:rsidRPr="00495723" w:rsidTr="006A6E73">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9314E0" w:rsidRPr="00495723" w:rsidRDefault="009314E0" w:rsidP="006A6E73">
            <w:pPr>
              <w:jc w:val="center"/>
            </w:pPr>
          </w:p>
        </w:tc>
        <w:tc>
          <w:tcPr>
            <w:tcW w:w="286" w:type="dxa"/>
            <w:tcBorders>
              <w:top w:val="nil"/>
              <w:left w:val="nil"/>
              <w:bottom w:val="single" w:sz="4" w:space="0" w:color="auto"/>
              <w:right w:val="nil"/>
            </w:tcBorders>
            <w:shd w:val="clear" w:color="auto" w:fill="auto"/>
            <w:noWrap/>
            <w:vAlign w:val="bottom"/>
          </w:tcPr>
          <w:p w:rsidR="009314E0" w:rsidRPr="00495723" w:rsidRDefault="009314E0" w:rsidP="006A6E73">
            <w:pPr>
              <w:jc w:val="both"/>
            </w:pPr>
            <w:r w:rsidRPr="00495723">
              <w:t> </w:t>
            </w:r>
          </w:p>
        </w:tc>
        <w:tc>
          <w:tcPr>
            <w:tcW w:w="4378" w:type="dxa"/>
            <w:tcBorders>
              <w:top w:val="nil"/>
              <w:left w:val="nil"/>
              <w:bottom w:val="single" w:sz="4" w:space="0" w:color="auto"/>
              <w:right w:val="single" w:sz="4" w:space="0" w:color="auto"/>
            </w:tcBorders>
            <w:shd w:val="clear" w:color="auto" w:fill="auto"/>
            <w:noWrap/>
            <w:vAlign w:val="bottom"/>
          </w:tcPr>
          <w:p w:rsidR="009314E0" w:rsidRPr="00495723" w:rsidRDefault="009314E0" w:rsidP="006A6E73">
            <w:pPr>
              <w:jc w:val="both"/>
            </w:pPr>
            <w:r w:rsidRPr="00495723">
              <w:t>травы</w:t>
            </w:r>
          </w:p>
        </w:tc>
        <w:tc>
          <w:tcPr>
            <w:tcW w:w="1980" w:type="dxa"/>
            <w:tcBorders>
              <w:top w:val="nil"/>
              <w:left w:val="nil"/>
              <w:bottom w:val="single" w:sz="4" w:space="0" w:color="auto"/>
              <w:right w:val="single" w:sz="4" w:space="0" w:color="auto"/>
            </w:tcBorders>
            <w:shd w:val="clear" w:color="auto" w:fill="auto"/>
            <w:noWrap/>
            <w:vAlign w:val="center"/>
          </w:tcPr>
          <w:p w:rsidR="009314E0" w:rsidRPr="00495723" w:rsidRDefault="009314E0" w:rsidP="006A6E73">
            <w:pPr>
              <w:jc w:val="center"/>
            </w:pPr>
            <w:r w:rsidRPr="00495723">
              <w:t>га</w:t>
            </w:r>
          </w:p>
        </w:tc>
        <w:tc>
          <w:tcPr>
            <w:tcW w:w="1980" w:type="dxa"/>
            <w:tcBorders>
              <w:top w:val="nil"/>
              <w:left w:val="nil"/>
              <w:bottom w:val="single" w:sz="4" w:space="0" w:color="auto"/>
              <w:right w:val="single" w:sz="4" w:space="0" w:color="auto"/>
            </w:tcBorders>
            <w:shd w:val="clear" w:color="auto" w:fill="auto"/>
            <w:noWrap/>
            <w:vAlign w:val="center"/>
          </w:tcPr>
          <w:p w:rsidR="009314E0" w:rsidRPr="00495723" w:rsidRDefault="00532DAF" w:rsidP="006A6E73">
            <w:pPr>
              <w:jc w:val="center"/>
            </w:pPr>
            <w:r w:rsidRPr="00495723">
              <w:t>230,0</w:t>
            </w:r>
          </w:p>
        </w:tc>
      </w:tr>
      <w:tr w:rsidR="009314E0" w:rsidRPr="00495723" w:rsidTr="006A6E73">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9314E0" w:rsidRPr="00495723" w:rsidRDefault="009314E0" w:rsidP="006A6E73">
            <w:pPr>
              <w:jc w:val="center"/>
            </w:pPr>
          </w:p>
        </w:tc>
        <w:tc>
          <w:tcPr>
            <w:tcW w:w="286" w:type="dxa"/>
            <w:tcBorders>
              <w:top w:val="nil"/>
              <w:left w:val="nil"/>
              <w:bottom w:val="single" w:sz="4" w:space="0" w:color="auto"/>
              <w:right w:val="nil"/>
            </w:tcBorders>
            <w:shd w:val="clear" w:color="auto" w:fill="auto"/>
            <w:noWrap/>
            <w:vAlign w:val="bottom"/>
          </w:tcPr>
          <w:p w:rsidR="009314E0" w:rsidRPr="00495723" w:rsidRDefault="009314E0" w:rsidP="006A6E73">
            <w:pPr>
              <w:jc w:val="both"/>
            </w:pPr>
            <w:r w:rsidRPr="00495723">
              <w:t> </w:t>
            </w:r>
          </w:p>
        </w:tc>
        <w:tc>
          <w:tcPr>
            <w:tcW w:w="4378" w:type="dxa"/>
            <w:tcBorders>
              <w:top w:val="nil"/>
              <w:left w:val="nil"/>
              <w:bottom w:val="single" w:sz="4" w:space="0" w:color="auto"/>
              <w:right w:val="single" w:sz="4" w:space="0" w:color="auto"/>
            </w:tcBorders>
            <w:shd w:val="clear" w:color="auto" w:fill="auto"/>
            <w:noWrap/>
            <w:vAlign w:val="bottom"/>
          </w:tcPr>
          <w:p w:rsidR="009314E0" w:rsidRPr="00495723" w:rsidRDefault="009314E0" w:rsidP="006A6E73">
            <w:pPr>
              <w:jc w:val="both"/>
            </w:pPr>
            <w:r w:rsidRPr="00495723">
              <w:t>б) медопродуктивность</w:t>
            </w:r>
          </w:p>
        </w:tc>
        <w:tc>
          <w:tcPr>
            <w:tcW w:w="1980" w:type="dxa"/>
            <w:tcBorders>
              <w:top w:val="nil"/>
              <w:left w:val="nil"/>
              <w:bottom w:val="single" w:sz="4" w:space="0" w:color="auto"/>
              <w:right w:val="single" w:sz="4" w:space="0" w:color="auto"/>
            </w:tcBorders>
            <w:shd w:val="clear" w:color="auto" w:fill="auto"/>
            <w:noWrap/>
            <w:vAlign w:val="center"/>
          </w:tcPr>
          <w:p w:rsidR="009314E0" w:rsidRPr="00495723" w:rsidRDefault="009314E0" w:rsidP="006A6E73">
            <w:pPr>
              <w:jc w:val="center"/>
            </w:pPr>
          </w:p>
        </w:tc>
        <w:tc>
          <w:tcPr>
            <w:tcW w:w="1980" w:type="dxa"/>
            <w:tcBorders>
              <w:top w:val="nil"/>
              <w:left w:val="nil"/>
              <w:bottom w:val="single" w:sz="4" w:space="0" w:color="auto"/>
              <w:right w:val="single" w:sz="4" w:space="0" w:color="auto"/>
            </w:tcBorders>
            <w:shd w:val="clear" w:color="auto" w:fill="auto"/>
            <w:noWrap/>
            <w:vAlign w:val="center"/>
          </w:tcPr>
          <w:p w:rsidR="009314E0" w:rsidRPr="00495723" w:rsidRDefault="009314E0" w:rsidP="006A6E73">
            <w:pPr>
              <w:jc w:val="center"/>
            </w:pPr>
          </w:p>
        </w:tc>
      </w:tr>
      <w:tr w:rsidR="009314E0" w:rsidRPr="00495723" w:rsidTr="006A6E73">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9314E0" w:rsidRPr="00495723" w:rsidRDefault="009314E0" w:rsidP="006A6E73">
            <w:pPr>
              <w:jc w:val="center"/>
            </w:pPr>
          </w:p>
        </w:tc>
        <w:tc>
          <w:tcPr>
            <w:tcW w:w="286" w:type="dxa"/>
            <w:tcBorders>
              <w:top w:val="nil"/>
              <w:left w:val="nil"/>
              <w:bottom w:val="single" w:sz="4" w:space="0" w:color="auto"/>
              <w:right w:val="nil"/>
            </w:tcBorders>
            <w:shd w:val="clear" w:color="auto" w:fill="auto"/>
            <w:noWrap/>
            <w:vAlign w:val="bottom"/>
          </w:tcPr>
          <w:p w:rsidR="009314E0" w:rsidRPr="00495723" w:rsidRDefault="009314E0" w:rsidP="006A6E73">
            <w:pPr>
              <w:jc w:val="both"/>
            </w:pPr>
            <w:r w:rsidRPr="00495723">
              <w:t> </w:t>
            </w:r>
          </w:p>
        </w:tc>
        <w:tc>
          <w:tcPr>
            <w:tcW w:w="4378" w:type="dxa"/>
            <w:tcBorders>
              <w:top w:val="nil"/>
              <w:left w:val="nil"/>
              <w:bottom w:val="single" w:sz="4" w:space="0" w:color="auto"/>
              <w:right w:val="single" w:sz="4" w:space="0" w:color="auto"/>
            </w:tcBorders>
            <w:shd w:val="clear" w:color="auto" w:fill="auto"/>
            <w:noWrap/>
            <w:vAlign w:val="bottom"/>
          </w:tcPr>
          <w:p w:rsidR="009314E0" w:rsidRPr="00495723" w:rsidRDefault="009314E0" w:rsidP="006A6E73">
            <w:pPr>
              <w:jc w:val="both"/>
            </w:pPr>
            <w:r w:rsidRPr="00495723">
              <w:t>древесные породы</w:t>
            </w:r>
          </w:p>
        </w:tc>
        <w:tc>
          <w:tcPr>
            <w:tcW w:w="1980" w:type="dxa"/>
            <w:tcBorders>
              <w:top w:val="nil"/>
              <w:left w:val="nil"/>
              <w:bottom w:val="single" w:sz="4" w:space="0" w:color="auto"/>
              <w:right w:val="single" w:sz="4" w:space="0" w:color="auto"/>
            </w:tcBorders>
            <w:shd w:val="clear" w:color="auto" w:fill="auto"/>
            <w:noWrap/>
            <w:vAlign w:val="center"/>
          </w:tcPr>
          <w:p w:rsidR="009314E0" w:rsidRPr="00495723" w:rsidRDefault="009314E0" w:rsidP="006A6E73">
            <w:pPr>
              <w:jc w:val="center"/>
            </w:pPr>
            <w:r w:rsidRPr="00495723">
              <w:t>кг/га</w:t>
            </w:r>
          </w:p>
        </w:tc>
        <w:tc>
          <w:tcPr>
            <w:tcW w:w="1980" w:type="dxa"/>
            <w:tcBorders>
              <w:top w:val="nil"/>
              <w:left w:val="nil"/>
              <w:bottom w:val="single" w:sz="4" w:space="0" w:color="auto"/>
              <w:right w:val="single" w:sz="4" w:space="0" w:color="auto"/>
            </w:tcBorders>
            <w:shd w:val="clear" w:color="auto" w:fill="auto"/>
            <w:noWrap/>
            <w:vAlign w:val="center"/>
          </w:tcPr>
          <w:p w:rsidR="009314E0" w:rsidRPr="00495723" w:rsidRDefault="00532DAF" w:rsidP="006A6E73">
            <w:pPr>
              <w:jc w:val="center"/>
            </w:pPr>
            <w:r w:rsidRPr="00495723">
              <w:t>100,0</w:t>
            </w:r>
          </w:p>
        </w:tc>
      </w:tr>
      <w:tr w:rsidR="009314E0" w:rsidRPr="00495723" w:rsidTr="006A6E73">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9314E0" w:rsidRPr="00495723" w:rsidRDefault="009314E0" w:rsidP="006A6E73">
            <w:pPr>
              <w:jc w:val="center"/>
            </w:pPr>
          </w:p>
        </w:tc>
        <w:tc>
          <w:tcPr>
            <w:tcW w:w="286" w:type="dxa"/>
            <w:tcBorders>
              <w:top w:val="nil"/>
              <w:left w:val="nil"/>
              <w:bottom w:val="single" w:sz="4" w:space="0" w:color="auto"/>
              <w:right w:val="nil"/>
            </w:tcBorders>
            <w:shd w:val="clear" w:color="auto" w:fill="auto"/>
            <w:noWrap/>
            <w:vAlign w:val="bottom"/>
          </w:tcPr>
          <w:p w:rsidR="009314E0" w:rsidRPr="00495723" w:rsidRDefault="009314E0" w:rsidP="006A6E73">
            <w:pPr>
              <w:jc w:val="both"/>
            </w:pPr>
            <w:r w:rsidRPr="00495723">
              <w:t> </w:t>
            </w:r>
          </w:p>
        </w:tc>
        <w:tc>
          <w:tcPr>
            <w:tcW w:w="4378" w:type="dxa"/>
            <w:tcBorders>
              <w:top w:val="nil"/>
              <w:left w:val="nil"/>
              <w:bottom w:val="single" w:sz="4" w:space="0" w:color="auto"/>
              <w:right w:val="single" w:sz="4" w:space="0" w:color="auto"/>
            </w:tcBorders>
            <w:shd w:val="clear" w:color="auto" w:fill="auto"/>
            <w:noWrap/>
            <w:vAlign w:val="bottom"/>
          </w:tcPr>
          <w:p w:rsidR="009314E0" w:rsidRPr="00495723" w:rsidRDefault="009314E0" w:rsidP="006A6E73">
            <w:pPr>
              <w:jc w:val="both"/>
            </w:pPr>
            <w:r w:rsidRPr="00495723">
              <w:t>травы</w:t>
            </w:r>
          </w:p>
        </w:tc>
        <w:tc>
          <w:tcPr>
            <w:tcW w:w="1980" w:type="dxa"/>
            <w:tcBorders>
              <w:top w:val="nil"/>
              <w:left w:val="nil"/>
              <w:bottom w:val="single" w:sz="4" w:space="0" w:color="auto"/>
              <w:right w:val="single" w:sz="4" w:space="0" w:color="auto"/>
            </w:tcBorders>
            <w:shd w:val="clear" w:color="auto" w:fill="auto"/>
            <w:noWrap/>
            <w:vAlign w:val="center"/>
          </w:tcPr>
          <w:p w:rsidR="009314E0" w:rsidRPr="00495723" w:rsidRDefault="009314E0" w:rsidP="006A6E73">
            <w:pPr>
              <w:jc w:val="center"/>
            </w:pPr>
            <w:r w:rsidRPr="00495723">
              <w:t>кг/га</w:t>
            </w:r>
          </w:p>
        </w:tc>
        <w:tc>
          <w:tcPr>
            <w:tcW w:w="1980" w:type="dxa"/>
            <w:tcBorders>
              <w:top w:val="nil"/>
              <w:left w:val="nil"/>
              <w:bottom w:val="single" w:sz="4" w:space="0" w:color="auto"/>
              <w:right w:val="single" w:sz="4" w:space="0" w:color="auto"/>
            </w:tcBorders>
            <w:shd w:val="clear" w:color="auto" w:fill="auto"/>
            <w:noWrap/>
            <w:vAlign w:val="center"/>
          </w:tcPr>
          <w:p w:rsidR="009314E0" w:rsidRPr="00495723" w:rsidRDefault="00532DAF" w:rsidP="006A6E73">
            <w:pPr>
              <w:jc w:val="center"/>
            </w:pPr>
            <w:r w:rsidRPr="00495723">
              <w:t>80,0</w:t>
            </w:r>
          </w:p>
        </w:tc>
      </w:tr>
      <w:tr w:rsidR="009314E0" w:rsidRPr="00495723" w:rsidTr="006A6E73">
        <w:trPr>
          <w:trHeight w:val="6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9314E0" w:rsidRPr="00495723" w:rsidRDefault="009314E0" w:rsidP="006A6E73">
            <w:pPr>
              <w:jc w:val="center"/>
            </w:pPr>
          </w:p>
        </w:tc>
        <w:tc>
          <w:tcPr>
            <w:tcW w:w="286" w:type="dxa"/>
            <w:tcBorders>
              <w:top w:val="nil"/>
              <w:left w:val="nil"/>
              <w:bottom w:val="single" w:sz="4" w:space="0" w:color="auto"/>
              <w:right w:val="nil"/>
            </w:tcBorders>
            <w:shd w:val="clear" w:color="auto" w:fill="auto"/>
            <w:noWrap/>
            <w:vAlign w:val="bottom"/>
          </w:tcPr>
          <w:p w:rsidR="009314E0" w:rsidRPr="00495723" w:rsidRDefault="009314E0" w:rsidP="006A6E73">
            <w:pPr>
              <w:jc w:val="both"/>
            </w:pPr>
            <w:r w:rsidRPr="00495723">
              <w:t> </w:t>
            </w:r>
          </w:p>
        </w:tc>
        <w:tc>
          <w:tcPr>
            <w:tcW w:w="4378" w:type="dxa"/>
            <w:tcBorders>
              <w:top w:val="nil"/>
              <w:left w:val="nil"/>
              <w:bottom w:val="single" w:sz="4" w:space="0" w:color="auto"/>
              <w:right w:val="single" w:sz="4" w:space="0" w:color="auto"/>
            </w:tcBorders>
            <w:shd w:val="clear" w:color="auto" w:fill="auto"/>
            <w:vAlign w:val="bottom"/>
          </w:tcPr>
          <w:p w:rsidR="009314E0" w:rsidRPr="00495723" w:rsidRDefault="009314E0" w:rsidP="006A6E73">
            <w:pPr>
              <w:jc w:val="both"/>
            </w:pPr>
            <w:r w:rsidRPr="00495723">
              <w:t>в) возможное к содержанию</w:t>
            </w:r>
            <w:r w:rsidRPr="00495723">
              <w:br/>
              <w:t>количество пчелосемей</w:t>
            </w:r>
          </w:p>
        </w:tc>
        <w:tc>
          <w:tcPr>
            <w:tcW w:w="1980" w:type="dxa"/>
            <w:tcBorders>
              <w:top w:val="nil"/>
              <w:left w:val="nil"/>
              <w:bottom w:val="single" w:sz="4" w:space="0" w:color="auto"/>
              <w:right w:val="single" w:sz="4" w:space="0" w:color="auto"/>
            </w:tcBorders>
            <w:shd w:val="clear" w:color="auto" w:fill="auto"/>
            <w:vAlign w:val="center"/>
          </w:tcPr>
          <w:p w:rsidR="009314E0" w:rsidRPr="00495723" w:rsidRDefault="009314E0" w:rsidP="006A6E73">
            <w:pPr>
              <w:jc w:val="center"/>
            </w:pPr>
            <w:r w:rsidRPr="00495723">
              <w:t>Количество пчелосемей</w:t>
            </w:r>
          </w:p>
        </w:tc>
        <w:tc>
          <w:tcPr>
            <w:tcW w:w="1980" w:type="dxa"/>
            <w:tcBorders>
              <w:top w:val="nil"/>
              <w:left w:val="nil"/>
              <w:bottom w:val="single" w:sz="4" w:space="0" w:color="auto"/>
              <w:right w:val="single" w:sz="4" w:space="0" w:color="auto"/>
            </w:tcBorders>
            <w:shd w:val="clear" w:color="auto" w:fill="auto"/>
            <w:noWrap/>
            <w:vAlign w:val="center"/>
          </w:tcPr>
          <w:p w:rsidR="009314E0" w:rsidRPr="00495723" w:rsidRDefault="00532DAF" w:rsidP="006A6E73">
            <w:pPr>
              <w:jc w:val="center"/>
            </w:pPr>
            <w:r w:rsidRPr="00495723">
              <w:t>150,0</w:t>
            </w:r>
          </w:p>
        </w:tc>
      </w:tr>
      <w:tr w:rsidR="0094565E" w:rsidRPr="00495723" w:rsidTr="006A6E73">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565E" w:rsidRPr="00495723" w:rsidRDefault="0094565E" w:rsidP="00D80E5A">
            <w:pPr>
              <w:snapToGrid w:val="0"/>
              <w:jc w:val="center"/>
            </w:pPr>
            <w:r w:rsidRPr="00495723">
              <w:t>5</w:t>
            </w:r>
          </w:p>
        </w:tc>
        <w:tc>
          <w:tcPr>
            <w:tcW w:w="46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4565E" w:rsidRPr="00495723" w:rsidRDefault="0094565E" w:rsidP="00D80E5A">
            <w:pPr>
              <w:snapToGrid w:val="0"/>
              <w:jc w:val="both"/>
            </w:pPr>
            <w:r w:rsidRPr="00495723">
              <w:t>Северное оленеводство</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565E" w:rsidRPr="00495723" w:rsidRDefault="0094565E" w:rsidP="00D80E5A">
            <w:pPr>
              <w:snapToGrid w:val="0"/>
              <w:jc w:val="center"/>
            </w:pPr>
            <w:r w:rsidRPr="00495723">
              <w:t>га/голов</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565E" w:rsidRPr="00495723" w:rsidRDefault="0094565E" w:rsidP="00D80E5A">
            <w:pPr>
              <w:snapToGrid w:val="0"/>
              <w:jc w:val="center"/>
            </w:pPr>
            <w:r w:rsidRPr="00495723">
              <w:t>-</w:t>
            </w:r>
          </w:p>
        </w:tc>
      </w:tr>
      <w:tr w:rsidR="0094565E" w:rsidRPr="00495723" w:rsidTr="0094565E">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565E" w:rsidRPr="00495723" w:rsidRDefault="0094565E" w:rsidP="00D80E5A">
            <w:pPr>
              <w:snapToGrid w:val="0"/>
              <w:jc w:val="center"/>
            </w:pPr>
            <w:r w:rsidRPr="00495723">
              <w:t>6</w:t>
            </w:r>
          </w:p>
        </w:tc>
        <w:tc>
          <w:tcPr>
            <w:tcW w:w="46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4565E" w:rsidRPr="00495723" w:rsidRDefault="0094565E" w:rsidP="00D80E5A">
            <w:pPr>
              <w:snapToGrid w:val="0"/>
              <w:jc w:val="both"/>
            </w:pPr>
            <w:r w:rsidRPr="00495723">
              <w:t>Выращивание сельскохозяйственных культур</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565E" w:rsidRPr="00495723" w:rsidRDefault="0094565E" w:rsidP="00D80E5A">
            <w:pPr>
              <w:snapToGrid w:val="0"/>
              <w:jc w:val="center"/>
            </w:pPr>
            <w:r w:rsidRPr="00495723">
              <w:t>га</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565E" w:rsidRPr="00495723" w:rsidRDefault="0094565E" w:rsidP="00D80E5A">
            <w:pPr>
              <w:snapToGrid w:val="0"/>
              <w:jc w:val="center"/>
            </w:pPr>
            <w:r w:rsidRPr="00495723">
              <w:t>400,0</w:t>
            </w:r>
          </w:p>
        </w:tc>
      </w:tr>
      <w:tr w:rsidR="0094565E" w:rsidRPr="00495723" w:rsidTr="0094565E">
        <w:trPr>
          <w:trHeight w:val="300"/>
        </w:trPr>
        <w:tc>
          <w:tcPr>
            <w:tcW w:w="751" w:type="dxa"/>
            <w:tcBorders>
              <w:top w:val="single" w:sz="4" w:space="0" w:color="auto"/>
              <w:left w:val="single" w:sz="4" w:space="0" w:color="auto"/>
              <w:right w:val="single" w:sz="4" w:space="0" w:color="auto"/>
            </w:tcBorders>
            <w:shd w:val="clear" w:color="auto" w:fill="auto"/>
            <w:noWrap/>
            <w:vAlign w:val="center"/>
          </w:tcPr>
          <w:p w:rsidR="0094565E" w:rsidRPr="00495723" w:rsidRDefault="0094565E" w:rsidP="00D80E5A">
            <w:pPr>
              <w:snapToGrid w:val="0"/>
              <w:jc w:val="center"/>
            </w:pPr>
            <w:r w:rsidRPr="00495723">
              <w:t>7</w:t>
            </w:r>
          </w:p>
        </w:tc>
        <w:tc>
          <w:tcPr>
            <w:tcW w:w="4664" w:type="dxa"/>
            <w:gridSpan w:val="2"/>
            <w:tcBorders>
              <w:top w:val="single" w:sz="4" w:space="0" w:color="auto"/>
              <w:left w:val="single" w:sz="4" w:space="0" w:color="auto"/>
              <w:right w:val="single" w:sz="4" w:space="0" w:color="auto"/>
            </w:tcBorders>
            <w:shd w:val="clear" w:color="auto" w:fill="auto"/>
            <w:noWrap/>
            <w:vAlign w:val="bottom"/>
          </w:tcPr>
          <w:p w:rsidR="0094565E" w:rsidRPr="00495723" w:rsidRDefault="0094565E" w:rsidP="00D80E5A">
            <w:pPr>
              <w:snapToGrid w:val="0"/>
              <w:jc w:val="both"/>
            </w:pPr>
            <w:r w:rsidRPr="00495723">
              <w:t>Иная сельскохозяйственная деятельность</w:t>
            </w:r>
          </w:p>
        </w:tc>
        <w:tc>
          <w:tcPr>
            <w:tcW w:w="1980" w:type="dxa"/>
            <w:tcBorders>
              <w:top w:val="single" w:sz="4" w:space="0" w:color="auto"/>
              <w:left w:val="single" w:sz="4" w:space="0" w:color="auto"/>
              <w:right w:val="single" w:sz="4" w:space="0" w:color="auto"/>
            </w:tcBorders>
            <w:shd w:val="clear" w:color="auto" w:fill="auto"/>
            <w:noWrap/>
            <w:vAlign w:val="center"/>
          </w:tcPr>
          <w:p w:rsidR="0094565E" w:rsidRPr="00495723" w:rsidRDefault="0094565E" w:rsidP="00D80E5A">
            <w:pPr>
              <w:snapToGrid w:val="0"/>
              <w:jc w:val="center"/>
            </w:pPr>
          </w:p>
        </w:tc>
        <w:tc>
          <w:tcPr>
            <w:tcW w:w="1980" w:type="dxa"/>
            <w:tcBorders>
              <w:top w:val="single" w:sz="4" w:space="0" w:color="auto"/>
              <w:left w:val="single" w:sz="4" w:space="0" w:color="auto"/>
              <w:right w:val="single" w:sz="4" w:space="0" w:color="auto"/>
            </w:tcBorders>
            <w:shd w:val="clear" w:color="auto" w:fill="auto"/>
            <w:noWrap/>
            <w:vAlign w:val="center"/>
          </w:tcPr>
          <w:p w:rsidR="0094565E" w:rsidRPr="00495723" w:rsidRDefault="0094565E" w:rsidP="00D80E5A">
            <w:pPr>
              <w:snapToGrid w:val="0"/>
              <w:jc w:val="center"/>
            </w:pPr>
          </w:p>
        </w:tc>
      </w:tr>
      <w:tr w:rsidR="0094565E" w:rsidRPr="00495723" w:rsidTr="0094565E">
        <w:trPr>
          <w:trHeight w:val="300"/>
        </w:trPr>
        <w:tc>
          <w:tcPr>
            <w:tcW w:w="751" w:type="dxa"/>
            <w:tcBorders>
              <w:left w:val="single" w:sz="4" w:space="0" w:color="auto"/>
              <w:bottom w:val="single" w:sz="4" w:space="0" w:color="auto"/>
              <w:right w:val="single" w:sz="4" w:space="0" w:color="auto"/>
            </w:tcBorders>
            <w:shd w:val="clear" w:color="auto" w:fill="auto"/>
            <w:noWrap/>
            <w:vAlign w:val="center"/>
          </w:tcPr>
          <w:p w:rsidR="0094565E" w:rsidRPr="00495723" w:rsidRDefault="0094565E" w:rsidP="00D80E5A">
            <w:pPr>
              <w:snapToGrid w:val="0"/>
              <w:jc w:val="center"/>
            </w:pPr>
          </w:p>
        </w:tc>
        <w:tc>
          <w:tcPr>
            <w:tcW w:w="4664" w:type="dxa"/>
            <w:gridSpan w:val="2"/>
            <w:tcBorders>
              <w:left w:val="single" w:sz="4" w:space="0" w:color="auto"/>
              <w:bottom w:val="single" w:sz="4" w:space="0" w:color="auto"/>
              <w:right w:val="single" w:sz="4" w:space="0" w:color="auto"/>
            </w:tcBorders>
            <w:shd w:val="clear" w:color="auto" w:fill="auto"/>
            <w:noWrap/>
            <w:vAlign w:val="bottom"/>
          </w:tcPr>
          <w:p w:rsidR="0094565E" w:rsidRPr="00495723" w:rsidRDefault="0094565E" w:rsidP="00D80E5A">
            <w:pPr>
              <w:snapToGrid w:val="0"/>
              <w:jc w:val="both"/>
            </w:pPr>
            <w:r w:rsidRPr="00495723">
              <w:t xml:space="preserve">    рыборазведение</w:t>
            </w:r>
          </w:p>
        </w:tc>
        <w:tc>
          <w:tcPr>
            <w:tcW w:w="1980" w:type="dxa"/>
            <w:tcBorders>
              <w:left w:val="single" w:sz="4" w:space="0" w:color="auto"/>
              <w:bottom w:val="single" w:sz="4" w:space="0" w:color="auto"/>
              <w:right w:val="single" w:sz="4" w:space="0" w:color="auto"/>
            </w:tcBorders>
            <w:shd w:val="clear" w:color="auto" w:fill="auto"/>
            <w:noWrap/>
            <w:vAlign w:val="center"/>
          </w:tcPr>
          <w:p w:rsidR="0094565E" w:rsidRPr="00495723" w:rsidRDefault="0094565E" w:rsidP="00D80E5A">
            <w:pPr>
              <w:snapToGrid w:val="0"/>
              <w:jc w:val="center"/>
            </w:pPr>
            <w:r w:rsidRPr="00495723">
              <w:t>га/тонн</w:t>
            </w:r>
          </w:p>
        </w:tc>
        <w:tc>
          <w:tcPr>
            <w:tcW w:w="1980" w:type="dxa"/>
            <w:tcBorders>
              <w:left w:val="single" w:sz="4" w:space="0" w:color="auto"/>
              <w:bottom w:val="single" w:sz="4" w:space="0" w:color="auto"/>
              <w:right w:val="single" w:sz="4" w:space="0" w:color="auto"/>
            </w:tcBorders>
            <w:shd w:val="clear" w:color="auto" w:fill="auto"/>
            <w:noWrap/>
            <w:vAlign w:val="center"/>
          </w:tcPr>
          <w:p w:rsidR="0094565E" w:rsidRPr="00495723" w:rsidRDefault="0094565E" w:rsidP="0094565E">
            <w:pPr>
              <w:snapToGrid w:val="0"/>
              <w:jc w:val="center"/>
            </w:pPr>
            <w:r w:rsidRPr="00495723">
              <w:t>100 / 75</w:t>
            </w:r>
          </w:p>
        </w:tc>
      </w:tr>
    </w:tbl>
    <w:p w:rsidR="009314E0" w:rsidRPr="00495723" w:rsidRDefault="009314E0" w:rsidP="009314E0">
      <w:pPr>
        <w:ind w:firstLine="709"/>
        <w:jc w:val="both"/>
        <w:rPr>
          <w:sz w:val="28"/>
          <w:szCs w:val="28"/>
        </w:rPr>
      </w:pPr>
      <w:r w:rsidRPr="00495723">
        <w:rPr>
          <w:sz w:val="28"/>
          <w:szCs w:val="28"/>
        </w:rPr>
        <w:t xml:space="preserve">В таблице 2.6.3 приводятся нормативы использования лесных пастбищ для выпаса с/х животных. </w:t>
      </w:r>
    </w:p>
    <w:p w:rsidR="00CF3005" w:rsidRPr="00495723" w:rsidRDefault="00CF3005" w:rsidP="006024FF">
      <w:pPr>
        <w:ind w:firstLine="709"/>
        <w:jc w:val="both"/>
      </w:pPr>
    </w:p>
    <w:p w:rsidR="009314E0" w:rsidRPr="00495723" w:rsidRDefault="009314E0" w:rsidP="006024FF">
      <w:pPr>
        <w:ind w:firstLine="709"/>
        <w:jc w:val="both"/>
      </w:pPr>
      <w:r w:rsidRPr="00495723">
        <w:t>Таблица 2.6.3. Нормативы использования пастбищ за сезон и продолжительность пастьбы в одном загоне в зависимости от природной зоны</w:t>
      </w:r>
    </w:p>
    <w:p w:rsidR="009314E0" w:rsidRPr="00495723" w:rsidRDefault="009314E0" w:rsidP="009314E0">
      <w:pPr>
        <w:ind w:firstLine="709"/>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9314E0" w:rsidRPr="00495723" w:rsidTr="006A6E73">
        <w:tc>
          <w:tcPr>
            <w:tcW w:w="2392" w:type="dxa"/>
            <w:vAlign w:val="center"/>
          </w:tcPr>
          <w:p w:rsidR="009314E0" w:rsidRPr="00495723" w:rsidRDefault="009314E0" w:rsidP="006A6E73">
            <w:pPr>
              <w:jc w:val="both"/>
              <w:rPr>
                <w:szCs w:val="28"/>
              </w:rPr>
            </w:pPr>
            <w:r w:rsidRPr="00495723">
              <w:rPr>
                <w:szCs w:val="28"/>
              </w:rPr>
              <w:t>Зона</w:t>
            </w:r>
          </w:p>
        </w:tc>
        <w:tc>
          <w:tcPr>
            <w:tcW w:w="2393" w:type="dxa"/>
            <w:vAlign w:val="center"/>
          </w:tcPr>
          <w:p w:rsidR="009314E0" w:rsidRPr="00495723" w:rsidRDefault="009314E0" w:rsidP="006A6E73">
            <w:pPr>
              <w:jc w:val="center"/>
              <w:rPr>
                <w:szCs w:val="28"/>
              </w:rPr>
            </w:pPr>
            <w:r w:rsidRPr="00495723">
              <w:rPr>
                <w:szCs w:val="28"/>
              </w:rPr>
              <w:t>Тип кормовых угодий</w:t>
            </w:r>
          </w:p>
        </w:tc>
        <w:tc>
          <w:tcPr>
            <w:tcW w:w="2393" w:type="dxa"/>
            <w:vAlign w:val="center"/>
          </w:tcPr>
          <w:p w:rsidR="009314E0" w:rsidRPr="00495723" w:rsidRDefault="009314E0" w:rsidP="006A6E73">
            <w:pPr>
              <w:jc w:val="center"/>
              <w:rPr>
                <w:szCs w:val="28"/>
              </w:rPr>
            </w:pPr>
            <w:r w:rsidRPr="00495723">
              <w:rPr>
                <w:szCs w:val="28"/>
              </w:rPr>
              <w:t>Продолжительность пастьбы в одном загоне, дней</w:t>
            </w:r>
          </w:p>
        </w:tc>
        <w:tc>
          <w:tcPr>
            <w:tcW w:w="2393" w:type="dxa"/>
            <w:vAlign w:val="center"/>
          </w:tcPr>
          <w:p w:rsidR="009314E0" w:rsidRPr="00495723" w:rsidRDefault="009314E0" w:rsidP="006A6E73">
            <w:pPr>
              <w:jc w:val="center"/>
              <w:rPr>
                <w:szCs w:val="28"/>
              </w:rPr>
            </w:pPr>
            <w:r w:rsidRPr="00495723">
              <w:rPr>
                <w:szCs w:val="28"/>
              </w:rPr>
              <w:t>Число использование загонов за сезон</w:t>
            </w:r>
          </w:p>
        </w:tc>
      </w:tr>
      <w:tr w:rsidR="009314E0" w:rsidRPr="00495723" w:rsidTr="006A6E73">
        <w:tc>
          <w:tcPr>
            <w:tcW w:w="2392" w:type="dxa"/>
            <w:vMerge w:val="restart"/>
          </w:tcPr>
          <w:p w:rsidR="009314E0" w:rsidRPr="00495723" w:rsidRDefault="009314E0" w:rsidP="006A6E73">
            <w:pPr>
              <w:jc w:val="both"/>
              <w:rPr>
                <w:szCs w:val="28"/>
              </w:rPr>
            </w:pPr>
            <w:r w:rsidRPr="00495723">
              <w:rPr>
                <w:szCs w:val="28"/>
              </w:rPr>
              <w:t>Степная</w:t>
            </w:r>
          </w:p>
        </w:tc>
        <w:tc>
          <w:tcPr>
            <w:tcW w:w="2393" w:type="dxa"/>
          </w:tcPr>
          <w:p w:rsidR="009314E0" w:rsidRPr="00495723" w:rsidRDefault="009314E0" w:rsidP="006A6E73">
            <w:pPr>
              <w:jc w:val="center"/>
              <w:rPr>
                <w:szCs w:val="28"/>
              </w:rPr>
            </w:pPr>
            <w:r w:rsidRPr="00495723">
              <w:rPr>
                <w:szCs w:val="28"/>
              </w:rPr>
              <w:t>суходолы</w:t>
            </w:r>
          </w:p>
        </w:tc>
        <w:tc>
          <w:tcPr>
            <w:tcW w:w="2393" w:type="dxa"/>
          </w:tcPr>
          <w:p w:rsidR="009314E0" w:rsidRPr="00495723" w:rsidRDefault="009314E0" w:rsidP="006A6E73">
            <w:pPr>
              <w:jc w:val="center"/>
              <w:rPr>
                <w:szCs w:val="28"/>
              </w:rPr>
            </w:pPr>
            <w:r w:rsidRPr="00495723">
              <w:rPr>
                <w:szCs w:val="28"/>
              </w:rPr>
              <w:t>3-4</w:t>
            </w:r>
          </w:p>
        </w:tc>
        <w:tc>
          <w:tcPr>
            <w:tcW w:w="2393" w:type="dxa"/>
          </w:tcPr>
          <w:p w:rsidR="009314E0" w:rsidRPr="00495723" w:rsidRDefault="009314E0" w:rsidP="006A6E73">
            <w:pPr>
              <w:jc w:val="center"/>
              <w:rPr>
                <w:szCs w:val="28"/>
              </w:rPr>
            </w:pPr>
            <w:r w:rsidRPr="00495723">
              <w:rPr>
                <w:szCs w:val="28"/>
              </w:rPr>
              <w:t>2-3</w:t>
            </w:r>
          </w:p>
        </w:tc>
      </w:tr>
      <w:tr w:rsidR="009314E0" w:rsidRPr="00495723" w:rsidTr="006A6E73">
        <w:tc>
          <w:tcPr>
            <w:tcW w:w="2392" w:type="dxa"/>
            <w:vMerge/>
          </w:tcPr>
          <w:p w:rsidR="009314E0" w:rsidRPr="00495723" w:rsidRDefault="009314E0" w:rsidP="006A6E73">
            <w:pPr>
              <w:jc w:val="both"/>
              <w:rPr>
                <w:szCs w:val="28"/>
              </w:rPr>
            </w:pPr>
          </w:p>
        </w:tc>
        <w:tc>
          <w:tcPr>
            <w:tcW w:w="2393" w:type="dxa"/>
          </w:tcPr>
          <w:p w:rsidR="009314E0" w:rsidRPr="00495723" w:rsidRDefault="009314E0" w:rsidP="006A6E73">
            <w:pPr>
              <w:jc w:val="center"/>
              <w:rPr>
                <w:szCs w:val="28"/>
              </w:rPr>
            </w:pPr>
            <w:r w:rsidRPr="00495723">
              <w:rPr>
                <w:szCs w:val="28"/>
              </w:rPr>
              <w:t>низины, поймы</w:t>
            </w:r>
          </w:p>
        </w:tc>
        <w:tc>
          <w:tcPr>
            <w:tcW w:w="2393" w:type="dxa"/>
          </w:tcPr>
          <w:p w:rsidR="009314E0" w:rsidRPr="00495723" w:rsidRDefault="009314E0" w:rsidP="006A6E73">
            <w:pPr>
              <w:jc w:val="center"/>
              <w:rPr>
                <w:szCs w:val="28"/>
              </w:rPr>
            </w:pPr>
            <w:r w:rsidRPr="00495723">
              <w:rPr>
                <w:szCs w:val="28"/>
              </w:rPr>
              <w:t>3-5</w:t>
            </w:r>
          </w:p>
        </w:tc>
        <w:tc>
          <w:tcPr>
            <w:tcW w:w="2393" w:type="dxa"/>
          </w:tcPr>
          <w:p w:rsidR="009314E0" w:rsidRPr="00495723" w:rsidRDefault="009314E0" w:rsidP="006A6E73">
            <w:pPr>
              <w:jc w:val="center"/>
              <w:rPr>
                <w:szCs w:val="28"/>
              </w:rPr>
            </w:pPr>
            <w:r w:rsidRPr="00495723">
              <w:rPr>
                <w:szCs w:val="28"/>
              </w:rPr>
              <w:t>3</w:t>
            </w:r>
          </w:p>
        </w:tc>
      </w:tr>
    </w:tbl>
    <w:p w:rsidR="009314E0" w:rsidRPr="00495723" w:rsidRDefault="009314E0" w:rsidP="009314E0">
      <w:pPr>
        <w:jc w:val="both"/>
        <w:rPr>
          <w:b/>
          <w:bCs/>
          <w:szCs w:val="28"/>
        </w:rPr>
      </w:pPr>
    </w:p>
    <w:p w:rsidR="009314E0" w:rsidRPr="00495723" w:rsidRDefault="009314E0" w:rsidP="009314E0">
      <w:pPr>
        <w:ind w:firstLine="709"/>
        <w:jc w:val="both"/>
        <w:rPr>
          <w:sz w:val="28"/>
          <w:szCs w:val="28"/>
        </w:rPr>
      </w:pPr>
      <w:r w:rsidRPr="00495723">
        <w:rPr>
          <w:sz w:val="28"/>
          <w:szCs w:val="28"/>
        </w:rPr>
        <w:t>В таблице 2.6.4 приводятся список основных медоносов лесничества и их характ</w:t>
      </w:r>
      <w:r w:rsidR="00F8169B" w:rsidRPr="00495723">
        <w:rPr>
          <w:sz w:val="28"/>
          <w:szCs w:val="28"/>
        </w:rPr>
        <w:t>е</w:t>
      </w:r>
      <w:r w:rsidRPr="00495723">
        <w:rPr>
          <w:sz w:val="28"/>
          <w:szCs w:val="28"/>
        </w:rPr>
        <w:t>ристика.</w:t>
      </w:r>
    </w:p>
    <w:p w:rsidR="00417A6C" w:rsidRPr="00495723" w:rsidRDefault="00417A6C" w:rsidP="009314E0">
      <w:pPr>
        <w:jc w:val="both"/>
        <w:rPr>
          <w:sz w:val="28"/>
          <w:szCs w:val="28"/>
        </w:rPr>
      </w:pPr>
    </w:p>
    <w:p w:rsidR="009314E0" w:rsidRPr="00495723" w:rsidRDefault="009314E0" w:rsidP="009314E0">
      <w:pPr>
        <w:ind w:firstLine="709"/>
        <w:jc w:val="both"/>
      </w:pPr>
      <w:r w:rsidRPr="00495723">
        <w:t>Таблица 2.6.4.  Нормативы медоносности растений в лесничестве</w:t>
      </w:r>
    </w:p>
    <w:p w:rsidR="009314E0" w:rsidRPr="00495723" w:rsidRDefault="009314E0" w:rsidP="009314E0">
      <w:pPr>
        <w:ind w:firstLine="709"/>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1984"/>
        <w:gridCol w:w="2693"/>
        <w:gridCol w:w="2659"/>
      </w:tblGrid>
      <w:tr w:rsidR="009314E0" w:rsidRPr="00495723" w:rsidTr="006A6E73">
        <w:tc>
          <w:tcPr>
            <w:tcW w:w="2235" w:type="dxa"/>
            <w:vAlign w:val="center"/>
          </w:tcPr>
          <w:p w:rsidR="009314E0" w:rsidRPr="00495723" w:rsidRDefault="009314E0" w:rsidP="006A6E73">
            <w:pPr>
              <w:jc w:val="center"/>
            </w:pPr>
            <w:r w:rsidRPr="00495723">
              <w:t>Растения</w:t>
            </w:r>
          </w:p>
        </w:tc>
        <w:tc>
          <w:tcPr>
            <w:tcW w:w="1984" w:type="dxa"/>
            <w:vAlign w:val="center"/>
          </w:tcPr>
          <w:p w:rsidR="009314E0" w:rsidRPr="00495723" w:rsidRDefault="009314E0" w:rsidP="006A6E73">
            <w:pPr>
              <w:jc w:val="center"/>
            </w:pPr>
            <w:r w:rsidRPr="00495723">
              <w:t>Время цветения</w:t>
            </w:r>
          </w:p>
        </w:tc>
        <w:tc>
          <w:tcPr>
            <w:tcW w:w="2693" w:type="dxa"/>
            <w:vAlign w:val="center"/>
          </w:tcPr>
          <w:p w:rsidR="009314E0" w:rsidRPr="00495723" w:rsidRDefault="009314E0" w:rsidP="006A6E73">
            <w:pPr>
              <w:jc w:val="center"/>
            </w:pPr>
            <w:r w:rsidRPr="00495723">
              <w:t>Продолжительность цветения, дней</w:t>
            </w:r>
          </w:p>
        </w:tc>
        <w:tc>
          <w:tcPr>
            <w:tcW w:w="2659" w:type="dxa"/>
            <w:vAlign w:val="center"/>
          </w:tcPr>
          <w:p w:rsidR="009314E0" w:rsidRPr="00495723" w:rsidRDefault="009314E0" w:rsidP="006A6E73">
            <w:pPr>
              <w:jc w:val="center"/>
            </w:pPr>
            <w:r w:rsidRPr="00495723">
              <w:t>Медопродуктивность, кг/га</w:t>
            </w:r>
          </w:p>
        </w:tc>
      </w:tr>
      <w:tr w:rsidR="009314E0" w:rsidRPr="00495723" w:rsidTr="006A6E73">
        <w:tc>
          <w:tcPr>
            <w:tcW w:w="2235" w:type="dxa"/>
          </w:tcPr>
          <w:p w:rsidR="009314E0" w:rsidRPr="00495723" w:rsidRDefault="009314E0" w:rsidP="006A6E73">
            <w:pPr>
              <w:jc w:val="both"/>
            </w:pPr>
            <w:r w:rsidRPr="00495723">
              <w:t>Клен татарский</w:t>
            </w:r>
          </w:p>
        </w:tc>
        <w:tc>
          <w:tcPr>
            <w:tcW w:w="1984" w:type="dxa"/>
            <w:vAlign w:val="center"/>
          </w:tcPr>
          <w:p w:rsidR="009314E0" w:rsidRPr="00495723" w:rsidRDefault="009314E0" w:rsidP="006A6E73">
            <w:pPr>
              <w:jc w:val="center"/>
            </w:pPr>
            <w:r w:rsidRPr="00495723">
              <w:t>2-я декада мая</w:t>
            </w:r>
          </w:p>
        </w:tc>
        <w:tc>
          <w:tcPr>
            <w:tcW w:w="2693" w:type="dxa"/>
            <w:vAlign w:val="center"/>
          </w:tcPr>
          <w:p w:rsidR="009314E0" w:rsidRPr="00495723" w:rsidRDefault="009314E0" w:rsidP="006A6E73">
            <w:pPr>
              <w:jc w:val="center"/>
            </w:pPr>
            <w:r w:rsidRPr="00495723">
              <w:t>7-10</w:t>
            </w:r>
          </w:p>
        </w:tc>
        <w:tc>
          <w:tcPr>
            <w:tcW w:w="2659" w:type="dxa"/>
            <w:vAlign w:val="center"/>
          </w:tcPr>
          <w:p w:rsidR="009314E0" w:rsidRPr="00495723" w:rsidRDefault="009314E0" w:rsidP="006A6E73">
            <w:pPr>
              <w:jc w:val="center"/>
            </w:pPr>
            <w:r w:rsidRPr="00495723">
              <w:t>100-110</w:t>
            </w:r>
          </w:p>
        </w:tc>
      </w:tr>
      <w:tr w:rsidR="009314E0" w:rsidRPr="00495723" w:rsidTr="006A6E73">
        <w:tc>
          <w:tcPr>
            <w:tcW w:w="2235" w:type="dxa"/>
          </w:tcPr>
          <w:p w:rsidR="009314E0" w:rsidRPr="00495723" w:rsidRDefault="009314E0" w:rsidP="006A6E73">
            <w:pPr>
              <w:jc w:val="both"/>
            </w:pPr>
            <w:r w:rsidRPr="00495723">
              <w:t>Ива белая</w:t>
            </w:r>
          </w:p>
        </w:tc>
        <w:tc>
          <w:tcPr>
            <w:tcW w:w="1984" w:type="dxa"/>
            <w:vAlign w:val="center"/>
          </w:tcPr>
          <w:p w:rsidR="009314E0" w:rsidRPr="00495723" w:rsidRDefault="009314E0" w:rsidP="006A6E73">
            <w:pPr>
              <w:jc w:val="center"/>
            </w:pPr>
            <w:r w:rsidRPr="00495723">
              <w:t>май</w:t>
            </w:r>
          </w:p>
        </w:tc>
        <w:tc>
          <w:tcPr>
            <w:tcW w:w="2693" w:type="dxa"/>
            <w:vAlign w:val="center"/>
          </w:tcPr>
          <w:p w:rsidR="009314E0" w:rsidRPr="00495723" w:rsidRDefault="009314E0" w:rsidP="006A6E73">
            <w:pPr>
              <w:jc w:val="center"/>
            </w:pPr>
            <w:r w:rsidRPr="00495723">
              <w:t>5-20</w:t>
            </w:r>
          </w:p>
        </w:tc>
        <w:tc>
          <w:tcPr>
            <w:tcW w:w="2659" w:type="dxa"/>
            <w:vAlign w:val="center"/>
          </w:tcPr>
          <w:p w:rsidR="009314E0" w:rsidRPr="00495723" w:rsidRDefault="009314E0" w:rsidP="006A6E73">
            <w:pPr>
              <w:jc w:val="center"/>
            </w:pPr>
            <w:r w:rsidRPr="00495723">
              <w:t>120-150</w:t>
            </w:r>
          </w:p>
        </w:tc>
      </w:tr>
      <w:tr w:rsidR="009314E0" w:rsidRPr="00495723" w:rsidTr="006A6E73">
        <w:tc>
          <w:tcPr>
            <w:tcW w:w="2235" w:type="dxa"/>
          </w:tcPr>
          <w:p w:rsidR="009314E0" w:rsidRPr="00495723" w:rsidRDefault="009314E0" w:rsidP="006A6E73">
            <w:pPr>
              <w:jc w:val="both"/>
            </w:pPr>
            <w:r w:rsidRPr="00495723">
              <w:t>Подсолнечник</w:t>
            </w:r>
          </w:p>
        </w:tc>
        <w:tc>
          <w:tcPr>
            <w:tcW w:w="1984" w:type="dxa"/>
            <w:vAlign w:val="center"/>
          </w:tcPr>
          <w:p w:rsidR="009314E0" w:rsidRPr="00495723" w:rsidRDefault="009314E0" w:rsidP="006A6E73">
            <w:pPr>
              <w:jc w:val="center"/>
            </w:pPr>
            <w:r w:rsidRPr="00495723">
              <w:t>июль-август</w:t>
            </w:r>
          </w:p>
        </w:tc>
        <w:tc>
          <w:tcPr>
            <w:tcW w:w="2693" w:type="dxa"/>
            <w:vAlign w:val="center"/>
          </w:tcPr>
          <w:p w:rsidR="009314E0" w:rsidRPr="00495723" w:rsidRDefault="009314E0" w:rsidP="006A6E73">
            <w:pPr>
              <w:jc w:val="center"/>
            </w:pPr>
            <w:r w:rsidRPr="00495723">
              <w:t>20-30</w:t>
            </w:r>
          </w:p>
        </w:tc>
        <w:tc>
          <w:tcPr>
            <w:tcW w:w="2659" w:type="dxa"/>
            <w:vAlign w:val="center"/>
          </w:tcPr>
          <w:p w:rsidR="009314E0" w:rsidRPr="00495723" w:rsidRDefault="009314E0" w:rsidP="006A6E73">
            <w:pPr>
              <w:jc w:val="center"/>
            </w:pPr>
            <w:r w:rsidRPr="00495723">
              <w:t>40-60</w:t>
            </w:r>
          </w:p>
        </w:tc>
      </w:tr>
      <w:tr w:rsidR="009314E0" w:rsidRPr="00495723" w:rsidTr="006A6E73">
        <w:tc>
          <w:tcPr>
            <w:tcW w:w="2235" w:type="dxa"/>
          </w:tcPr>
          <w:p w:rsidR="009314E0" w:rsidRPr="00495723" w:rsidRDefault="009314E0" w:rsidP="006A6E73">
            <w:pPr>
              <w:jc w:val="both"/>
            </w:pPr>
            <w:r w:rsidRPr="00495723">
              <w:t>Гречиха</w:t>
            </w:r>
          </w:p>
        </w:tc>
        <w:tc>
          <w:tcPr>
            <w:tcW w:w="1984" w:type="dxa"/>
            <w:vAlign w:val="center"/>
          </w:tcPr>
          <w:p w:rsidR="009314E0" w:rsidRPr="00495723" w:rsidRDefault="009314E0" w:rsidP="006A6E73">
            <w:pPr>
              <w:jc w:val="center"/>
            </w:pPr>
          </w:p>
        </w:tc>
        <w:tc>
          <w:tcPr>
            <w:tcW w:w="2693" w:type="dxa"/>
            <w:vAlign w:val="center"/>
          </w:tcPr>
          <w:p w:rsidR="009314E0" w:rsidRPr="00495723" w:rsidRDefault="009314E0" w:rsidP="006A6E73">
            <w:pPr>
              <w:jc w:val="center"/>
            </w:pPr>
            <w:r w:rsidRPr="00495723">
              <w:t>40-45</w:t>
            </w:r>
          </w:p>
        </w:tc>
        <w:tc>
          <w:tcPr>
            <w:tcW w:w="2659" w:type="dxa"/>
            <w:vAlign w:val="center"/>
          </w:tcPr>
          <w:p w:rsidR="009314E0" w:rsidRPr="00495723" w:rsidRDefault="009314E0" w:rsidP="006A6E73">
            <w:pPr>
              <w:jc w:val="center"/>
            </w:pPr>
            <w:r w:rsidRPr="00495723">
              <w:t>70-90</w:t>
            </w:r>
          </w:p>
        </w:tc>
      </w:tr>
      <w:tr w:rsidR="009314E0" w:rsidRPr="00495723" w:rsidTr="006A6E73">
        <w:tc>
          <w:tcPr>
            <w:tcW w:w="2235" w:type="dxa"/>
          </w:tcPr>
          <w:p w:rsidR="009314E0" w:rsidRPr="00495723" w:rsidRDefault="009314E0" w:rsidP="006A6E73">
            <w:pPr>
              <w:jc w:val="both"/>
            </w:pPr>
            <w:r w:rsidRPr="00495723">
              <w:t>горчица</w:t>
            </w:r>
          </w:p>
        </w:tc>
        <w:tc>
          <w:tcPr>
            <w:tcW w:w="1984" w:type="dxa"/>
            <w:vAlign w:val="center"/>
          </w:tcPr>
          <w:p w:rsidR="009314E0" w:rsidRPr="00495723" w:rsidRDefault="009314E0" w:rsidP="006A6E73">
            <w:pPr>
              <w:jc w:val="center"/>
            </w:pPr>
            <w:r w:rsidRPr="00495723">
              <w:t>июнь-июль</w:t>
            </w:r>
          </w:p>
        </w:tc>
        <w:tc>
          <w:tcPr>
            <w:tcW w:w="2693" w:type="dxa"/>
            <w:vAlign w:val="center"/>
          </w:tcPr>
          <w:p w:rsidR="009314E0" w:rsidRPr="00495723" w:rsidRDefault="009314E0" w:rsidP="006A6E73">
            <w:pPr>
              <w:jc w:val="center"/>
            </w:pPr>
            <w:r w:rsidRPr="00495723">
              <w:t>20-25</w:t>
            </w:r>
          </w:p>
        </w:tc>
        <w:tc>
          <w:tcPr>
            <w:tcW w:w="2659" w:type="dxa"/>
            <w:vAlign w:val="center"/>
          </w:tcPr>
          <w:p w:rsidR="009314E0" w:rsidRPr="00495723" w:rsidRDefault="009314E0" w:rsidP="006A6E73">
            <w:pPr>
              <w:jc w:val="center"/>
            </w:pPr>
            <w:r w:rsidRPr="00495723">
              <w:t>60-100</w:t>
            </w:r>
          </w:p>
        </w:tc>
      </w:tr>
      <w:tr w:rsidR="009314E0" w:rsidRPr="00495723" w:rsidTr="006A6E73">
        <w:tc>
          <w:tcPr>
            <w:tcW w:w="2235" w:type="dxa"/>
          </w:tcPr>
          <w:p w:rsidR="009314E0" w:rsidRPr="00495723" w:rsidRDefault="009314E0" w:rsidP="006A6E73">
            <w:pPr>
              <w:jc w:val="both"/>
            </w:pPr>
            <w:r w:rsidRPr="00495723">
              <w:t>Эспарцет</w:t>
            </w:r>
          </w:p>
        </w:tc>
        <w:tc>
          <w:tcPr>
            <w:tcW w:w="1984" w:type="dxa"/>
            <w:vAlign w:val="center"/>
          </w:tcPr>
          <w:p w:rsidR="009314E0" w:rsidRPr="00495723" w:rsidRDefault="009314E0" w:rsidP="006A6E73">
            <w:pPr>
              <w:jc w:val="center"/>
            </w:pPr>
            <w:r w:rsidRPr="00495723">
              <w:t>май-июнь</w:t>
            </w:r>
          </w:p>
        </w:tc>
        <w:tc>
          <w:tcPr>
            <w:tcW w:w="2693" w:type="dxa"/>
            <w:vAlign w:val="center"/>
          </w:tcPr>
          <w:p w:rsidR="009314E0" w:rsidRPr="00495723" w:rsidRDefault="009314E0" w:rsidP="006A6E73">
            <w:pPr>
              <w:jc w:val="center"/>
            </w:pPr>
            <w:r w:rsidRPr="00495723">
              <w:t>30-40</w:t>
            </w:r>
          </w:p>
        </w:tc>
        <w:tc>
          <w:tcPr>
            <w:tcW w:w="2659" w:type="dxa"/>
            <w:vAlign w:val="center"/>
          </w:tcPr>
          <w:p w:rsidR="009314E0" w:rsidRPr="00495723" w:rsidRDefault="009314E0" w:rsidP="006A6E73">
            <w:pPr>
              <w:jc w:val="center"/>
            </w:pPr>
            <w:r w:rsidRPr="00495723">
              <w:t>200-300</w:t>
            </w:r>
          </w:p>
        </w:tc>
      </w:tr>
      <w:tr w:rsidR="009314E0" w:rsidRPr="00495723" w:rsidTr="006A6E73">
        <w:tc>
          <w:tcPr>
            <w:tcW w:w="2235" w:type="dxa"/>
          </w:tcPr>
          <w:p w:rsidR="009314E0" w:rsidRPr="00495723" w:rsidRDefault="009314E0" w:rsidP="006A6E73">
            <w:pPr>
              <w:jc w:val="both"/>
            </w:pPr>
            <w:r w:rsidRPr="00495723">
              <w:t>Люцерна</w:t>
            </w:r>
          </w:p>
        </w:tc>
        <w:tc>
          <w:tcPr>
            <w:tcW w:w="1984" w:type="dxa"/>
            <w:vAlign w:val="center"/>
          </w:tcPr>
          <w:p w:rsidR="009314E0" w:rsidRPr="00495723" w:rsidRDefault="009314E0" w:rsidP="006A6E73">
            <w:pPr>
              <w:jc w:val="center"/>
            </w:pPr>
            <w:r w:rsidRPr="00495723">
              <w:t>июнь-июль</w:t>
            </w:r>
          </w:p>
        </w:tc>
        <w:tc>
          <w:tcPr>
            <w:tcW w:w="2693" w:type="dxa"/>
            <w:vAlign w:val="center"/>
          </w:tcPr>
          <w:p w:rsidR="009314E0" w:rsidRPr="00495723" w:rsidRDefault="009314E0" w:rsidP="006A6E73">
            <w:pPr>
              <w:jc w:val="center"/>
            </w:pPr>
            <w:r w:rsidRPr="00495723">
              <w:t>20-30</w:t>
            </w:r>
          </w:p>
        </w:tc>
        <w:tc>
          <w:tcPr>
            <w:tcW w:w="2659" w:type="dxa"/>
            <w:vAlign w:val="center"/>
          </w:tcPr>
          <w:p w:rsidR="009314E0" w:rsidRPr="00495723" w:rsidRDefault="009314E0" w:rsidP="006A6E73">
            <w:pPr>
              <w:jc w:val="center"/>
            </w:pPr>
            <w:r w:rsidRPr="00495723">
              <w:t>25-50</w:t>
            </w:r>
          </w:p>
        </w:tc>
      </w:tr>
      <w:tr w:rsidR="009314E0" w:rsidRPr="00495723" w:rsidTr="006A6E73">
        <w:tc>
          <w:tcPr>
            <w:tcW w:w="2235" w:type="dxa"/>
          </w:tcPr>
          <w:p w:rsidR="009314E0" w:rsidRPr="00495723" w:rsidRDefault="009314E0" w:rsidP="006A6E73">
            <w:pPr>
              <w:jc w:val="both"/>
            </w:pPr>
            <w:r w:rsidRPr="00495723">
              <w:t>Шалфей луговой</w:t>
            </w:r>
          </w:p>
        </w:tc>
        <w:tc>
          <w:tcPr>
            <w:tcW w:w="1984" w:type="dxa"/>
            <w:vAlign w:val="center"/>
          </w:tcPr>
          <w:p w:rsidR="009314E0" w:rsidRPr="00495723" w:rsidRDefault="009314E0" w:rsidP="006A6E73">
            <w:pPr>
              <w:jc w:val="center"/>
            </w:pPr>
            <w:r w:rsidRPr="00495723">
              <w:t>май-сентябрь</w:t>
            </w:r>
          </w:p>
        </w:tc>
        <w:tc>
          <w:tcPr>
            <w:tcW w:w="2693" w:type="dxa"/>
            <w:vAlign w:val="center"/>
          </w:tcPr>
          <w:p w:rsidR="009314E0" w:rsidRPr="00495723" w:rsidRDefault="009314E0" w:rsidP="006A6E73">
            <w:pPr>
              <w:jc w:val="center"/>
            </w:pPr>
            <w:r w:rsidRPr="00495723">
              <w:t>70-90</w:t>
            </w:r>
          </w:p>
        </w:tc>
        <w:tc>
          <w:tcPr>
            <w:tcW w:w="2659" w:type="dxa"/>
            <w:vAlign w:val="center"/>
          </w:tcPr>
          <w:p w:rsidR="009314E0" w:rsidRPr="00495723" w:rsidRDefault="009314E0" w:rsidP="006A6E73">
            <w:pPr>
              <w:jc w:val="center"/>
            </w:pPr>
            <w:r w:rsidRPr="00495723">
              <w:t>35-40</w:t>
            </w:r>
          </w:p>
        </w:tc>
      </w:tr>
      <w:tr w:rsidR="009314E0" w:rsidRPr="00495723" w:rsidTr="006A6E73">
        <w:tc>
          <w:tcPr>
            <w:tcW w:w="2235" w:type="dxa"/>
          </w:tcPr>
          <w:p w:rsidR="009314E0" w:rsidRPr="00495723" w:rsidRDefault="009314E0" w:rsidP="006A6E73">
            <w:pPr>
              <w:jc w:val="both"/>
            </w:pPr>
            <w:r w:rsidRPr="00495723">
              <w:t>разнотравье</w:t>
            </w:r>
          </w:p>
        </w:tc>
        <w:tc>
          <w:tcPr>
            <w:tcW w:w="1984" w:type="dxa"/>
            <w:vAlign w:val="center"/>
          </w:tcPr>
          <w:p w:rsidR="009314E0" w:rsidRPr="00495723" w:rsidRDefault="009314E0" w:rsidP="006A6E73">
            <w:pPr>
              <w:jc w:val="center"/>
            </w:pPr>
          </w:p>
        </w:tc>
        <w:tc>
          <w:tcPr>
            <w:tcW w:w="2693" w:type="dxa"/>
            <w:vAlign w:val="center"/>
          </w:tcPr>
          <w:p w:rsidR="009314E0" w:rsidRPr="00495723" w:rsidRDefault="009314E0" w:rsidP="006A6E73">
            <w:pPr>
              <w:jc w:val="center"/>
            </w:pPr>
            <w:r w:rsidRPr="00495723">
              <w:t>45-60</w:t>
            </w:r>
          </w:p>
        </w:tc>
        <w:tc>
          <w:tcPr>
            <w:tcW w:w="2659" w:type="dxa"/>
            <w:vAlign w:val="center"/>
          </w:tcPr>
          <w:p w:rsidR="009314E0" w:rsidRPr="00495723" w:rsidRDefault="009314E0" w:rsidP="006A6E73">
            <w:pPr>
              <w:jc w:val="center"/>
            </w:pPr>
            <w:r w:rsidRPr="00495723">
              <w:t>110-280</w:t>
            </w:r>
          </w:p>
        </w:tc>
      </w:tr>
      <w:tr w:rsidR="009314E0" w:rsidRPr="00495723" w:rsidTr="006A6E73">
        <w:tc>
          <w:tcPr>
            <w:tcW w:w="2235" w:type="dxa"/>
          </w:tcPr>
          <w:p w:rsidR="009314E0" w:rsidRPr="00495723" w:rsidRDefault="009314E0" w:rsidP="006A6E73">
            <w:pPr>
              <w:jc w:val="both"/>
            </w:pPr>
            <w:r w:rsidRPr="00495723">
              <w:t>Одуванчик</w:t>
            </w:r>
          </w:p>
        </w:tc>
        <w:tc>
          <w:tcPr>
            <w:tcW w:w="1984" w:type="dxa"/>
            <w:vAlign w:val="center"/>
          </w:tcPr>
          <w:p w:rsidR="009314E0" w:rsidRPr="00495723" w:rsidRDefault="009314E0" w:rsidP="006A6E73">
            <w:pPr>
              <w:jc w:val="center"/>
            </w:pPr>
            <w:r w:rsidRPr="00495723">
              <w:t>апрель-май</w:t>
            </w:r>
          </w:p>
        </w:tc>
        <w:tc>
          <w:tcPr>
            <w:tcW w:w="2693" w:type="dxa"/>
            <w:vAlign w:val="center"/>
          </w:tcPr>
          <w:p w:rsidR="009314E0" w:rsidRPr="00495723" w:rsidRDefault="009314E0" w:rsidP="006A6E73">
            <w:pPr>
              <w:jc w:val="center"/>
            </w:pPr>
            <w:r w:rsidRPr="00495723">
              <w:t>20-25</w:t>
            </w:r>
          </w:p>
        </w:tc>
        <w:tc>
          <w:tcPr>
            <w:tcW w:w="2659" w:type="dxa"/>
            <w:vAlign w:val="center"/>
          </w:tcPr>
          <w:p w:rsidR="009314E0" w:rsidRPr="00495723" w:rsidRDefault="009314E0" w:rsidP="006A6E73">
            <w:pPr>
              <w:jc w:val="center"/>
            </w:pPr>
            <w:r w:rsidRPr="00495723">
              <w:t>40-100</w:t>
            </w:r>
          </w:p>
        </w:tc>
      </w:tr>
      <w:tr w:rsidR="009314E0" w:rsidRPr="00495723" w:rsidTr="006A6E73">
        <w:tc>
          <w:tcPr>
            <w:tcW w:w="2235" w:type="dxa"/>
          </w:tcPr>
          <w:p w:rsidR="009314E0" w:rsidRPr="00495723" w:rsidRDefault="009314E0" w:rsidP="006A6E73">
            <w:pPr>
              <w:jc w:val="both"/>
            </w:pPr>
            <w:r w:rsidRPr="00495723">
              <w:t>Синяк</w:t>
            </w:r>
          </w:p>
        </w:tc>
        <w:tc>
          <w:tcPr>
            <w:tcW w:w="1984" w:type="dxa"/>
            <w:vAlign w:val="center"/>
          </w:tcPr>
          <w:p w:rsidR="009314E0" w:rsidRPr="00495723" w:rsidRDefault="009314E0" w:rsidP="006A6E73">
            <w:pPr>
              <w:jc w:val="center"/>
            </w:pPr>
            <w:r w:rsidRPr="00495723">
              <w:t>июль-август</w:t>
            </w:r>
          </w:p>
        </w:tc>
        <w:tc>
          <w:tcPr>
            <w:tcW w:w="2693" w:type="dxa"/>
            <w:vAlign w:val="center"/>
          </w:tcPr>
          <w:p w:rsidR="009314E0" w:rsidRPr="00495723" w:rsidRDefault="009314E0" w:rsidP="006A6E73">
            <w:pPr>
              <w:jc w:val="center"/>
            </w:pPr>
            <w:r w:rsidRPr="00495723">
              <w:t>60-70</w:t>
            </w:r>
          </w:p>
        </w:tc>
        <w:tc>
          <w:tcPr>
            <w:tcW w:w="2659" w:type="dxa"/>
            <w:vAlign w:val="center"/>
          </w:tcPr>
          <w:p w:rsidR="009314E0" w:rsidRPr="00495723" w:rsidRDefault="009314E0" w:rsidP="006A6E73">
            <w:pPr>
              <w:jc w:val="center"/>
            </w:pPr>
            <w:r w:rsidRPr="00495723">
              <w:t>650-700</w:t>
            </w:r>
          </w:p>
        </w:tc>
      </w:tr>
      <w:tr w:rsidR="009314E0" w:rsidRPr="00495723" w:rsidTr="006A6E73">
        <w:tc>
          <w:tcPr>
            <w:tcW w:w="2235" w:type="dxa"/>
          </w:tcPr>
          <w:p w:rsidR="009314E0" w:rsidRPr="00495723" w:rsidRDefault="009314E0" w:rsidP="006A6E73">
            <w:pPr>
              <w:jc w:val="both"/>
            </w:pPr>
            <w:r w:rsidRPr="00495723">
              <w:t>Мордовник круглоголовый</w:t>
            </w:r>
          </w:p>
        </w:tc>
        <w:tc>
          <w:tcPr>
            <w:tcW w:w="1984" w:type="dxa"/>
            <w:vAlign w:val="center"/>
          </w:tcPr>
          <w:p w:rsidR="009314E0" w:rsidRPr="00495723" w:rsidRDefault="009314E0" w:rsidP="006A6E73">
            <w:pPr>
              <w:jc w:val="center"/>
            </w:pPr>
            <w:r w:rsidRPr="00495723">
              <w:t>июль-сентябрь</w:t>
            </w:r>
          </w:p>
        </w:tc>
        <w:tc>
          <w:tcPr>
            <w:tcW w:w="2693" w:type="dxa"/>
            <w:vAlign w:val="center"/>
          </w:tcPr>
          <w:p w:rsidR="009314E0" w:rsidRPr="00495723" w:rsidRDefault="009314E0" w:rsidP="006A6E73">
            <w:pPr>
              <w:jc w:val="center"/>
            </w:pPr>
            <w:r w:rsidRPr="00495723">
              <w:t>30-40</w:t>
            </w:r>
          </w:p>
        </w:tc>
        <w:tc>
          <w:tcPr>
            <w:tcW w:w="2659" w:type="dxa"/>
            <w:vAlign w:val="center"/>
          </w:tcPr>
          <w:p w:rsidR="009314E0" w:rsidRPr="00495723" w:rsidRDefault="009314E0" w:rsidP="006A6E73">
            <w:pPr>
              <w:jc w:val="center"/>
            </w:pPr>
            <w:r w:rsidRPr="00495723">
              <w:t>150-300</w:t>
            </w:r>
          </w:p>
        </w:tc>
      </w:tr>
    </w:tbl>
    <w:p w:rsidR="009314E0" w:rsidRPr="00495723" w:rsidRDefault="009314E0" w:rsidP="009314E0">
      <w:pPr>
        <w:jc w:val="both"/>
        <w:rPr>
          <w:sz w:val="28"/>
          <w:szCs w:val="28"/>
        </w:rPr>
      </w:pPr>
    </w:p>
    <w:p w:rsidR="0094565E" w:rsidRPr="00495723" w:rsidRDefault="0094565E" w:rsidP="0094565E">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Ведение сельского хозяйства запрещается:</w:t>
      </w:r>
    </w:p>
    <w:p w:rsidR="0094565E" w:rsidRPr="00495723" w:rsidRDefault="0094565E" w:rsidP="0094565E">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lastRenderedPageBreak/>
        <w:t>в лесах, расположенных в водоохранных зонах, за исключением сенокошения и пчеловодства;</w:t>
      </w:r>
    </w:p>
    <w:p w:rsidR="0094565E" w:rsidRPr="00495723" w:rsidRDefault="0094565E" w:rsidP="0094565E">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в лесопарковых зонах;</w:t>
      </w:r>
    </w:p>
    <w:p w:rsidR="0094565E" w:rsidRPr="00495723" w:rsidRDefault="0094565E" w:rsidP="0094565E">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в зеленых зонах, за исключением сенокошения и пчеловодства. Также в зеленых зонах запрещено возведение изгородей в целях сенокошения и пчеловодства;</w:t>
      </w:r>
    </w:p>
    <w:p w:rsidR="0094565E" w:rsidRPr="00495723" w:rsidRDefault="0094565E" w:rsidP="0094565E">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в городских лесах;</w:t>
      </w:r>
    </w:p>
    <w:p w:rsidR="0094565E" w:rsidRPr="00495723" w:rsidRDefault="0094565E" w:rsidP="0094565E">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на заповедных лесных участках;</w:t>
      </w:r>
    </w:p>
    <w:p w:rsidR="0094565E" w:rsidRPr="00495723" w:rsidRDefault="0094565E" w:rsidP="0094565E">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на особо защитных участках лесов, указанных в части 2 статьи 107 Лесного кодекса Российской Федерации, за исключением сенокошения и пчеловодства.</w:t>
      </w:r>
    </w:p>
    <w:p w:rsidR="0094565E" w:rsidRPr="00495723" w:rsidRDefault="0094565E" w:rsidP="0094565E">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В границах прибрежных защитных полос запрещается распашка земель, выпас сельскохозяйственных животных и организация для них летних лагерей, ванн.</w:t>
      </w:r>
    </w:p>
    <w:p w:rsidR="0094565E" w:rsidRPr="00495723" w:rsidRDefault="0094565E" w:rsidP="0094565E">
      <w:pPr>
        <w:ind w:firstLine="709"/>
        <w:jc w:val="both"/>
        <w:rPr>
          <w:sz w:val="28"/>
          <w:szCs w:val="28"/>
        </w:rPr>
      </w:pPr>
      <w:r w:rsidRPr="00495723">
        <w:rPr>
          <w:sz w:val="28"/>
          <w:szCs w:val="28"/>
        </w:rPr>
        <w:t>Граждане, юридические лица осуществляют использование лесов для ведения сельского хозяйства на основании договоров аренды лесных участков. Срок предоставления участков лесного фонда в аренду для ведения сельского хозяйства от 10 до 49 лет.</w:t>
      </w:r>
    </w:p>
    <w:p w:rsidR="0094565E" w:rsidRPr="00495723" w:rsidRDefault="0094565E" w:rsidP="0094565E">
      <w:pPr>
        <w:ind w:firstLine="709"/>
        <w:jc w:val="both"/>
        <w:rPr>
          <w:sz w:val="28"/>
          <w:szCs w:val="28"/>
        </w:rPr>
      </w:pPr>
      <w:r w:rsidRPr="00495723">
        <w:rPr>
          <w:sz w:val="28"/>
          <w:szCs w:val="28"/>
        </w:rPr>
        <w:t>Использование лесных участков для ведения сельского хозяйства не должно, согласно части 1 статьи 11 Лесного кодекса Российской Федерации, препятствовать праву граждан свободно и бесплатно пребывать в лесах.</w:t>
      </w:r>
    </w:p>
    <w:p w:rsidR="0094565E" w:rsidRPr="00495723" w:rsidRDefault="0094565E" w:rsidP="0094565E">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 xml:space="preserve">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Земельным кодексом Российской Федерации и Гражданским кодексом Российской Федерации. </w:t>
      </w:r>
    </w:p>
    <w:p w:rsidR="0094565E" w:rsidRPr="00495723" w:rsidRDefault="0094565E" w:rsidP="0094565E">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а также принудительного прекращения права постоянного (бессрочного) пользования лесным участком или безвозмездного пользования лесным участком.</w:t>
      </w:r>
    </w:p>
    <w:p w:rsidR="0094565E" w:rsidRPr="00495723" w:rsidRDefault="0094565E" w:rsidP="0094565E">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Использование лесов для ведения сельского хозяйства может ограничиваться в случаях, предусмотренных частью 2 статьи 27 Лесного кодекса Российской Федерации.</w:t>
      </w:r>
    </w:p>
    <w:p w:rsidR="0094565E" w:rsidRPr="00495723" w:rsidRDefault="0094565E" w:rsidP="0094565E">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На лесных участках, предоставленных для ведения сельского хозяйства, допускаются размещение ульев и пасек, возведение изгородей, навесов и других временных построек, в том числе предназначенных для осуществления товарной аквакультуры (товарного рыбоводства) (часть 2 статьи 38 Лесного кодекса Российской Федерации).</w:t>
      </w:r>
    </w:p>
    <w:p w:rsidR="0094565E" w:rsidRPr="00495723" w:rsidRDefault="0094565E" w:rsidP="0094565E">
      <w:pPr>
        <w:ind w:firstLine="709"/>
        <w:jc w:val="both"/>
        <w:rPr>
          <w:sz w:val="28"/>
          <w:szCs w:val="28"/>
        </w:rPr>
      </w:pPr>
      <w:r w:rsidRPr="00495723">
        <w:rPr>
          <w:sz w:val="28"/>
          <w:szCs w:val="28"/>
        </w:rPr>
        <w:t xml:space="preserve">Допустимыми объектами лесной инфраструктуры для использования лесов в целях ведения сельского хозяйства  в защитных лесах, за исключением лесопарковых зон, городских лесов и заповедных лесных участков  в соответствии с  Распоряжением Правительства РФ от 17.07.2012 </w:t>
      </w:r>
      <w:r w:rsidRPr="00495723">
        <w:rPr>
          <w:sz w:val="28"/>
          <w:szCs w:val="28"/>
        </w:rPr>
        <w:lastRenderedPageBreak/>
        <w:t>г.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1.1.11. являются:</w:t>
      </w:r>
    </w:p>
    <w:p w:rsidR="0094565E" w:rsidRPr="00495723" w:rsidRDefault="0094565E" w:rsidP="0094565E">
      <w:pPr>
        <w:ind w:firstLine="709"/>
        <w:jc w:val="both"/>
        <w:rPr>
          <w:sz w:val="28"/>
          <w:szCs w:val="28"/>
        </w:rPr>
      </w:pPr>
      <w:r w:rsidRPr="00495723">
        <w:rPr>
          <w:sz w:val="28"/>
          <w:szCs w:val="28"/>
        </w:rPr>
        <w:t>улей;</w:t>
      </w:r>
    </w:p>
    <w:p w:rsidR="0094565E" w:rsidRPr="00495723" w:rsidRDefault="0094565E" w:rsidP="0094565E">
      <w:pPr>
        <w:ind w:firstLine="709"/>
        <w:jc w:val="both"/>
        <w:rPr>
          <w:sz w:val="28"/>
          <w:szCs w:val="28"/>
        </w:rPr>
      </w:pPr>
      <w:r w:rsidRPr="00495723">
        <w:rPr>
          <w:sz w:val="28"/>
          <w:szCs w:val="28"/>
        </w:rPr>
        <w:t>изгородь.</w:t>
      </w:r>
    </w:p>
    <w:p w:rsidR="0094565E" w:rsidRPr="00495723" w:rsidRDefault="0094565E" w:rsidP="0094565E">
      <w:pPr>
        <w:ind w:firstLine="709"/>
        <w:jc w:val="both"/>
        <w:rPr>
          <w:sz w:val="28"/>
          <w:szCs w:val="28"/>
        </w:rPr>
      </w:pPr>
      <w:r w:rsidRPr="00495723">
        <w:rPr>
          <w:sz w:val="28"/>
          <w:szCs w:val="28"/>
        </w:rPr>
        <w:t>Использование лесных участков для ведения сельского хозяйства осуществляется в соответствии с Лесным планом субъекта Российской Федерации и лесохозяйственным регламентом лесничества.</w:t>
      </w:r>
    </w:p>
    <w:p w:rsidR="009314E0" w:rsidRPr="00495723" w:rsidRDefault="009314E0" w:rsidP="009314E0">
      <w:pPr>
        <w:pStyle w:val="ConsPlusNormal"/>
        <w:widowControl/>
        <w:ind w:firstLine="709"/>
        <w:rPr>
          <w:rFonts w:ascii="Times New Roman" w:hAnsi="Times New Roman" w:cs="Times New Roman"/>
          <w:b/>
          <w:caps/>
          <w:sz w:val="28"/>
          <w:szCs w:val="28"/>
        </w:rPr>
      </w:pPr>
    </w:p>
    <w:p w:rsidR="00F56CE3" w:rsidRPr="00495723" w:rsidRDefault="00F56CE3" w:rsidP="006024FF">
      <w:pPr>
        <w:pStyle w:val="29"/>
      </w:pPr>
      <w:bookmarkStart w:id="58" w:name="_Toc514581264"/>
      <w:r w:rsidRPr="00495723">
        <w:t>2.7. Нормативы, параметры и сроки разрешенного использования лесов для осуществления научно-исследовательской и образовательной деятельности</w:t>
      </w:r>
      <w:bookmarkEnd w:id="58"/>
    </w:p>
    <w:p w:rsidR="00074C20" w:rsidRPr="00495723" w:rsidRDefault="00074C20" w:rsidP="00074C20">
      <w:pPr>
        <w:ind w:firstLine="510"/>
        <w:jc w:val="both"/>
        <w:rPr>
          <w:sz w:val="28"/>
          <w:szCs w:val="28"/>
        </w:rPr>
      </w:pPr>
      <w:r w:rsidRPr="00495723">
        <w:rPr>
          <w:sz w:val="28"/>
          <w:szCs w:val="28"/>
        </w:rPr>
        <w:t>В соответствии с Федеральным законом РФ от 23.08.1996 г. № 127-ФЗ «О науке и государственно-технической политике» под научной (научно-исследовательской) деятельностью понимается  деятельность, направленная на получение и применение новых знаний, в том числе:</w:t>
      </w:r>
    </w:p>
    <w:p w:rsidR="00074C20" w:rsidRPr="00495723" w:rsidRDefault="00074C20" w:rsidP="00074C20">
      <w:pPr>
        <w:ind w:firstLine="510"/>
        <w:jc w:val="both"/>
        <w:rPr>
          <w:sz w:val="28"/>
          <w:szCs w:val="28"/>
        </w:rPr>
      </w:pPr>
      <w:r w:rsidRPr="00495723">
        <w:rPr>
          <w:sz w:val="28"/>
          <w:szCs w:val="28"/>
        </w:rPr>
        <w:t> фундаментальные научные исследования – экспериментальная или теоретическая деятельность, направленная на получение новых знаний об основных закономерностях строения, функционирования и развития человека, общества, окружающей среды;</w:t>
      </w:r>
    </w:p>
    <w:p w:rsidR="00074C20" w:rsidRPr="00495723" w:rsidRDefault="00074C20" w:rsidP="00074C20">
      <w:pPr>
        <w:ind w:firstLine="510"/>
        <w:jc w:val="both"/>
        <w:rPr>
          <w:sz w:val="28"/>
          <w:szCs w:val="28"/>
        </w:rPr>
      </w:pPr>
      <w:r w:rsidRPr="00495723">
        <w:rPr>
          <w:sz w:val="28"/>
          <w:szCs w:val="28"/>
        </w:rPr>
        <w:t>прикладные научные исследования – исследования, направленные преимущественно на применение новых знаний для достижения практических целей и решения конкретных задач.</w:t>
      </w:r>
    </w:p>
    <w:p w:rsidR="00074C20" w:rsidRPr="00495723" w:rsidRDefault="00074C20" w:rsidP="00074C20">
      <w:pPr>
        <w:ind w:firstLine="510"/>
        <w:jc w:val="both"/>
        <w:rPr>
          <w:sz w:val="28"/>
          <w:szCs w:val="28"/>
        </w:rPr>
      </w:pPr>
      <w:r w:rsidRPr="00495723">
        <w:rPr>
          <w:sz w:val="28"/>
          <w:szCs w:val="28"/>
        </w:rPr>
        <w:t> Научно-техническая деятельность – деятельность, направленная на получение, применение новых знаний для решения технологических, инженерных, экономических, социальных, гуманитарных и иных проблем, обеспечения функционирования науки, техники и производства как единой системы.</w:t>
      </w:r>
    </w:p>
    <w:p w:rsidR="00074C20" w:rsidRPr="00495723" w:rsidRDefault="00074C20" w:rsidP="00074C20">
      <w:pPr>
        <w:ind w:firstLine="510"/>
        <w:jc w:val="both"/>
        <w:rPr>
          <w:sz w:val="28"/>
          <w:szCs w:val="28"/>
        </w:rPr>
      </w:pPr>
      <w:r w:rsidRPr="00495723">
        <w:rPr>
          <w:sz w:val="28"/>
          <w:szCs w:val="28"/>
        </w:rPr>
        <w:t>Правовое регулирование отношений в  этой сфере осуществляется в соответствии с Федеральным законом РФ от 23.08.1996 г. № 127-ФЗ «О науке и государственно-технической политике».</w:t>
      </w:r>
    </w:p>
    <w:p w:rsidR="00074C20" w:rsidRPr="00495723" w:rsidRDefault="00074C20" w:rsidP="00074C20">
      <w:pPr>
        <w:ind w:firstLine="510"/>
        <w:rPr>
          <w:b/>
          <w:sz w:val="28"/>
          <w:szCs w:val="28"/>
        </w:rPr>
      </w:pPr>
      <w:r w:rsidRPr="00495723">
        <w:rPr>
          <w:sz w:val="28"/>
          <w:szCs w:val="28"/>
        </w:rPr>
        <w:t>Образовательная деятельность представляет собой целенаправленный процесс воспитания и обучения в интересах человека, общества, государства, сопровождающийся констатацией достижения гражданином (обучающимся) установленных государственных уровней (образовательных цензов</w:t>
      </w:r>
      <w:r w:rsidRPr="00495723">
        <w:rPr>
          <w:b/>
          <w:sz w:val="28"/>
          <w:szCs w:val="28"/>
        </w:rPr>
        <w:t>).</w:t>
      </w:r>
    </w:p>
    <w:p w:rsidR="0094565E" w:rsidRPr="00495723" w:rsidRDefault="0094565E" w:rsidP="0094565E">
      <w:pPr>
        <w:ind w:firstLine="510"/>
        <w:jc w:val="both"/>
        <w:rPr>
          <w:b/>
          <w:sz w:val="28"/>
          <w:szCs w:val="28"/>
        </w:rPr>
      </w:pPr>
      <w:r w:rsidRPr="00495723">
        <w:rPr>
          <w:sz w:val="28"/>
          <w:szCs w:val="28"/>
        </w:rPr>
        <w:t>Правовое регулирование отношений в области образования осуществляется в соответствии с Федеральным законом "Об образовании в Российской Федерации" от 29.12.2012 N 273-ФЗ.</w:t>
      </w:r>
    </w:p>
    <w:p w:rsidR="00074C20" w:rsidRPr="00495723" w:rsidRDefault="00074C20" w:rsidP="00074C20">
      <w:pPr>
        <w:autoSpaceDE w:val="0"/>
        <w:autoSpaceDN w:val="0"/>
        <w:adjustRightInd w:val="0"/>
        <w:ind w:firstLine="540"/>
        <w:jc w:val="both"/>
        <w:rPr>
          <w:sz w:val="28"/>
          <w:szCs w:val="28"/>
        </w:rPr>
      </w:pPr>
      <w:r w:rsidRPr="00495723">
        <w:rPr>
          <w:sz w:val="28"/>
          <w:szCs w:val="28"/>
        </w:rPr>
        <w:t xml:space="preserve">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w:t>
      </w:r>
      <w:r w:rsidRPr="00495723">
        <w:rPr>
          <w:sz w:val="28"/>
          <w:szCs w:val="28"/>
        </w:rPr>
        <w:lastRenderedPageBreak/>
        <w:t>целей и решения конкретных задач в области использования, охраны, защиты, воспроизводства лесов.</w:t>
      </w:r>
    </w:p>
    <w:p w:rsidR="00074C20" w:rsidRPr="00495723" w:rsidRDefault="00074C20" w:rsidP="00074C20">
      <w:pPr>
        <w:ind w:firstLine="709"/>
        <w:jc w:val="both"/>
        <w:rPr>
          <w:sz w:val="28"/>
          <w:szCs w:val="28"/>
        </w:rPr>
      </w:pPr>
      <w:r w:rsidRPr="00495723">
        <w:rPr>
          <w:sz w:val="28"/>
          <w:szCs w:val="28"/>
        </w:rPr>
        <w:t>Использование лесов для осуществления образовательной деятельности предусматривает создание и использование на лесных участках объектов учебно-практической базы (полигонов, опытных площадок для изучения природы леса, обучение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074C20" w:rsidRPr="00495723" w:rsidRDefault="00074C20" w:rsidP="00074C20">
      <w:pPr>
        <w:ind w:firstLine="709"/>
        <w:jc w:val="both"/>
        <w:rPr>
          <w:sz w:val="28"/>
          <w:szCs w:val="28"/>
        </w:rPr>
      </w:pPr>
      <w:r w:rsidRPr="00495723">
        <w:rPr>
          <w:sz w:val="28"/>
          <w:szCs w:val="28"/>
        </w:rPr>
        <w:t>Допустимыми объектами лесной инфраструктуры для использования лесов в целях осуществления научно-исследовательской и образовательной деятельности  в защитных лесах, относящихся к категориям лесов, выполняющих функции защиты природных и иных объектов, расположенных в водоохранных зонах, и ценных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1.1.9. являются:</w:t>
      </w:r>
    </w:p>
    <w:p w:rsidR="00074C20" w:rsidRPr="00495723" w:rsidRDefault="00074C20" w:rsidP="00074C20">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здание, сооружение, площадка для размещения оборудования и проведения научно-исследовательских работ, кроме объектов капитального строительства (лабораторное здание, метеоплощадка, устройство для изучения гидрологического режима, природы леса);</w:t>
      </w:r>
    </w:p>
    <w:p w:rsidR="00074C20" w:rsidRPr="00495723" w:rsidRDefault="00074C20" w:rsidP="00074C20">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котельная отопительная и отопительно-производственная;</w:t>
      </w:r>
    </w:p>
    <w:p w:rsidR="00074C20" w:rsidRPr="00495723" w:rsidRDefault="00074C20" w:rsidP="00074C20">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пункт электрический распределительный;</w:t>
      </w:r>
    </w:p>
    <w:p w:rsidR="00074C20" w:rsidRPr="00495723" w:rsidRDefault="00074C20" w:rsidP="00074C20">
      <w:pPr>
        <w:ind w:firstLine="540"/>
        <w:jc w:val="both"/>
        <w:rPr>
          <w:sz w:val="28"/>
          <w:szCs w:val="28"/>
        </w:rPr>
      </w:pPr>
      <w:r w:rsidRPr="00495723">
        <w:rPr>
          <w:sz w:val="28"/>
          <w:szCs w:val="28"/>
        </w:rPr>
        <w:t>временное сооружение для бытовых нужд.</w:t>
      </w:r>
    </w:p>
    <w:p w:rsidR="00074C20" w:rsidRPr="00495723" w:rsidRDefault="00074C20" w:rsidP="00074C20">
      <w:pPr>
        <w:ind w:firstLine="709"/>
        <w:jc w:val="both"/>
        <w:rPr>
          <w:sz w:val="28"/>
          <w:szCs w:val="28"/>
        </w:rPr>
      </w:pPr>
      <w:r w:rsidRPr="00495723">
        <w:rPr>
          <w:sz w:val="28"/>
          <w:szCs w:val="28"/>
        </w:rPr>
        <w:t>Лесной участок для научно-исследовательской и образовательной деятельности может предоставляться на всей территории лесничества, научным и образовательным организациям и учреждениям. Срок использования лесного участка составляет от 10 до 49 лет.</w:t>
      </w:r>
    </w:p>
    <w:p w:rsidR="00074C20" w:rsidRPr="00495723" w:rsidRDefault="00074C20" w:rsidP="00074C20">
      <w:pPr>
        <w:autoSpaceDE w:val="0"/>
        <w:autoSpaceDN w:val="0"/>
        <w:adjustRightInd w:val="0"/>
        <w:ind w:firstLine="540"/>
        <w:jc w:val="both"/>
        <w:rPr>
          <w:rFonts w:eastAsia="Calibri"/>
          <w:sz w:val="28"/>
          <w:szCs w:val="28"/>
        </w:rPr>
      </w:pPr>
      <w:r w:rsidRPr="00495723">
        <w:rPr>
          <w:rFonts w:eastAsia="Calibri"/>
          <w:sz w:val="28"/>
          <w:szCs w:val="28"/>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074C20" w:rsidRPr="00495723" w:rsidRDefault="00074C20" w:rsidP="00074C20">
      <w:pPr>
        <w:autoSpaceDE w:val="0"/>
        <w:autoSpaceDN w:val="0"/>
        <w:adjustRightInd w:val="0"/>
        <w:ind w:firstLine="540"/>
        <w:jc w:val="both"/>
        <w:rPr>
          <w:rFonts w:eastAsia="Calibri"/>
          <w:sz w:val="28"/>
          <w:szCs w:val="28"/>
        </w:rPr>
      </w:pPr>
      <w:r w:rsidRPr="00495723">
        <w:rPr>
          <w:rFonts w:eastAsia="Calibri"/>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074C20" w:rsidRPr="00495723" w:rsidRDefault="00074C20" w:rsidP="00074C20">
      <w:pPr>
        <w:autoSpaceDE w:val="0"/>
        <w:autoSpaceDN w:val="0"/>
        <w:adjustRightInd w:val="0"/>
        <w:ind w:firstLine="540"/>
        <w:jc w:val="both"/>
        <w:rPr>
          <w:rFonts w:eastAsia="Calibri"/>
          <w:sz w:val="28"/>
          <w:szCs w:val="28"/>
        </w:rPr>
      </w:pPr>
      <w:r w:rsidRPr="00495723">
        <w:rPr>
          <w:rFonts w:eastAsia="Calibri"/>
          <w:sz w:val="28"/>
          <w:szCs w:val="28"/>
        </w:rPr>
        <w:t>осуществлять использование лесов в соответствии с условиями договора аренды лесного участка;</w:t>
      </w:r>
    </w:p>
    <w:p w:rsidR="00074C20" w:rsidRPr="00495723" w:rsidRDefault="00074C20" w:rsidP="00074C20">
      <w:pPr>
        <w:autoSpaceDE w:val="0"/>
        <w:autoSpaceDN w:val="0"/>
        <w:adjustRightInd w:val="0"/>
        <w:ind w:firstLine="540"/>
        <w:jc w:val="both"/>
        <w:rPr>
          <w:rFonts w:eastAsia="Calibri"/>
          <w:sz w:val="28"/>
          <w:szCs w:val="28"/>
        </w:rPr>
      </w:pPr>
      <w:r w:rsidRPr="00495723">
        <w:rPr>
          <w:rFonts w:eastAsia="Calibri"/>
          <w:sz w:val="28"/>
          <w:szCs w:val="28"/>
        </w:rPr>
        <w:t>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074C20" w:rsidRPr="00495723" w:rsidRDefault="00074C20" w:rsidP="00074C20">
      <w:pPr>
        <w:autoSpaceDE w:val="0"/>
        <w:autoSpaceDN w:val="0"/>
        <w:adjustRightInd w:val="0"/>
        <w:ind w:firstLine="540"/>
        <w:jc w:val="both"/>
        <w:rPr>
          <w:rFonts w:eastAsia="Calibri"/>
          <w:sz w:val="28"/>
          <w:szCs w:val="28"/>
        </w:rPr>
      </w:pPr>
      <w:r w:rsidRPr="00495723">
        <w:rPr>
          <w:rFonts w:eastAsia="Calibri"/>
          <w:sz w:val="28"/>
          <w:szCs w:val="28"/>
        </w:rPr>
        <w:lastRenderedPageBreak/>
        <w:t>осуществлять рубку лесных насаждений в научных и образовательных целях;</w:t>
      </w:r>
    </w:p>
    <w:p w:rsidR="00074C20" w:rsidRPr="00495723" w:rsidRDefault="00074C20" w:rsidP="00074C20">
      <w:pPr>
        <w:autoSpaceDE w:val="0"/>
        <w:autoSpaceDN w:val="0"/>
        <w:adjustRightInd w:val="0"/>
        <w:ind w:firstLine="540"/>
        <w:jc w:val="both"/>
        <w:rPr>
          <w:rFonts w:eastAsia="Calibri"/>
          <w:sz w:val="28"/>
          <w:szCs w:val="28"/>
        </w:rPr>
      </w:pPr>
      <w:r w:rsidRPr="00495723">
        <w:rPr>
          <w:rFonts w:eastAsia="Calibri"/>
          <w:sz w:val="28"/>
          <w:szCs w:val="28"/>
        </w:rPr>
        <w:t xml:space="preserve">создавать согласно </w:t>
      </w:r>
      <w:hyperlink r:id="rId22" w:history="1">
        <w:r w:rsidRPr="00495723">
          <w:rPr>
            <w:rFonts w:eastAsia="Calibri"/>
            <w:sz w:val="28"/>
            <w:szCs w:val="28"/>
          </w:rPr>
          <w:t>части 1 статьи 13</w:t>
        </w:r>
      </w:hyperlink>
      <w:r w:rsidRPr="00495723">
        <w:rPr>
          <w:rFonts w:eastAsia="Calibri"/>
          <w:sz w:val="28"/>
          <w:szCs w:val="28"/>
        </w:rPr>
        <w:t xml:space="preserve"> Лесного кодекса Российской Федерации лесную инфраструктуру (лесные дороги, лесные склады и другую);</w:t>
      </w:r>
    </w:p>
    <w:p w:rsidR="00074C20" w:rsidRPr="00495723" w:rsidRDefault="00074C20" w:rsidP="00074C20">
      <w:pPr>
        <w:autoSpaceDE w:val="0"/>
        <w:autoSpaceDN w:val="0"/>
        <w:adjustRightInd w:val="0"/>
        <w:ind w:firstLine="540"/>
        <w:jc w:val="both"/>
        <w:rPr>
          <w:rFonts w:eastAsia="Calibri"/>
          <w:sz w:val="28"/>
          <w:szCs w:val="28"/>
        </w:rPr>
      </w:pPr>
      <w:r w:rsidRPr="00495723">
        <w:rPr>
          <w:rFonts w:eastAsia="Calibri"/>
          <w:sz w:val="28"/>
          <w:szCs w:val="28"/>
        </w:rPr>
        <w:t>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074C20" w:rsidRPr="00495723" w:rsidRDefault="00074C20" w:rsidP="00074C20">
      <w:pPr>
        <w:autoSpaceDE w:val="0"/>
        <w:autoSpaceDN w:val="0"/>
        <w:adjustRightInd w:val="0"/>
        <w:ind w:firstLine="540"/>
        <w:jc w:val="both"/>
        <w:rPr>
          <w:rFonts w:eastAsia="Calibri"/>
          <w:sz w:val="28"/>
          <w:szCs w:val="28"/>
        </w:rPr>
      </w:pPr>
      <w:r w:rsidRPr="00495723">
        <w:rPr>
          <w:rFonts w:eastAsia="Calibri"/>
          <w:sz w:val="28"/>
          <w:szCs w:val="28"/>
        </w:rPr>
        <w:t>проводить испытания химических, биологических и иных средств для изучения их влияния на экологическую систему леса;</w:t>
      </w:r>
    </w:p>
    <w:p w:rsidR="00074C20" w:rsidRPr="00495723" w:rsidRDefault="00074C20" w:rsidP="00074C20">
      <w:pPr>
        <w:autoSpaceDE w:val="0"/>
        <w:autoSpaceDN w:val="0"/>
        <w:adjustRightInd w:val="0"/>
        <w:ind w:firstLine="540"/>
        <w:jc w:val="both"/>
        <w:rPr>
          <w:rFonts w:eastAsia="Calibri"/>
          <w:sz w:val="28"/>
          <w:szCs w:val="28"/>
        </w:rPr>
      </w:pPr>
      <w:r w:rsidRPr="00495723">
        <w:rPr>
          <w:rFonts w:eastAsia="Calibri"/>
          <w:sz w:val="28"/>
          <w:szCs w:val="28"/>
        </w:rPr>
        <w:t>создавать и использовать объекты научной и учебно-практической базы;</w:t>
      </w:r>
    </w:p>
    <w:p w:rsidR="00074C20" w:rsidRPr="00495723" w:rsidRDefault="00074C20" w:rsidP="00074C20">
      <w:pPr>
        <w:autoSpaceDE w:val="0"/>
        <w:autoSpaceDN w:val="0"/>
        <w:adjustRightInd w:val="0"/>
        <w:ind w:firstLine="540"/>
        <w:jc w:val="both"/>
        <w:rPr>
          <w:rFonts w:eastAsia="Calibri"/>
          <w:sz w:val="28"/>
          <w:szCs w:val="28"/>
        </w:rPr>
      </w:pPr>
      <w:r w:rsidRPr="00495723">
        <w:rPr>
          <w:rFonts w:eastAsia="Calibri"/>
          <w:sz w:val="28"/>
          <w:szCs w:val="28"/>
        </w:rPr>
        <w:t>иметь другие права, если их реализация не противоречит требованиям законодательства Российской Федерации.</w:t>
      </w:r>
    </w:p>
    <w:p w:rsidR="00074C20" w:rsidRPr="00495723" w:rsidRDefault="00074C20" w:rsidP="00074C20">
      <w:pPr>
        <w:ind w:firstLine="709"/>
        <w:jc w:val="both"/>
        <w:rPr>
          <w:sz w:val="28"/>
          <w:szCs w:val="28"/>
        </w:rPr>
      </w:pPr>
      <w:r w:rsidRPr="00495723">
        <w:rPr>
          <w:sz w:val="28"/>
          <w:szCs w:val="28"/>
        </w:rPr>
        <w:t>Использование лесного участка осуществляется в соответствии с  Приказ Рослесхоза от 23.12.2011 года № 548 «Об утверждении Правил использования лесов для осуществления научно-исследовательской деятельности, образовательной деятельности».</w:t>
      </w:r>
    </w:p>
    <w:p w:rsidR="00961D39" w:rsidRPr="00495723" w:rsidRDefault="00961D39" w:rsidP="00F56CE3">
      <w:pPr>
        <w:pStyle w:val="Default"/>
        <w:ind w:firstLine="708"/>
        <w:jc w:val="both"/>
        <w:rPr>
          <w:sz w:val="28"/>
          <w:szCs w:val="28"/>
        </w:rPr>
      </w:pPr>
    </w:p>
    <w:p w:rsidR="00790359" w:rsidRPr="00495723" w:rsidRDefault="00790359">
      <w:pPr>
        <w:rPr>
          <w:b/>
          <w:caps/>
          <w:sz w:val="28"/>
          <w:szCs w:val="28"/>
        </w:rPr>
      </w:pPr>
      <w:bookmarkStart w:id="59" w:name="_Toc514581265"/>
      <w:r w:rsidRPr="00495723">
        <w:br w:type="page"/>
      </w:r>
    </w:p>
    <w:p w:rsidR="00F56CE3" w:rsidRPr="00495723" w:rsidRDefault="00F56CE3" w:rsidP="006024FF">
      <w:pPr>
        <w:pStyle w:val="29"/>
      </w:pPr>
      <w:r w:rsidRPr="00495723">
        <w:lastRenderedPageBreak/>
        <w:t>2.8.Нормативы, параметры и сроки разрешенного использования лесов для осуществления рекреационной деятельности</w:t>
      </w:r>
      <w:bookmarkEnd w:id="59"/>
    </w:p>
    <w:p w:rsidR="00F56CE3" w:rsidRPr="00495723" w:rsidRDefault="00F56CE3" w:rsidP="006024FF">
      <w:pPr>
        <w:pStyle w:val="35"/>
      </w:pPr>
      <w:bookmarkStart w:id="60" w:name="_Toc514581266"/>
      <w:r w:rsidRPr="00495723">
        <w:t>2.8.1.Нормативы использования лесов для осуществления рекреационной деятельности</w:t>
      </w:r>
      <w:bookmarkEnd w:id="60"/>
    </w:p>
    <w:p w:rsidR="00F56CE3" w:rsidRPr="00495723" w:rsidRDefault="00F56CE3" w:rsidP="00D56B55">
      <w:pPr>
        <w:ind w:firstLine="709"/>
        <w:jc w:val="both"/>
        <w:rPr>
          <w:sz w:val="28"/>
          <w:szCs w:val="28"/>
        </w:rPr>
      </w:pPr>
      <w:r w:rsidRPr="00495723">
        <w:rPr>
          <w:sz w:val="28"/>
          <w:szCs w:val="28"/>
        </w:rPr>
        <w:t>На территории Пугачевского лесничества регламентом разрешается осуществление рекреационной деятельности.</w:t>
      </w:r>
    </w:p>
    <w:p w:rsidR="0094565E" w:rsidRPr="00495723" w:rsidRDefault="0094565E" w:rsidP="0094565E">
      <w:pPr>
        <w:ind w:firstLine="709"/>
        <w:jc w:val="both"/>
        <w:rPr>
          <w:sz w:val="28"/>
          <w:szCs w:val="28"/>
        </w:rPr>
      </w:pPr>
      <w:r w:rsidRPr="00495723">
        <w:rPr>
          <w:sz w:val="28"/>
          <w:szCs w:val="28"/>
        </w:rPr>
        <w:t>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w:t>
      </w:r>
    </w:p>
    <w:p w:rsidR="00F56CE3" w:rsidRPr="00495723" w:rsidRDefault="00F56CE3" w:rsidP="00D56B55">
      <w:pPr>
        <w:pStyle w:val="ConsPlusNormal"/>
        <w:widowControl/>
        <w:ind w:firstLine="709"/>
        <w:jc w:val="both"/>
        <w:rPr>
          <w:rFonts w:ascii="Times New Roman" w:hAnsi="Times New Roman" w:cs="Times New Roman"/>
          <w:sz w:val="28"/>
          <w:szCs w:val="28"/>
        </w:rPr>
      </w:pPr>
      <w:r w:rsidRPr="00495723">
        <w:rPr>
          <w:rFonts w:ascii="Times New Roman" w:hAnsi="Times New Roman" w:cs="Times New Roman"/>
          <w:sz w:val="28"/>
          <w:szCs w:val="28"/>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94565E" w:rsidRPr="00495723" w:rsidRDefault="0094565E" w:rsidP="0094565E">
      <w:pPr>
        <w:pStyle w:val="ConsPlusNormal"/>
        <w:widowControl/>
        <w:ind w:firstLine="709"/>
        <w:jc w:val="both"/>
        <w:rPr>
          <w:rFonts w:ascii="Times New Roman" w:hAnsi="Times New Roman" w:cs="Times New Roman"/>
          <w:sz w:val="28"/>
          <w:szCs w:val="28"/>
        </w:rPr>
      </w:pPr>
      <w:r w:rsidRPr="00495723">
        <w:rPr>
          <w:rFonts w:ascii="Times New Roman" w:hAnsi="Times New Roman" w:cs="Times New Roman"/>
          <w:sz w:val="28"/>
          <w:szCs w:val="28"/>
        </w:rPr>
        <w:t xml:space="preserve">Осуществление рекреационной деятельности должно осуществляться в соответствии с   «Правилами использования лесов для осуществления рекреационной деятельности», утвержденными Приказом Рослесхоза </w:t>
      </w:r>
      <w:r w:rsidRPr="00495723">
        <w:rPr>
          <w:sz w:val="28"/>
          <w:szCs w:val="28"/>
        </w:rPr>
        <w:t xml:space="preserve">от </w:t>
      </w:r>
      <w:r w:rsidRPr="00495723">
        <w:rPr>
          <w:rFonts w:ascii="Times New Roman" w:hAnsi="Times New Roman" w:cs="Times New Roman"/>
          <w:sz w:val="28"/>
          <w:szCs w:val="28"/>
        </w:rPr>
        <w:t>21.02.2012 г. № 62, в соответствии со статьей 41 Лесного кодекса Российской Федерации (Федеральный закон от 4 декабря 2006 г. N 200-ФЗ).</w:t>
      </w:r>
    </w:p>
    <w:p w:rsidR="00F56CE3" w:rsidRPr="00495723" w:rsidRDefault="00F56CE3" w:rsidP="00D56B55">
      <w:pPr>
        <w:pStyle w:val="ConsPlusNormal"/>
        <w:widowControl/>
        <w:ind w:firstLine="709"/>
        <w:jc w:val="both"/>
        <w:rPr>
          <w:rFonts w:ascii="Times New Roman" w:hAnsi="Times New Roman" w:cs="Times New Roman"/>
          <w:sz w:val="28"/>
          <w:szCs w:val="28"/>
        </w:rPr>
      </w:pPr>
      <w:r w:rsidRPr="00495723">
        <w:rPr>
          <w:rFonts w:ascii="Times New Roman" w:hAnsi="Times New Roman" w:cs="Times New Roman"/>
          <w:sz w:val="28"/>
          <w:szCs w:val="28"/>
        </w:rPr>
        <w:t>При определении размеров лесных участков, выделяемых для осуществления рекреационной деятельности, на территории лесничества, необходимо руководствоваться оптимальной рекреационной нагрузкой на лесные экосистемы при соблюдении условий ненанесения ущерба лесным насаждениям и окружающей среде.</w:t>
      </w:r>
    </w:p>
    <w:p w:rsidR="00F56CE3" w:rsidRPr="00495723" w:rsidRDefault="00F56CE3" w:rsidP="00F56CE3">
      <w:pPr>
        <w:pStyle w:val="ConsPlusNormal"/>
        <w:widowControl/>
        <w:ind w:firstLine="540"/>
        <w:jc w:val="both"/>
        <w:rPr>
          <w:rFonts w:ascii="Times New Roman" w:hAnsi="Times New Roman" w:cs="Times New Roman"/>
          <w:sz w:val="28"/>
          <w:szCs w:val="28"/>
        </w:rPr>
      </w:pPr>
      <w:r w:rsidRPr="00495723">
        <w:rPr>
          <w:rFonts w:ascii="Times New Roman" w:hAnsi="Times New Roman" w:cs="Times New Roman"/>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(Часть 3 статьи 41 Лесного кодекса Российской Федерации).</w:t>
      </w:r>
    </w:p>
    <w:p w:rsidR="00F56CE3" w:rsidRPr="00495723" w:rsidRDefault="00F56CE3" w:rsidP="00F56CE3">
      <w:pPr>
        <w:pStyle w:val="ConsPlusNormal"/>
        <w:widowControl/>
        <w:ind w:firstLine="540"/>
        <w:jc w:val="both"/>
        <w:rPr>
          <w:rFonts w:ascii="Times New Roman" w:hAnsi="Times New Roman" w:cs="Times New Roman"/>
          <w:sz w:val="28"/>
          <w:szCs w:val="28"/>
        </w:rPr>
      </w:pPr>
      <w:r w:rsidRPr="00495723">
        <w:rPr>
          <w:rFonts w:ascii="Times New Roman" w:hAnsi="Times New Roman" w:cs="Times New Roman"/>
          <w:sz w:val="28"/>
          <w:szCs w:val="28"/>
        </w:rPr>
        <w:t>Леса для осуществления рекреационной деятельности должны использоваться способами, не наносящими вреда окружающей среде и здоровью человека.</w:t>
      </w:r>
    </w:p>
    <w:p w:rsidR="00F56CE3" w:rsidRPr="00495723" w:rsidRDefault="00F56CE3" w:rsidP="00F56CE3">
      <w:pPr>
        <w:pStyle w:val="ConsPlusNormal"/>
        <w:widowControl/>
        <w:ind w:firstLine="540"/>
        <w:jc w:val="both"/>
        <w:rPr>
          <w:rFonts w:ascii="Times New Roman" w:hAnsi="Times New Roman" w:cs="Times New Roman"/>
          <w:sz w:val="28"/>
          <w:szCs w:val="28"/>
        </w:rPr>
      </w:pPr>
      <w:r w:rsidRPr="00495723">
        <w:rPr>
          <w:rFonts w:ascii="Times New Roman" w:hAnsi="Times New Roman" w:cs="Times New Roman"/>
          <w:sz w:val="28"/>
          <w:szCs w:val="28"/>
        </w:rPr>
        <w:t>Использование лесов для осуществления рекреационной деятельности не должно препятствовать праву граждан пребывать в лесах.</w:t>
      </w:r>
    </w:p>
    <w:p w:rsidR="0094565E" w:rsidRPr="00495723" w:rsidRDefault="0094565E" w:rsidP="0094565E">
      <w:pPr>
        <w:ind w:firstLine="709"/>
        <w:jc w:val="both"/>
        <w:rPr>
          <w:rStyle w:val="postbody1"/>
          <w:sz w:val="28"/>
          <w:szCs w:val="28"/>
        </w:rPr>
      </w:pPr>
      <w:r w:rsidRPr="00495723">
        <w:rPr>
          <w:rStyle w:val="postbody1"/>
          <w:sz w:val="28"/>
          <w:szCs w:val="28"/>
        </w:rPr>
        <w:t>При осуществлении рекреационной деятельности на лесных участках допускается возводить согласно части 2 статьи 41 и части 7 статьи 21 Лесного кодекса Российской Федерации временные постройки и осуществлять благоустройство.</w:t>
      </w:r>
    </w:p>
    <w:p w:rsidR="0094565E" w:rsidRPr="00495723" w:rsidRDefault="0094565E" w:rsidP="0094565E">
      <w:pPr>
        <w:ind w:firstLine="709"/>
        <w:jc w:val="both"/>
        <w:rPr>
          <w:rStyle w:val="postbody1"/>
          <w:sz w:val="28"/>
          <w:szCs w:val="28"/>
        </w:rPr>
      </w:pPr>
      <w:r w:rsidRPr="00495723">
        <w:rPr>
          <w:rStyle w:val="postbody1"/>
          <w:sz w:val="28"/>
          <w:szCs w:val="28"/>
        </w:rPr>
        <w:lastRenderedPageBreak/>
        <w:t>Перечень временных построек на лесных участках установлен Распоряжением Правительства РФ от 27.05.2013 N 849-р</w:t>
      </w:r>
      <w:r w:rsidRPr="00495723">
        <w:rPr>
          <w:rStyle w:val="postbody1"/>
          <w:sz w:val="28"/>
          <w:szCs w:val="28"/>
        </w:rPr>
        <w:br/>
        <w:t>«Об утверждении Перечня объектов, не связанных с созданием лесной инфраструктуры для защитных лесов, эксплуатационных лесов,  резервных лесов»:</w:t>
      </w:r>
    </w:p>
    <w:p w:rsidR="003359BA" w:rsidRPr="00495723" w:rsidRDefault="003359BA" w:rsidP="003359BA">
      <w:pPr>
        <w:pStyle w:val="ConsPlusNormal"/>
        <w:ind w:firstLine="540"/>
        <w:jc w:val="both"/>
        <w:rPr>
          <w:rFonts w:ascii="Times New Roman" w:hAnsi="Times New Roman" w:cs="Times New Roman"/>
          <w:sz w:val="28"/>
          <w:szCs w:val="28"/>
          <w:u w:val="single"/>
        </w:rPr>
      </w:pPr>
      <w:r w:rsidRPr="00495723">
        <w:rPr>
          <w:rFonts w:ascii="Times New Roman" w:hAnsi="Times New Roman" w:cs="Times New Roman"/>
          <w:sz w:val="28"/>
          <w:szCs w:val="28"/>
          <w:u w:val="single"/>
        </w:rPr>
        <w:t>а) в лесопарковых зонах и городских лесах:</w:t>
      </w:r>
    </w:p>
    <w:p w:rsidR="003359BA" w:rsidRPr="00495723" w:rsidRDefault="003359BA" w:rsidP="003359BA">
      <w:pPr>
        <w:pStyle w:val="ConsPlusNormal"/>
        <w:ind w:firstLine="540"/>
        <w:jc w:val="both"/>
        <w:rPr>
          <w:rFonts w:ascii="Times New Roman" w:hAnsi="Times New Roman" w:cs="Times New Roman"/>
          <w:sz w:val="28"/>
          <w:szCs w:val="28"/>
        </w:rPr>
      </w:pPr>
      <w:bookmarkStart w:id="61" w:name="Par295"/>
      <w:bookmarkEnd w:id="61"/>
      <w:r w:rsidRPr="00495723">
        <w:rPr>
          <w:rFonts w:ascii="Times New Roman" w:hAnsi="Times New Roman" w:cs="Times New Roman"/>
          <w:sz w:val="28"/>
          <w:szCs w:val="28"/>
        </w:rPr>
        <w:t>площадка для игр (детская), отдыха, занятий спортом, установки мусоросборников;</w:t>
      </w:r>
    </w:p>
    <w:p w:rsidR="003359BA" w:rsidRPr="00495723" w:rsidRDefault="003359BA" w:rsidP="003359BA">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форма малая архитектурная (некапитальное нестационарное сооружение, включая беседки, ротонды, веранды, дровницы, навесы, объекты мелкорозничной торговли, попутного бытового обслуживания и питания, остановочные павильоны);</w:t>
      </w:r>
    </w:p>
    <w:p w:rsidR="003359BA" w:rsidRPr="00495723" w:rsidRDefault="003359BA" w:rsidP="003359BA">
      <w:pPr>
        <w:pStyle w:val="ConsPlusNormal"/>
        <w:ind w:firstLine="540"/>
        <w:jc w:val="both"/>
        <w:rPr>
          <w:rFonts w:ascii="TimesNewRomanPSMT" w:hAnsi="TimesNewRomanPSMT" w:cs="TimesNewRomanPSMT"/>
        </w:rPr>
      </w:pPr>
      <w:proofErr w:type="gramStart"/>
      <w:r w:rsidRPr="00495723">
        <w:rPr>
          <w:rFonts w:ascii="Times New Roman" w:hAnsi="Times New Roman" w:cs="Times New Roman"/>
          <w:sz w:val="28"/>
          <w:szCs w:val="28"/>
        </w:rPr>
        <w:t>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r w:rsidRPr="00495723">
        <w:rPr>
          <w:rFonts w:ascii="TimesNewRomanPSMT" w:hAnsi="TimesNewRomanPSMT" w:cs="TimesNewRomanPSMT"/>
        </w:rPr>
        <w:t>;</w:t>
      </w:r>
      <w:proofErr w:type="gramEnd"/>
    </w:p>
    <w:p w:rsidR="003359BA" w:rsidRPr="00495723" w:rsidRDefault="003359BA" w:rsidP="003359BA">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 xml:space="preserve">б) в защитных лесах, относящихся к категориям лесов, </w:t>
      </w:r>
      <w:r w:rsidRPr="00495723">
        <w:rPr>
          <w:rFonts w:ascii="Times New Roman" w:hAnsi="Times New Roman" w:cs="Times New Roman"/>
          <w:sz w:val="28"/>
          <w:szCs w:val="28"/>
          <w:u w:val="single"/>
        </w:rPr>
        <w:t>выполняющих функции защиты природных и иных объектов</w:t>
      </w:r>
      <w:r w:rsidRPr="00495723">
        <w:rPr>
          <w:rFonts w:ascii="Times New Roman" w:hAnsi="Times New Roman" w:cs="Times New Roman"/>
          <w:sz w:val="28"/>
          <w:szCs w:val="28"/>
        </w:rPr>
        <w:t xml:space="preserve">, за исключением лесопарковых зон, зеленых зон и городских лесов, в </w:t>
      </w:r>
      <w:r w:rsidRPr="00495723">
        <w:rPr>
          <w:rFonts w:ascii="Times New Roman" w:hAnsi="Times New Roman" w:cs="Times New Roman"/>
          <w:sz w:val="28"/>
          <w:szCs w:val="28"/>
          <w:u w:val="single"/>
        </w:rPr>
        <w:t xml:space="preserve">лесах, расположенных в водоохранных зонах, в ценных лесах </w:t>
      </w:r>
      <w:r w:rsidRPr="00495723">
        <w:rPr>
          <w:rFonts w:ascii="Times New Roman" w:hAnsi="Times New Roman" w:cs="Times New Roman"/>
          <w:sz w:val="28"/>
          <w:szCs w:val="28"/>
        </w:rPr>
        <w:t>(помимо объектов, указанных в пункте «а»):</w:t>
      </w:r>
    </w:p>
    <w:p w:rsidR="003359BA" w:rsidRPr="00495723" w:rsidRDefault="003359BA" w:rsidP="003359BA">
      <w:pPr>
        <w:autoSpaceDE w:val="0"/>
        <w:autoSpaceDN w:val="0"/>
        <w:adjustRightInd w:val="0"/>
        <w:ind w:firstLine="567"/>
        <w:jc w:val="both"/>
        <w:rPr>
          <w:rFonts w:ascii="TimesNewRomanPSMT" w:hAnsi="TimesNewRomanPSMT" w:cs="TimesNewRomanPSMT"/>
          <w:sz w:val="28"/>
          <w:szCs w:val="28"/>
        </w:rPr>
      </w:pPr>
      <w:r w:rsidRPr="00495723">
        <w:rPr>
          <w:rFonts w:ascii="TimesNewRomanPSMT" w:hAnsi="TimesNewRomanPSMT" w:cs="TimesNewRomanPSMT"/>
          <w:sz w:val="28"/>
          <w:szCs w:val="28"/>
        </w:rPr>
        <w:t>линия связи;</w:t>
      </w:r>
    </w:p>
    <w:p w:rsidR="003359BA" w:rsidRPr="00495723" w:rsidRDefault="003359BA" w:rsidP="003359BA">
      <w:pPr>
        <w:autoSpaceDE w:val="0"/>
        <w:autoSpaceDN w:val="0"/>
        <w:adjustRightInd w:val="0"/>
        <w:ind w:firstLine="567"/>
        <w:jc w:val="both"/>
        <w:rPr>
          <w:rFonts w:ascii="TimesNewRomanPSMT" w:hAnsi="TimesNewRomanPSMT" w:cs="TimesNewRomanPSMT"/>
          <w:sz w:val="28"/>
          <w:szCs w:val="28"/>
        </w:rPr>
      </w:pPr>
      <w:r w:rsidRPr="00495723">
        <w:rPr>
          <w:rFonts w:ascii="TimesNewRomanPSMT" w:hAnsi="TimesNewRomanPSMT" w:cs="TimesNewRomanPSMT"/>
          <w:sz w:val="28"/>
          <w:szCs w:val="28"/>
        </w:rPr>
        <w:t>линия электропередачи воздушная, кабельная всех классов напряжения;</w:t>
      </w:r>
    </w:p>
    <w:p w:rsidR="003359BA" w:rsidRPr="00495723" w:rsidRDefault="003359BA" w:rsidP="003359BA">
      <w:pPr>
        <w:autoSpaceDE w:val="0"/>
        <w:autoSpaceDN w:val="0"/>
        <w:adjustRightInd w:val="0"/>
        <w:ind w:firstLine="567"/>
        <w:jc w:val="both"/>
        <w:rPr>
          <w:rFonts w:ascii="TimesNewRomanPSMT" w:hAnsi="TimesNewRomanPSMT" w:cs="TimesNewRomanPSMT"/>
          <w:sz w:val="28"/>
          <w:szCs w:val="28"/>
        </w:rPr>
      </w:pPr>
      <w:r w:rsidRPr="00495723">
        <w:rPr>
          <w:rFonts w:ascii="TimesNewRomanPSMT" w:hAnsi="TimesNewRomanPSMT" w:cs="TimesNewRomanPSMT"/>
          <w:sz w:val="28"/>
          <w:szCs w:val="28"/>
        </w:rPr>
        <w:t>постройка временная, используемая в рекреационных целях;</w:t>
      </w:r>
    </w:p>
    <w:p w:rsidR="003359BA" w:rsidRPr="00495723" w:rsidRDefault="003359BA" w:rsidP="003359BA">
      <w:pPr>
        <w:pStyle w:val="ConsPlusNormal"/>
        <w:ind w:firstLine="567"/>
        <w:jc w:val="both"/>
        <w:rPr>
          <w:rFonts w:ascii="Times New Roman" w:hAnsi="Times New Roman" w:cs="Times New Roman"/>
          <w:sz w:val="28"/>
          <w:szCs w:val="28"/>
        </w:rPr>
      </w:pPr>
      <w:r w:rsidRPr="00495723">
        <w:rPr>
          <w:rFonts w:ascii="TimesNewRomanPSMT" w:hAnsi="TimesNewRomanPSMT" w:cs="TimesNewRomanPSMT"/>
          <w:sz w:val="28"/>
          <w:szCs w:val="28"/>
        </w:rPr>
        <w:t>трубопровод подземный;</w:t>
      </w:r>
    </w:p>
    <w:p w:rsidR="003359BA" w:rsidRPr="00495723" w:rsidRDefault="003359BA" w:rsidP="003359BA">
      <w:pPr>
        <w:autoSpaceDE w:val="0"/>
        <w:autoSpaceDN w:val="0"/>
        <w:adjustRightInd w:val="0"/>
        <w:ind w:firstLine="567"/>
        <w:jc w:val="both"/>
        <w:rPr>
          <w:rFonts w:ascii="TimesNewRomanPSMT" w:hAnsi="TimesNewRomanPSMT" w:cs="TimesNewRomanPSMT"/>
          <w:sz w:val="28"/>
          <w:szCs w:val="28"/>
        </w:rPr>
      </w:pPr>
      <w:r w:rsidRPr="00495723">
        <w:rPr>
          <w:rFonts w:ascii="TimesNewRomanPSMT" w:hAnsi="TimesNewRomanPSMT" w:cs="TimesNewRomanPSMT"/>
          <w:sz w:val="28"/>
          <w:szCs w:val="28"/>
        </w:rPr>
        <w:t>канатная дорога;</w:t>
      </w:r>
    </w:p>
    <w:p w:rsidR="003359BA" w:rsidRPr="00495723" w:rsidRDefault="003359BA" w:rsidP="003359BA">
      <w:pPr>
        <w:autoSpaceDE w:val="0"/>
        <w:autoSpaceDN w:val="0"/>
        <w:adjustRightInd w:val="0"/>
        <w:ind w:firstLine="567"/>
        <w:jc w:val="both"/>
        <w:rPr>
          <w:rFonts w:ascii="TimesNewRomanPSMT" w:hAnsi="TimesNewRomanPSMT" w:cs="TimesNewRomanPSMT"/>
          <w:sz w:val="28"/>
          <w:szCs w:val="28"/>
        </w:rPr>
      </w:pPr>
      <w:r w:rsidRPr="00495723">
        <w:rPr>
          <w:rFonts w:ascii="TimesNewRomanPSMT" w:hAnsi="TimesNewRomanPSMT" w:cs="TimesNewRomanPSMT"/>
          <w:sz w:val="28"/>
          <w:szCs w:val="28"/>
        </w:rPr>
        <w:t>комплекс открытых плоскостных спортивных сооружений;</w:t>
      </w:r>
    </w:p>
    <w:p w:rsidR="003359BA" w:rsidRPr="00495723" w:rsidRDefault="003359BA" w:rsidP="003359BA">
      <w:pPr>
        <w:autoSpaceDE w:val="0"/>
        <w:autoSpaceDN w:val="0"/>
        <w:adjustRightInd w:val="0"/>
        <w:ind w:firstLine="567"/>
        <w:jc w:val="both"/>
        <w:rPr>
          <w:rFonts w:ascii="TimesNewRomanPSMT" w:hAnsi="TimesNewRomanPSMT" w:cs="TimesNewRomanPSMT"/>
          <w:sz w:val="28"/>
          <w:szCs w:val="28"/>
        </w:rPr>
      </w:pPr>
      <w:r w:rsidRPr="00495723">
        <w:rPr>
          <w:rFonts w:ascii="TimesNewRomanPSMT" w:hAnsi="TimesNewRomanPSMT" w:cs="TimesNewRomanPSMT"/>
          <w:sz w:val="28"/>
          <w:szCs w:val="28"/>
        </w:rPr>
        <w:t>комплекс физкультурных сооружений;</w:t>
      </w:r>
    </w:p>
    <w:p w:rsidR="003359BA" w:rsidRPr="00495723" w:rsidRDefault="003359BA" w:rsidP="003359BA">
      <w:pPr>
        <w:autoSpaceDE w:val="0"/>
        <w:autoSpaceDN w:val="0"/>
        <w:adjustRightInd w:val="0"/>
        <w:ind w:firstLine="567"/>
        <w:jc w:val="both"/>
        <w:rPr>
          <w:rFonts w:ascii="TimesNewRomanPSMT" w:hAnsi="TimesNewRomanPSMT" w:cs="TimesNewRomanPSMT"/>
          <w:sz w:val="28"/>
          <w:szCs w:val="28"/>
        </w:rPr>
      </w:pPr>
      <w:r w:rsidRPr="00495723">
        <w:rPr>
          <w:rFonts w:ascii="TimesNewRomanPSMT" w:hAnsi="TimesNewRomanPSMT" w:cs="TimesNewRomanPSMT"/>
          <w:sz w:val="28"/>
          <w:szCs w:val="28"/>
        </w:rPr>
        <w:t>подъездной путь.</w:t>
      </w:r>
    </w:p>
    <w:p w:rsidR="0094565E" w:rsidRPr="00495723" w:rsidRDefault="0094565E" w:rsidP="0094565E">
      <w:pPr>
        <w:ind w:firstLine="709"/>
        <w:jc w:val="both"/>
        <w:rPr>
          <w:rStyle w:val="postbody1"/>
          <w:sz w:val="28"/>
          <w:szCs w:val="28"/>
        </w:rPr>
      </w:pPr>
      <w:r w:rsidRPr="00495723">
        <w:rPr>
          <w:rStyle w:val="postbody1"/>
          <w:sz w:val="28"/>
          <w:szCs w:val="28"/>
        </w:rPr>
        <w:t>На территории лесопарковых зон, в соответствии п. 4. статьи 105 ЛК РФ</w:t>
      </w:r>
      <w:r w:rsidR="007656EF" w:rsidRPr="00495723">
        <w:rPr>
          <w:rStyle w:val="postbody1"/>
          <w:sz w:val="28"/>
          <w:szCs w:val="28"/>
        </w:rPr>
        <w:t>,</w:t>
      </w:r>
      <w:r w:rsidRPr="00495723">
        <w:rPr>
          <w:rStyle w:val="postbody1"/>
          <w:sz w:val="28"/>
          <w:szCs w:val="28"/>
        </w:rPr>
        <w:t xml:space="preserve"> допускается возведение ограждений. Проектируемые ограждения не должны нарушать положение п.8. статьи 11 ЛК РФ.</w:t>
      </w:r>
    </w:p>
    <w:p w:rsidR="00A047BE" w:rsidRPr="00495723" w:rsidRDefault="00A047BE" w:rsidP="00A047BE">
      <w:pPr>
        <w:ind w:firstLine="567"/>
        <w:jc w:val="both"/>
        <w:rPr>
          <w:rStyle w:val="postbody1"/>
        </w:rPr>
      </w:pPr>
      <w:r w:rsidRPr="00495723">
        <w:rPr>
          <w:sz w:val="28"/>
          <w:szCs w:val="28"/>
        </w:rPr>
        <w:t>Временные строения и сооружения, представляющие собой инженерно-строительные объекты, по своим техническим характеристикам не подпадающие под понятие недвижимого имущества, а также объекты, имеющие вспомогательное назначение по отношению к основному сооружению (линии связи, линии электропередачи и (или) других объектов электросетевого хозяйства и т.п.), возведенные на период осуществления процесса пользования лесом в целях организации отдыха, восстановления и улучшения здоровья людей и подлежащие демонтажу после того, как отпадет необходимость в их использовании (по окончании срока использования лесного участка, расторжения или прекращения права пользования лесным участком, реконструкции и т.д.), являются средством, способствующим эффективной реализации прав в отношении использования лесного участка.</w:t>
      </w:r>
    </w:p>
    <w:p w:rsidR="00053656" w:rsidRPr="00495723" w:rsidRDefault="00053656" w:rsidP="00053656">
      <w:pPr>
        <w:pStyle w:val="ConsPlusNormal"/>
        <w:widowControl/>
        <w:ind w:firstLine="709"/>
        <w:jc w:val="both"/>
        <w:rPr>
          <w:rFonts w:ascii="Times New Roman" w:hAnsi="Times New Roman" w:cs="Times New Roman"/>
          <w:sz w:val="28"/>
          <w:szCs w:val="28"/>
        </w:rPr>
      </w:pPr>
      <w:r w:rsidRPr="00495723">
        <w:rPr>
          <w:rFonts w:ascii="Times New Roman" w:hAnsi="Times New Roman" w:cs="Times New Roman"/>
          <w:sz w:val="28"/>
          <w:szCs w:val="28"/>
        </w:rPr>
        <w:lastRenderedPageBreak/>
        <w:t>Временные постройки, как правило,  выполняются из сборно-разборных легких в монтаже конструктивных элементов или устанавливаются без сборки конструктивных элементов, предусматривают возможность перемещения без разрушения несущих конструкций,  не предусматривают устройство заглубленных фундаментов и подземных помещений.</w:t>
      </w:r>
    </w:p>
    <w:p w:rsidR="00F56CE3" w:rsidRPr="00495723" w:rsidRDefault="00F56CE3" w:rsidP="00F56CE3">
      <w:pPr>
        <w:pStyle w:val="ConsPlusNormal"/>
        <w:widowControl/>
        <w:ind w:firstLine="540"/>
        <w:jc w:val="both"/>
        <w:rPr>
          <w:rFonts w:ascii="Times New Roman" w:hAnsi="Times New Roman" w:cs="Times New Roman"/>
          <w:sz w:val="28"/>
          <w:szCs w:val="28"/>
        </w:rPr>
      </w:pPr>
      <w:r w:rsidRPr="00495723">
        <w:rPr>
          <w:rFonts w:ascii="Times New Roman" w:hAnsi="Times New Roman" w:cs="Times New Roman"/>
          <w:sz w:val="28"/>
          <w:szCs w:val="28"/>
        </w:rPr>
        <w:t>Если в плане освоения лесов (лесном плане) на территории Саратовской области определены зоны, в границах которых 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допускается возведение физкультурно-оздоровительных, спортивных и спортивно-технических сооружений (Часть 2 статьи 41 Лесного кодекса Российской Федерации).</w:t>
      </w:r>
    </w:p>
    <w:p w:rsidR="00F56CE3" w:rsidRPr="00495723" w:rsidRDefault="00F56CE3" w:rsidP="00F56CE3">
      <w:pPr>
        <w:pStyle w:val="ConsPlusNormal"/>
        <w:widowControl/>
        <w:ind w:firstLine="540"/>
        <w:jc w:val="both"/>
        <w:rPr>
          <w:rFonts w:ascii="Times New Roman" w:hAnsi="Times New Roman" w:cs="Times New Roman"/>
          <w:sz w:val="28"/>
          <w:szCs w:val="28"/>
        </w:rPr>
      </w:pPr>
      <w:r w:rsidRPr="00495723">
        <w:rPr>
          <w:rFonts w:ascii="Times New Roman" w:hAnsi="Times New Roman" w:cs="Times New Roman"/>
          <w:sz w:val="28"/>
          <w:szCs w:val="28"/>
        </w:rPr>
        <w:t>В целях проведения благоустройства предоставленных лесных участков лица, использующие леса для осуществления рекреационной деятельности, осуществляют уход за лесами на основании проекта освоения лесов.</w:t>
      </w:r>
    </w:p>
    <w:p w:rsidR="00F56CE3" w:rsidRPr="00495723" w:rsidRDefault="00F56CE3" w:rsidP="00F56CE3">
      <w:pPr>
        <w:pStyle w:val="ConsPlusNormal"/>
        <w:widowControl/>
        <w:ind w:firstLine="540"/>
        <w:jc w:val="both"/>
        <w:rPr>
          <w:rFonts w:ascii="Times New Roman" w:hAnsi="Times New Roman" w:cs="Times New Roman"/>
          <w:sz w:val="28"/>
          <w:szCs w:val="28"/>
        </w:rPr>
      </w:pPr>
      <w:r w:rsidRPr="00495723">
        <w:rPr>
          <w:rFonts w:ascii="Times New Roman" w:hAnsi="Times New Roman" w:cs="Times New Roman"/>
          <w:sz w:val="28"/>
          <w:szCs w:val="28"/>
        </w:rPr>
        <w:t>Размещение временных построек, физкультурно-оздоровительных, спортивных и спортивно-технических сооружений в лесном фонде лесничества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F56CE3" w:rsidRPr="00495723" w:rsidRDefault="00F56CE3" w:rsidP="00F56CE3">
      <w:pPr>
        <w:pStyle w:val="ConsPlusNormal"/>
        <w:widowControl/>
        <w:ind w:firstLine="540"/>
        <w:jc w:val="both"/>
        <w:rPr>
          <w:rFonts w:ascii="Times New Roman" w:hAnsi="Times New Roman" w:cs="Times New Roman"/>
          <w:sz w:val="28"/>
          <w:szCs w:val="28"/>
        </w:rPr>
      </w:pPr>
      <w:r w:rsidRPr="00495723">
        <w:rPr>
          <w:rFonts w:ascii="Times New Roman" w:hAnsi="Times New Roman" w:cs="Times New Roman"/>
          <w:sz w:val="28"/>
          <w:szCs w:val="28"/>
        </w:rPr>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 проезд транспортных средств и иных механизмов по произвольным, неустановленным маршрутам.</w:t>
      </w:r>
    </w:p>
    <w:p w:rsidR="0094565E" w:rsidRPr="00495723" w:rsidRDefault="0094565E" w:rsidP="00532DAF">
      <w:pPr>
        <w:ind w:firstLine="720"/>
        <w:jc w:val="both"/>
      </w:pPr>
    </w:p>
    <w:p w:rsidR="00495723" w:rsidRDefault="00495723">
      <w:r>
        <w:br w:type="page"/>
      </w:r>
    </w:p>
    <w:p w:rsidR="00F56CE3" w:rsidRPr="00495723" w:rsidRDefault="00F56CE3" w:rsidP="00532DAF">
      <w:pPr>
        <w:ind w:firstLine="720"/>
        <w:jc w:val="both"/>
      </w:pPr>
      <w:r w:rsidRPr="00495723">
        <w:lastRenderedPageBreak/>
        <w:t>Таблица  2.8.1.  Оптимальные допустимые рекреационные нагрузки для насаждений в равнинных условиях с учетом типов условий местопроизрастания, чел.-дни/га  (среднее время пребывания на территории участка не более 8 часов, стадия рекреационной дигрессии по Россомахину В.И.  – 3 )</w:t>
      </w:r>
    </w:p>
    <w:p w:rsidR="00F56CE3" w:rsidRPr="00495723" w:rsidRDefault="00F56CE3" w:rsidP="00532DAF">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533"/>
        <w:gridCol w:w="1534"/>
        <w:gridCol w:w="1534"/>
        <w:gridCol w:w="1534"/>
        <w:gridCol w:w="1542"/>
      </w:tblGrid>
      <w:tr w:rsidR="00F56CE3" w:rsidRPr="00495723">
        <w:tc>
          <w:tcPr>
            <w:tcW w:w="1894" w:type="dxa"/>
            <w:vMerge w:val="restart"/>
          </w:tcPr>
          <w:p w:rsidR="00F56CE3" w:rsidRPr="00495723" w:rsidRDefault="00F56CE3" w:rsidP="00F56CE3">
            <w:pPr>
              <w:jc w:val="center"/>
            </w:pPr>
            <w:r w:rsidRPr="00495723">
              <w:t>Преобладающая порода</w:t>
            </w:r>
          </w:p>
        </w:tc>
        <w:tc>
          <w:tcPr>
            <w:tcW w:w="7677" w:type="dxa"/>
            <w:gridSpan w:val="5"/>
          </w:tcPr>
          <w:p w:rsidR="00F56CE3" w:rsidRPr="00495723" w:rsidRDefault="00F56CE3" w:rsidP="00F56CE3">
            <w:pPr>
              <w:jc w:val="center"/>
            </w:pPr>
            <w:r w:rsidRPr="00495723">
              <w:t>Рекреационная нагрузка, чел-дни /га</w:t>
            </w:r>
          </w:p>
        </w:tc>
      </w:tr>
      <w:tr w:rsidR="00F56CE3" w:rsidRPr="00495723" w:rsidTr="0094565E">
        <w:tc>
          <w:tcPr>
            <w:tcW w:w="1894" w:type="dxa"/>
            <w:vMerge/>
            <w:tcBorders>
              <w:bottom w:val="single" w:sz="4" w:space="0" w:color="auto"/>
            </w:tcBorders>
          </w:tcPr>
          <w:p w:rsidR="00F56CE3" w:rsidRPr="00495723" w:rsidRDefault="00F56CE3" w:rsidP="00F56CE3">
            <w:pPr>
              <w:jc w:val="center"/>
            </w:pPr>
          </w:p>
        </w:tc>
        <w:tc>
          <w:tcPr>
            <w:tcW w:w="1533" w:type="dxa"/>
            <w:tcBorders>
              <w:bottom w:val="single" w:sz="4" w:space="0" w:color="auto"/>
            </w:tcBorders>
          </w:tcPr>
          <w:p w:rsidR="00F56CE3" w:rsidRPr="00495723" w:rsidRDefault="00F56CE3" w:rsidP="00F56CE3">
            <w:pPr>
              <w:jc w:val="center"/>
            </w:pPr>
            <w:r w:rsidRPr="00495723">
              <w:t>1,4</w:t>
            </w:r>
          </w:p>
        </w:tc>
        <w:tc>
          <w:tcPr>
            <w:tcW w:w="1534" w:type="dxa"/>
            <w:tcBorders>
              <w:bottom w:val="single" w:sz="4" w:space="0" w:color="auto"/>
            </w:tcBorders>
          </w:tcPr>
          <w:p w:rsidR="00F56CE3" w:rsidRPr="00495723" w:rsidRDefault="00F56CE3" w:rsidP="00F56CE3">
            <w:pPr>
              <w:jc w:val="center"/>
            </w:pPr>
            <w:r w:rsidRPr="00495723">
              <w:t>2,9</w:t>
            </w:r>
          </w:p>
        </w:tc>
        <w:tc>
          <w:tcPr>
            <w:tcW w:w="1534" w:type="dxa"/>
            <w:tcBorders>
              <w:bottom w:val="single" w:sz="4" w:space="0" w:color="auto"/>
            </w:tcBorders>
          </w:tcPr>
          <w:p w:rsidR="00F56CE3" w:rsidRPr="00495723" w:rsidRDefault="00F56CE3" w:rsidP="00F56CE3">
            <w:pPr>
              <w:jc w:val="center"/>
            </w:pPr>
            <w:r w:rsidRPr="00495723">
              <w:t>5,0</w:t>
            </w:r>
          </w:p>
        </w:tc>
        <w:tc>
          <w:tcPr>
            <w:tcW w:w="1534" w:type="dxa"/>
            <w:tcBorders>
              <w:bottom w:val="single" w:sz="4" w:space="0" w:color="auto"/>
            </w:tcBorders>
          </w:tcPr>
          <w:p w:rsidR="00F56CE3" w:rsidRPr="00495723" w:rsidRDefault="00F56CE3" w:rsidP="00F56CE3">
            <w:pPr>
              <w:jc w:val="center"/>
            </w:pPr>
            <w:r w:rsidRPr="00495723">
              <w:t>8,0</w:t>
            </w:r>
          </w:p>
        </w:tc>
        <w:tc>
          <w:tcPr>
            <w:tcW w:w="1542" w:type="dxa"/>
            <w:tcBorders>
              <w:bottom w:val="single" w:sz="4" w:space="0" w:color="auto"/>
            </w:tcBorders>
          </w:tcPr>
          <w:p w:rsidR="00F56CE3" w:rsidRPr="00495723" w:rsidRDefault="00F56CE3" w:rsidP="00F56CE3">
            <w:pPr>
              <w:jc w:val="center"/>
            </w:pPr>
            <w:r w:rsidRPr="00495723">
              <w:t>11,9</w:t>
            </w:r>
          </w:p>
        </w:tc>
      </w:tr>
      <w:tr w:rsidR="00F56CE3" w:rsidRPr="00495723" w:rsidTr="0094565E">
        <w:tc>
          <w:tcPr>
            <w:tcW w:w="1894" w:type="dxa"/>
            <w:vMerge w:val="restart"/>
            <w:tcBorders>
              <w:top w:val="single" w:sz="4" w:space="0" w:color="auto"/>
              <w:left w:val="single" w:sz="4" w:space="0" w:color="auto"/>
              <w:bottom w:val="single" w:sz="4" w:space="0" w:color="auto"/>
              <w:right w:val="single" w:sz="4" w:space="0" w:color="auto"/>
            </w:tcBorders>
            <w:vAlign w:val="center"/>
          </w:tcPr>
          <w:p w:rsidR="00F56CE3" w:rsidRPr="00495723" w:rsidRDefault="00F56CE3" w:rsidP="00F56CE3">
            <w:pPr>
              <w:jc w:val="center"/>
            </w:pPr>
            <w:r w:rsidRPr="00495723">
              <w:t>Сосна, липа</w:t>
            </w:r>
          </w:p>
        </w:tc>
        <w:tc>
          <w:tcPr>
            <w:tcW w:w="1533"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rPr>
                <w:vertAlign w:val="subscript"/>
              </w:rPr>
            </w:pPr>
            <w:r w:rsidRPr="00495723">
              <w:t>А</w:t>
            </w:r>
            <w:r w:rsidRPr="00495723">
              <w:rPr>
                <w:vertAlign w:val="subscript"/>
              </w:rPr>
              <w:t>0-1</w:t>
            </w:r>
            <w:r w:rsidRPr="00495723">
              <w:t>, А</w:t>
            </w:r>
            <w:r w:rsidRPr="00495723">
              <w:rPr>
                <w:vertAlign w:val="subscript"/>
              </w:rPr>
              <w:t>4-5</w:t>
            </w:r>
          </w:p>
        </w:tc>
        <w:tc>
          <w:tcPr>
            <w:tcW w:w="1534"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rPr>
                <w:vertAlign w:val="subscript"/>
              </w:rPr>
            </w:pPr>
            <w:r w:rsidRPr="00495723">
              <w:t>А</w:t>
            </w:r>
            <w:r w:rsidRPr="00495723">
              <w:rPr>
                <w:vertAlign w:val="subscript"/>
              </w:rPr>
              <w:t>2</w:t>
            </w:r>
            <w:r w:rsidRPr="00495723">
              <w:t>, В</w:t>
            </w:r>
            <w:r w:rsidRPr="00495723">
              <w:rPr>
                <w:vertAlign w:val="subscript"/>
              </w:rPr>
              <w:t>1</w:t>
            </w:r>
          </w:p>
        </w:tc>
        <w:tc>
          <w:tcPr>
            <w:tcW w:w="1534"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rPr>
                <w:vertAlign w:val="subscript"/>
              </w:rPr>
            </w:pPr>
            <w:r w:rsidRPr="00495723">
              <w:t>А</w:t>
            </w:r>
            <w:r w:rsidRPr="00495723">
              <w:rPr>
                <w:vertAlign w:val="subscript"/>
              </w:rPr>
              <w:t>3</w:t>
            </w:r>
            <w:r w:rsidRPr="00495723">
              <w:t>, В</w:t>
            </w:r>
            <w:r w:rsidRPr="00495723">
              <w:rPr>
                <w:vertAlign w:val="subscript"/>
              </w:rPr>
              <w:t>1-2</w:t>
            </w:r>
          </w:p>
        </w:tc>
        <w:tc>
          <w:tcPr>
            <w:tcW w:w="1534"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pPr>
            <w:r w:rsidRPr="00495723">
              <w:t>В</w:t>
            </w:r>
            <w:r w:rsidRPr="00495723">
              <w:rPr>
                <w:vertAlign w:val="subscript"/>
              </w:rPr>
              <w:t>3</w:t>
            </w:r>
          </w:p>
        </w:tc>
        <w:tc>
          <w:tcPr>
            <w:tcW w:w="1542"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pPr>
            <w:r w:rsidRPr="00495723">
              <w:t>-</w:t>
            </w:r>
          </w:p>
        </w:tc>
      </w:tr>
      <w:tr w:rsidR="00F56CE3" w:rsidRPr="00495723" w:rsidTr="0094565E">
        <w:tc>
          <w:tcPr>
            <w:tcW w:w="1894" w:type="dxa"/>
            <w:vMerge/>
            <w:tcBorders>
              <w:top w:val="single" w:sz="4" w:space="0" w:color="auto"/>
              <w:left w:val="single" w:sz="4" w:space="0" w:color="auto"/>
              <w:bottom w:val="single" w:sz="4" w:space="0" w:color="auto"/>
              <w:right w:val="single" w:sz="4" w:space="0" w:color="auto"/>
            </w:tcBorders>
            <w:vAlign w:val="center"/>
          </w:tcPr>
          <w:p w:rsidR="00F56CE3" w:rsidRPr="00495723" w:rsidRDefault="00F56CE3" w:rsidP="00F56CE3">
            <w:pPr>
              <w:jc w:val="center"/>
            </w:pPr>
          </w:p>
        </w:tc>
        <w:tc>
          <w:tcPr>
            <w:tcW w:w="1533"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pPr>
            <w:r w:rsidRPr="00495723">
              <w:t>В</w:t>
            </w:r>
            <w:r w:rsidRPr="00495723">
              <w:rPr>
                <w:vertAlign w:val="subscript"/>
              </w:rPr>
              <w:t>0</w:t>
            </w:r>
            <w:r w:rsidRPr="00495723">
              <w:t>, В</w:t>
            </w:r>
            <w:r w:rsidRPr="00495723">
              <w:rPr>
                <w:vertAlign w:val="subscript"/>
              </w:rPr>
              <w:t>5</w:t>
            </w:r>
          </w:p>
        </w:tc>
        <w:tc>
          <w:tcPr>
            <w:tcW w:w="1534"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pPr>
            <w:r w:rsidRPr="00495723">
              <w:t>С</w:t>
            </w:r>
            <w:r w:rsidRPr="00495723">
              <w:rPr>
                <w:vertAlign w:val="subscript"/>
              </w:rPr>
              <w:t>0</w:t>
            </w:r>
            <w:r w:rsidRPr="00495723">
              <w:t>, Д</w:t>
            </w:r>
            <w:r w:rsidRPr="00495723">
              <w:rPr>
                <w:vertAlign w:val="subscript"/>
              </w:rPr>
              <w:t>0</w:t>
            </w:r>
          </w:p>
        </w:tc>
        <w:tc>
          <w:tcPr>
            <w:tcW w:w="1534"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pPr>
            <w:r w:rsidRPr="00495723">
              <w:t>С</w:t>
            </w:r>
            <w:r w:rsidRPr="00495723">
              <w:rPr>
                <w:vertAlign w:val="subscript"/>
              </w:rPr>
              <w:t>1,</w:t>
            </w:r>
            <w:r w:rsidRPr="00495723">
              <w:t xml:space="preserve">  Д</w:t>
            </w:r>
            <w:r w:rsidRPr="00495723">
              <w:rPr>
                <w:vertAlign w:val="subscript"/>
              </w:rPr>
              <w:t>1</w:t>
            </w:r>
          </w:p>
        </w:tc>
        <w:tc>
          <w:tcPr>
            <w:tcW w:w="1534"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rPr>
                <w:vertAlign w:val="subscript"/>
              </w:rPr>
            </w:pPr>
            <w:r w:rsidRPr="00495723">
              <w:t>С</w:t>
            </w:r>
            <w:r w:rsidRPr="00495723">
              <w:rPr>
                <w:vertAlign w:val="subscript"/>
              </w:rPr>
              <w:t>2</w:t>
            </w:r>
            <w:r w:rsidRPr="00495723">
              <w:t>, С</w:t>
            </w:r>
            <w:r w:rsidRPr="00495723">
              <w:rPr>
                <w:vertAlign w:val="subscript"/>
              </w:rPr>
              <w:t>3</w:t>
            </w:r>
          </w:p>
        </w:tc>
        <w:tc>
          <w:tcPr>
            <w:tcW w:w="1542"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pPr>
            <w:r w:rsidRPr="00495723">
              <w:t>-</w:t>
            </w:r>
          </w:p>
        </w:tc>
      </w:tr>
      <w:tr w:rsidR="00F56CE3" w:rsidRPr="00495723" w:rsidTr="0094565E">
        <w:tc>
          <w:tcPr>
            <w:tcW w:w="1894" w:type="dxa"/>
            <w:vMerge/>
            <w:tcBorders>
              <w:top w:val="single" w:sz="4" w:space="0" w:color="auto"/>
              <w:left w:val="single" w:sz="4" w:space="0" w:color="auto"/>
              <w:bottom w:val="single" w:sz="4" w:space="0" w:color="auto"/>
              <w:right w:val="single" w:sz="4" w:space="0" w:color="auto"/>
            </w:tcBorders>
            <w:vAlign w:val="center"/>
          </w:tcPr>
          <w:p w:rsidR="00F56CE3" w:rsidRPr="00495723" w:rsidRDefault="00F56CE3" w:rsidP="00F56CE3">
            <w:pPr>
              <w:jc w:val="center"/>
            </w:pPr>
          </w:p>
        </w:tc>
        <w:tc>
          <w:tcPr>
            <w:tcW w:w="1533"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pPr>
            <w:r w:rsidRPr="00495723">
              <w:t>С</w:t>
            </w:r>
            <w:r w:rsidRPr="00495723">
              <w:rPr>
                <w:vertAlign w:val="subscript"/>
              </w:rPr>
              <w:t>4</w:t>
            </w:r>
            <w:r w:rsidRPr="00495723">
              <w:t>, С</w:t>
            </w:r>
            <w:r w:rsidRPr="00495723">
              <w:rPr>
                <w:vertAlign w:val="subscript"/>
              </w:rPr>
              <w:t>5</w:t>
            </w:r>
          </w:p>
        </w:tc>
        <w:tc>
          <w:tcPr>
            <w:tcW w:w="1534"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pPr>
            <w:r w:rsidRPr="00495723">
              <w:t>-</w:t>
            </w:r>
          </w:p>
        </w:tc>
        <w:tc>
          <w:tcPr>
            <w:tcW w:w="1534"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pPr>
            <w:r w:rsidRPr="00495723">
              <w:t>-</w:t>
            </w:r>
          </w:p>
        </w:tc>
        <w:tc>
          <w:tcPr>
            <w:tcW w:w="1534"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pPr>
            <w:r w:rsidRPr="00495723">
              <w:t>Д</w:t>
            </w:r>
            <w:r w:rsidRPr="00495723">
              <w:rPr>
                <w:vertAlign w:val="subscript"/>
              </w:rPr>
              <w:t>2</w:t>
            </w:r>
            <w:r w:rsidRPr="00495723">
              <w:t>, Д</w:t>
            </w:r>
            <w:r w:rsidRPr="00495723">
              <w:rPr>
                <w:vertAlign w:val="subscript"/>
              </w:rPr>
              <w:t>3</w:t>
            </w:r>
          </w:p>
        </w:tc>
        <w:tc>
          <w:tcPr>
            <w:tcW w:w="1542"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pPr>
            <w:r w:rsidRPr="00495723">
              <w:t>-</w:t>
            </w:r>
          </w:p>
        </w:tc>
      </w:tr>
      <w:tr w:rsidR="00F56CE3" w:rsidRPr="00495723" w:rsidTr="0094565E">
        <w:trPr>
          <w:trHeight w:val="97"/>
        </w:trPr>
        <w:tc>
          <w:tcPr>
            <w:tcW w:w="1894" w:type="dxa"/>
            <w:vMerge/>
            <w:tcBorders>
              <w:top w:val="single" w:sz="4" w:space="0" w:color="auto"/>
              <w:left w:val="single" w:sz="4" w:space="0" w:color="auto"/>
              <w:bottom w:val="single" w:sz="4" w:space="0" w:color="auto"/>
              <w:right w:val="single" w:sz="4" w:space="0" w:color="auto"/>
            </w:tcBorders>
            <w:vAlign w:val="center"/>
          </w:tcPr>
          <w:p w:rsidR="00F56CE3" w:rsidRPr="00495723" w:rsidRDefault="00F56CE3" w:rsidP="00F56CE3">
            <w:pPr>
              <w:jc w:val="center"/>
            </w:pPr>
          </w:p>
        </w:tc>
        <w:tc>
          <w:tcPr>
            <w:tcW w:w="1533"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rPr>
                <w:vertAlign w:val="subscript"/>
              </w:rPr>
            </w:pPr>
            <w:r w:rsidRPr="00495723">
              <w:t>Д</w:t>
            </w:r>
            <w:r w:rsidRPr="00495723">
              <w:rPr>
                <w:vertAlign w:val="subscript"/>
              </w:rPr>
              <w:t>4</w:t>
            </w:r>
            <w:r w:rsidRPr="00495723">
              <w:t>, Д</w:t>
            </w:r>
            <w:r w:rsidRPr="00495723">
              <w:rPr>
                <w:vertAlign w:val="subscript"/>
              </w:rPr>
              <w:t>5</w:t>
            </w:r>
          </w:p>
        </w:tc>
        <w:tc>
          <w:tcPr>
            <w:tcW w:w="1534"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pPr>
          </w:p>
        </w:tc>
        <w:tc>
          <w:tcPr>
            <w:tcW w:w="1534"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pPr>
          </w:p>
        </w:tc>
        <w:tc>
          <w:tcPr>
            <w:tcW w:w="1534"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pPr>
          </w:p>
        </w:tc>
        <w:tc>
          <w:tcPr>
            <w:tcW w:w="1542"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pPr>
          </w:p>
        </w:tc>
      </w:tr>
      <w:tr w:rsidR="00F56CE3" w:rsidRPr="00495723" w:rsidTr="0094565E">
        <w:tc>
          <w:tcPr>
            <w:tcW w:w="1894" w:type="dxa"/>
            <w:vMerge w:val="restart"/>
            <w:tcBorders>
              <w:top w:val="single" w:sz="4" w:space="0" w:color="auto"/>
              <w:left w:val="single" w:sz="4" w:space="0" w:color="auto"/>
              <w:bottom w:val="single" w:sz="4" w:space="0" w:color="auto"/>
              <w:right w:val="single" w:sz="4" w:space="0" w:color="auto"/>
            </w:tcBorders>
            <w:vAlign w:val="center"/>
          </w:tcPr>
          <w:p w:rsidR="00F56CE3" w:rsidRPr="00495723" w:rsidRDefault="00053656" w:rsidP="00F56CE3">
            <w:pPr>
              <w:jc w:val="center"/>
            </w:pPr>
            <w:r w:rsidRPr="00495723">
              <w:t>Дуб, к</w:t>
            </w:r>
            <w:r w:rsidR="00F56CE3" w:rsidRPr="00495723">
              <w:t>лен остр.</w:t>
            </w:r>
          </w:p>
        </w:tc>
        <w:tc>
          <w:tcPr>
            <w:tcW w:w="1533"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rPr>
                <w:vertAlign w:val="subscript"/>
              </w:rPr>
            </w:pPr>
            <w:r w:rsidRPr="00495723">
              <w:t>В</w:t>
            </w:r>
            <w:r w:rsidRPr="00495723">
              <w:rPr>
                <w:vertAlign w:val="subscript"/>
              </w:rPr>
              <w:t>4</w:t>
            </w:r>
            <w:r w:rsidRPr="00495723">
              <w:t>, В</w:t>
            </w:r>
            <w:r w:rsidRPr="00495723">
              <w:rPr>
                <w:vertAlign w:val="subscript"/>
              </w:rPr>
              <w:t>5</w:t>
            </w:r>
          </w:p>
        </w:tc>
        <w:tc>
          <w:tcPr>
            <w:tcW w:w="1534"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rPr>
                <w:vertAlign w:val="subscript"/>
              </w:rPr>
            </w:pPr>
            <w:r w:rsidRPr="00495723">
              <w:t>В</w:t>
            </w:r>
            <w:r w:rsidRPr="00495723">
              <w:rPr>
                <w:vertAlign w:val="subscript"/>
              </w:rPr>
              <w:t>2</w:t>
            </w:r>
            <w:r w:rsidRPr="00495723">
              <w:t>, В</w:t>
            </w:r>
            <w:r w:rsidRPr="00495723">
              <w:rPr>
                <w:vertAlign w:val="subscript"/>
              </w:rPr>
              <w:t>3</w:t>
            </w:r>
          </w:p>
        </w:tc>
        <w:tc>
          <w:tcPr>
            <w:tcW w:w="1534"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pPr>
            <w:r w:rsidRPr="00495723">
              <w:t>С</w:t>
            </w:r>
            <w:r w:rsidRPr="00495723">
              <w:rPr>
                <w:vertAlign w:val="subscript"/>
              </w:rPr>
              <w:t>2</w:t>
            </w:r>
            <w:r w:rsidRPr="00495723">
              <w:t>, Д</w:t>
            </w:r>
            <w:r w:rsidRPr="00495723">
              <w:rPr>
                <w:vertAlign w:val="subscript"/>
              </w:rPr>
              <w:t>1</w:t>
            </w:r>
          </w:p>
        </w:tc>
        <w:tc>
          <w:tcPr>
            <w:tcW w:w="1534"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rPr>
                <w:vertAlign w:val="subscript"/>
              </w:rPr>
            </w:pPr>
            <w:r w:rsidRPr="00495723">
              <w:t>С</w:t>
            </w:r>
            <w:r w:rsidRPr="00495723">
              <w:rPr>
                <w:vertAlign w:val="subscript"/>
              </w:rPr>
              <w:t>3</w:t>
            </w:r>
            <w:r w:rsidRPr="00495723">
              <w:t>, Д</w:t>
            </w:r>
            <w:r w:rsidRPr="00495723">
              <w:rPr>
                <w:vertAlign w:val="subscript"/>
              </w:rPr>
              <w:t>2</w:t>
            </w:r>
          </w:p>
        </w:tc>
        <w:tc>
          <w:tcPr>
            <w:tcW w:w="1542"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pPr>
            <w:r w:rsidRPr="00495723">
              <w:t>-</w:t>
            </w:r>
          </w:p>
        </w:tc>
      </w:tr>
      <w:tr w:rsidR="00F56CE3" w:rsidRPr="00495723" w:rsidTr="0094565E">
        <w:tc>
          <w:tcPr>
            <w:tcW w:w="1894" w:type="dxa"/>
            <w:vMerge/>
            <w:tcBorders>
              <w:top w:val="single" w:sz="4" w:space="0" w:color="auto"/>
              <w:left w:val="single" w:sz="4" w:space="0" w:color="auto"/>
              <w:bottom w:val="single" w:sz="4" w:space="0" w:color="auto"/>
              <w:right w:val="single" w:sz="4" w:space="0" w:color="auto"/>
            </w:tcBorders>
            <w:vAlign w:val="center"/>
          </w:tcPr>
          <w:p w:rsidR="00F56CE3" w:rsidRPr="00495723" w:rsidRDefault="00F56CE3" w:rsidP="00F56CE3">
            <w:pPr>
              <w:jc w:val="center"/>
            </w:pPr>
          </w:p>
        </w:tc>
        <w:tc>
          <w:tcPr>
            <w:tcW w:w="1533"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pPr>
            <w:r w:rsidRPr="00495723">
              <w:t>С</w:t>
            </w:r>
            <w:r w:rsidRPr="00495723">
              <w:rPr>
                <w:vertAlign w:val="subscript"/>
              </w:rPr>
              <w:t>0</w:t>
            </w:r>
            <w:r w:rsidRPr="00495723">
              <w:t>, С</w:t>
            </w:r>
            <w:r w:rsidRPr="00495723">
              <w:rPr>
                <w:vertAlign w:val="subscript"/>
              </w:rPr>
              <w:t>5</w:t>
            </w:r>
          </w:p>
        </w:tc>
        <w:tc>
          <w:tcPr>
            <w:tcW w:w="1534"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rPr>
                <w:vertAlign w:val="subscript"/>
              </w:rPr>
            </w:pPr>
            <w:r w:rsidRPr="00495723">
              <w:t>С</w:t>
            </w:r>
            <w:r w:rsidRPr="00495723">
              <w:rPr>
                <w:vertAlign w:val="subscript"/>
              </w:rPr>
              <w:t>1</w:t>
            </w:r>
            <w:r w:rsidRPr="00495723">
              <w:t>, С</w:t>
            </w:r>
            <w:r w:rsidRPr="00495723">
              <w:rPr>
                <w:vertAlign w:val="subscript"/>
              </w:rPr>
              <w:t>4</w:t>
            </w:r>
          </w:p>
        </w:tc>
        <w:tc>
          <w:tcPr>
            <w:tcW w:w="1534"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pPr>
          </w:p>
        </w:tc>
        <w:tc>
          <w:tcPr>
            <w:tcW w:w="1534"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rPr>
                <w:vertAlign w:val="subscript"/>
              </w:rPr>
            </w:pPr>
            <w:r w:rsidRPr="00495723">
              <w:t>Д</w:t>
            </w:r>
            <w:r w:rsidRPr="00495723">
              <w:rPr>
                <w:vertAlign w:val="subscript"/>
              </w:rPr>
              <w:t>3</w:t>
            </w:r>
          </w:p>
        </w:tc>
        <w:tc>
          <w:tcPr>
            <w:tcW w:w="1542"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pPr>
            <w:r w:rsidRPr="00495723">
              <w:t>-</w:t>
            </w:r>
          </w:p>
        </w:tc>
      </w:tr>
      <w:tr w:rsidR="00F56CE3" w:rsidRPr="00495723" w:rsidTr="0094565E">
        <w:tc>
          <w:tcPr>
            <w:tcW w:w="1894" w:type="dxa"/>
            <w:vMerge/>
            <w:tcBorders>
              <w:top w:val="single" w:sz="4" w:space="0" w:color="auto"/>
              <w:left w:val="single" w:sz="4" w:space="0" w:color="auto"/>
              <w:bottom w:val="single" w:sz="4" w:space="0" w:color="auto"/>
              <w:right w:val="single" w:sz="4" w:space="0" w:color="auto"/>
            </w:tcBorders>
            <w:vAlign w:val="center"/>
          </w:tcPr>
          <w:p w:rsidR="00F56CE3" w:rsidRPr="00495723" w:rsidRDefault="00F56CE3" w:rsidP="00F56CE3">
            <w:pPr>
              <w:jc w:val="center"/>
            </w:pPr>
          </w:p>
        </w:tc>
        <w:tc>
          <w:tcPr>
            <w:tcW w:w="1533"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rPr>
                <w:vertAlign w:val="subscript"/>
              </w:rPr>
            </w:pPr>
            <w:r w:rsidRPr="00495723">
              <w:t>Д</w:t>
            </w:r>
            <w:r w:rsidRPr="00495723">
              <w:rPr>
                <w:vertAlign w:val="subscript"/>
              </w:rPr>
              <w:t>5</w:t>
            </w:r>
          </w:p>
        </w:tc>
        <w:tc>
          <w:tcPr>
            <w:tcW w:w="1534"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rPr>
                <w:vertAlign w:val="subscript"/>
              </w:rPr>
            </w:pPr>
            <w:r w:rsidRPr="00495723">
              <w:t>Д</w:t>
            </w:r>
            <w:r w:rsidRPr="00495723">
              <w:rPr>
                <w:vertAlign w:val="subscript"/>
              </w:rPr>
              <w:t>0</w:t>
            </w:r>
            <w:r w:rsidRPr="00495723">
              <w:t>, Д</w:t>
            </w:r>
            <w:r w:rsidRPr="00495723">
              <w:rPr>
                <w:vertAlign w:val="subscript"/>
              </w:rPr>
              <w:t>4</w:t>
            </w:r>
          </w:p>
        </w:tc>
        <w:tc>
          <w:tcPr>
            <w:tcW w:w="1534"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pPr>
          </w:p>
        </w:tc>
        <w:tc>
          <w:tcPr>
            <w:tcW w:w="1534"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pPr>
          </w:p>
        </w:tc>
        <w:tc>
          <w:tcPr>
            <w:tcW w:w="1542"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pPr>
          </w:p>
        </w:tc>
      </w:tr>
      <w:tr w:rsidR="00F56CE3" w:rsidRPr="00495723" w:rsidTr="0094565E">
        <w:tc>
          <w:tcPr>
            <w:tcW w:w="1894" w:type="dxa"/>
            <w:vMerge w:val="restart"/>
            <w:tcBorders>
              <w:top w:val="single" w:sz="4" w:space="0" w:color="auto"/>
              <w:left w:val="single" w:sz="4" w:space="0" w:color="auto"/>
              <w:bottom w:val="single" w:sz="4" w:space="0" w:color="auto"/>
              <w:right w:val="single" w:sz="4" w:space="0" w:color="auto"/>
            </w:tcBorders>
            <w:vAlign w:val="center"/>
          </w:tcPr>
          <w:p w:rsidR="00F56CE3" w:rsidRPr="00495723" w:rsidRDefault="00F56CE3" w:rsidP="00F56CE3">
            <w:pPr>
              <w:jc w:val="center"/>
            </w:pPr>
            <w:r w:rsidRPr="00495723">
              <w:t>Береза, осина, тополя</w:t>
            </w:r>
          </w:p>
        </w:tc>
        <w:tc>
          <w:tcPr>
            <w:tcW w:w="1533"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rPr>
                <w:vertAlign w:val="subscript"/>
              </w:rPr>
            </w:pPr>
            <w:r w:rsidRPr="00495723">
              <w:t>А</w:t>
            </w:r>
            <w:r w:rsidRPr="00495723">
              <w:rPr>
                <w:vertAlign w:val="subscript"/>
              </w:rPr>
              <w:t>4</w:t>
            </w:r>
            <w:r w:rsidRPr="00495723">
              <w:t>, А</w:t>
            </w:r>
            <w:r w:rsidRPr="00495723">
              <w:rPr>
                <w:vertAlign w:val="subscript"/>
              </w:rPr>
              <w:t>5</w:t>
            </w:r>
          </w:p>
        </w:tc>
        <w:tc>
          <w:tcPr>
            <w:tcW w:w="1534"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pPr>
            <w:r w:rsidRPr="00495723">
              <w:t>А</w:t>
            </w:r>
            <w:r w:rsidRPr="00495723">
              <w:rPr>
                <w:vertAlign w:val="subscript"/>
              </w:rPr>
              <w:t>2</w:t>
            </w:r>
            <w:r w:rsidRPr="00495723">
              <w:t>, А</w:t>
            </w:r>
            <w:r w:rsidRPr="00495723">
              <w:rPr>
                <w:vertAlign w:val="subscript"/>
              </w:rPr>
              <w:t>3</w:t>
            </w:r>
          </w:p>
        </w:tc>
        <w:tc>
          <w:tcPr>
            <w:tcW w:w="1534"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rPr>
                <w:vertAlign w:val="subscript"/>
              </w:rPr>
            </w:pPr>
            <w:r w:rsidRPr="00495723">
              <w:t>В</w:t>
            </w:r>
            <w:r w:rsidRPr="00495723">
              <w:rPr>
                <w:vertAlign w:val="subscript"/>
              </w:rPr>
              <w:t>2</w:t>
            </w:r>
            <w:r w:rsidRPr="00495723">
              <w:t>, С</w:t>
            </w:r>
            <w:r w:rsidRPr="00495723">
              <w:rPr>
                <w:vertAlign w:val="subscript"/>
              </w:rPr>
              <w:t>1</w:t>
            </w:r>
          </w:p>
        </w:tc>
        <w:tc>
          <w:tcPr>
            <w:tcW w:w="1534"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pPr>
            <w:r w:rsidRPr="00495723">
              <w:t>В</w:t>
            </w:r>
            <w:r w:rsidRPr="00495723">
              <w:rPr>
                <w:vertAlign w:val="subscript"/>
              </w:rPr>
              <w:t>3</w:t>
            </w:r>
            <w:r w:rsidRPr="00495723">
              <w:t>, С</w:t>
            </w:r>
            <w:r w:rsidRPr="00495723">
              <w:rPr>
                <w:vertAlign w:val="subscript"/>
              </w:rPr>
              <w:t>2</w:t>
            </w:r>
          </w:p>
        </w:tc>
        <w:tc>
          <w:tcPr>
            <w:tcW w:w="1542"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rPr>
                <w:vertAlign w:val="subscript"/>
              </w:rPr>
            </w:pPr>
            <w:r w:rsidRPr="00495723">
              <w:t>С</w:t>
            </w:r>
            <w:r w:rsidRPr="00495723">
              <w:rPr>
                <w:vertAlign w:val="subscript"/>
              </w:rPr>
              <w:t>3</w:t>
            </w:r>
            <w:r w:rsidRPr="00495723">
              <w:t>, Д</w:t>
            </w:r>
            <w:r w:rsidRPr="00495723">
              <w:rPr>
                <w:vertAlign w:val="subscript"/>
              </w:rPr>
              <w:t>3</w:t>
            </w:r>
          </w:p>
        </w:tc>
      </w:tr>
      <w:tr w:rsidR="00F56CE3" w:rsidRPr="00495723" w:rsidTr="0094565E">
        <w:tc>
          <w:tcPr>
            <w:tcW w:w="1894" w:type="dxa"/>
            <w:vMerge/>
            <w:tcBorders>
              <w:top w:val="single" w:sz="4" w:space="0" w:color="auto"/>
              <w:left w:val="single" w:sz="4" w:space="0" w:color="auto"/>
              <w:bottom w:val="single" w:sz="4" w:space="0" w:color="auto"/>
              <w:right w:val="single" w:sz="4" w:space="0" w:color="auto"/>
            </w:tcBorders>
            <w:vAlign w:val="center"/>
          </w:tcPr>
          <w:p w:rsidR="00F56CE3" w:rsidRPr="00495723" w:rsidRDefault="00F56CE3" w:rsidP="00F56CE3">
            <w:pPr>
              <w:jc w:val="center"/>
            </w:pPr>
          </w:p>
        </w:tc>
        <w:tc>
          <w:tcPr>
            <w:tcW w:w="1533"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pPr>
            <w:r w:rsidRPr="00495723">
              <w:t>В</w:t>
            </w:r>
            <w:r w:rsidRPr="00495723">
              <w:rPr>
                <w:vertAlign w:val="subscript"/>
              </w:rPr>
              <w:t>0</w:t>
            </w:r>
            <w:r w:rsidRPr="00495723">
              <w:t>, В</w:t>
            </w:r>
            <w:r w:rsidRPr="00495723">
              <w:rPr>
                <w:vertAlign w:val="subscript"/>
              </w:rPr>
              <w:t>5</w:t>
            </w:r>
          </w:p>
        </w:tc>
        <w:tc>
          <w:tcPr>
            <w:tcW w:w="1534"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pPr>
            <w:r w:rsidRPr="00495723">
              <w:t>В</w:t>
            </w:r>
            <w:r w:rsidRPr="00495723">
              <w:rPr>
                <w:vertAlign w:val="subscript"/>
              </w:rPr>
              <w:t>1</w:t>
            </w:r>
            <w:r w:rsidRPr="00495723">
              <w:t>, В</w:t>
            </w:r>
            <w:r w:rsidRPr="00495723">
              <w:rPr>
                <w:vertAlign w:val="subscript"/>
              </w:rPr>
              <w:t>4</w:t>
            </w:r>
          </w:p>
        </w:tc>
        <w:tc>
          <w:tcPr>
            <w:tcW w:w="1534"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pPr>
            <w:r w:rsidRPr="00495723">
              <w:t>С</w:t>
            </w:r>
            <w:r w:rsidRPr="00495723">
              <w:rPr>
                <w:vertAlign w:val="subscript"/>
              </w:rPr>
              <w:t>4</w:t>
            </w:r>
            <w:r w:rsidRPr="00495723">
              <w:t>, Д</w:t>
            </w:r>
            <w:r w:rsidRPr="00495723">
              <w:rPr>
                <w:vertAlign w:val="subscript"/>
              </w:rPr>
              <w:t>4</w:t>
            </w:r>
          </w:p>
        </w:tc>
        <w:tc>
          <w:tcPr>
            <w:tcW w:w="1534"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pPr>
            <w:r w:rsidRPr="00495723">
              <w:t>Д</w:t>
            </w:r>
            <w:r w:rsidRPr="00495723">
              <w:rPr>
                <w:vertAlign w:val="subscript"/>
              </w:rPr>
              <w:t>1</w:t>
            </w:r>
          </w:p>
        </w:tc>
        <w:tc>
          <w:tcPr>
            <w:tcW w:w="1542" w:type="dxa"/>
            <w:tcBorders>
              <w:top w:val="single" w:sz="4" w:space="0" w:color="auto"/>
              <w:left w:val="single" w:sz="4" w:space="0" w:color="auto"/>
              <w:bottom w:val="single" w:sz="4" w:space="0" w:color="auto"/>
              <w:right w:val="single" w:sz="4" w:space="0" w:color="auto"/>
            </w:tcBorders>
          </w:tcPr>
          <w:p w:rsidR="00F56CE3" w:rsidRPr="00495723" w:rsidRDefault="00F56CE3" w:rsidP="00961D39">
            <w:pPr>
              <w:rPr>
                <w:vertAlign w:val="subscript"/>
              </w:rPr>
            </w:pPr>
          </w:p>
        </w:tc>
      </w:tr>
      <w:tr w:rsidR="00F56CE3" w:rsidRPr="00495723" w:rsidTr="0094565E">
        <w:tc>
          <w:tcPr>
            <w:tcW w:w="1894" w:type="dxa"/>
            <w:vMerge/>
            <w:tcBorders>
              <w:top w:val="single" w:sz="4" w:space="0" w:color="auto"/>
              <w:left w:val="single" w:sz="4" w:space="0" w:color="auto"/>
              <w:bottom w:val="single" w:sz="4" w:space="0" w:color="auto"/>
              <w:right w:val="single" w:sz="4" w:space="0" w:color="auto"/>
            </w:tcBorders>
            <w:vAlign w:val="center"/>
          </w:tcPr>
          <w:p w:rsidR="00F56CE3" w:rsidRPr="00495723" w:rsidRDefault="00F56CE3" w:rsidP="00F56CE3">
            <w:pPr>
              <w:jc w:val="center"/>
            </w:pPr>
          </w:p>
        </w:tc>
        <w:tc>
          <w:tcPr>
            <w:tcW w:w="1533"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pPr>
            <w:r w:rsidRPr="00495723">
              <w:t>С</w:t>
            </w:r>
            <w:r w:rsidRPr="00495723">
              <w:rPr>
                <w:vertAlign w:val="subscript"/>
              </w:rPr>
              <w:t>5</w:t>
            </w:r>
            <w:r w:rsidRPr="00495723">
              <w:t>, Д</w:t>
            </w:r>
            <w:r w:rsidRPr="00495723">
              <w:rPr>
                <w:vertAlign w:val="subscript"/>
              </w:rPr>
              <w:t>5</w:t>
            </w:r>
          </w:p>
        </w:tc>
        <w:tc>
          <w:tcPr>
            <w:tcW w:w="1534"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rPr>
                <w:vertAlign w:val="subscript"/>
              </w:rPr>
            </w:pPr>
            <w:r w:rsidRPr="00495723">
              <w:t>С</w:t>
            </w:r>
            <w:r w:rsidRPr="00495723">
              <w:rPr>
                <w:vertAlign w:val="subscript"/>
              </w:rPr>
              <w:t>0</w:t>
            </w:r>
            <w:r w:rsidRPr="00495723">
              <w:t>, Д</w:t>
            </w:r>
            <w:r w:rsidRPr="00495723">
              <w:rPr>
                <w:vertAlign w:val="subscript"/>
              </w:rPr>
              <w:t>0</w:t>
            </w:r>
          </w:p>
        </w:tc>
        <w:tc>
          <w:tcPr>
            <w:tcW w:w="1534"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pPr>
          </w:p>
        </w:tc>
        <w:tc>
          <w:tcPr>
            <w:tcW w:w="1534"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pPr>
          </w:p>
        </w:tc>
        <w:tc>
          <w:tcPr>
            <w:tcW w:w="1542"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pPr>
          </w:p>
        </w:tc>
      </w:tr>
      <w:tr w:rsidR="00F56CE3" w:rsidRPr="00495723" w:rsidTr="0094565E">
        <w:tc>
          <w:tcPr>
            <w:tcW w:w="1894" w:type="dxa"/>
            <w:vMerge w:val="restart"/>
            <w:tcBorders>
              <w:top w:val="single" w:sz="4" w:space="0" w:color="auto"/>
              <w:left w:val="single" w:sz="4" w:space="0" w:color="auto"/>
              <w:bottom w:val="single" w:sz="4" w:space="0" w:color="auto"/>
              <w:right w:val="single" w:sz="4" w:space="0" w:color="auto"/>
            </w:tcBorders>
            <w:vAlign w:val="center"/>
          </w:tcPr>
          <w:p w:rsidR="00F56CE3" w:rsidRPr="00495723" w:rsidRDefault="00053656" w:rsidP="00F56CE3">
            <w:pPr>
              <w:jc w:val="center"/>
            </w:pPr>
            <w:r w:rsidRPr="00495723">
              <w:t>Ольха, я</w:t>
            </w:r>
            <w:r w:rsidR="00F56CE3" w:rsidRPr="00495723">
              <w:t>сень</w:t>
            </w:r>
          </w:p>
        </w:tc>
        <w:tc>
          <w:tcPr>
            <w:tcW w:w="1533"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pPr>
            <w:r w:rsidRPr="00495723">
              <w:t>В</w:t>
            </w:r>
            <w:r w:rsidRPr="00495723">
              <w:rPr>
                <w:vertAlign w:val="subscript"/>
              </w:rPr>
              <w:t>2</w:t>
            </w:r>
            <w:r w:rsidRPr="00495723">
              <w:t>, В</w:t>
            </w:r>
            <w:r w:rsidRPr="00495723">
              <w:rPr>
                <w:vertAlign w:val="subscript"/>
              </w:rPr>
              <w:t>3</w:t>
            </w:r>
            <w:r w:rsidRPr="00495723">
              <w:t>, В</w:t>
            </w:r>
            <w:r w:rsidRPr="00495723">
              <w:rPr>
                <w:vertAlign w:val="subscript"/>
              </w:rPr>
              <w:t>4</w:t>
            </w:r>
          </w:p>
        </w:tc>
        <w:tc>
          <w:tcPr>
            <w:tcW w:w="1534"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pPr>
            <w:r w:rsidRPr="00495723">
              <w:t>С</w:t>
            </w:r>
            <w:r w:rsidRPr="00495723">
              <w:rPr>
                <w:vertAlign w:val="subscript"/>
              </w:rPr>
              <w:t>4</w:t>
            </w:r>
            <w:r w:rsidRPr="00495723">
              <w:t>, Д</w:t>
            </w:r>
            <w:r w:rsidRPr="00495723">
              <w:rPr>
                <w:vertAlign w:val="subscript"/>
              </w:rPr>
              <w:t>2</w:t>
            </w:r>
          </w:p>
        </w:tc>
        <w:tc>
          <w:tcPr>
            <w:tcW w:w="1534"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rPr>
                <w:vertAlign w:val="subscript"/>
              </w:rPr>
            </w:pPr>
            <w:r w:rsidRPr="00495723">
              <w:t>С</w:t>
            </w:r>
            <w:r w:rsidRPr="00495723">
              <w:rPr>
                <w:vertAlign w:val="subscript"/>
              </w:rPr>
              <w:t>3</w:t>
            </w:r>
            <w:r w:rsidRPr="00495723">
              <w:t>, Д</w:t>
            </w:r>
            <w:r w:rsidRPr="00495723">
              <w:rPr>
                <w:vertAlign w:val="subscript"/>
              </w:rPr>
              <w:t>3</w:t>
            </w:r>
          </w:p>
        </w:tc>
        <w:tc>
          <w:tcPr>
            <w:tcW w:w="1534"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pPr>
          </w:p>
        </w:tc>
        <w:tc>
          <w:tcPr>
            <w:tcW w:w="1542"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pPr>
          </w:p>
        </w:tc>
      </w:tr>
      <w:tr w:rsidR="00F56CE3" w:rsidRPr="00495723" w:rsidTr="0094565E">
        <w:tc>
          <w:tcPr>
            <w:tcW w:w="1894" w:type="dxa"/>
            <w:vMerge/>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pPr>
          </w:p>
        </w:tc>
        <w:tc>
          <w:tcPr>
            <w:tcW w:w="1533"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pPr>
            <w:r w:rsidRPr="00495723">
              <w:t>В</w:t>
            </w:r>
            <w:r w:rsidRPr="00495723">
              <w:rPr>
                <w:vertAlign w:val="subscript"/>
              </w:rPr>
              <w:t>5</w:t>
            </w:r>
            <w:r w:rsidRPr="00495723">
              <w:t>, С</w:t>
            </w:r>
            <w:r w:rsidRPr="00495723">
              <w:rPr>
                <w:vertAlign w:val="subscript"/>
              </w:rPr>
              <w:t>2</w:t>
            </w:r>
            <w:r w:rsidRPr="00495723">
              <w:t>, С</w:t>
            </w:r>
            <w:r w:rsidRPr="00495723">
              <w:rPr>
                <w:vertAlign w:val="subscript"/>
              </w:rPr>
              <w:t>5</w:t>
            </w:r>
          </w:p>
        </w:tc>
        <w:tc>
          <w:tcPr>
            <w:tcW w:w="1534"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pPr>
            <w:r w:rsidRPr="00495723">
              <w:t>Д</w:t>
            </w:r>
            <w:r w:rsidRPr="00495723">
              <w:rPr>
                <w:vertAlign w:val="subscript"/>
              </w:rPr>
              <w:t>4</w:t>
            </w:r>
          </w:p>
        </w:tc>
        <w:tc>
          <w:tcPr>
            <w:tcW w:w="1534"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pPr>
          </w:p>
        </w:tc>
        <w:tc>
          <w:tcPr>
            <w:tcW w:w="1534"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pPr>
          </w:p>
        </w:tc>
        <w:tc>
          <w:tcPr>
            <w:tcW w:w="1542"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pPr>
          </w:p>
        </w:tc>
      </w:tr>
      <w:tr w:rsidR="00F56CE3" w:rsidRPr="00495723" w:rsidTr="0094565E">
        <w:tc>
          <w:tcPr>
            <w:tcW w:w="1894" w:type="dxa"/>
            <w:vMerge/>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pPr>
          </w:p>
        </w:tc>
        <w:tc>
          <w:tcPr>
            <w:tcW w:w="1533"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rPr>
                <w:vertAlign w:val="subscript"/>
              </w:rPr>
            </w:pPr>
            <w:r w:rsidRPr="00495723">
              <w:t>Д</w:t>
            </w:r>
            <w:r w:rsidRPr="00495723">
              <w:rPr>
                <w:vertAlign w:val="subscript"/>
              </w:rPr>
              <w:t>5</w:t>
            </w:r>
          </w:p>
        </w:tc>
        <w:tc>
          <w:tcPr>
            <w:tcW w:w="1534"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pPr>
          </w:p>
        </w:tc>
        <w:tc>
          <w:tcPr>
            <w:tcW w:w="1534"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pPr>
          </w:p>
        </w:tc>
        <w:tc>
          <w:tcPr>
            <w:tcW w:w="1534"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pPr>
          </w:p>
        </w:tc>
        <w:tc>
          <w:tcPr>
            <w:tcW w:w="1542" w:type="dxa"/>
            <w:tcBorders>
              <w:top w:val="single" w:sz="4" w:space="0" w:color="auto"/>
              <w:left w:val="single" w:sz="4" w:space="0" w:color="auto"/>
              <w:bottom w:val="single" w:sz="4" w:space="0" w:color="auto"/>
              <w:right w:val="single" w:sz="4" w:space="0" w:color="auto"/>
            </w:tcBorders>
          </w:tcPr>
          <w:p w:rsidR="00F56CE3" w:rsidRPr="00495723" w:rsidRDefault="00F56CE3" w:rsidP="00F56CE3">
            <w:pPr>
              <w:jc w:val="center"/>
            </w:pPr>
          </w:p>
        </w:tc>
      </w:tr>
    </w:tbl>
    <w:p w:rsidR="00F56CE3" w:rsidRPr="00495723" w:rsidRDefault="00F56CE3" w:rsidP="00417A6C">
      <w:pPr>
        <w:contextualSpacing/>
      </w:pPr>
    </w:p>
    <w:p w:rsidR="0094565E" w:rsidRPr="00495723" w:rsidRDefault="0094565E" w:rsidP="0094565E">
      <w:pPr>
        <w:tabs>
          <w:tab w:val="left" w:pos="0"/>
        </w:tabs>
        <w:ind w:firstLine="720"/>
        <w:jc w:val="both"/>
        <w:rPr>
          <w:bCs/>
        </w:rPr>
      </w:pPr>
      <w:r w:rsidRPr="00495723">
        <w:rPr>
          <w:sz w:val="28"/>
          <w:szCs w:val="28"/>
        </w:rPr>
        <w:t>При обследовании лесных участков для предоставления в рекреационных целях используются следующие показатели предельно допустимых значений рекреационных нагрузок  табл. 2.8.1 с учетом стадии рекреационной дигрессии (табл. 2.8.2). Признаки стадий рекреационной дигрессии приводятся в табл. 2.8.3.</w:t>
      </w:r>
    </w:p>
    <w:p w:rsidR="0094565E" w:rsidRPr="00495723" w:rsidRDefault="0094565E" w:rsidP="0094565E">
      <w:pPr>
        <w:tabs>
          <w:tab w:val="left" w:pos="0"/>
        </w:tabs>
        <w:ind w:firstLine="720"/>
        <w:jc w:val="both"/>
        <w:rPr>
          <w:bCs/>
        </w:rPr>
      </w:pPr>
      <w:r w:rsidRPr="00495723">
        <w:rPr>
          <w:bCs/>
        </w:rPr>
        <w:t>Таблица 2.8.2.  Корректировочная шкала рекреационных нагрузок с учетом стадий дигрессии древостоев (на основе обобщения данных Моисеева В.С. и Яновскго Л.Н.)</w:t>
      </w:r>
    </w:p>
    <w:p w:rsidR="0094565E" w:rsidRPr="00495723" w:rsidRDefault="0094565E" w:rsidP="0094565E">
      <w:pPr>
        <w:tabs>
          <w:tab w:val="left" w:pos="0"/>
        </w:tabs>
        <w:ind w:firstLine="720"/>
        <w:rPr>
          <w:bCs/>
          <w:sz w:val="16"/>
          <w:szCs w:val="16"/>
        </w:rPr>
      </w:pPr>
    </w:p>
    <w:tbl>
      <w:tblPr>
        <w:tblW w:w="0" w:type="auto"/>
        <w:tblInd w:w="-117" w:type="dxa"/>
        <w:tblLayout w:type="fixed"/>
        <w:tblCellMar>
          <w:left w:w="70" w:type="dxa"/>
          <w:right w:w="70" w:type="dxa"/>
        </w:tblCellMar>
        <w:tblLook w:val="0000"/>
      </w:tblPr>
      <w:tblGrid>
        <w:gridCol w:w="4500"/>
        <w:gridCol w:w="5055"/>
      </w:tblGrid>
      <w:tr w:rsidR="0094565E" w:rsidRPr="00495723" w:rsidTr="00D80E5A">
        <w:tc>
          <w:tcPr>
            <w:tcW w:w="4500" w:type="dxa"/>
            <w:tcBorders>
              <w:top w:val="single" w:sz="4" w:space="0" w:color="000000"/>
              <w:left w:val="single" w:sz="4" w:space="0" w:color="000000"/>
              <w:bottom w:val="single" w:sz="4" w:space="0" w:color="000000"/>
            </w:tcBorders>
          </w:tcPr>
          <w:p w:rsidR="0094565E" w:rsidRPr="00495723" w:rsidRDefault="0094565E" w:rsidP="00D80E5A">
            <w:pPr>
              <w:tabs>
                <w:tab w:val="left" w:pos="0"/>
              </w:tabs>
              <w:snapToGrid w:val="0"/>
              <w:jc w:val="center"/>
            </w:pPr>
            <w:r w:rsidRPr="00495723">
              <w:t>Стадия рекреационной дигрессии</w:t>
            </w:r>
          </w:p>
        </w:tc>
        <w:tc>
          <w:tcPr>
            <w:tcW w:w="5055" w:type="dxa"/>
            <w:tcBorders>
              <w:top w:val="single" w:sz="4" w:space="0" w:color="000000"/>
              <w:left w:val="single" w:sz="4" w:space="0" w:color="000000"/>
              <w:bottom w:val="single" w:sz="4" w:space="0" w:color="000000"/>
              <w:right w:val="single" w:sz="4" w:space="0" w:color="000000"/>
            </w:tcBorders>
          </w:tcPr>
          <w:p w:rsidR="0094565E" w:rsidRPr="00495723" w:rsidRDefault="0094565E" w:rsidP="00D80E5A">
            <w:pPr>
              <w:tabs>
                <w:tab w:val="left" w:pos="0"/>
              </w:tabs>
              <w:snapToGrid w:val="0"/>
              <w:jc w:val="center"/>
            </w:pPr>
            <w:r w:rsidRPr="00495723">
              <w:t>Поправочный коэффициент</w:t>
            </w:r>
          </w:p>
        </w:tc>
      </w:tr>
      <w:tr w:rsidR="0094565E" w:rsidRPr="00495723" w:rsidTr="00D80E5A">
        <w:tc>
          <w:tcPr>
            <w:tcW w:w="4500" w:type="dxa"/>
            <w:tcBorders>
              <w:top w:val="single" w:sz="4" w:space="0" w:color="000000"/>
              <w:left w:val="single" w:sz="4" w:space="0" w:color="000000"/>
              <w:bottom w:val="single" w:sz="4" w:space="0" w:color="000000"/>
            </w:tcBorders>
          </w:tcPr>
          <w:p w:rsidR="0094565E" w:rsidRPr="00495723" w:rsidRDefault="0094565E" w:rsidP="00D80E5A">
            <w:pPr>
              <w:tabs>
                <w:tab w:val="left" w:pos="0"/>
              </w:tabs>
              <w:snapToGrid w:val="0"/>
              <w:jc w:val="center"/>
            </w:pPr>
            <w:r w:rsidRPr="00495723">
              <w:t>1</w:t>
            </w:r>
          </w:p>
        </w:tc>
        <w:tc>
          <w:tcPr>
            <w:tcW w:w="5050" w:type="dxa"/>
            <w:tcBorders>
              <w:top w:val="single" w:sz="4" w:space="0" w:color="000000"/>
              <w:left w:val="single" w:sz="4" w:space="0" w:color="000000"/>
              <w:bottom w:val="single" w:sz="4" w:space="0" w:color="000000"/>
              <w:right w:val="single" w:sz="4" w:space="0" w:color="000000"/>
            </w:tcBorders>
          </w:tcPr>
          <w:p w:rsidR="0094565E" w:rsidRPr="00495723" w:rsidRDefault="0094565E" w:rsidP="00D80E5A">
            <w:pPr>
              <w:tabs>
                <w:tab w:val="left" w:pos="0"/>
              </w:tabs>
              <w:snapToGrid w:val="0"/>
              <w:jc w:val="center"/>
            </w:pPr>
            <w:r w:rsidRPr="00495723">
              <w:t>3,2</w:t>
            </w:r>
          </w:p>
        </w:tc>
      </w:tr>
      <w:tr w:rsidR="0094565E" w:rsidRPr="00495723" w:rsidTr="00D80E5A">
        <w:tc>
          <w:tcPr>
            <w:tcW w:w="4500" w:type="dxa"/>
            <w:tcBorders>
              <w:top w:val="single" w:sz="4" w:space="0" w:color="000000"/>
              <w:left w:val="single" w:sz="4" w:space="0" w:color="000000"/>
              <w:bottom w:val="single" w:sz="4" w:space="0" w:color="000000"/>
            </w:tcBorders>
          </w:tcPr>
          <w:p w:rsidR="0094565E" w:rsidRPr="00495723" w:rsidRDefault="0094565E" w:rsidP="00D80E5A">
            <w:pPr>
              <w:tabs>
                <w:tab w:val="left" w:pos="0"/>
              </w:tabs>
              <w:snapToGrid w:val="0"/>
              <w:jc w:val="center"/>
            </w:pPr>
            <w:r w:rsidRPr="00495723">
              <w:t>2</w:t>
            </w:r>
          </w:p>
        </w:tc>
        <w:tc>
          <w:tcPr>
            <w:tcW w:w="5050" w:type="dxa"/>
            <w:tcBorders>
              <w:top w:val="single" w:sz="4" w:space="0" w:color="000000"/>
              <w:left w:val="single" w:sz="4" w:space="0" w:color="000000"/>
              <w:bottom w:val="single" w:sz="4" w:space="0" w:color="000000"/>
              <w:right w:val="single" w:sz="4" w:space="0" w:color="000000"/>
            </w:tcBorders>
          </w:tcPr>
          <w:p w:rsidR="0094565E" w:rsidRPr="00495723" w:rsidRDefault="0094565E" w:rsidP="00D80E5A">
            <w:pPr>
              <w:tabs>
                <w:tab w:val="left" w:pos="0"/>
              </w:tabs>
              <w:snapToGrid w:val="0"/>
              <w:jc w:val="center"/>
            </w:pPr>
            <w:r w:rsidRPr="00495723">
              <w:t>2,0</w:t>
            </w:r>
          </w:p>
        </w:tc>
      </w:tr>
      <w:tr w:rsidR="0094565E" w:rsidRPr="00495723" w:rsidTr="00D80E5A">
        <w:tc>
          <w:tcPr>
            <w:tcW w:w="4500" w:type="dxa"/>
            <w:tcBorders>
              <w:top w:val="single" w:sz="4" w:space="0" w:color="000000"/>
              <w:left w:val="single" w:sz="4" w:space="0" w:color="000000"/>
              <w:bottom w:val="single" w:sz="4" w:space="0" w:color="000000"/>
            </w:tcBorders>
          </w:tcPr>
          <w:p w:rsidR="0094565E" w:rsidRPr="00495723" w:rsidRDefault="0094565E" w:rsidP="00D80E5A">
            <w:pPr>
              <w:tabs>
                <w:tab w:val="left" w:pos="0"/>
              </w:tabs>
              <w:snapToGrid w:val="0"/>
              <w:jc w:val="center"/>
            </w:pPr>
            <w:r w:rsidRPr="00495723">
              <w:t>3</w:t>
            </w:r>
          </w:p>
        </w:tc>
        <w:tc>
          <w:tcPr>
            <w:tcW w:w="5050" w:type="dxa"/>
            <w:tcBorders>
              <w:top w:val="single" w:sz="4" w:space="0" w:color="000000"/>
              <w:left w:val="single" w:sz="4" w:space="0" w:color="000000"/>
              <w:bottom w:val="single" w:sz="4" w:space="0" w:color="000000"/>
              <w:right w:val="single" w:sz="4" w:space="0" w:color="000000"/>
            </w:tcBorders>
          </w:tcPr>
          <w:p w:rsidR="0094565E" w:rsidRPr="00495723" w:rsidRDefault="0094565E" w:rsidP="00D80E5A">
            <w:pPr>
              <w:tabs>
                <w:tab w:val="left" w:pos="0"/>
              </w:tabs>
              <w:snapToGrid w:val="0"/>
              <w:jc w:val="center"/>
            </w:pPr>
            <w:r w:rsidRPr="00495723">
              <w:t>1,0</w:t>
            </w:r>
          </w:p>
        </w:tc>
      </w:tr>
      <w:tr w:rsidR="0094565E" w:rsidRPr="00495723" w:rsidTr="00D80E5A">
        <w:tc>
          <w:tcPr>
            <w:tcW w:w="4500" w:type="dxa"/>
            <w:tcBorders>
              <w:top w:val="single" w:sz="4" w:space="0" w:color="000000"/>
              <w:left w:val="single" w:sz="4" w:space="0" w:color="000000"/>
              <w:bottom w:val="single" w:sz="4" w:space="0" w:color="000000"/>
            </w:tcBorders>
          </w:tcPr>
          <w:p w:rsidR="0094565E" w:rsidRPr="00495723" w:rsidRDefault="0094565E" w:rsidP="00D80E5A">
            <w:pPr>
              <w:tabs>
                <w:tab w:val="left" w:pos="0"/>
              </w:tabs>
              <w:snapToGrid w:val="0"/>
              <w:jc w:val="center"/>
            </w:pPr>
            <w:r w:rsidRPr="00495723">
              <w:t>4</w:t>
            </w:r>
          </w:p>
        </w:tc>
        <w:tc>
          <w:tcPr>
            <w:tcW w:w="5050" w:type="dxa"/>
            <w:tcBorders>
              <w:top w:val="single" w:sz="4" w:space="0" w:color="000000"/>
              <w:left w:val="single" w:sz="4" w:space="0" w:color="000000"/>
              <w:bottom w:val="single" w:sz="4" w:space="0" w:color="000000"/>
              <w:right w:val="single" w:sz="4" w:space="0" w:color="000000"/>
            </w:tcBorders>
          </w:tcPr>
          <w:p w:rsidR="0094565E" w:rsidRPr="00495723" w:rsidRDefault="0094565E" w:rsidP="00D80E5A">
            <w:pPr>
              <w:tabs>
                <w:tab w:val="left" w:pos="0"/>
              </w:tabs>
              <w:snapToGrid w:val="0"/>
              <w:jc w:val="center"/>
            </w:pPr>
            <w:r w:rsidRPr="00495723">
              <w:t>0,38</w:t>
            </w:r>
          </w:p>
        </w:tc>
      </w:tr>
      <w:tr w:rsidR="0094565E" w:rsidRPr="00495723" w:rsidTr="00D80E5A">
        <w:tc>
          <w:tcPr>
            <w:tcW w:w="4500" w:type="dxa"/>
            <w:tcBorders>
              <w:top w:val="single" w:sz="4" w:space="0" w:color="000000"/>
              <w:left w:val="single" w:sz="4" w:space="0" w:color="000000"/>
              <w:bottom w:val="single" w:sz="4" w:space="0" w:color="000000"/>
            </w:tcBorders>
          </w:tcPr>
          <w:p w:rsidR="0094565E" w:rsidRPr="00495723" w:rsidRDefault="0094565E" w:rsidP="00D80E5A">
            <w:pPr>
              <w:tabs>
                <w:tab w:val="left" w:pos="0"/>
              </w:tabs>
              <w:snapToGrid w:val="0"/>
              <w:jc w:val="center"/>
            </w:pPr>
            <w:r w:rsidRPr="00495723">
              <w:t>5</w:t>
            </w:r>
          </w:p>
        </w:tc>
        <w:tc>
          <w:tcPr>
            <w:tcW w:w="5050" w:type="dxa"/>
            <w:tcBorders>
              <w:top w:val="single" w:sz="4" w:space="0" w:color="000000"/>
              <w:left w:val="single" w:sz="4" w:space="0" w:color="000000"/>
              <w:bottom w:val="single" w:sz="4" w:space="0" w:color="000000"/>
              <w:right w:val="single" w:sz="4" w:space="0" w:color="000000"/>
            </w:tcBorders>
          </w:tcPr>
          <w:p w:rsidR="0094565E" w:rsidRPr="00495723" w:rsidRDefault="0094565E" w:rsidP="00D80E5A">
            <w:pPr>
              <w:tabs>
                <w:tab w:val="left" w:pos="0"/>
              </w:tabs>
              <w:snapToGrid w:val="0"/>
              <w:jc w:val="center"/>
            </w:pPr>
            <w:r w:rsidRPr="00495723">
              <w:t>0,12</w:t>
            </w:r>
          </w:p>
        </w:tc>
      </w:tr>
    </w:tbl>
    <w:p w:rsidR="0094565E" w:rsidRPr="00495723" w:rsidRDefault="0094565E" w:rsidP="0094565E"/>
    <w:p w:rsidR="00495723" w:rsidRDefault="00495723">
      <w:pPr>
        <w:rPr>
          <w:bCs/>
        </w:rPr>
      </w:pPr>
      <w:r>
        <w:rPr>
          <w:bCs/>
        </w:rPr>
        <w:br w:type="page"/>
      </w:r>
    </w:p>
    <w:p w:rsidR="0094565E" w:rsidRPr="00495723" w:rsidRDefault="0094565E" w:rsidP="0094565E">
      <w:pPr>
        <w:spacing w:before="96" w:after="96"/>
        <w:ind w:firstLine="540"/>
        <w:rPr>
          <w:bCs/>
        </w:rPr>
      </w:pPr>
      <w:r w:rsidRPr="00495723">
        <w:rPr>
          <w:bCs/>
        </w:rPr>
        <w:lastRenderedPageBreak/>
        <w:t>Таблица 2.8.3.  Шкала стадий рекреационной дигрессии насаждений (по Россомахину В.И.)</w:t>
      </w:r>
    </w:p>
    <w:tbl>
      <w:tblPr>
        <w:tblW w:w="9555" w:type="dxa"/>
        <w:tblInd w:w="-117" w:type="dxa"/>
        <w:tblLayout w:type="fixed"/>
        <w:tblCellMar>
          <w:left w:w="70" w:type="dxa"/>
          <w:right w:w="70" w:type="dxa"/>
        </w:tblCellMar>
        <w:tblLook w:val="0000"/>
      </w:tblPr>
      <w:tblGrid>
        <w:gridCol w:w="7693"/>
        <w:gridCol w:w="1862"/>
      </w:tblGrid>
      <w:tr w:rsidR="0094565E" w:rsidRPr="00495723" w:rsidTr="00D80E5A">
        <w:tc>
          <w:tcPr>
            <w:tcW w:w="7693" w:type="dxa"/>
            <w:tcBorders>
              <w:top w:val="single" w:sz="4" w:space="0" w:color="000000"/>
              <w:left w:val="single" w:sz="4" w:space="0" w:color="000000"/>
              <w:bottom w:val="single" w:sz="4" w:space="0" w:color="000000"/>
            </w:tcBorders>
            <w:vAlign w:val="center"/>
          </w:tcPr>
          <w:p w:rsidR="0094565E" w:rsidRPr="00495723" w:rsidRDefault="0094565E" w:rsidP="00D80E5A">
            <w:pPr>
              <w:tabs>
                <w:tab w:val="left" w:pos="0"/>
              </w:tabs>
              <w:snapToGrid w:val="0"/>
              <w:jc w:val="center"/>
            </w:pPr>
            <w:r w:rsidRPr="00495723">
              <w:t>Характер изменения лесной среды под воздействием</w:t>
            </w:r>
          </w:p>
          <w:p w:rsidR="0094565E" w:rsidRPr="00495723" w:rsidRDefault="0094565E" w:rsidP="00D80E5A">
            <w:pPr>
              <w:tabs>
                <w:tab w:val="left" w:pos="0"/>
              </w:tabs>
              <w:jc w:val="center"/>
            </w:pPr>
            <w:r w:rsidRPr="00495723">
              <w:t>рекреационного использования</w:t>
            </w:r>
          </w:p>
        </w:tc>
        <w:tc>
          <w:tcPr>
            <w:tcW w:w="1862" w:type="dxa"/>
            <w:tcBorders>
              <w:top w:val="single" w:sz="4" w:space="0" w:color="000000"/>
              <w:left w:val="single" w:sz="4" w:space="0" w:color="000000"/>
              <w:bottom w:val="single" w:sz="4" w:space="0" w:color="000000"/>
              <w:right w:val="single" w:sz="4" w:space="0" w:color="000000"/>
            </w:tcBorders>
            <w:vAlign w:val="center"/>
          </w:tcPr>
          <w:p w:rsidR="0094565E" w:rsidRPr="00495723" w:rsidRDefault="0094565E" w:rsidP="00D80E5A">
            <w:pPr>
              <w:tabs>
                <w:tab w:val="left" w:pos="0"/>
              </w:tabs>
              <w:snapToGrid w:val="0"/>
              <w:jc w:val="center"/>
            </w:pPr>
            <w:r w:rsidRPr="00495723">
              <w:t>Стадии</w:t>
            </w:r>
          </w:p>
          <w:p w:rsidR="0094565E" w:rsidRPr="00495723" w:rsidRDefault="0094565E" w:rsidP="00D80E5A">
            <w:pPr>
              <w:tabs>
                <w:tab w:val="left" w:pos="0"/>
              </w:tabs>
              <w:jc w:val="center"/>
            </w:pPr>
            <w:r w:rsidRPr="00495723">
              <w:t>рекреационной</w:t>
            </w:r>
          </w:p>
          <w:p w:rsidR="0094565E" w:rsidRPr="00495723" w:rsidRDefault="0094565E" w:rsidP="00D80E5A">
            <w:pPr>
              <w:tabs>
                <w:tab w:val="left" w:pos="0"/>
              </w:tabs>
              <w:jc w:val="center"/>
            </w:pPr>
            <w:r w:rsidRPr="00495723">
              <w:t>дигрессии</w:t>
            </w:r>
          </w:p>
        </w:tc>
      </w:tr>
      <w:tr w:rsidR="0094565E" w:rsidRPr="00495723" w:rsidTr="00D80E5A">
        <w:tc>
          <w:tcPr>
            <w:tcW w:w="7693" w:type="dxa"/>
            <w:tcBorders>
              <w:top w:val="single" w:sz="4" w:space="0" w:color="000000"/>
              <w:left w:val="single" w:sz="4" w:space="0" w:color="000000"/>
              <w:bottom w:val="single" w:sz="4" w:space="0" w:color="000000"/>
            </w:tcBorders>
          </w:tcPr>
          <w:p w:rsidR="0094565E" w:rsidRPr="00495723" w:rsidRDefault="0094565E" w:rsidP="00D80E5A">
            <w:pPr>
              <w:tabs>
                <w:tab w:val="left" w:pos="0"/>
              </w:tabs>
              <w:snapToGrid w:val="0"/>
            </w:pPr>
            <w:r w:rsidRPr="00495723">
              <w:rPr>
                <w:b/>
              </w:rPr>
              <w:t>Изменения лесной среды не наблюдается.</w:t>
            </w:r>
            <w:r w:rsidRPr="00495723">
              <w:t xml:space="preserve"> Подрост, подлесок и напочвенный покров не нарушены и характерны для данного типа леса. Древостой совершенно здоров с признаками хорошего роста и развития. Регулирование рекреационного использования не требуется</w:t>
            </w:r>
          </w:p>
        </w:tc>
        <w:tc>
          <w:tcPr>
            <w:tcW w:w="1862" w:type="dxa"/>
            <w:tcBorders>
              <w:top w:val="single" w:sz="4" w:space="0" w:color="000000"/>
              <w:left w:val="single" w:sz="4" w:space="0" w:color="000000"/>
              <w:bottom w:val="single" w:sz="4" w:space="0" w:color="000000"/>
              <w:right w:val="single" w:sz="4" w:space="0" w:color="000000"/>
            </w:tcBorders>
          </w:tcPr>
          <w:p w:rsidR="0094565E" w:rsidRPr="00495723" w:rsidRDefault="0094565E" w:rsidP="00D80E5A">
            <w:pPr>
              <w:tabs>
                <w:tab w:val="left" w:pos="0"/>
              </w:tabs>
              <w:snapToGrid w:val="0"/>
              <w:jc w:val="center"/>
            </w:pPr>
          </w:p>
          <w:p w:rsidR="0094565E" w:rsidRPr="00495723" w:rsidRDefault="0094565E" w:rsidP="00D80E5A">
            <w:pPr>
              <w:tabs>
                <w:tab w:val="left" w:pos="0"/>
              </w:tabs>
              <w:jc w:val="center"/>
            </w:pPr>
            <w:r w:rsidRPr="00495723">
              <w:t>1</w:t>
            </w:r>
          </w:p>
        </w:tc>
      </w:tr>
      <w:tr w:rsidR="0094565E" w:rsidRPr="00495723" w:rsidTr="00D80E5A">
        <w:tc>
          <w:tcPr>
            <w:tcW w:w="7693" w:type="dxa"/>
            <w:tcBorders>
              <w:top w:val="single" w:sz="4" w:space="0" w:color="000000"/>
              <w:left w:val="single" w:sz="4" w:space="0" w:color="000000"/>
              <w:bottom w:val="single" w:sz="4" w:space="0" w:color="000000"/>
            </w:tcBorders>
          </w:tcPr>
          <w:p w:rsidR="0094565E" w:rsidRPr="00495723" w:rsidRDefault="0094565E" w:rsidP="00D80E5A">
            <w:pPr>
              <w:tabs>
                <w:tab w:val="left" w:pos="0"/>
              </w:tabs>
              <w:snapToGrid w:val="0"/>
            </w:pPr>
            <w:r w:rsidRPr="00495723">
              <w:rPr>
                <w:b/>
              </w:rPr>
              <w:t>Изменение лесной среды незначительно.</w:t>
            </w:r>
            <w:r w:rsidRPr="00495723">
              <w:t xml:space="preserve"> Проективное покрытие травяного покрова увеличивается до 50%. В травяном покрове появляются виды, не характерные для данного типа леса. В подросте и подлеске поврежденные и усыхающие экземпляры составляют 5-20%. В древостое больные деревья составляют не более 20% от общего количества. Требуется незначительное регулирование рекреационного использования путем увеличения дорожно-тропиночной сети.</w:t>
            </w:r>
          </w:p>
        </w:tc>
        <w:tc>
          <w:tcPr>
            <w:tcW w:w="1862" w:type="dxa"/>
            <w:tcBorders>
              <w:top w:val="single" w:sz="4" w:space="0" w:color="000000"/>
              <w:left w:val="single" w:sz="4" w:space="0" w:color="000000"/>
              <w:bottom w:val="single" w:sz="4" w:space="0" w:color="000000"/>
              <w:right w:val="single" w:sz="4" w:space="0" w:color="000000"/>
            </w:tcBorders>
          </w:tcPr>
          <w:p w:rsidR="0094565E" w:rsidRPr="00495723" w:rsidRDefault="0094565E" w:rsidP="00D80E5A">
            <w:pPr>
              <w:tabs>
                <w:tab w:val="left" w:pos="0"/>
              </w:tabs>
              <w:snapToGrid w:val="0"/>
              <w:jc w:val="center"/>
            </w:pPr>
            <w:r w:rsidRPr="00495723">
              <w:t>2</w:t>
            </w:r>
          </w:p>
        </w:tc>
      </w:tr>
      <w:tr w:rsidR="0094565E" w:rsidRPr="00495723" w:rsidTr="00D80E5A">
        <w:tc>
          <w:tcPr>
            <w:tcW w:w="7693" w:type="dxa"/>
            <w:tcBorders>
              <w:top w:val="single" w:sz="4" w:space="0" w:color="000000"/>
              <w:left w:val="single" w:sz="4" w:space="0" w:color="000000"/>
              <w:bottom w:val="single" w:sz="4" w:space="0" w:color="000000"/>
            </w:tcBorders>
          </w:tcPr>
          <w:p w:rsidR="0094565E" w:rsidRPr="00495723" w:rsidRDefault="0094565E" w:rsidP="00D80E5A">
            <w:pPr>
              <w:tabs>
                <w:tab w:val="left" w:pos="0"/>
              </w:tabs>
              <w:snapToGrid w:val="0"/>
            </w:pPr>
            <w:r w:rsidRPr="00495723">
              <w:rPr>
                <w:b/>
              </w:rPr>
              <w:t>Изменение лесной среды средней степени.</w:t>
            </w:r>
            <w:r w:rsidRPr="00495723">
              <w:t xml:space="preserve"> Напочвенный покров вытоптан на 10-20%, т.е. проективное покрытие травостоя составляет 80-90% с преобладанием видов, не характерных для данного типа леса (степных трав до 20%). Подрост и подлесок средней густоты, усыхающих и поврежденных экземпляров до 50%. В древостое больных и усыхающих деревьев от 20 до 50%. Требуется значительное регулирование рекреационной нагрузки различными лесопарковыми мероприятиями (устройство дорожно-тропиночной сети, защитных опушек и др.).</w:t>
            </w:r>
          </w:p>
        </w:tc>
        <w:tc>
          <w:tcPr>
            <w:tcW w:w="1862" w:type="dxa"/>
            <w:tcBorders>
              <w:top w:val="single" w:sz="4" w:space="0" w:color="000000"/>
              <w:left w:val="single" w:sz="4" w:space="0" w:color="000000"/>
              <w:bottom w:val="single" w:sz="4" w:space="0" w:color="000000"/>
              <w:right w:val="single" w:sz="4" w:space="0" w:color="000000"/>
            </w:tcBorders>
          </w:tcPr>
          <w:p w:rsidR="0094565E" w:rsidRPr="00495723" w:rsidRDefault="0094565E" w:rsidP="00D80E5A">
            <w:pPr>
              <w:tabs>
                <w:tab w:val="left" w:pos="0"/>
              </w:tabs>
              <w:snapToGrid w:val="0"/>
              <w:jc w:val="center"/>
            </w:pPr>
            <w:r w:rsidRPr="00495723">
              <w:t>3</w:t>
            </w:r>
          </w:p>
        </w:tc>
      </w:tr>
      <w:tr w:rsidR="0094565E" w:rsidRPr="00495723" w:rsidTr="00D80E5A">
        <w:tc>
          <w:tcPr>
            <w:tcW w:w="7693" w:type="dxa"/>
            <w:tcBorders>
              <w:top w:val="single" w:sz="4" w:space="0" w:color="000000"/>
              <w:left w:val="single" w:sz="4" w:space="0" w:color="000000"/>
              <w:bottom w:val="single" w:sz="4" w:space="0" w:color="000000"/>
            </w:tcBorders>
          </w:tcPr>
          <w:p w:rsidR="0094565E" w:rsidRPr="00495723" w:rsidRDefault="0094565E" w:rsidP="00D80E5A">
            <w:pPr>
              <w:tabs>
                <w:tab w:val="left" w:pos="0"/>
              </w:tabs>
              <w:snapToGrid w:val="0"/>
            </w:pPr>
            <w:r w:rsidRPr="00495723">
              <w:rPr>
                <w:b/>
              </w:rPr>
              <w:t>Изменение лесной среды в сильной степени.</w:t>
            </w:r>
            <w:r w:rsidRPr="00495723">
              <w:t xml:space="preserve"> Напочвенный покров вытоптан более 20%. В древостое  от 50 до 70% больных и усыхающих деревьев. Подрост и подлесок редкий, сильно поврежденный или отсутствует. Требуется строгий режим рекреационного использования.</w:t>
            </w:r>
          </w:p>
        </w:tc>
        <w:tc>
          <w:tcPr>
            <w:tcW w:w="1862" w:type="dxa"/>
            <w:tcBorders>
              <w:top w:val="single" w:sz="4" w:space="0" w:color="000000"/>
              <w:left w:val="single" w:sz="4" w:space="0" w:color="000000"/>
              <w:bottom w:val="single" w:sz="4" w:space="0" w:color="000000"/>
              <w:right w:val="single" w:sz="4" w:space="0" w:color="000000"/>
            </w:tcBorders>
          </w:tcPr>
          <w:p w:rsidR="0094565E" w:rsidRPr="00495723" w:rsidRDefault="0094565E" w:rsidP="00D80E5A">
            <w:pPr>
              <w:tabs>
                <w:tab w:val="left" w:pos="0"/>
              </w:tabs>
              <w:snapToGrid w:val="0"/>
              <w:jc w:val="center"/>
            </w:pPr>
            <w:r w:rsidRPr="00495723">
              <w:t>4</w:t>
            </w:r>
          </w:p>
        </w:tc>
      </w:tr>
      <w:tr w:rsidR="0094565E" w:rsidRPr="00495723" w:rsidTr="00D80E5A">
        <w:tc>
          <w:tcPr>
            <w:tcW w:w="7693" w:type="dxa"/>
            <w:tcBorders>
              <w:top w:val="single" w:sz="4" w:space="0" w:color="000000"/>
              <w:left w:val="single" w:sz="4" w:space="0" w:color="000000"/>
              <w:bottom w:val="single" w:sz="4" w:space="0" w:color="000000"/>
            </w:tcBorders>
          </w:tcPr>
          <w:p w:rsidR="0094565E" w:rsidRPr="00495723" w:rsidRDefault="0094565E" w:rsidP="00D80E5A">
            <w:pPr>
              <w:tabs>
                <w:tab w:val="left" w:pos="0"/>
              </w:tabs>
              <w:snapToGrid w:val="0"/>
            </w:pPr>
            <w:r w:rsidRPr="00495723">
              <w:rPr>
                <w:b/>
              </w:rPr>
              <w:t>Лесная среда деградирована.</w:t>
            </w:r>
            <w:r w:rsidRPr="00495723">
              <w:t xml:space="preserve"> Травяной покров состоит в основном из злаков, проективное покрытие  не более 10% . Подрост и подлесок отсутствуют. Древостой изрежен, больные и усыхающие деревья составляют 70% и более. Рекреационное использование запрещается, требуется восстановление лесной среды.</w:t>
            </w:r>
          </w:p>
        </w:tc>
        <w:tc>
          <w:tcPr>
            <w:tcW w:w="1862" w:type="dxa"/>
            <w:tcBorders>
              <w:top w:val="single" w:sz="4" w:space="0" w:color="000000"/>
              <w:left w:val="single" w:sz="4" w:space="0" w:color="000000"/>
              <w:bottom w:val="single" w:sz="4" w:space="0" w:color="000000"/>
              <w:right w:val="single" w:sz="4" w:space="0" w:color="000000"/>
            </w:tcBorders>
          </w:tcPr>
          <w:p w:rsidR="0094565E" w:rsidRPr="00495723" w:rsidRDefault="0094565E" w:rsidP="00D80E5A">
            <w:pPr>
              <w:tabs>
                <w:tab w:val="left" w:pos="0"/>
              </w:tabs>
              <w:snapToGrid w:val="0"/>
              <w:jc w:val="center"/>
            </w:pPr>
            <w:r w:rsidRPr="00495723">
              <w:t>5</w:t>
            </w:r>
          </w:p>
        </w:tc>
      </w:tr>
    </w:tbl>
    <w:p w:rsidR="0094565E" w:rsidRPr="00495723" w:rsidRDefault="0094565E" w:rsidP="0094565E">
      <w:pPr>
        <w:ind w:firstLine="708"/>
        <w:jc w:val="both"/>
        <w:rPr>
          <w:sz w:val="28"/>
          <w:szCs w:val="28"/>
        </w:rPr>
      </w:pPr>
    </w:p>
    <w:p w:rsidR="0094565E" w:rsidRPr="00495723" w:rsidRDefault="0094565E" w:rsidP="0094565E">
      <w:pPr>
        <w:ind w:firstLine="708"/>
        <w:jc w:val="both"/>
        <w:rPr>
          <w:sz w:val="28"/>
          <w:szCs w:val="28"/>
        </w:rPr>
      </w:pPr>
      <w:r w:rsidRPr="00495723">
        <w:rPr>
          <w:sz w:val="28"/>
          <w:szCs w:val="28"/>
        </w:rPr>
        <w:t>Для открытых пространств лесничества устанавливаются  следующие рекреационные нагрузки (таблица 2.8.4).</w:t>
      </w:r>
    </w:p>
    <w:p w:rsidR="0094565E" w:rsidRPr="00495723" w:rsidRDefault="0094565E" w:rsidP="0094565E">
      <w:pPr>
        <w:ind w:firstLine="709"/>
        <w:jc w:val="both"/>
        <w:rPr>
          <w:sz w:val="28"/>
          <w:szCs w:val="28"/>
        </w:rPr>
      </w:pPr>
      <w:r w:rsidRPr="00495723">
        <w:rPr>
          <w:sz w:val="28"/>
          <w:szCs w:val="28"/>
        </w:rPr>
        <w:t>Для всех типов ландшафта при уклоне более 5 градусов допустимые величины рекреационных нагрузок уменьшают в 2 раза; при уклоне 5-10 градусов – в 3-4 раза; при уклоне более 15 градусов – в 5 раз.</w:t>
      </w:r>
    </w:p>
    <w:p w:rsidR="0094565E" w:rsidRPr="00495723" w:rsidRDefault="0094565E" w:rsidP="0094565E">
      <w:pPr>
        <w:jc w:val="both"/>
        <w:rPr>
          <w:b/>
          <w:bCs/>
        </w:rPr>
      </w:pPr>
    </w:p>
    <w:p w:rsidR="0094565E" w:rsidRPr="00495723" w:rsidRDefault="0094565E" w:rsidP="0094565E">
      <w:pPr>
        <w:ind w:firstLine="720"/>
        <w:jc w:val="both"/>
      </w:pPr>
      <w:r w:rsidRPr="00495723">
        <w:t>Таблица 2.8.4.  Нормативы рекреационных нагрузок для открытых пространств</w:t>
      </w:r>
    </w:p>
    <w:tbl>
      <w:tblPr>
        <w:tblW w:w="9581" w:type="dxa"/>
        <w:tblInd w:w="-5" w:type="dxa"/>
        <w:tblLayout w:type="fixed"/>
        <w:tblLook w:val="0000"/>
      </w:tblPr>
      <w:tblGrid>
        <w:gridCol w:w="6048"/>
        <w:gridCol w:w="3533"/>
      </w:tblGrid>
      <w:tr w:rsidR="0094565E" w:rsidRPr="00495723" w:rsidTr="00790359">
        <w:trPr>
          <w:trHeight w:val="410"/>
        </w:trPr>
        <w:tc>
          <w:tcPr>
            <w:tcW w:w="6048" w:type="dxa"/>
            <w:tcBorders>
              <w:top w:val="single" w:sz="4" w:space="0" w:color="000000"/>
              <w:left w:val="single" w:sz="4" w:space="0" w:color="000000"/>
              <w:bottom w:val="single" w:sz="4" w:space="0" w:color="000000"/>
            </w:tcBorders>
          </w:tcPr>
          <w:p w:rsidR="0094565E" w:rsidRPr="00495723" w:rsidRDefault="0094565E" w:rsidP="00D80E5A">
            <w:pPr>
              <w:snapToGrid w:val="0"/>
            </w:pPr>
            <w:r w:rsidRPr="00495723">
              <w:t>Поляны с естественным травостоем</w:t>
            </w:r>
          </w:p>
        </w:tc>
        <w:tc>
          <w:tcPr>
            <w:tcW w:w="3533" w:type="dxa"/>
            <w:tcBorders>
              <w:top w:val="single" w:sz="4" w:space="0" w:color="000000"/>
              <w:left w:val="single" w:sz="4" w:space="0" w:color="000000"/>
              <w:bottom w:val="single" w:sz="4" w:space="0" w:color="000000"/>
              <w:right w:val="single" w:sz="4" w:space="0" w:color="000000"/>
            </w:tcBorders>
            <w:vAlign w:val="center"/>
          </w:tcPr>
          <w:p w:rsidR="0094565E" w:rsidRPr="00495723" w:rsidRDefault="0094565E" w:rsidP="00D80E5A">
            <w:pPr>
              <w:snapToGrid w:val="0"/>
              <w:jc w:val="center"/>
            </w:pPr>
            <w:r w:rsidRPr="00495723">
              <w:t>до20 чел/га</w:t>
            </w:r>
          </w:p>
        </w:tc>
      </w:tr>
      <w:tr w:rsidR="0094565E" w:rsidRPr="00495723" w:rsidTr="00790359">
        <w:trPr>
          <w:trHeight w:val="413"/>
        </w:trPr>
        <w:tc>
          <w:tcPr>
            <w:tcW w:w="6048" w:type="dxa"/>
            <w:tcBorders>
              <w:top w:val="single" w:sz="4" w:space="0" w:color="000000"/>
              <w:left w:val="single" w:sz="4" w:space="0" w:color="000000"/>
              <w:bottom w:val="single" w:sz="4" w:space="0" w:color="000000"/>
            </w:tcBorders>
          </w:tcPr>
          <w:p w:rsidR="0094565E" w:rsidRPr="00495723" w:rsidRDefault="0094565E" w:rsidP="00D80E5A">
            <w:pPr>
              <w:snapToGrid w:val="0"/>
            </w:pPr>
            <w:r w:rsidRPr="00495723">
              <w:t>Поляны с улучшенным травостоем</w:t>
            </w:r>
          </w:p>
        </w:tc>
        <w:tc>
          <w:tcPr>
            <w:tcW w:w="3533" w:type="dxa"/>
            <w:tcBorders>
              <w:top w:val="single" w:sz="4" w:space="0" w:color="000000"/>
              <w:left w:val="single" w:sz="4" w:space="0" w:color="000000"/>
              <w:bottom w:val="single" w:sz="4" w:space="0" w:color="000000"/>
              <w:right w:val="single" w:sz="4" w:space="0" w:color="000000"/>
            </w:tcBorders>
            <w:vAlign w:val="center"/>
          </w:tcPr>
          <w:p w:rsidR="0094565E" w:rsidRPr="00495723" w:rsidRDefault="0094565E" w:rsidP="00D80E5A">
            <w:pPr>
              <w:snapToGrid w:val="0"/>
              <w:jc w:val="center"/>
            </w:pPr>
            <w:r w:rsidRPr="00495723">
              <w:t>до 40 чел/ га</w:t>
            </w:r>
          </w:p>
        </w:tc>
      </w:tr>
      <w:tr w:rsidR="0094565E" w:rsidRPr="00495723" w:rsidTr="00790359">
        <w:tc>
          <w:tcPr>
            <w:tcW w:w="6048" w:type="dxa"/>
            <w:tcBorders>
              <w:top w:val="single" w:sz="4" w:space="0" w:color="000000"/>
              <w:left w:val="single" w:sz="4" w:space="0" w:color="000000"/>
              <w:bottom w:val="single" w:sz="4" w:space="0" w:color="000000"/>
            </w:tcBorders>
          </w:tcPr>
          <w:p w:rsidR="0094565E" w:rsidRPr="00495723" w:rsidRDefault="0094565E" w:rsidP="00D80E5A">
            <w:pPr>
              <w:snapToGrid w:val="0"/>
            </w:pPr>
            <w:r w:rsidRPr="00495723">
              <w:t>Открытые пространства с элементами благоустройства (скамьи, беседки и проч.)</w:t>
            </w:r>
          </w:p>
        </w:tc>
        <w:tc>
          <w:tcPr>
            <w:tcW w:w="3533" w:type="dxa"/>
            <w:tcBorders>
              <w:top w:val="single" w:sz="4" w:space="0" w:color="000000"/>
              <w:left w:val="single" w:sz="4" w:space="0" w:color="000000"/>
              <w:bottom w:val="single" w:sz="4" w:space="0" w:color="000000"/>
              <w:right w:val="single" w:sz="4" w:space="0" w:color="000000"/>
            </w:tcBorders>
            <w:vAlign w:val="center"/>
          </w:tcPr>
          <w:p w:rsidR="0094565E" w:rsidRPr="00495723" w:rsidRDefault="0094565E" w:rsidP="00D80E5A">
            <w:pPr>
              <w:snapToGrid w:val="0"/>
              <w:jc w:val="center"/>
            </w:pPr>
            <w:r w:rsidRPr="00495723">
              <w:t>до 50 чел/га</w:t>
            </w:r>
          </w:p>
        </w:tc>
      </w:tr>
      <w:tr w:rsidR="0094565E" w:rsidRPr="00495723" w:rsidTr="00790359">
        <w:tc>
          <w:tcPr>
            <w:tcW w:w="6048" w:type="dxa"/>
            <w:tcBorders>
              <w:top w:val="single" w:sz="4" w:space="0" w:color="000000"/>
              <w:left w:val="single" w:sz="4" w:space="0" w:color="000000"/>
              <w:bottom w:val="single" w:sz="4" w:space="0" w:color="000000"/>
            </w:tcBorders>
          </w:tcPr>
          <w:p w:rsidR="0094565E" w:rsidRPr="00495723" w:rsidRDefault="0094565E" w:rsidP="00D80E5A">
            <w:pPr>
              <w:snapToGrid w:val="0"/>
            </w:pPr>
            <w:r w:rsidRPr="00495723">
              <w:t>Открытые пространства с  твердым дорожно – тропиночным покрытием, площадки</w:t>
            </w:r>
          </w:p>
        </w:tc>
        <w:tc>
          <w:tcPr>
            <w:tcW w:w="3533" w:type="dxa"/>
            <w:tcBorders>
              <w:top w:val="single" w:sz="4" w:space="0" w:color="000000"/>
              <w:left w:val="single" w:sz="4" w:space="0" w:color="000000"/>
              <w:bottom w:val="single" w:sz="4" w:space="0" w:color="000000"/>
              <w:right w:val="single" w:sz="4" w:space="0" w:color="000000"/>
            </w:tcBorders>
            <w:vAlign w:val="center"/>
          </w:tcPr>
          <w:p w:rsidR="0094565E" w:rsidRPr="00495723" w:rsidRDefault="0094565E" w:rsidP="00D80E5A">
            <w:pPr>
              <w:snapToGrid w:val="0"/>
              <w:jc w:val="center"/>
            </w:pPr>
            <w:r w:rsidRPr="00495723">
              <w:t>до 100 чел/га</w:t>
            </w:r>
          </w:p>
        </w:tc>
      </w:tr>
    </w:tbl>
    <w:p w:rsidR="0094565E" w:rsidRPr="00495723" w:rsidRDefault="0094565E" w:rsidP="0094565E">
      <w:pPr>
        <w:ind w:firstLine="708"/>
      </w:pPr>
    </w:p>
    <w:p w:rsidR="0094565E" w:rsidRPr="00495723" w:rsidRDefault="0094565E" w:rsidP="0094565E">
      <w:pPr>
        <w:ind w:firstLine="709"/>
        <w:jc w:val="both"/>
        <w:rPr>
          <w:sz w:val="28"/>
          <w:szCs w:val="28"/>
        </w:rPr>
      </w:pPr>
      <w:r w:rsidRPr="00495723">
        <w:rPr>
          <w:sz w:val="28"/>
          <w:szCs w:val="28"/>
        </w:rPr>
        <w:lastRenderedPageBreak/>
        <w:t>При использовании участков, пригодных для организации пляжей рекреационные нагрузки устанавливаются в соответствии с данными табл.2.8.5.</w:t>
      </w:r>
    </w:p>
    <w:p w:rsidR="0094565E" w:rsidRPr="00495723" w:rsidRDefault="0094565E" w:rsidP="0094565E">
      <w:pPr>
        <w:ind w:firstLine="720"/>
        <w:jc w:val="both"/>
      </w:pPr>
      <w:r w:rsidRPr="00495723">
        <w:t>Таблица 2.8.5. Нормативы рекреационной емкости пляжей, (чел.-дни/ 20 м</w:t>
      </w:r>
      <w:r w:rsidRPr="00495723">
        <w:rPr>
          <w:vertAlign w:val="superscript"/>
        </w:rPr>
        <w:t>2</w:t>
      </w:r>
      <w:r w:rsidRPr="00495723">
        <w:t>)</w:t>
      </w:r>
    </w:p>
    <w:tbl>
      <w:tblPr>
        <w:tblW w:w="0" w:type="auto"/>
        <w:tblInd w:w="108" w:type="dxa"/>
        <w:tblLayout w:type="fixed"/>
        <w:tblLook w:val="0000"/>
      </w:tblPr>
      <w:tblGrid>
        <w:gridCol w:w="1843"/>
        <w:gridCol w:w="1347"/>
        <w:gridCol w:w="1568"/>
        <w:gridCol w:w="1568"/>
        <w:gridCol w:w="1568"/>
        <w:gridCol w:w="1472"/>
      </w:tblGrid>
      <w:tr w:rsidR="0094565E" w:rsidRPr="00495723" w:rsidTr="00D80E5A">
        <w:tc>
          <w:tcPr>
            <w:tcW w:w="1843" w:type="dxa"/>
            <w:vMerge w:val="restart"/>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Социально – экологический коэф-т (К1)</w:t>
            </w:r>
          </w:p>
        </w:tc>
        <w:tc>
          <w:tcPr>
            <w:tcW w:w="7523" w:type="dxa"/>
            <w:gridSpan w:val="5"/>
            <w:tcBorders>
              <w:top w:val="single" w:sz="4" w:space="0" w:color="000000"/>
              <w:left w:val="single" w:sz="4" w:space="0" w:color="000000"/>
              <w:bottom w:val="single" w:sz="4" w:space="0" w:color="000000"/>
              <w:right w:val="single" w:sz="4" w:space="0" w:color="000000"/>
            </w:tcBorders>
          </w:tcPr>
          <w:p w:rsidR="0094565E" w:rsidRPr="00495723" w:rsidRDefault="0094565E" w:rsidP="00D80E5A">
            <w:pPr>
              <w:snapToGrid w:val="0"/>
              <w:jc w:val="center"/>
            </w:pPr>
            <w:r w:rsidRPr="00495723">
              <w:t>Коэффициент рекреационной привлекательности (К2)</w:t>
            </w:r>
          </w:p>
        </w:tc>
      </w:tr>
      <w:tr w:rsidR="0094565E" w:rsidRPr="00495723" w:rsidTr="00D80E5A">
        <w:tc>
          <w:tcPr>
            <w:tcW w:w="1843" w:type="dxa"/>
            <w:vMerge/>
            <w:tcBorders>
              <w:top w:val="single" w:sz="4" w:space="0" w:color="000000"/>
              <w:left w:val="single" w:sz="4" w:space="0" w:color="000000"/>
              <w:bottom w:val="single" w:sz="4" w:space="0" w:color="000000"/>
            </w:tcBorders>
          </w:tcPr>
          <w:p w:rsidR="0094565E" w:rsidRPr="00495723" w:rsidRDefault="0094565E" w:rsidP="00D80E5A">
            <w:pPr>
              <w:snapToGrid w:val="0"/>
              <w:jc w:val="center"/>
            </w:pPr>
          </w:p>
        </w:tc>
        <w:tc>
          <w:tcPr>
            <w:tcW w:w="1347" w:type="dxa"/>
            <w:tcBorders>
              <w:top w:val="single" w:sz="4" w:space="0" w:color="000000"/>
              <w:left w:val="single" w:sz="4" w:space="0" w:color="000000"/>
              <w:bottom w:val="single" w:sz="4" w:space="0" w:color="000000"/>
            </w:tcBorders>
            <w:vAlign w:val="center"/>
          </w:tcPr>
          <w:p w:rsidR="0094565E" w:rsidRPr="00495723" w:rsidRDefault="0094565E" w:rsidP="00D80E5A">
            <w:pPr>
              <w:snapToGrid w:val="0"/>
              <w:jc w:val="center"/>
            </w:pPr>
            <w:r w:rsidRPr="00495723">
              <w:t>0,8</w:t>
            </w:r>
          </w:p>
        </w:tc>
        <w:tc>
          <w:tcPr>
            <w:tcW w:w="1568" w:type="dxa"/>
            <w:tcBorders>
              <w:top w:val="single" w:sz="4" w:space="0" w:color="000000"/>
              <w:left w:val="single" w:sz="4" w:space="0" w:color="000000"/>
              <w:bottom w:val="single" w:sz="4" w:space="0" w:color="000000"/>
            </w:tcBorders>
            <w:vAlign w:val="center"/>
          </w:tcPr>
          <w:p w:rsidR="0094565E" w:rsidRPr="00495723" w:rsidRDefault="0094565E" w:rsidP="00D80E5A">
            <w:pPr>
              <w:snapToGrid w:val="0"/>
              <w:jc w:val="center"/>
            </w:pPr>
            <w:r w:rsidRPr="00495723">
              <w:t>0,7</w:t>
            </w:r>
          </w:p>
        </w:tc>
        <w:tc>
          <w:tcPr>
            <w:tcW w:w="1568" w:type="dxa"/>
            <w:tcBorders>
              <w:top w:val="single" w:sz="4" w:space="0" w:color="000000"/>
              <w:left w:val="single" w:sz="4" w:space="0" w:color="000000"/>
              <w:bottom w:val="single" w:sz="4" w:space="0" w:color="000000"/>
            </w:tcBorders>
            <w:vAlign w:val="center"/>
          </w:tcPr>
          <w:p w:rsidR="0094565E" w:rsidRPr="00495723" w:rsidRDefault="0094565E" w:rsidP="00D80E5A">
            <w:pPr>
              <w:snapToGrid w:val="0"/>
              <w:jc w:val="center"/>
            </w:pPr>
            <w:r w:rsidRPr="00495723">
              <w:t>0,6</w:t>
            </w:r>
          </w:p>
        </w:tc>
        <w:tc>
          <w:tcPr>
            <w:tcW w:w="1568" w:type="dxa"/>
            <w:tcBorders>
              <w:top w:val="single" w:sz="4" w:space="0" w:color="000000"/>
              <w:left w:val="single" w:sz="4" w:space="0" w:color="000000"/>
              <w:bottom w:val="single" w:sz="4" w:space="0" w:color="000000"/>
            </w:tcBorders>
            <w:vAlign w:val="center"/>
          </w:tcPr>
          <w:p w:rsidR="0094565E" w:rsidRPr="00495723" w:rsidRDefault="0094565E" w:rsidP="00D80E5A">
            <w:pPr>
              <w:snapToGrid w:val="0"/>
              <w:jc w:val="center"/>
            </w:pPr>
            <w:r w:rsidRPr="00495723">
              <w:t>0,5</w:t>
            </w:r>
          </w:p>
        </w:tc>
        <w:tc>
          <w:tcPr>
            <w:tcW w:w="1472" w:type="dxa"/>
            <w:tcBorders>
              <w:top w:val="single" w:sz="4" w:space="0" w:color="000000"/>
              <w:left w:val="single" w:sz="4" w:space="0" w:color="000000"/>
              <w:bottom w:val="single" w:sz="4" w:space="0" w:color="000000"/>
              <w:right w:val="single" w:sz="4" w:space="0" w:color="000000"/>
            </w:tcBorders>
            <w:vAlign w:val="center"/>
          </w:tcPr>
          <w:p w:rsidR="0094565E" w:rsidRPr="00495723" w:rsidRDefault="0094565E" w:rsidP="00D80E5A">
            <w:pPr>
              <w:snapToGrid w:val="0"/>
              <w:jc w:val="center"/>
            </w:pPr>
            <w:r w:rsidRPr="00495723">
              <w:t>0,4</w:t>
            </w:r>
          </w:p>
        </w:tc>
      </w:tr>
      <w:tr w:rsidR="0094565E" w:rsidRPr="00495723" w:rsidTr="00D80E5A">
        <w:tc>
          <w:tcPr>
            <w:tcW w:w="1843"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0,8</w:t>
            </w:r>
          </w:p>
        </w:tc>
        <w:tc>
          <w:tcPr>
            <w:tcW w:w="1347"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2,2-2,6</w:t>
            </w:r>
          </w:p>
        </w:tc>
        <w:tc>
          <w:tcPr>
            <w:tcW w:w="1568"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2,0-2,2</w:t>
            </w:r>
          </w:p>
        </w:tc>
        <w:tc>
          <w:tcPr>
            <w:tcW w:w="1568"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1,7-1,9</w:t>
            </w:r>
          </w:p>
        </w:tc>
        <w:tc>
          <w:tcPr>
            <w:tcW w:w="1568"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1,4-1,6</w:t>
            </w:r>
          </w:p>
        </w:tc>
        <w:tc>
          <w:tcPr>
            <w:tcW w:w="1472" w:type="dxa"/>
            <w:tcBorders>
              <w:top w:val="single" w:sz="4" w:space="0" w:color="000000"/>
              <w:left w:val="single" w:sz="4" w:space="0" w:color="000000"/>
              <w:bottom w:val="single" w:sz="4" w:space="0" w:color="000000"/>
              <w:right w:val="single" w:sz="4" w:space="0" w:color="000000"/>
            </w:tcBorders>
          </w:tcPr>
          <w:p w:rsidR="0094565E" w:rsidRPr="00495723" w:rsidRDefault="0094565E" w:rsidP="00D80E5A">
            <w:pPr>
              <w:snapToGrid w:val="0"/>
              <w:jc w:val="center"/>
            </w:pPr>
            <w:r w:rsidRPr="00495723">
              <w:t>1,1-1,3</w:t>
            </w:r>
          </w:p>
        </w:tc>
      </w:tr>
      <w:tr w:rsidR="0094565E" w:rsidRPr="00495723" w:rsidTr="00D80E5A">
        <w:tc>
          <w:tcPr>
            <w:tcW w:w="1843"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0,7</w:t>
            </w:r>
          </w:p>
        </w:tc>
        <w:tc>
          <w:tcPr>
            <w:tcW w:w="1347"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2,0-2,2</w:t>
            </w:r>
          </w:p>
        </w:tc>
        <w:tc>
          <w:tcPr>
            <w:tcW w:w="1568"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1,7-2,2</w:t>
            </w:r>
          </w:p>
        </w:tc>
        <w:tc>
          <w:tcPr>
            <w:tcW w:w="1568"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1,5-1,7</w:t>
            </w:r>
          </w:p>
        </w:tc>
        <w:tc>
          <w:tcPr>
            <w:tcW w:w="1568"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1,2-1,4</w:t>
            </w:r>
          </w:p>
        </w:tc>
        <w:tc>
          <w:tcPr>
            <w:tcW w:w="1472" w:type="dxa"/>
            <w:tcBorders>
              <w:top w:val="single" w:sz="4" w:space="0" w:color="000000"/>
              <w:left w:val="single" w:sz="4" w:space="0" w:color="000000"/>
              <w:bottom w:val="single" w:sz="4" w:space="0" w:color="000000"/>
              <w:right w:val="single" w:sz="4" w:space="0" w:color="000000"/>
            </w:tcBorders>
          </w:tcPr>
          <w:p w:rsidR="0094565E" w:rsidRPr="00495723" w:rsidRDefault="0094565E" w:rsidP="00D80E5A">
            <w:pPr>
              <w:snapToGrid w:val="0"/>
              <w:jc w:val="center"/>
            </w:pPr>
            <w:r w:rsidRPr="00495723">
              <w:t>1-1,1</w:t>
            </w:r>
          </w:p>
        </w:tc>
      </w:tr>
      <w:tr w:rsidR="0094565E" w:rsidRPr="00495723" w:rsidTr="00D80E5A">
        <w:tc>
          <w:tcPr>
            <w:tcW w:w="1843"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0,6</w:t>
            </w:r>
          </w:p>
        </w:tc>
        <w:tc>
          <w:tcPr>
            <w:tcW w:w="1347"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1,7-1,9</w:t>
            </w:r>
          </w:p>
        </w:tc>
        <w:tc>
          <w:tcPr>
            <w:tcW w:w="1568"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1,5-1,7</w:t>
            </w:r>
          </w:p>
        </w:tc>
        <w:tc>
          <w:tcPr>
            <w:tcW w:w="1568"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1,3-1,4</w:t>
            </w:r>
          </w:p>
        </w:tc>
        <w:tc>
          <w:tcPr>
            <w:tcW w:w="1568"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1,0-1,2</w:t>
            </w:r>
          </w:p>
        </w:tc>
        <w:tc>
          <w:tcPr>
            <w:tcW w:w="1472" w:type="dxa"/>
            <w:tcBorders>
              <w:top w:val="single" w:sz="4" w:space="0" w:color="000000"/>
              <w:left w:val="single" w:sz="4" w:space="0" w:color="000000"/>
              <w:bottom w:val="single" w:sz="4" w:space="0" w:color="000000"/>
              <w:right w:val="single" w:sz="4" w:space="0" w:color="000000"/>
            </w:tcBorders>
          </w:tcPr>
          <w:p w:rsidR="0094565E" w:rsidRPr="00495723" w:rsidRDefault="0094565E" w:rsidP="00D80E5A">
            <w:pPr>
              <w:snapToGrid w:val="0"/>
              <w:jc w:val="center"/>
            </w:pPr>
            <w:r w:rsidRPr="00495723">
              <w:t>0,8-1,0</w:t>
            </w:r>
          </w:p>
        </w:tc>
      </w:tr>
      <w:tr w:rsidR="0094565E" w:rsidRPr="00495723" w:rsidTr="00D80E5A">
        <w:tc>
          <w:tcPr>
            <w:tcW w:w="1843"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0,5</w:t>
            </w:r>
          </w:p>
        </w:tc>
        <w:tc>
          <w:tcPr>
            <w:tcW w:w="1347"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1,4-1,6</w:t>
            </w:r>
          </w:p>
        </w:tc>
        <w:tc>
          <w:tcPr>
            <w:tcW w:w="1568"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1,2-1,4</w:t>
            </w:r>
          </w:p>
        </w:tc>
        <w:tc>
          <w:tcPr>
            <w:tcW w:w="1568"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1,1-1,2</w:t>
            </w:r>
          </w:p>
        </w:tc>
        <w:tc>
          <w:tcPr>
            <w:tcW w:w="1568"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0,9-1,0</w:t>
            </w:r>
          </w:p>
        </w:tc>
        <w:tc>
          <w:tcPr>
            <w:tcW w:w="1472" w:type="dxa"/>
            <w:tcBorders>
              <w:top w:val="single" w:sz="4" w:space="0" w:color="000000"/>
              <w:left w:val="single" w:sz="4" w:space="0" w:color="000000"/>
              <w:bottom w:val="single" w:sz="4" w:space="0" w:color="000000"/>
              <w:right w:val="single" w:sz="4" w:space="0" w:color="000000"/>
            </w:tcBorders>
          </w:tcPr>
          <w:p w:rsidR="0094565E" w:rsidRPr="00495723" w:rsidRDefault="0094565E" w:rsidP="00D80E5A">
            <w:pPr>
              <w:snapToGrid w:val="0"/>
              <w:jc w:val="center"/>
            </w:pPr>
            <w:r w:rsidRPr="00495723">
              <w:t>0,7-0,8</w:t>
            </w:r>
          </w:p>
        </w:tc>
      </w:tr>
    </w:tbl>
    <w:p w:rsidR="0094565E" w:rsidRPr="00495723" w:rsidRDefault="0094565E" w:rsidP="0094565E">
      <w:pPr>
        <w:rPr>
          <w:bCs/>
          <w:sz w:val="16"/>
          <w:szCs w:val="16"/>
        </w:rPr>
      </w:pPr>
    </w:p>
    <w:p w:rsidR="0094565E" w:rsidRPr="00495723" w:rsidRDefault="0094565E" w:rsidP="0094565E">
      <w:r w:rsidRPr="00495723">
        <w:rPr>
          <w:bCs/>
        </w:rPr>
        <w:t>Примечание:</w:t>
      </w:r>
      <w:r w:rsidRPr="00495723">
        <w:rPr>
          <w:b/>
          <w:bCs/>
        </w:rPr>
        <w:t xml:space="preserve"> </w:t>
      </w:r>
      <w:r w:rsidRPr="00495723">
        <w:t xml:space="preserve">К1 = 0,8 – при самой незначительной степени негативного антропогенного вмешательства в природную среду пляжа; </w:t>
      </w:r>
    </w:p>
    <w:p w:rsidR="0094565E" w:rsidRPr="00495723" w:rsidRDefault="0094565E" w:rsidP="0094565E">
      <w:r w:rsidRPr="00495723">
        <w:t>К2 = 0,8 – при наибольшей степени благоустройства и рекреационной привлекательности пляжа и окружающей местности.</w:t>
      </w:r>
    </w:p>
    <w:p w:rsidR="0094565E" w:rsidRPr="00495723" w:rsidRDefault="0094565E" w:rsidP="0094565E">
      <w:pPr>
        <w:ind w:firstLine="708"/>
      </w:pPr>
    </w:p>
    <w:p w:rsidR="0094565E" w:rsidRPr="00495723" w:rsidRDefault="0094565E" w:rsidP="0094565E">
      <w:pPr>
        <w:ind w:firstLine="708"/>
        <w:jc w:val="both"/>
        <w:rPr>
          <w:sz w:val="28"/>
          <w:szCs w:val="28"/>
        </w:rPr>
      </w:pPr>
      <w:r w:rsidRPr="00495723">
        <w:rPr>
          <w:sz w:val="28"/>
          <w:szCs w:val="28"/>
        </w:rPr>
        <w:t>При предоставлении участков леса для использования в рекреационных целях показатели предельных рекреационных нагрузок  могут быть увеличены до нормативных, с учетом уровня благоустройства и изменения ландшафтно-планировочной организации территории на конкретном лесном участке  (табл. 2.8.6, 2.8.7.).</w:t>
      </w:r>
    </w:p>
    <w:p w:rsidR="0094565E" w:rsidRPr="00495723" w:rsidRDefault="0094565E" w:rsidP="0094565E">
      <w:pPr>
        <w:ind w:firstLine="708"/>
        <w:jc w:val="both"/>
      </w:pPr>
    </w:p>
    <w:p w:rsidR="0094565E" w:rsidRPr="00495723" w:rsidRDefault="0094565E" w:rsidP="0094565E">
      <w:pPr>
        <w:ind w:firstLine="708"/>
        <w:jc w:val="both"/>
      </w:pPr>
      <w:r w:rsidRPr="00495723">
        <w:t>Таблица 2.8.6. Соотношение пространственно-конструктивных типов насаждений в лесопарках (лесопарковых зонах),  %  (Пронин, 1990)</w:t>
      </w:r>
    </w:p>
    <w:p w:rsidR="0094565E" w:rsidRPr="00495723" w:rsidRDefault="0094565E" w:rsidP="0094565E">
      <w:pPr>
        <w:ind w:firstLine="708"/>
        <w:jc w:val="both"/>
        <w:rPr>
          <w:sz w:val="16"/>
          <w:szCs w:val="16"/>
        </w:rPr>
      </w:pPr>
    </w:p>
    <w:tbl>
      <w:tblPr>
        <w:tblW w:w="0" w:type="auto"/>
        <w:tblInd w:w="-7" w:type="dxa"/>
        <w:tblLayout w:type="fixed"/>
        <w:tblLook w:val="0000"/>
      </w:tblPr>
      <w:tblGrid>
        <w:gridCol w:w="3510"/>
        <w:gridCol w:w="1843"/>
        <w:gridCol w:w="2443"/>
        <w:gridCol w:w="1683"/>
      </w:tblGrid>
      <w:tr w:rsidR="0094565E" w:rsidRPr="00495723" w:rsidTr="00D80E5A">
        <w:trPr>
          <w:trHeight w:val="373"/>
        </w:trPr>
        <w:tc>
          <w:tcPr>
            <w:tcW w:w="3510" w:type="dxa"/>
            <w:tcBorders>
              <w:top w:val="single" w:sz="4" w:space="0" w:color="000000"/>
              <w:left w:val="single" w:sz="4" w:space="0" w:color="000000"/>
            </w:tcBorders>
            <w:vAlign w:val="center"/>
          </w:tcPr>
          <w:p w:rsidR="0094565E" w:rsidRPr="00495723" w:rsidRDefault="0094565E" w:rsidP="00D80E5A">
            <w:pPr>
              <w:snapToGrid w:val="0"/>
              <w:jc w:val="center"/>
            </w:pPr>
          </w:p>
        </w:tc>
        <w:tc>
          <w:tcPr>
            <w:tcW w:w="5969" w:type="dxa"/>
            <w:gridSpan w:val="3"/>
            <w:tcBorders>
              <w:top w:val="single" w:sz="4" w:space="0" w:color="000000"/>
              <w:left w:val="single" w:sz="4" w:space="0" w:color="000000"/>
              <w:bottom w:val="single" w:sz="4" w:space="0" w:color="000000"/>
              <w:right w:val="single" w:sz="4" w:space="0" w:color="000000"/>
            </w:tcBorders>
            <w:vAlign w:val="center"/>
          </w:tcPr>
          <w:p w:rsidR="0094565E" w:rsidRPr="00495723" w:rsidRDefault="0094565E" w:rsidP="00D80E5A">
            <w:pPr>
              <w:snapToGrid w:val="0"/>
              <w:jc w:val="center"/>
            </w:pPr>
            <w:r w:rsidRPr="00495723">
              <w:t>З о н а</w:t>
            </w:r>
          </w:p>
        </w:tc>
      </w:tr>
      <w:tr w:rsidR="0094565E" w:rsidRPr="00495723" w:rsidTr="00D80E5A">
        <w:tc>
          <w:tcPr>
            <w:tcW w:w="3510" w:type="dxa"/>
            <w:tcBorders>
              <w:left w:val="single" w:sz="4" w:space="0" w:color="000000"/>
              <w:bottom w:val="single" w:sz="4" w:space="0" w:color="000000"/>
            </w:tcBorders>
            <w:vAlign w:val="center"/>
          </w:tcPr>
          <w:p w:rsidR="0094565E" w:rsidRPr="00495723" w:rsidRDefault="0094565E" w:rsidP="00D80E5A">
            <w:pPr>
              <w:snapToGrid w:val="0"/>
              <w:jc w:val="center"/>
            </w:pPr>
            <w:r w:rsidRPr="00495723">
              <w:t>Тип насаждения</w:t>
            </w:r>
          </w:p>
        </w:tc>
        <w:tc>
          <w:tcPr>
            <w:tcW w:w="1843" w:type="dxa"/>
            <w:tcBorders>
              <w:top w:val="single" w:sz="4" w:space="0" w:color="000000"/>
              <w:left w:val="single" w:sz="4" w:space="0" w:color="000000"/>
              <w:bottom w:val="single" w:sz="4" w:space="0" w:color="000000"/>
            </w:tcBorders>
            <w:vAlign w:val="center"/>
          </w:tcPr>
          <w:p w:rsidR="0094565E" w:rsidRPr="00495723" w:rsidRDefault="0094565E" w:rsidP="00D80E5A">
            <w:pPr>
              <w:snapToGrid w:val="0"/>
              <w:jc w:val="center"/>
            </w:pPr>
            <w:r w:rsidRPr="00495723">
              <w:t>активного отдыха</w:t>
            </w:r>
          </w:p>
        </w:tc>
        <w:tc>
          <w:tcPr>
            <w:tcW w:w="2443" w:type="dxa"/>
            <w:tcBorders>
              <w:top w:val="single" w:sz="4" w:space="0" w:color="000000"/>
              <w:left w:val="single" w:sz="4" w:space="0" w:color="000000"/>
              <w:bottom w:val="single" w:sz="4" w:space="0" w:color="000000"/>
            </w:tcBorders>
            <w:vAlign w:val="center"/>
          </w:tcPr>
          <w:p w:rsidR="0094565E" w:rsidRPr="00495723" w:rsidRDefault="0094565E" w:rsidP="00D80E5A">
            <w:pPr>
              <w:snapToGrid w:val="0"/>
              <w:jc w:val="center"/>
            </w:pPr>
            <w:r w:rsidRPr="00495723">
              <w:t>прогулочно-маршрутного отдыха</w:t>
            </w:r>
          </w:p>
        </w:tc>
        <w:tc>
          <w:tcPr>
            <w:tcW w:w="1683" w:type="dxa"/>
            <w:tcBorders>
              <w:top w:val="single" w:sz="4" w:space="0" w:color="000000"/>
              <w:left w:val="single" w:sz="4" w:space="0" w:color="000000"/>
              <w:bottom w:val="single" w:sz="4" w:space="0" w:color="000000"/>
              <w:right w:val="single" w:sz="4" w:space="0" w:color="000000"/>
            </w:tcBorders>
            <w:vAlign w:val="center"/>
          </w:tcPr>
          <w:p w:rsidR="0094565E" w:rsidRPr="00495723" w:rsidRDefault="0094565E" w:rsidP="00D80E5A">
            <w:pPr>
              <w:snapToGrid w:val="0"/>
              <w:jc w:val="center"/>
            </w:pPr>
            <w:r w:rsidRPr="00495723">
              <w:t>эпизодического отдыха</w:t>
            </w:r>
          </w:p>
        </w:tc>
      </w:tr>
      <w:tr w:rsidR="0094565E" w:rsidRPr="00495723" w:rsidTr="00D80E5A">
        <w:tc>
          <w:tcPr>
            <w:tcW w:w="3510"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 xml:space="preserve">Сомкнутые насаждения </w:t>
            </w:r>
          </w:p>
          <w:p w:rsidR="0094565E" w:rsidRPr="00495723" w:rsidRDefault="0094565E" w:rsidP="00D80E5A">
            <w:pPr>
              <w:jc w:val="center"/>
            </w:pPr>
            <w:r w:rsidRPr="00495723">
              <w:t>(полнотой 1,0-0,5)</w:t>
            </w:r>
          </w:p>
        </w:tc>
        <w:tc>
          <w:tcPr>
            <w:tcW w:w="1843" w:type="dxa"/>
            <w:tcBorders>
              <w:top w:val="single" w:sz="4" w:space="0" w:color="000000"/>
              <w:left w:val="single" w:sz="4" w:space="0" w:color="000000"/>
              <w:bottom w:val="single" w:sz="4" w:space="0" w:color="000000"/>
            </w:tcBorders>
            <w:vAlign w:val="center"/>
          </w:tcPr>
          <w:p w:rsidR="0094565E" w:rsidRPr="00495723" w:rsidRDefault="0094565E" w:rsidP="00D80E5A">
            <w:pPr>
              <w:snapToGrid w:val="0"/>
              <w:jc w:val="center"/>
            </w:pPr>
            <w:r w:rsidRPr="00495723">
              <w:t>20-25</w:t>
            </w:r>
          </w:p>
        </w:tc>
        <w:tc>
          <w:tcPr>
            <w:tcW w:w="2443" w:type="dxa"/>
            <w:tcBorders>
              <w:top w:val="single" w:sz="4" w:space="0" w:color="000000"/>
              <w:left w:val="single" w:sz="4" w:space="0" w:color="000000"/>
              <w:bottom w:val="single" w:sz="4" w:space="0" w:color="000000"/>
            </w:tcBorders>
            <w:vAlign w:val="center"/>
          </w:tcPr>
          <w:p w:rsidR="0094565E" w:rsidRPr="00495723" w:rsidRDefault="0094565E" w:rsidP="00D80E5A">
            <w:pPr>
              <w:snapToGrid w:val="0"/>
              <w:jc w:val="center"/>
            </w:pPr>
            <w:r w:rsidRPr="00495723">
              <w:t>35-40</w:t>
            </w:r>
          </w:p>
        </w:tc>
        <w:tc>
          <w:tcPr>
            <w:tcW w:w="1678" w:type="dxa"/>
            <w:tcBorders>
              <w:top w:val="single" w:sz="4" w:space="0" w:color="000000"/>
              <w:left w:val="single" w:sz="4" w:space="0" w:color="000000"/>
              <w:bottom w:val="single" w:sz="4" w:space="0" w:color="000000"/>
              <w:right w:val="single" w:sz="4" w:space="0" w:color="000000"/>
            </w:tcBorders>
            <w:vAlign w:val="center"/>
          </w:tcPr>
          <w:p w:rsidR="0094565E" w:rsidRPr="00495723" w:rsidRDefault="0094565E" w:rsidP="00D80E5A">
            <w:pPr>
              <w:snapToGrid w:val="0"/>
              <w:jc w:val="center"/>
            </w:pPr>
            <w:r w:rsidRPr="00495723">
              <w:t>30-50</w:t>
            </w:r>
          </w:p>
        </w:tc>
      </w:tr>
      <w:tr w:rsidR="0094565E" w:rsidRPr="00495723" w:rsidTr="00D80E5A">
        <w:tc>
          <w:tcPr>
            <w:tcW w:w="3510"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Изреженные насаждения (полнотой 0,4-0,3)</w:t>
            </w:r>
          </w:p>
        </w:tc>
        <w:tc>
          <w:tcPr>
            <w:tcW w:w="1843" w:type="dxa"/>
            <w:tcBorders>
              <w:top w:val="single" w:sz="4" w:space="0" w:color="000000"/>
              <w:left w:val="single" w:sz="4" w:space="0" w:color="000000"/>
              <w:bottom w:val="single" w:sz="4" w:space="0" w:color="000000"/>
            </w:tcBorders>
            <w:vAlign w:val="center"/>
          </w:tcPr>
          <w:p w:rsidR="0094565E" w:rsidRPr="00495723" w:rsidRDefault="0094565E" w:rsidP="00D80E5A">
            <w:pPr>
              <w:snapToGrid w:val="0"/>
              <w:jc w:val="center"/>
            </w:pPr>
            <w:r w:rsidRPr="00495723">
              <w:t>25-30</w:t>
            </w:r>
          </w:p>
        </w:tc>
        <w:tc>
          <w:tcPr>
            <w:tcW w:w="2443" w:type="dxa"/>
            <w:tcBorders>
              <w:top w:val="single" w:sz="4" w:space="0" w:color="000000"/>
              <w:left w:val="single" w:sz="4" w:space="0" w:color="000000"/>
              <w:bottom w:val="single" w:sz="4" w:space="0" w:color="000000"/>
            </w:tcBorders>
            <w:vAlign w:val="center"/>
          </w:tcPr>
          <w:p w:rsidR="0094565E" w:rsidRPr="00495723" w:rsidRDefault="0094565E" w:rsidP="00D80E5A">
            <w:pPr>
              <w:snapToGrid w:val="0"/>
              <w:jc w:val="center"/>
            </w:pPr>
            <w:r w:rsidRPr="00495723">
              <w:t>20-25</w:t>
            </w:r>
          </w:p>
        </w:tc>
        <w:tc>
          <w:tcPr>
            <w:tcW w:w="1678" w:type="dxa"/>
            <w:tcBorders>
              <w:top w:val="single" w:sz="4" w:space="0" w:color="000000"/>
              <w:left w:val="single" w:sz="4" w:space="0" w:color="000000"/>
              <w:bottom w:val="single" w:sz="4" w:space="0" w:color="000000"/>
              <w:right w:val="single" w:sz="4" w:space="0" w:color="000000"/>
            </w:tcBorders>
            <w:vAlign w:val="center"/>
          </w:tcPr>
          <w:p w:rsidR="0094565E" w:rsidRPr="00495723" w:rsidRDefault="0094565E" w:rsidP="00D80E5A">
            <w:pPr>
              <w:snapToGrid w:val="0"/>
              <w:jc w:val="center"/>
            </w:pPr>
            <w:r w:rsidRPr="00495723">
              <w:t>30-40</w:t>
            </w:r>
          </w:p>
        </w:tc>
      </w:tr>
      <w:tr w:rsidR="0094565E" w:rsidRPr="00495723" w:rsidTr="00D80E5A">
        <w:tc>
          <w:tcPr>
            <w:tcW w:w="3510"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 xml:space="preserve">Отдельные деревья или группы деревьев на полянах, лужайках </w:t>
            </w:r>
          </w:p>
          <w:p w:rsidR="0094565E" w:rsidRPr="00495723" w:rsidRDefault="0094565E" w:rsidP="00D80E5A">
            <w:pPr>
              <w:jc w:val="center"/>
            </w:pPr>
            <w:r w:rsidRPr="00495723">
              <w:t>(до полноты 0,2)</w:t>
            </w:r>
          </w:p>
        </w:tc>
        <w:tc>
          <w:tcPr>
            <w:tcW w:w="1843" w:type="dxa"/>
            <w:tcBorders>
              <w:top w:val="single" w:sz="4" w:space="0" w:color="000000"/>
              <w:left w:val="single" w:sz="4" w:space="0" w:color="000000"/>
              <w:bottom w:val="single" w:sz="4" w:space="0" w:color="000000"/>
            </w:tcBorders>
            <w:vAlign w:val="center"/>
          </w:tcPr>
          <w:p w:rsidR="0094565E" w:rsidRPr="00495723" w:rsidRDefault="0094565E" w:rsidP="00D80E5A">
            <w:pPr>
              <w:snapToGrid w:val="0"/>
              <w:jc w:val="center"/>
            </w:pPr>
            <w:r w:rsidRPr="00495723">
              <w:t>15-20</w:t>
            </w:r>
          </w:p>
        </w:tc>
        <w:tc>
          <w:tcPr>
            <w:tcW w:w="2443" w:type="dxa"/>
            <w:tcBorders>
              <w:top w:val="single" w:sz="4" w:space="0" w:color="000000"/>
              <w:left w:val="single" w:sz="4" w:space="0" w:color="000000"/>
              <w:bottom w:val="single" w:sz="4" w:space="0" w:color="000000"/>
            </w:tcBorders>
            <w:vAlign w:val="center"/>
          </w:tcPr>
          <w:p w:rsidR="0094565E" w:rsidRPr="00495723" w:rsidRDefault="0094565E" w:rsidP="00D80E5A">
            <w:pPr>
              <w:snapToGrid w:val="0"/>
              <w:jc w:val="center"/>
            </w:pPr>
            <w:r w:rsidRPr="00495723">
              <w:t>20-25</w:t>
            </w:r>
          </w:p>
        </w:tc>
        <w:tc>
          <w:tcPr>
            <w:tcW w:w="1678" w:type="dxa"/>
            <w:tcBorders>
              <w:top w:val="single" w:sz="4" w:space="0" w:color="000000"/>
              <w:left w:val="single" w:sz="4" w:space="0" w:color="000000"/>
              <w:bottom w:val="single" w:sz="4" w:space="0" w:color="000000"/>
              <w:right w:val="single" w:sz="4" w:space="0" w:color="000000"/>
            </w:tcBorders>
            <w:vAlign w:val="center"/>
          </w:tcPr>
          <w:p w:rsidR="0094565E" w:rsidRPr="00495723" w:rsidRDefault="0094565E" w:rsidP="00D80E5A">
            <w:pPr>
              <w:snapToGrid w:val="0"/>
              <w:jc w:val="center"/>
            </w:pPr>
            <w:r w:rsidRPr="00495723">
              <w:t>10-20</w:t>
            </w:r>
          </w:p>
        </w:tc>
      </w:tr>
      <w:tr w:rsidR="0094565E" w:rsidRPr="00495723" w:rsidTr="00D80E5A">
        <w:trPr>
          <w:trHeight w:val="379"/>
        </w:trPr>
        <w:tc>
          <w:tcPr>
            <w:tcW w:w="3510"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Открытые пространства</w:t>
            </w:r>
          </w:p>
        </w:tc>
        <w:tc>
          <w:tcPr>
            <w:tcW w:w="1843" w:type="dxa"/>
            <w:tcBorders>
              <w:top w:val="single" w:sz="4" w:space="0" w:color="000000"/>
              <w:left w:val="single" w:sz="4" w:space="0" w:color="000000"/>
              <w:bottom w:val="single" w:sz="4" w:space="0" w:color="000000"/>
            </w:tcBorders>
            <w:vAlign w:val="center"/>
          </w:tcPr>
          <w:p w:rsidR="0094565E" w:rsidRPr="00495723" w:rsidRDefault="0094565E" w:rsidP="00D80E5A">
            <w:pPr>
              <w:snapToGrid w:val="0"/>
              <w:jc w:val="center"/>
            </w:pPr>
            <w:r w:rsidRPr="00495723">
              <w:t>20-35</w:t>
            </w:r>
          </w:p>
        </w:tc>
        <w:tc>
          <w:tcPr>
            <w:tcW w:w="2443" w:type="dxa"/>
            <w:tcBorders>
              <w:top w:val="single" w:sz="4" w:space="0" w:color="000000"/>
              <w:left w:val="single" w:sz="4" w:space="0" w:color="000000"/>
              <w:bottom w:val="single" w:sz="4" w:space="0" w:color="000000"/>
            </w:tcBorders>
            <w:vAlign w:val="center"/>
          </w:tcPr>
          <w:p w:rsidR="0094565E" w:rsidRPr="00495723" w:rsidRDefault="0094565E" w:rsidP="00D80E5A">
            <w:pPr>
              <w:snapToGrid w:val="0"/>
              <w:jc w:val="center"/>
            </w:pPr>
            <w:r w:rsidRPr="00495723">
              <w:t>10-15</w:t>
            </w:r>
          </w:p>
        </w:tc>
        <w:tc>
          <w:tcPr>
            <w:tcW w:w="1678" w:type="dxa"/>
            <w:tcBorders>
              <w:top w:val="single" w:sz="4" w:space="0" w:color="000000"/>
              <w:left w:val="single" w:sz="4" w:space="0" w:color="000000"/>
              <w:bottom w:val="single" w:sz="4" w:space="0" w:color="000000"/>
              <w:right w:val="single" w:sz="4" w:space="0" w:color="000000"/>
            </w:tcBorders>
            <w:vAlign w:val="center"/>
          </w:tcPr>
          <w:p w:rsidR="0094565E" w:rsidRPr="00495723" w:rsidRDefault="0094565E" w:rsidP="00D80E5A">
            <w:pPr>
              <w:snapToGrid w:val="0"/>
              <w:jc w:val="center"/>
            </w:pPr>
            <w:r w:rsidRPr="00495723">
              <w:t>5-10</w:t>
            </w:r>
          </w:p>
        </w:tc>
      </w:tr>
    </w:tbl>
    <w:p w:rsidR="0094565E" w:rsidRPr="00495723" w:rsidRDefault="0094565E" w:rsidP="0094565E">
      <w:pPr>
        <w:ind w:firstLine="709"/>
        <w:jc w:val="both"/>
      </w:pPr>
      <w:r w:rsidRPr="00495723">
        <w:t>Таблица 2.8.7. Нормативы благоустройства в лесах лесопарковых зон</w:t>
      </w:r>
    </w:p>
    <w:p w:rsidR="0094565E" w:rsidRPr="00495723" w:rsidRDefault="0094565E" w:rsidP="0094565E">
      <w:pPr>
        <w:ind w:firstLine="709"/>
        <w:jc w:val="both"/>
        <w:rPr>
          <w:sz w:val="16"/>
          <w:szCs w:val="16"/>
        </w:rPr>
      </w:pPr>
    </w:p>
    <w:tbl>
      <w:tblPr>
        <w:tblW w:w="0" w:type="auto"/>
        <w:tblInd w:w="108" w:type="dxa"/>
        <w:tblLayout w:type="fixed"/>
        <w:tblLook w:val="0000"/>
      </w:tblPr>
      <w:tblGrid>
        <w:gridCol w:w="3828"/>
        <w:gridCol w:w="1656"/>
        <w:gridCol w:w="1291"/>
        <w:gridCol w:w="1305"/>
        <w:gridCol w:w="1292"/>
      </w:tblGrid>
      <w:tr w:rsidR="0094565E" w:rsidRPr="00495723" w:rsidTr="00D80E5A">
        <w:trPr>
          <w:cantSplit/>
          <w:trHeight w:val="655"/>
          <w:tblHeader/>
        </w:trPr>
        <w:tc>
          <w:tcPr>
            <w:tcW w:w="3828" w:type="dxa"/>
            <w:vMerge w:val="restart"/>
            <w:tcBorders>
              <w:top w:val="single" w:sz="4" w:space="0" w:color="000000"/>
              <w:left w:val="single" w:sz="4" w:space="0" w:color="000000"/>
            </w:tcBorders>
            <w:vAlign w:val="center"/>
          </w:tcPr>
          <w:p w:rsidR="0094565E" w:rsidRPr="00495723" w:rsidRDefault="0094565E" w:rsidP="00D80E5A">
            <w:pPr>
              <w:snapToGrid w:val="0"/>
              <w:jc w:val="center"/>
            </w:pPr>
            <w:r w:rsidRPr="00495723">
              <w:t>Наименование</w:t>
            </w:r>
          </w:p>
          <w:p w:rsidR="0094565E" w:rsidRPr="00495723" w:rsidRDefault="0094565E" w:rsidP="00D80E5A">
            <w:pPr>
              <w:jc w:val="center"/>
            </w:pPr>
            <w:r w:rsidRPr="00495723">
              <w:t>элементов благоустройства</w:t>
            </w:r>
          </w:p>
        </w:tc>
        <w:tc>
          <w:tcPr>
            <w:tcW w:w="1656" w:type="dxa"/>
            <w:vMerge w:val="restart"/>
            <w:tcBorders>
              <w:top w:val="single" w:sz="4" w:space="0" w:color="000000"/>
              <w:left w:val="single" w:sz="4" w:space="0" w:color="000000"/>
            </w:tcBorders>
            <w:vAlign w:val="center"/>
          </w:tcPr>
          <w:p w:rsidR="0094565E" w:rsidRPr="00495723" w:rsidRDefault="0094565E" w:rsidP="00D80E5A">
            <w:pPr>
              <w:snapToGrid w:val="0"/>
              <w:jc w:val="center"/>
            </w:pPr>
            <w:r w:rsidRPr="00495723">
              <w:t>Ед.</w:t>
            </w:r>
          </w:p>
          <w:p w:rsidR="0094565E" w:rsidRPr="00495723" w:rsidRDefault="0094565E" w:rsidP="00D80E5A">
            <w:pPr>
              <w:jc w:val="center"/>
            </w:pPr>
            <w:r w:rsidRPr="00495723">
              <w:t>изм</w:t>
            </w:r>
          </w:p>
        </w:tc>
        <w:tc>
          <w:tcPr>
            <w:tcW w:w="3888" w:type="dxa"/>
            <w:gridSpan w:val="3"/>
            <w:tcBorders>
              <w:top w:val="single" w:sz="4" w:space="0" w:color="000000"/>
              <w:left w:val="single" w:sz="4" w:space="0" w:color="000000"/>
              <w:bottom w:val="single" w:sz="4" w:space="0" w:color="000000"/>
              <w:right w:val="single" w:sz="4" w:space="0" w:color="000000"/>
            </w:tcBorders>
            <w:vAlign w:val="center"/>
          </w:tcPr>
          <w:p w:rsidR="0094565E" w:rsidRPr="00495723" w:rsidRDefault="0094565E" w:rsidP="00D80E5A">
            <w:pPr>
              <w:snapToGrid w:val="0"/>
              <w:jc w:val="center"/>
            </w:pPr>
            <w:r w:rsidRPr="00495723">
              <w:t>Нормативы</w:t>
            </w:r>
          </w:p>
          <w:p w:rsidR="0094565E" w:rsidRPr="00495723" w:rsidRDefault="0094565E" w:rsidP="00D80E5A">
            <w:pPr>
              <w:jc w:val="center"/>
            </w:pPr>
            <w:r w:rsidRPr="00495723">
              <w:t>по функциональным зонам:</w:t>
            </w:r>
          </w:p>
        </w:tc>
      </w:tr>
      <w:tr w:rsidR="0094565E" w:rsidRPr="00495723" w:rsidTr="00D80E5A">
        <w:trPr>
          <w:cantSplit/>
          <w:tblHeader/>
        </w:trPr>
        <w:tc>
          <w:tcPr>
            <w:tcW w:w="3828" w:type="dxa"/>
            <w:vMerge/>
            <w:tcBorders>
              <w:left w:val="single" w:sz="4" w:space="0" w:color="000000"/>
            </w:tcBorders>
          </w:tcPr>
          <w:p w:rsidR="0094565E" w:rsidRPr="00495723" w:rsidRDefault="0094565E" w:rsidP="00D80E5A">
            <w:pPr>
              <w:snapToGrid w:val="0"/>
              <w:jc w:val="center"/>
            </w:pPr>
          </w:p>
        </w:tc>
        <w:tc>
          <w:tcPr>
            <w:tcW w:w="1656" w:type="dxa"/>
            <w:vMerge/>
            <w:tcBorders>
              <w:left w:val="single" w:sz="4" w:space="0" w:color="000000"/>
            </w:tcBorders>
          </w:tcPr>
          <w:p w:rsidR="0094565E" w:rsidRPr="00495723" w:rsidRDefault="0094565E" w:rsidP="00D80E5A">
            <w:pPr>
              <w:snapToGrid w:val="0"/>
              <w:jc w:val="center"/>
            </w:pPr>
          </w:p>
        </w:tc>
        <w:tc>
          <w:tcPr>
            <w:tcW w:w="1291" w:type="dxa"/>
            <w:tcBorders>
              <w:top w:val="single" w:sz="4" w:space="0" w:color="000000"/>
              <w:left w:val="single" w:sz="4" w:space="0" w:color="000000"/>
            </w:tcBorders>
          </w:tcPr>
          <w:p w:rsidR="0094565E" w:rsidRPr="00495723" w:rsidRDefault="0094565E" w:rsidP="00D80E5A">
            <w:pPr>
              <w:snapToGrid w:val="0"/>
              <w:jc w:val="center"/>
            </w:pPr>
            <w:r w:rsidRPr="00495723">
              <w:t>актив-ного отдыха</w:t>
            </w:r>
          </w:p>
        </w:tc>
        <w:tc>
          <w:tcPr>
            <w:tcW w:w="1305" w:type="dxa"/>
            <w:tcBorders>
              <w:top w:val="single" w:sz="4" w:space="0" w:color="000000"/>
              <w:left w:val="single" w:sz="4" w:space="0" w:color="000000"/>
            </w:tcBorders>
          </w:tcPr>
          <w:p w:rsidR="0094565E" w:rsidRPr="00495723" w:rsidRDefault="0094565E" w:rsidP="00D80E5A">
            <w:pPr>
              <w:snapToGrid w:val="0"/>
              <w:jc w:val="center"/>
            </w:pPr>
            <w:r w:rsidRPr="00495723">
              <w:t>прогу-лочного отдыха</w:t>
            </w:r>
          </w:p>
        </w:tc>
        <w:tc>
          <w:tcPr>
            <w:tcW w:w="1292" w:type="dxa"/>
            <w:tcBorders>
              <w:top w:val="single" w:sz="4" w:space="0" w:color="000000"/>
              <w:left w:val="single" w:sz="4" w:space="0" w:color="000000"/>
              <w:right w:val="single" w:sz="4" w:space="0" w:color="000000"/>
            </w:tcBorders>
          </w:tcPr>
          <w:p w:rsidR="0094565E" w:rsidRPr="00495723" w:rsidRDefault="0094565E" w:rsidP="00D80E5A">
            <w:pPr>
              <w:snapToGrid w:val="0"/>
              <w:jc w:val="center"/>
            </w:pPr>
            <w:r w:rsidRPr="00495723">
              <w:t>эпизодического отдыха</w:t>
            </w:r>
          </w:p>
        </w:tc>
      </w:tr>
      <w:tr w:rsidR="0094565E" w:rsidRPr="00495723" w:rsidTr="00D80E5A">
        <w:tc>
          <w:tcPr>
            <w:tcW w:w="3828"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Лесопарковая мебель (скамьи, диваны, пикниковые столы и др)</w:t>
            </w:r>
          </w:p>
        </w:tc>
        <w:tc>
          <w:tcPr>
            <w:tcW w:w="1656"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шт/100 га</w:t>
            </w:r>
          </w:p>
        </w:tc>
        <w:tc>
          <w:tcPr>
            <w:tcW w:w="1291"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200-250</w:t>
            </w:r>
          </w:p>
          <w:p w:rsidR="0094565E" w:rsidRPr="00495723" w:rsidRDefault="0094565E" w:rsidP="00D80E5A">
            <w:pPr>
              <w:jc w:val="center"/>
            </w:pPr>
          </w:p>
        </w:tc>
        <w:tc>
          <w:tcPr>
            <w:tcW w:w="1305"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50-70</w:t>
            </w:r>
          </w:p>
        </w:tc>
        <w:tc>
          <w:tcPr>
            <w:tcW w:w="1287" w:type="dxa"/>
            <w:tcBorders>
              <w:top w:val="single" w:sz="4" w:space="0" w:color="000000"/>
              <w:left w:val="single" w:sz="4" w:space="0" w:color="000000"/>
              <w:bottom w:val="single" w:sz="4" w:space="0" w:color="000000"/>
              <w:right w:val="single" w:sz="4" w:space="0" w:color="000000"/>
            </w:tcBorders>
          </w:tcPr>
          <w:p w:rsidR="0094565E" w:rsidRPr="00495723" w:rsidRDefault="0094565E" w:rsidP="00D80E5A">
            <w:pPr>
              <w:snapToGrid w:val="0"/>
              <w:jc w:val="center"/>
            </w:pPr>
            <w:r w:rsidRPr="00495723">
              <w:t>3-5</w:t>
            </w:r>
          </w:p>
        </w:tc>
      </w:tr>
      <w:tr w:rsidR="0094565E" w:rsidRPr="00495723" w:rsidTr="00D80E5A">
        <w:tc>
          <w:tcPr>
            <w:tcW w:w="3828"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Укрытия от дождя (навесы, беседки, др)</w:t>
            </w:r>
          </w:p>
        </w:tc>
        <w:tc>
          <w:tcPr>
            <w:tcW w:w="1656"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шт/100 га</w:t>
            </w:r>
          </w:p>
        </w:tc>
        <w:tc>
          <w:tcPr>
            <w:tcW w:w="1291"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15-20</w:t>
            </w:r>
          </w:p>
        </w:tc>
        <w:tc>
          <w:tcPr>
            <w:tcW w:w="1305"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3-5</w:t>
            </w:r>
          </w:p>
        </w:tc>
        <w:tc>
          <w:tcPr>
            <w:tcW w:w="1287" w:type="dxa"/>
            <w:tcBorders>
              <w:top w:val="single" w:sz="4" w:space="0" w:color="000000"/>
              <w:left w:val="single" w:sz="4" w:space="0" w:color="000000"/>
              <w:bottom w:val="single" w:sz="4" w:space="0" w:color="000000"/>
              <w:right w:val="single" w:sz="4" w:space="0" w:color="000000"/>
            </w:tcBorders>
          </w:tcPr>
          <w:p w:rsidR="0094565E" w:rsidRPr="00495723" w:rsidRDefault="0094565E" w:rsidP="00D80E5A">
            <w:pPr>
              <w:snapToGrid w:val="0"/>
              <w:jc w:val="center"/>
            </w:pPr>
            <w:r w:rsidRPr="00495723">
              <w:t>0,5-1</w:t>
            </w:r>
          </w:p>
        </w:tc>
      </w:tr>
      <w:tr w:rsidR="0094565E" w:rsidRPr="00495723" w:rsidTr="00D80E5A">
        <w:tc>
          <w:tcPr>
            <w:tcW w:w="3828"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Туалеты</w:t>
            </w:r>
          </w:p>
        </w:tc>
        <w:tc>
          <w:tcPr>
            <w:tcW w:w="1656"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шт/100 га</w:t>
            </w:r>
          </w:p>
        </w:tc>
        <w:tc>
          <w:tcPr>
            <w:tcW w:w="1291"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2</w:t>
            </w:r>
          </w:p>
        </w:tc>
        <w:tc>
          <w:tcPr>
            <w:tcW w:w="1305"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0,2</w:t>
            </w:r>
          </w:p>
        </w:tc>
        <w:tc>
          <w:tcPr>
            <w:tcW w:w="1287" w:type="dxa"/>
            <w:tcBorders>
              <w:top w:val="single" w:sz="4" w:space="0" w:color="000000"/>
              <w:left w:val="single" w:sz="4" w:space="0" w:color="000000"/>
              <w:bottom w:val="single" w:sz="4" w:space="0" w:color="000000"/>
              <w:right w:val="single" w:sz="4" w:space="0" w:color="000000"/>
            </w:tcBorders>
          </w:tcPr>
          <w:p w:rsidR="0094565E" w:rsidRPr="00495723" w:rsidRDefault="0094565E" w:rsidP="00D80E5A">
            <w:pPr>
              <w:snapToGrid w:val="0"/>
              <w:jc w:val="center"/>
            </w:pPr>
            <w:r w:rsidRPr="00495723">
              <w:t>-</w:t>
            </w:r>
          </w:p>
        </w:tc>
      </w:tr>
      <w:tr w:rsidR="0094565E" w:rsidRPr="00495723" w:rsidTr="00D80E5A">
        <w:tc>
          <w:tcPr>
            <w:tcW w:w="3828"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 xml:space="preserve">Спортивные и игровые площадки </w:t>
            </w:r>
            <w:r w:rsidRPr="00495723">
              <w:lastRenderedPageBreak/>
              <w:t>(в т.ч. детские) и поляны</w:t>
            </w:r>
          </w:p>
        </w:tc>
        <w:tc>
          <w:tcPr>
            <w:tcW w:w="1656"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lastRenderedPageBreak/>
              <w:t>м</w:t>
            </w:r>
            <w:r w:rsidRPr="00495723">
              <w:rPr>
                <w:vertAlign w:val="superscript"/>
              </w:rPr>
              <w:t>2</w:t>
            </w:r>
            <w:r w:rsidRPr="00495723">
              <w:t>/100 га</w:t>
            </w:r>
          </w:p>
        </w:tc>
        <w:tc>
          <w:tcPr>
            <w:tcW w:w="1291"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200</w:t>
            </w:r>
          </w:p>
        </w:tc>
        <w:tc>
          <w:tcPr>
            <w:tcW w:w="1305"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50</w:t>
            </w:r>
          </w:p>
        </w:tc>
        <w:tc>
          <w:tcPr>
            <w:tcW w:w="1287" w:type="dxa"/>
            <w:tcBorders>
              <w:top w:val="single" w:sz="4" w:space="0" w:color="000000"/>
              <w:left w:val="single" w:sz="4" w:space="0" w:color="000000"/>
              <w:bottom w:val="single" w:sz="4" w:space="0" w:color="000000"/>
              <w:right w:val="single" w:sz="4" w:space="0" w:color="000000"/>
            </w:tcBorders>
          </w:tcPr>
          <w:p w:rsidR="0094565E" w:rsidRPr="00495723" w:rsidRDefault="0094565E" w:rsidP="00D80E5A">
            <w:pPr>
              <w:snapToGrid w:val="0"/>
              <w:jc w:val="center"/>
            </w:pPr>
            <w:r w:rsidRPr="00495723">
              <w:t>-</w:t>
            </w:r>
          </w:p>
        </w:tc>
      </w:tr>
      <w:tr w:rsidR="0094565E" w:rsidRPr="00495723" w:rsidTr="00D80E5A">
        <w:trPr>
          <w:trHeight w:hRule="exact" w:val="359"/>
        </w:trPr>
        <w:tc>
          <w:tcPr>
            <w:tcW w:w="3828"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lastRenderedPageBreak/>
              <w:t>Стоянки для туристов</w:t>
            </w:r>
          </w:p>
        </w:tc>
        <w:tc>
          <w:tcPr>
            <w:tcW w:w="1656"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шт/1000 га</w:t>
            </w:r>
          </w:p>
        </w:tc>
        <w:tc>
          <w:tcPr>
            <w:tcW w:w="1291"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w:t>
            </w:r>
          </w:p>
        </w:tc>
        <w:tc>
          <w:tcPr>
            <w:tcW w:w="1305"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w:t>
            </w:r>
          </w:p>
        </w:tc>
        <w:tc>
          <w:tcPr>
            <w:tcW w:w="1287" w:type="dxa"/>
            <w:tcBorders>
              <w:top w:val="single" w:sz="4" w:space="0" w:color="000000"/>
              <w:left w:val="single" w:sz="4" w:space="0" w:color="000000"/>
              <w:bottom w:val="single" w:sz="4" w:space="0" w:color="000000"/>
              <w:right w:val="single" w:sz="4" w:space="0" w:color="000000"/>
            </w:tcBorders>
          </w:tcPr>
          <w:p w:rsidR="0094565E" w:rsidRPr="00495723" w:rsidRDefault="0094565E" w:rsidP="00D80E5A">
            <w:pPr>
              <w:snapToGrid w:val="0"/>
              <w:jc w:val="center"/>
            </w:pPr>
            <w:r w:rsidRPr="00495723">
              <w:t>1-2</w:t>
            </w:r>
          </w:p>
        </w:tc>
      </w:tr>
      <w:tr w:rsidR="0094565E" w:rsidRPr="00495723" w:rsidTr="00D80E5A">
        <w:tc>
          <w:tcPr>
            <w:tcW w:w="3828"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Мусоросборники</w:t>
            </w:r>
          </w:p>
        </w:tc>
        <w:tc>
          <w:tcPr>
            <w:tcW w:w="1656"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шт/1000 га</w:t>
            </w:r>
          </w:p>
        </w:tc>
        <w:tc>
          <w:tcPr>
            <w:tcW w:w="1291"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50-100</w:t>
            </w:r>
          </w:p>
        </w:tc>
        <w:tc>
          <w:tcPr>
            <w:tcW w:w="1305"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30-40</w:t>
            </w:r>
          </w:p>
        </w:tc>
        <w:tc>
          <w:tcPr>
            <w:tcW w:w="1287" w:type="dxa"/>
            <w:tcBorders>
              <w:top w:val="single" w:sz="4" w:space="0" w:color="000000"/>
              <w:left w:val="single" w:sz="4" w:space="0" w:color="000000"/>
              <w:bottom w:val="single" w:sz="4" w:space="0" w:color="000000"/>
              <w:right w:val="single" w:sz="4" w:space="0" w:color="000000"/>
            </w:tcBorders>
          </w:tcPr>
          <w:p w:rsidR="0094565E" w:rsidRPr="00495723" w:rsidRDefault="0094565E" w:rsidP="00D80E5A">
            <w:pPr>
              <w:snapToGrid w:val="0"/>
              <w:jc w:val="center"/>
            </w:pPr>
            <w:r w:rsidRPr="00495723">
              <w:t>-</w:t>
            </w:r>
          </w:p>
        </w:tc>
      </w:tr>
      <w:tr w:rsidR="0094565E" w:rsidRPr="00495723" w:rsidTr="00D80E5A">
        <w:tc>
          <w:tcPr>
            <w:tcW w:w="3828"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Аншлаги и указатели</w:t>
            </w:r>
          </w:p>
        </w:tc>
        <w:tc>
          <w:tcPr>
            <w:tcW w:w="1656"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шт/1000 га</w:t>
            </w:r>
          </w:p>
        </w:tc>
        <w:tc>
          <w:tcPr>
            <w:tcW w:w="1291"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100-150</w:t>
            </w:r>
          </w:p>
        </w:tc>
        <w:tc>
          <w:tcPr>
            <w:tcW w:w="1305"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20-40</w:t>
            </w:r>
          </w:p>
        </w:tc>
        <w:tc>
          <w:tcPr>
            <w:tcW w:w="1287" w:type="dxa"/>
            <w:tcBorders>
              <w:top w:val="single" w:sz="4" w:space="0" w:color="000000"/>
              <w:left w:val="single" w:sz="4" w:space="0" w:color="000000"/>
              <w:bottom w:val="single" w:sz="4" w:space="0" w:color="000000"/>
              <w:right w:val="single" w:sz="4" w:space="0" w:color="000000"/>
            </w:tcBorders>
          </w:tcPr>
          <w:p w:rsidR="0094565E" w:rsidRPr="00495723" w:rsidRDefault="0094565E" w:rsidP="00D80E5A">
            <w:pPr>
              <w:snapToGrid w:val="0"/>
              <w:jc w:val="center"/>
            </w:pPr>
            <w:r w:rsidRPr="00495723">
              <w:t>10-20</w:t>
            </w:r>
          </w:p>
        </w:tc>
      </w:tr>
      <w:tr w:rsidR="0094565E" w:rsidRPr="00495723" w:rsidTr="00D80E5A">
        <w:tc>
          <w:tcPr>
            <w:tcW w:w="3828"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Цветочное оформление</w:t>
            </w:r>
          </w:p>
        </w:tc>
        <w:tc>
          <w:tcPr>
            <w:tcW w:w="1656"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м</w:t>
            </w:r>
            <w:r w:rsidRPr="00495723">
              <w:rPr>
                <w:vertAlign w:val="superscript"/>
              </w:rPr>
              <w:t>2</w:t>
            </w:r>
            <w:r w:rsidRPr="00495723">
              <w:t>/100 га</w:t>
            </w:r>
          </w:p>
        </w:tc>
        <w:tc>
          <w:tcPr>
            <w:tcW w:w="1291"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100</w:t>
            </w:r>
          </w:p>
        </w:tc>
        <w:tc>
          <w:tcPr>
            <w:tcW w:w="1305" w:type="dxa"/>
            <w:tcBorders>
              <w:top w:val="single" w:sz="4" w:space="0" w:color="000000"/>
              <w:left w:val="single" w:sz="4" w:space="0" w:color="000000"/>
              <w:bottom w:val="single" w:sz="4" w:space="0" w:color="000000"/>
            </w:tcBorders>
          </w:tcPr>
          <w:p w:rsidR="0094565E" w:rsidRPr="00495723" w:rsidRDefault="0094565E" w:rsidP="00D80E5A">
            <w:pPr>
              <w:snapToGrid w:val="0"/>
              <w:jc w:val="center"/>
            </w:pPr>
            <w:r w:rsidRPr="00495723">
              <w:t>20</w:t>
            </w:r>
          </w:p>
        </w:tc>
        <w:tc>
          <w:tcPr>
            <w:tcW w:w="1287" w:type="dxa"/>
            <w:tcBorders>
              <w:top w:val="single" w:sz="4" w:space="0" w:color="000000"/>
              <w:left w:val="single" w:sz="4" w:space="0" w:color="000000"/>
              <w:bottom w:val="single" w:sz="4" w:space="0" w:color="000000"/>
              <w:right w:val="single" w:sz="4" w:space="0" w:color="000000"/>
            </w:tcBorders>
          </w:tcPr>
          <w:p w:rsidR="0094565E" w:rsidRPr="00495723" w:rsidRDefault="0094565E" w:rsidP="00D80E5A">
            <w:pPr>
              <w:snapToGrid w:val="0"/>
              <w:jc w:val="center"/>
            </w:pPr>
            <w:r w:rsidRPr="00495723">
              <w:t>-</w:t>
            </w:r>
          </w:p>
        </w:tc>
      </w:tr>
    </w:tbl>
    <w:p w:rsidR="0094565E" w:rsidRPr="00495723" w:rsidRDefault="0094565E" w:rsidP="006024FF">
      <w:pPr>
        <w:pStyle w:val="35"/>
      </w:pPr>
    </w:p>
    <w:p w:rsidR="00F56CE3" w:rsidRPr="00495723" w:rsidRDefault="00F56CE3" w:rsidP="006024FF">
      <w:pPr>
        <w:pStyle w:val="35"/>
      </w:pPr>
      <w:bookmarkStart w:id="62" w:name="_Toc514581267"/>
      <w:r w:rsidRPr="00495723">
        <w:t>2.8.2. Перечень кварталов  зоны рекреационной деятельности</w:t>
      </w:r>
      <w:bookmarkEnd w:id="62"/>
    </w:p>
    <w:p w:rsidR="00053656" w:rsidRPr="00495723" w:rsidRDefault="00053656" w:rsidP="00053656">
      <w:pPr>
        <w:ind w:firstLine="709"/>
        <w:jc w:val="both"/>
        <w:rPr>
          <w:sz w:val="28"/>
          <w:szCs w:val="28"/>
        </w:rPr>
      </w:pPr>
      <w:r w:rsidRPr="00495723">
        <w:rPr>
          <w:sz w:val="28"/>
          <w:szCs w:val="28"/>
        </w:rPr>
        <w:t>Площадь лесопарковой зоны определяется в зависимости от численности населения соответствующего поселения. Площадь зеленой зоны определяется в зависимости от лесорастительной зоны, отношения площади покрытых лесной растительностью земель к общей площади территории муниципального района или субъекта Российской Федерации, в границах которого устанавливается зеленая зона (лесистости), и численности населения соответствующего поселения. Нормативы для определения площади лесопарковой зоны и зеленой зоны устанавливаются уполномоченным органом  Российской Федерации.</w:t>
      </w:r>
    </w:p>
    <w:p w:rsidR="00053656" w:rsidRPr="00495723" w:rsidRDefault="00053656" w:rsidP="00053656">
      <w:pPr>
        <w:ind w:firstLine="709"/>
        <w:jc w:val="both"/>
        <w:rPr>
          <w:sz w:val="28"/>
          <w:szCs w:val="28"/>
        </w:rPr>
      </w:pPr>
      <w:r w:rsidRPr="00495723">
        <w:rPr>
          <w:sz w:val="28"/>
          <w:szCs w:val="28"/>
        </w:rPr>
        <w:t xml:space="preserve">Лесопарковые зоны лесничества используются в целях организации отдыха населения, сохранения санитарно-гигиенической, оздоровительной и эстетической ценности природных ландшафтов. </w:t>
      </w:r>
    </w:p>
    <w:p w:rsidR="00053656" w:rsidRPr="00495723" w:rsidRDefault="00053656" w:rsidP="00053656">
      <w:pPr>
        <w:ind w:firstLine="708"/>
        <w:jc w:val="both"/>
        <w:rPr>
          <w:sz w:val="28"/>
          <w:szCs w:val="28"/>
        </w:rPr>
      </w:pPr>
      <w:r w:rsidRPr="00495723">
        <w:rPr>
          <w:sz w:val="28"/>
          <w:szCs w:val="28"/>
        </w:rPr>
        <w:t xml:space="preserve">К </w:t>
      </w:r>
      <w:r w:rsidR="00F56CE3" w:rsidRPr="00495723">
        <w:rPr>
          <w:sz w:val="28"/>
          <w:szCs w:val="28"/>
        </w:rPr>
        <w:t xml:space="preserve">лесам </w:t>
      </w:r>
      <w:r w:rsidRPr="00495723">
        <w:rPr>
          <w:sz w:val="28"/>
          <w:szCs w:val="28"/>
        </w:rPr>
        <w:t>лесопарков</w:t>
      </w:r>
      <w:r w:rsidR="00F56CE3" w:rsidRPr="00495723">
        <w:rPr>
          <w:sz w:val="28"/>
          <w:szCs w:val="28"/>
        </w:rPr>
        <w:t>ой зоны  отнесены кварталы №№ б7-б13 Бартеневского участкового лесничества</w:t>
      </w:r>
      <w:r w:rsidR="00D56B55" w:rsidRPr="00495723">
        <w:rPr>
          <w:sz w:val="28"/>
          <w:szCs w:val="28"/>
        </w:rPr>
        <w:t xml:space="preserve"> и  №№ </w:t>
      </w:r>
      <w:r w:rsidR="00F56CE3" w:rsidRPr="00495723">
        <w:rPr>
          <w:sz w:val="28"/>
          <w:szCs w:val="28"/>
        </w:rPr>
        <w:t xml:space="preserve">пг26-пг38 Пугачевского участкового лесничества общей площадью </w:t>
      </w:r>
      <w:smartTag w:uri="urn:schemas-microsoft-com:office:smarttags" w:element="metricconverter">
        <w:smartTagPr>
          <w:attr w:name="ProductID" w:val="1222 га"/>
        </w:smartTagPr>
        <w:r w:rsidR="00F56CE3" w:rsidRPr="00495723">
          <w:rPr>
            <w:sz w:val="28"/>
            <w:szCs w:val="28"/>
          </w:rPr>
          <w:t>1222 га</w:t>
        </w:r>
      </w:smartTag>
      <w:r w:rsidR="00F56CE3" w:rsidRPr="00495723">
        <w:rPr>
          <w:sz w:val="28"/>
          <w:szCs w:val="28"/>
        </w:rPr>
        <w:t>.</w:t>
      </w:r>
      <w:r w:rsidRPr="00495723">
        <w:rPr>
          <w:sz w:val="28"/>
          <w:szCs w:val="28"/>
        </w:rPr>
        <w:t xml:space="preserve"> В рекреационных целях могут использоваться и другие леса лесничества. Зеленые зоны на территории лесничества не выделены.</w:t>
      </w:r>
    </w:p>
    <w:p w:rsidR="00F56CE3" w:rsidRPr="00495723" w:rsidRDefault="00F56CE3" w:rsidP="00D56B55">
      <w:pPr>
        <w:ind w:firstLine="720"/>
        <w:jc w:val="both"/>
        <w:rPr>
          <w:sz w:val="28"/>
          <w:szCs w:val="28"/>
        </w:rPr>
      </w:pPr>
      <w:r w:rsidRPr="00495723">
        <w:rPr>
          <w:sz w:val="28"/>
          <w:szCs w:val="28"/>
        </w:rPr>
        <w:t xml:space="preserve">Ограничения по использованию </w:t>
      </w:r>
      <w:r w:rsidR="003528BB" w:rsidRPr="00495723">
        <w:rPr>
          <w:sz w:val="28"/>
          <w:szCs w:val="28"/>
        </w:rPr>
        <w:t>накладываются на</w:t>
      </w:r>
      <w:r w:rsidRPr="00495723">
        <w:rPr>
          <w:sz w:val="28"/>
          <w:szCs w:val="28"/>
        </w:rPr>
        <w:t xml:space="preserve"> такие категории </w:t>
      </w:r>
      <w:r w:rsidR="003528BB" w:rsidRPr="00495723">
        <w:rPr>
          <w:sz w:val="28"/>
          <w:szCs w:val="28"/>
        </w:rPr>
        <w:t>земель</w:t>
      </w:r>
      <w:r w:rsidRPr="00495723">
        <w:rPr>
          <w:sz w:val="28"/>
          <w:szCs w:val="28"/>
        </w:rPr>
        <w:t>, как болота</w:t>
      </w:r>
      <w:r w:rsidR="00053656" w:rsidRPr="00495723">
        <w:rPr>
          <w:sz w:val="28"/>
          <w:szCs w:val="28"/>
        </w:rPr>
        <w:t>.</w:t>
      </w:r>
    </w:p>
    <w:p w:rsidR="00F56CE3" w:rsidRPr="00495723" w:rsidRDefault="00F56CE3" w:rsidP="00D56B55">
      <w:pPr>
        <w:ind w:firstLine="720"/>
        <w:jc w:val="both"/>
        <w:rPr>
          <w:sz w:val="28"/>
          <w:szCs w:val="28"/>
        </w:rPr>
      </w:pPr>
      <w:r w:rsidRPr="00495723">
        <w:rPr>
          <w:sz w:val="28"/>
          <w:szCs w:val="28"/>
        </w:rPr>
        <w:t>Основными формами рекреации в лесничестве (по А.И. Тарасову, М.Т. Серикову, 1990) являются кемпинговая, дорожная, бездорожная, добывательская, бивачная и пикниковый отдых.</w:t>
      </w:r>
    </w:p>
    <w:p w:rsidR="009314E0" w:rsidRPr="00495723" w:rsidRDefault="009314E0" w:rsidP="00F56CE3">
      <w:pPr>
        <w:ind w:firstLine="720"/>
        <w:rPr>
          <w:b/>
          <w:bCs/>
          <w:sz w:val="28"/>
          <w:szCs w:val="28"/>
        </w:rPr>
      </w:pPr>
    </w:p>
    <w:p w:rsidR="00790359" w:rsidRPr="00495723" w:rsidRDefault="00790359">
      <w:pPr>
        <w:rPr>
          <w:b/>
          <w:sz w:val="26"/>
          <w:szCs w:val="28"/>
        </w:rPr>
      </w:pPr>
      <w:bookmarkStart w:id="63" w:name="_Toc514581268"/>
      <w:r w:rsidRPr="00495723">
        <w:br w:type="page"/>
      </w:r>
    </w:p>
    <w:p w:rsidR="00F56CE3" w:rsidRPr="00495723" w:rsidRDefault="00F56CE3" w:rsidP="006024FF">
      <w:pPr>
        <w:pStyle w:val="35"/>
      </w:pPr>
      <w:r w:rsidRPr="00495723">
        <w:lastRenderedPageBreak/>
        <w:t>2.8.3. Функциональное зонирование территории зоны рекреационной деятельности</w:t>
      </w:r>
      <w:bookmarkEnd w:id="63"/>
    </w:p>
    <w:p w:rsidR="00F56CE3" w:rsidRPr="00495723" w:rsidRDefault="00F56CE3" w:rsidP="00532DAF">
      <w:pPr>
        <w:jc w:val="both"/>
        <w:rPr>
          <w:sz w:val="28"/>
          <w:szCs w:val="28"/>
        </w:rPr>
      </w:pPr>
      <w:r w:rsidRPr="00495723">
        <w:rPr>
          <w:b/>
          <w:bCs/>
          <w:sz w:val="28"/>
          <w:szCs w:val="28"/>
        </w:rPr>
        <w:t xml:space="preserve"> </w:t>
      </w:r>
      <w:r w:rsidRPr="00495723">
        <w:rPr>
          <w:b/>
          <w:bCs/>
          <w:sz w:val="28"/>
          <w:szCs w:val="28"/>
        </w:rPr>
        <w:tab/>
      </w:r>
      <w:r w:rsidRPr="00495723">
        <w:rPr>
          <w:sz w:val="28"/>
          <w:szCs w:val="28"/>
        </w:rPr>
        <w:t>Регламентом устанавливается следующее функциональное зонирование лесничества:</w:t>
      </w:r>
    </w:p>
    <w:p w:rsidR="00053656" w:rsidRPr="00495723" w:rsidRDefault="00053656" w:rsidP="00532DAF">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F56CE3" w:rsidRPr="00495723">
        <w:tc>
          <w:tcPr>
            <w:tcW w:w="9468" w:type="dxa"/>
          </w:tcPr>
          <w:p w:rsidR="00F56CE3" w:rsidRPr="00495723" w:rsidRDefault="00F56CE3" w:rsidP="00F56CE3">
            <w:pPr>
              <w:jc w:val="center"/>
              <w:rPr>
                <w:bCs/>
              </w:rPr>
            </w:pPr>
            <w:r w:rsidRPr="00495723">
              <w:rPr>
                <w:bCs/>
              </w:rPr>
              <w:t>Функциональная зона</w:t>
            </w:r>
          </w:p>
        </w:tc>
      </w:tr>
      <w:tr w:rsidR="00F56CE3" w:rsidRPr="00495723">
        <w:tc>
          <w:tcPr>
            <w:tcW w:w="9468" w:type="dxa"/>
          </w:tcPr>
          <w:p w:rsidR="00F56CE3" w:rsidRPr="00495723" w:rsidRDefault="00F56CE3" w:rsidP="001351DA">
            <w:r w:rsidRPr="00495723">
              <w:t>Активного отдыха (кварталы № б10-б12 Бартеневского участкового лесничесвта ; пг32-пг36  Пугачевского участкового лесничества)</w:t>
            </w:r>
          </w:p>
        </w:tc>
      </w:tr>
      <w:tr w:rsidR="00F56CE3" w:rsidRPr="00495723">
        <w:tc>
          <w:tcPr>
            <w:tcW w:w="9468" w:type="dxa"/>
          </w:tcPr>
          <w:p w:rsidR="00F56CE3" w:rsidRPr="00495723" w:rsidRDefault="005F203C" w:rsidP="005F203C">
            <w:r w:rsidRPr="00495723">
              <w:t xml:space="preserve">Прогулочного отдыха </w:t>
            </w:r>
            <w:r w:rsidR="00F56CE3" w:rsidRPr="00495723">
              <w:t>(кварталы №№  б1-б9, б13 Бартеневского участкового лесничества; пг26-пг31, пг37-пг38   Пугачевского участкового лесничества)</w:t>
            </w:r>
          </w:p>
        </w:tc>
      </w:tr>
      <w:tr w:rsidR="00F56CE3" w:rsidRPr="00495723">
        <w:tc>
          <w:tcPr>
            <w:tcW w:w="9468" w:type="dxa"/>
          </w:tcPr>
          <w:p w:rsidR="00F56CE3" w:rsidRPr="00495723" w:rsidRDefault="005F203C" w:rsidP="001351DA">
            <w:r w:rsidRPr="00495723">
              <w:t>Э</w:t>
            </w:r>
            <w:r w:rsidR="00F56CE3" w:rsidRPr="00495723">
              <w:t>пизодического отдыха  (остальные кварталы Пугачевского лесничества)</w:t>
            </w:r>
          </w:p>
        </w:tc>
      </w:tr>
    </w:tbl>
    <w:p w:rsidR="00F56CE3" w:rsidRPr="00495723" w:rsidRDefault="00F56CE3" w:rsidP="00F56CE3"/>
    <w:p w:rsidR="00053656" w:rsidRPr="00495723" w:rsidRDefault="00053656" w:rsidP="00053656">
      <w:pPr>
        <w:ind w:firstLine="709"/>
        <w:jc w:val="both"/>
        <w:rPr>
          <w:sz w:val="28"/>
          <w:szCs w:val="28"/>
        </w:rPr>
      </w:pPr>
      <w:r w:rsidRPr="00495723">
        <w:rPr>
          <w:sz w:val="28"/>
          <w:szCs w:val="28"/>
        </w:rPr>
        <w:t>В целях дифференциации режима использования, охраны, защиты и воспроизводства лесов лесопарковых зон может осуществляться их функциональное зонирование в соответствии  Постановлением Правительства РФ от 14 декабря 2009 г. № 1007 "Об утверждении Положения об определении функциональных зон в лесопарковых зонах, площади и границ лесопарковых зон, зеленых зон". При этом доля зоны активного отдыха лесопарковых зон может составлять до 30 процентов их площади.</w:t>
      </w:r>
    </w:p>
    <w:p w:rsidR="00053656" w:rsidRPr="00495723" w:rsidRDefault="00F56CE3" w:rsidP="00F56CE3">
      <w:pPr>
        <w:ind w:firstLine="720"/>
        <w:jc w:val="both"/>
        <w:rPr>
          <w:sz w:val="28"/>
          <w:szCs w:val="28"/>
        </w:rPr>
      </w:pPr>
      <w:r w:rsidRPr="00495723">
        <w:rPr>
          <w:sz w:val="28"/>
          <w:szCs w:val="28"/>
        </w:rPr>
        <w:t xml:space="preserve">Анализ лесов </w:t>
      </w:r>
      <w:r w:rsidR="00053656" w:rsidRPr="00495723">
        <w:rPr>
          <w:sz w:val="28"/>
          <w:szCs w:val="28"/>
        </w:rPr>
        <w:t>лесопарков</w:t>
      </w:r>
      <w:r w:rsidRPr="00495723">
        <w:rPr>
          <w:sz w:val="28"/>
          <w:szCs w:val="28"/>
        </w:rPr>
        <w:t>ой зоны показывает, что соотношение типов ландшафта на этой территории не соответствует рекомендациям (Пронин, 1990). К закрытому типу ландшафта относится 60,89%, полуоткрытому</w:t>
      </w:r>
      <w:r w:rsidR="003528BB" w:rsidRPr="00495723">
        <w:rPr>
          <w:sz w:val="28"/>
          <w:szCs w:val="28"/>
        </w:rPr>
        <w:t xml:space="preserve"> –</w:t>
      </w:r>
      <w:r w:rsidRPr="00495723">
        <w:rPr>
          <w:sz w:val="28"/>
          <w:szCs w:val="28"/>
        </w:rPr>
        <w:t xml:space="preserve"> 20,65%; к открытому </w:t>
      </w:r>
      <w:r w:rsidR="003528BB" w:rsidRPr="00495723">
        <w:rPr>
          <w:sz w:val="28"/>
          <w:szCs w:val="28"/>
        </w:rPr>
        <w:t xml:space="preserve">– </w:t>
      </w:r>
      <w:r w:rsidRPr="00495723">
        <w:rPr>
          <w:sz w:val="28"/>
          <w:szCs w:val="28"/>
        </w:rPr>
        <w:t>18,46%</w:t>
      </w:r>
      <w:r w:rsidR="00053656" w:rsidRPr="00495723">
        <w:rPr>
          <w:sz w:val="28"/>
          <w:szCs w:val="28"/>
        </w:rPr>
        <w:t>.</w:t>
      </w:r>
    </w:p>
    <w:p w:rsidR="00053656" w:rsidRPr="00495723" w:rsidRDefault="00053656" w:rsidP="00053656">
      <w:pPr>
        <w:ind w:firstLine="720"/>
        <w:jc w:val="both"/>
        <w:rPr>
          <w:sz w:val="28"/>
          <w:szCs w:val="28"/>
        </w:rPr>
      </w:pPr>
      <w:r w:rsidRPr="00495723">
        <w:rPr>
          <w:sz w:val="28"/>
          <w:szCs w:val="28"/>
        </w:rPr>
        <w:t xml:space="preserve">В целом </w:t>
      </w:r>
      <w:r w:rsidR="003528BB" w:rsidRPr="00495723">
        <w:rPr>
          <w:sz w:val="28"/>
          <w:szCs w:val="28"/>
        </w:rPr>
        <w:t xml:space="preserve">для </w:t>
      </w:r>
      <w:r w:rsidRPr="00495723">
        <w:rPr>
          <w:sz w:val="28"/>
          <w:szCs w:val="28"/>
        </w:rPr>
        <w:t xml:space="preserve">создания оптимального соотношения типов ландшафта в пределах лесов </w:t>
      </w:r>
      <w:r w:rsidR="00223F88" w:rsidRPr="00495723">
        <w:rPr>
          <w:sz w:val="28"/>
          <w:szCs w:val="28"/>
        </w:rPr>
        <w:t>лесопарковой</w:t>
      </w:r>
      <w:r w:rsidRPr="00495723">
        <w:rPr>
          <w:sz w:val="28"/>
          <w:szCs w:val="28"/>
        </w:rPr>
        <w:t xml:space="preserve"> зоны необходимо перевести из  открытого </w:t>
      </w:r>
      <w:r w:rsidR="003528BB" w:rsidRPr="00495723">
        <w:rPr>
          <w:sz w:val="28"/>
          <w:szCs w:val="28"/>
        </w:rPr>
        <w:t>и</w:t>
      </w:r>
      <w:r w:rsidRPr="00495723">
        <w:rPr>
          <w:sz w:val="28"/>
          <w:szCs w:val="28"/>
        </w:rPr>
        <w:t xml:space="preserve"> полуоткрытого типов ландшафта в закрытый тип </w:t>
      </w:r>
      <w:smartTag w:uri="urn:schemas-microsoft-com:office:smarttags" w:element="metricconverter">
        <w:smartTagPr>
          <w:attr w:name="ProductID" w:val="50,2 га"/>
        </w:smartTagPr>
        <w:r w:rsidRPr="00495723">
          <w:rPr>
            <w:sz w:val="28"/>
            <w:szCs w:val="28"/>
          </w:rPr>
          <w:t>50,2 га</w:t>
        </w:r>
      </w:smartTag>
      <w:r w:rsidRPr="00495723">
        <w:rPr>
          <w:sz w:val="28"/>
          <w:szCs w:val="28"/>
        </w:rPr>
        <w:t xml:space="preserve"> за счет создания ландшафтных культур.</w:t>
      </w:r>
    </w:p>
    <w:p w:rsidR="0094565E" w:rsidRPr="00495723" w:rsidRDefault="00F56CE3" w:rsidP="0094565E">
      <w:pPr>
        <w:pStyle w:val="ConsPlusNormal"/>
        <w:widowControl/>
        <w:jc w:val="both"/>
        <w:rPr>
          <w:rFonts w:ascii="Times New Roman" w:hAnsi="Times New Roman" w:cs="Times New Roman"/>
          <w:sz w:val="28"/>
          <w:szCs w:val="28"/>
        </w:rPr>
      </w:pPr>
      <w:r w:rsidRPr="00495723">
        <w:rPr>
          <w:sz w:val="28"/>
          <w:szCs w:val="28"/>
        </w:rPr>
        <w:t xml:space="preserve"> </w:t>
      </w:r>
      <w:r w:rsidR="0094565E" w:rsidRPr="00495723">
        <w:rPr>
          <w:rFonts w:ascii="Times New Roman" w:hAnsi="Times New Roman" w:cs="Times New Roman"/>
          <w:sz w:val="28"/>
          <w:szCs w:val="28"/>
        </w:rPr>
        <w:t xml:space="preserve">В лесопарковых зонах, отдельных участках зеленых зон и городских лесов, используемых в рекреационных целях, на особо защитных участках лесов, имеющих рекреационное значение, и других участках, фактически используемых в рекреационных целях, должен проводиться рекреационно-ландшафтный уход за лесами в вариантах мероприятий, не противоречащих основному назначению участков лесов. Ландшафтные рубки направлены на формирование устойчивых к рекреационным воздействиям лесов и лесных ландшафтов с различной степенью благоустроенности. </w:t>
      </w:r>
    </w:p>
    <w:p w:rsidR="0094565E" w:rsidRPr="00495723" w:rsidRDefault="0094565E" w:rsidP="0094565E">
      <w:pPr>
        <w:pStyle w:val="ConsPlusNormal"/>
        <w:widowControl/>
        <w:jc w:val="both"/>
        <w:rPr>
          <w:rFonts w:ascii="Times New Roman" w:hAnsi="Times New Roman" w:cs="Times New Roman"/>
          <w:sz w:val="28"/>
          <w:szCs w:val="28"/>
        </w:rPr>
      </w:pPr>
      <w:r w:rsidRPr="00495723">
        <w:rPr>
          <w:rFonts w:ascii="Times New Roman" w:hAnsi="Times New Roman" w:cs="Times New Roman"/>
          <w:sz w:val="28"/>
          <w:szCs w:val="28"/>
        </w:rPr>
        <w:t>На лесном участке допускается проведение ландшафтных рубок высокой и очень высокой интенсивности при формировании и поддержании полуоткрытых и открытых ландшафтов, которые могут занимать соответственно не более 20-25% и 10-15% общей площади лесного участка (Приказ Федерального агентства лесного хозяйства от 14.12.2010 г. № 485 «Особенности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632DD6" w:rsidRPr="00495723" w:rsidRDefault="00632DD6" w:rsidP="0094565E">
      <w:pPr>
        <w:ind w:firstLine="720"/>
        <w:jc w:val="both"/>
        <w:rPr>
          <w:b/>
          <w:bCs/>
          <w:sz w:val="28"/>
          <w:szCs w:val="28"/>
        </w:rPr>
      </w:pPr>
    </w:p>
    <w:p w:rsidR="00F56CE3" w:rsidRPr="00495723" w:rsidRDefault="00F56CE3" w:rsidP="00CD7B14">
      <w:pPr>
        <w:pStyle w:val="35"/>
      </w:pPr>
      <w:bookmarkStart w:id="64" w:name="_Toc514581269"/>
      <w:r w:rsidRPr="00495723">
        <w:lastRenderedPageBreak/>
        <w:t>2.8.4. Параметры и сроки разрешенного использования лесов для осуществления рекреационной деятельности</w:t>
      </w:r>
      <w:bookmarkEnd w:id="64"/>
    </w:p>
    <w:p w:rsidR="00F56CE3" w:rsidRPr="00495723" w:rsidRDefault="00F56CE3" w:rsidP="00532DAF">
      <w:pPr>
        <w:jc w:val="both"/>
        <w:rPr>
          <w:sz w:val="28"/>
          <w:szCs w:val="28"/>
        </w:rPr>
      </w:pPr>
      <w:r w:rsidRPr="00495723">
        <w:rPr>
          <w:sz w:val="28"/>
          <w:szCs w:val="28"/>
        </w:rPr>
        <w:tab/>
        <w:t xml:space="preserve">Максимальный срок предоставления </w:t>
      </w:r>
      <w:r w:rsidR="00053656" w:rsidRPr="00495723">
        <w:rPr>
          <w:sz w:val="28"/>
          <w:szCs w:val="28"/>
        </w:rPr>
        <w:t xml:space="preserve">лесных </w:t>
      </w:r>
      <w:r w:rsidRPr="00495723">
        <w:rPr>
          <w:sz w:val="28"/>
          <w:szCs w:val="28"/>
        </w:rPr>
        <w:t>участков в аренду 49 лет.</w:t>
      </w:r>
    </w:p>
    <w:p w:rsidR="00F56CE3" w:rsidRPr="00495723" w:rsidRDefault="00F56CE3" w:rsidP="00F56CE3">
      <w:pPr>
        <w:ind w:firstLine="708"/>
        <w:jc w:val="both"/>
        <w:rPr>
          <w:sz w:val="28"/>
          <w:szCs w:val="28"/>
        </w:rPr>
      </w:pPr>
      <w:r w:rsidRPr="00495723">
        <w:rPr>
          <w:sz w:val="28"/>
          <w:szCs w:val="28"/>
        </w:rPr>
        <w:t>Регламентом устанавливаются следующие сроки рекреационного лесопользования на территории лесничества (таблица 2.8.</w:t>
      </w:r>
      <w:r w:rsidR="00053656" w:rsidRPr="00495723">
        <w:rPr>
          <w:sz w:val="28"/>
          <w:szCs w:val="28"/>
        </w:rPr>
        <w:t>8</w:t>
      </w:r>
      <w:r w:rsidRPr="00495723">
        <w:rPr>
          <w:sz w:val="28"/>
          <w:szCs w:val="28"/>
        </w:rPr>
        <w:t>)</w:t>
      </w:r>
      <w:r w:rsidR="00BA21FE" w:rsidRPr="00495723">
        <w:rPr>
          <w:sz w:val="28"/>
          <w:szCs w:val="28"/>
        </w:rPr>
        <w:t>.</w:t>
      </w:r>
    </w:p>
    <w:p w:rsidR="00F56CE3" w:rsidRPr="00495723" w:rsidRDefault="00F56CE3" w:rsidP="00F56CE3">
      <w:pPr>
        <w:rPr>
          <w:b/>
          <w:bCs/>
          <w:sz w:val="16"/>
          <w:szCs w:val="16"/>
        </w:rPr>
      </w:pPr>
    </w:p>
    <w:p w:rsidR="00F56CE3" w:rsidRPr="00495723" w:rsidRDefault="00F56CE3" w:rsidP="00F56CE3">
      <w:pPr>
        <w:ind w:firstLine="720"/>
      </w:pPr>
      <w:r w:rsidRPr="00495723">
        <w:rPr>
          <w:b/>
          <w:bCs/>
          <w:sz w:val="28"/>
          <w:szCs w:val="28"/>
        </w:rPr>
        <w:t xml:space="preserve"> </w:t>
      </w:r>
      <w:r w:rsidRPr="00495723">
        <w:t>Таблица 2.8.</w:t>
      </w:r>
      <w:r w:rsidR="00053656" w:rsidRPr="00495723">
        <w:t>8</w:t>
      </w:r>
      <w:r w:rsidRPr="00495723">
        <w:t>. Сроки рекреационного лесопользования</w:t>
      </w:r>
    </w:p>
    <w:p w:rsidR="00374944" w:rsidRPr="00495723" w:rsidRDefault="00374944" w:rsidP="00F56CE3">
      <w:pPr>
        <w:ind w:firstLine="720"/>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48"/>
        <w:gridCol w:w="3522"/>
      </w:tblGrid>
      <w:tr w:rsidR="00F56CE3" w:rsidRPr="00495723" w:rsidTr="009314E0">
        <w:tc>
          <w:tcPr>
            <w:tcW w:w="6048" w:type="dxa"/>
            <w:vAlign w:val="center"/>
          </w:tcPr>
          <w:p w:rsidR="00F56CE3" w:rsidRPr="00495723" w:rsidRDefault="00F56CE3" w:rsidP="009314E0">
            <w:pPr>
              <w:jc w:val="center"/>
              <w:rPr>
                <w:bCs/>
              </w:rPr>
            </w:pPr>
            <w:r w:rsidRPr="00495723">
              <w:rPr>
                <w:bCs/>
              </w:rPr>
              <w:t>Функциональная зона</w:t>
            </w:r>
          </w:p>
        </w:tc>
        <w:tc>
          <w:tcPr>
            <w:tcW w:w="3522" w:type="dxa"/>
            <w:vAlign w:val="center"/>
          </w:tcPr>
          <w:p w:rsidR="00F56CE3" w:rsidRPr="00495723" w:rsidRDefault="00F56CE3" w:rsidP="009314E0">
            <w:pPr>
              <w:jc w:val="center"/>
              <w:rPr>
                <w:bCs/>
              </w:rPr>
            </w:pPr>
            <w:r w:rsidRPr="00495723">
              <w:rPr>
                <w:bCs/>
              </w:rPr>
              <w:t>Сроки разрешенного использования</w:t>
            </w:r>
          </w:p>
        </w:tc>
      </w:tr>
      <w:tr w:rsidR="00F56CE3" w:rsidRPr="00495723">
        <w:tc>
          <w:tcPr>
            <w:tcW w:w="6048" w:type="dxa"/>
          </w:tcPr>
          <w:p w:rsidR="00F56CE3" w:rsidRPr="00495723" w:rsidRDefault="00F56CE3" w:rsidP="001351DA">
            <w:r w:rsidRPr="00495723">
              <w:t xml:space="preserve">Активного отдыха </w:t>
            </w:r>
          </w:p>
        </w:tc>
        <w:tc>
          <w:tcPr>
            <w:tcW w:w="3522" w:type="dxa"/>
          </w:tcPr>
          <w:p w:rsidR="00F56CE3" w:rsidRPr="00495723" w:rsidRDefault="00374944" w:rsidP="00F56CE3">
            <w:pPr>
              <w:jc w:val="center"/>
            </w:pPr>
            <w:r w:rsidRPr="00495723">
              <w:t>январь – март</w:t>
            </w:r>
          </w:p>
          <w:p w:rsidR="00F56CE3" w:rsidRPr="00495723" w:rsidRDefault="00374944" w:rsidP="00F56CE3">
            <w:pPr>
              <w:jc w:val="center"/>
            </w:pPr>
            <w:r w:rsidRPr="00495723">
              <w:t>май-октябрь</w:t>
            </w:r>
          </w:p>
        </w:tc>
      </w:tr>
      <w:tr w:rsidR="00F56CE3" w:rsidRPr="00495723">
        <w:tc>
          <w:tcPr>
            <w:tcW w:w="6048" w:type="dxa"/>
          </w:tcPr>
          <w:p w:rsidR="00F56CE3" w:rsidRPr="00495723" w:rsidRDefault="005F203C" w:rsidP="001351DA">
            <w:r w:rsidRPr="00495723">
              <w:t>Прогулочного отдыха</w:t>
            </w:r>
          </w:p>
        </w:tc>
        <w:tc>
          <w:tcPr>
            <w:tcW w:w="3522" w:type="dxa"/>
          </w:tcPr>
          <w:p w:rsidR="00F56CE3" w:rsidRPr="00495723" w:rsidRDefault="00374944" w:rsidP="00F56CE3">
            <w:pPr>
              <w:jc w:val="center"/>
            </w:pPr>
            <w:r w:rsidRPr="00495723">
              <w:t>круглогодично</w:t>
            </w:r>
          </w:p>
        </w:tc>
      </w:tr>
      <w:tr w:rsidR="00F56CE3" w:rsidRPr="00495723">
        <w:tc>
          <w:tcPr>
            <w:tcW w:w="6048" w:type="dxa"/>
          </w:tcPr>
          <w:p w:rsidR="00F56CE3" w:rsidRPr="00495723" w:rsidRDefault="005F203C" w:rsidP="001351DA">
            <w:r w:rsidRPr="00495723">
              <w:t>Э</w:t>
            </w:r>
            <w:r w:rsidR="00F56CE3" w:rsidRPr="00495723">
              <w:t xml:space="preserve">пизодического отдыха  </w:t>
            </w:r>
          </w:p>
        </w:tc>
        <w:tc>
          <w:tcPr>
            <w:tcW w:w="3522" w:type="dxa"/>
          </w:tcPr>
          <w:p w:rsidR="00F56CE3" w:rsidRPr="00495723" w:rsidRDefault="00374944" w:rsidP="00F56CE3">
            <w:pPr>
              <w:jc w:val="center"/>
            </w:pPr>
            <w:r w:rsidRPr="00495723">
              <w:t>круглогодично</w:t>
            </w:r>
          </w:p>
        </w:tc>
      </w:tr>
    </w:tbl>
    <w:p w:rsidR="00F56CE3" w:rsidRPr="00495723" w:rsidRDefault="00F56CE3" w:rsidP="00F56CE3"/>
    <w:p w:rsidR="00F56CE3" w:rsidRPr="00495723" w:rsidRDefault="00F56CE3" w:rsidP="00D56B55">
      <w:pPr>
        <w:ind w:firstLine="720"/>
        <w:jc w:val="both"/>
        <w:rPr>
          <w:sz w:val="28"/>
          <w:szCs w:val="28"/>
        </w:rPr>
      </w:pPr>
      <w:r w:rsidRPr="00495723">
        <w:rPr>
          <w:sz w:val="28"/>
          <w:szCs w:val="28"/>
        </w:rPr>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 проезд транспортных средств и иных механизмов по произвольным, неустановленным маршрутам.</w:t>
      </w:r>
    </w:p>
    <w:p w:rsidR="00F56CE3" w:rsidRPr="00495723" w:rsidRDefault="00F56CE3" w:rsidP="00F56CE3">
      <w:pPr>
        <w:pStyle w:val="Default"/>
        <w:ind w:firstLine="708"/>
        <w:jc w:val="both"/>
        <w:rPr>
          <w:sz w:val="28"/>
          <w:szCs w:val="28"/>
        </w:rPr>
      </w:pPr>
    </w:p>
    <w:p w:rsidR="00532DAF" w:rsidRPr="00495723" w:rsidRDefault="00532DAF" w:rsidP="00F56CE3">
      <w:pPr>
        <w:pStyle w:val="Default"/>
        <w:ind w:firstLine="708"/>
        <w:jc w:val="both"/>
        <w:rPr>
          <w:sz w:val="28"/>
          <w:szCs w:val="28"/>
        </w:rPr>
      </w:pPr>
    </w:p>
    <w:p w:rsidR="00F56CE3" w:rsidRPr="00495723" w:rsidRDefault="00F56CE3" w:rsidP="00CD7B14">
      <w:pPr>
        <w:pStyle w:val="29"/>
      </w:pPr>
      <w:bookmarkStart w:id="65" w:name="_Toc514581270"/>
      <w:r w:rsidRPr="00495723">
        <w:t>2.9. Нормативы, параметры и сроки разрешенного использования лесов для создания лесных плантаций и их эксплуатации</w:t>
      </w:r>
      <w:bookmarkEnd w:id="65"/>
    </w:p>
    <w:p w:rsidR="00632DD6" w:rsidRPr="00495723" w:rsidRDefault="00632DD6" w:rsidP="00632DD6">
      <w:pPr>
        <w:ind w:firstLine="720"/>
        <w:jc w:val="both"/>
        <w:rPr>
          <w:sz w:val="28"/>
          <w:szCs w:val="28"/>
        </w:rPr>
      </w:pPr>
      <w:r w:rsidRPr="00495723">
        <w:rPr>
          <w:sz w:val="28"/>
          <w:szCs w:val="28"/>
        </w:rPr>
        <w:t>Создание лесных плантаций и их эксплуатация на территории лесничества запрещено.</w:t>
      </w:r>
    </w:p>
    <w:p w:rsidR="00F56CE3" w:rsidRPr="00495723" w:rsidRDefault="00F56CE3" w:rsidP="00F56CE3">
      <w:pPr>
        <w:ind w:left="709" w:hanging="709"/>
        <w:rPr>
          <w:sz w:val="28"/>
          <w:szCs w:val="28"/>
        </w:rPr>
      </w:pPr>
    </w:p>
    <w:p w:rsidR="00DF6B1F" w:rsidRPr="00495723" w:rsidRDefault="00DF6B1F" w:rsidP="00F56CE3">
      <w:pPr>
        <w:ind w:left="709" w:hanging="709"/>
        <w:rPr>
          <w:sz w:val="28"/>
          <w:szCs w:val="28"/>
        </w:rPr>
      </w:pPr>
    </w:p>
    <w:p w:rsidR="00F56CE3" w:rsidRPr="00495723" w:rsidRDefault="00F56CE3" w:rsidP="00CD7B14">
      <w:pPr>
        <w:pStyle w:val="29"/>
      </w:pPr>
      <w:bookmarkStart w:id="66" w:name="_Toc514581271"/>
      <w:r w:rsidRPr="00495723">
        <w:t>2.10. Нормативы, параметры и сроки разрешенного использования лесов для выращивания лесных плодовых, ягодных, декоративных растений и лекарственных растений</w:t>
      </w:r>
      <w:bookmarkEnd w:id="66"/>
    </w:p>
    <w:p w:rsidR="008C4281" w:rsidRPr="00495723" w:rsidRDefault="008C4281" w:rsidP="008C4281">
      <w:pPr>
        <w:ind w:firstLine="720"/>
        <w:jc w:val="both"/>
        <w:rPr>
          <w:sz w:val="28"/>
          <w:szCs w:val="28"/>
        </w:rPr>
      </w:pPr>
      <w:r w:rsidRPr="00495723">
        <w:rPr>
          <w:sz w:val="28"/>
          <w:szCs w:val="28"/>
        </w:rPr>
        <w:t>Нормативы и параметры использования лесов лесничества для выращивания лесных плодовых, ягодных, декоративных растений и лекарственных растений установлены в соответствии с Приказом Рослесхоза от 05.12.2011 № 510 "Об утверждении Правил использования лесов для выращивания лесных плодовых, ягодных, декоративных растений, лекарственных растений".</w:t>
      </w:r>
    </w:p>
    <w:p w:rsidR="008C4281" w:rsidRPr="00495723" w:rsidRDefault="008C4281" w:rsidP="008C4281">
      <w:pPr>
        <w:ind w:firstLine="720"/>
        <w:jc w:val="both"/>
        <w:rPr>
          <w:sz w:val="28"/>
          <w:szCs w:val="28"/>
        </w:rPr>
      </w:pPr>
      <w:r w:rsidRPr="00495723">
        <w:rPr>
          <w:sz w:val="28"/>
          <w:szCs w:val="28"/>
        </w:rPr>
        <w:t xml:space="preserve">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w:t>
      </w:r>
    </w:p>
    <w:p w:rsidR="008C4281" w:rsidRPr="00495723" w:rsidRDefault="008C4281" w:rsidP="008C4281">
      <w:pPr>
        <w:ind w:firstLine="720"/>
        <w:jc w:val="both"/>
        <w:rPr>
          <w:sz w:val="28"/>
          <w:szCs w:val="28"/>
        </w:rPr>
      </w:pPr>
      <w:r w:rsidRPr="00495723">
        <w:rPr>
          <w:sz w:val="28"/>
          <w:szCs w:val="28"/>
        </w:rPr>
        <w:lastRenderedPageBreak/>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8C4281" w:rsidRPr="00495723" w:rsidRDefault="008C4281" w:rsidP="008C4281">
      <w:pPr>
        <w:ind w:firstLine="720"/>
        <w:jc w:val="both"/>
        <w:rPr>
          <w:sz w:val="28"/>
          <w:szCs w:val="28"/>
        </w:rPr>
      </w:pPr>
      <w:r w:rsidRPr="00495723">
        <w:rPr>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8C4281" w:rsidRPr="00495723" w:rsidRDefault="008C4281" w:rsidP="008C4281">
      <w:pPr>
        <w:ind w:firstLine="720"/>
        <w:jc w:val="both"/>
        <w:rPr>
          <w:sz w:val="28"/>
          <w:szCs w:val="28"/>
        </w:rPr>
      </w:pPr>
      <w:r w:rsidRPr="00495723">
        <w:rPr>
          <w:sz w:val="28"/>
          <w:szCs w:val="28"/>
        </w:rPr>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лесных плодовых, ягодных, декоративных растений, лекарственных растений запрещается в соответствии со статьей 59 Лесного кодекса Российской Федерации.</w:t>
      </w:r>
    </w:p>
    <w:p w:rsidR="008C4281" w:rsidRPr="00495723" w:rsidRDefault="008C4281" w:rsidP="008C4281">
      <w:pPr>
        <w:ind w:firstLine="720"/>
        <w:jc w:val="both"/>
        <w:rPr>
          <w:sz w:val="28"/>
          <w:szCs w:val="28"/>
        </w:rPr>
      </w:pPr>
      <w:r w:rsidRPr="00495723">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 109-ФЗ "О безопасном обращении с пестицидами и агрохимикатами".</w:t>
      </w:r>
    </w:p>
    <w:p w:rsidR="008C4281" w:rsidRPr="00495723" w:rsidRDefault="008C4281" w:rsidP="008C4281">
      <w:pPr>
        <w:ind w:firstLine="720"/>
        <w:jc w:val="both"/>
        <w:rPr>
          <w:sz w:val="28"/>
          <w:szCs w:val="28"/>
        </w:rPr>
      </w:pPr>
      <w:r w:rsidRPr="00495723">
        <w:rPr>
          <w:sz w:val="28"/>
          <w:szCs w:val="28"/>
        </w:rPr>
        <w:t>Выращенные лесные плодовые, ягодные, декоративные растения, лекарственные растения являются, согласно части 1 статьи 20 Лесного кодекса Российской Федерации, собственностью арендатора.</w:t>
      </w:r>
    </w:p>
    <w:p w:rsidR="008C4281" w:rsidRPr="00495723" w:rsidRDefault="008C4281" w:rsidP="008C4281">
      <w:pPr>
        <w:ind w:firstLine="720"/>
        <w:jc w:val="both"/>
        <w:rPr>
          <w:sz w:val="28"/>
          <w:szCs w:val="28"/>
        </w:rPr>
      </w:pPr>
      <w:r w:rsidRPr="00495723">
        <w:rPr>
          <w:sz w:val="28"/>
          <w:szCs w:val="28"/>
        </w:rPr>
        <w:t>Граждане и юридические лица (далее -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договоров аренды лесных участков в соответствии с лесохозяйственным регламентом лесничества. Договор аренды заключается на срок от десяти до сорока девяти лет.</w:t>
      </w:r>
    </w:p>
    <w:p w:rsidR="008C4281" w:rsidRPr="00495723" w:rsidRDefault="008C4281" w:rsidP="008C4281">
      <w:pPr>
        <w:ind w:firstLine="720"/>
        <w:jc w:val="both"/>
        <w:rPr>
          <w:sz w:val="28"/>
          <w:szCs w:val="28"/>
        </w:rPr>
      </w:pPr>
      <w:r w:rsidRPr="00495723">
        <w:rPr>
          <w:sz w:val="28"/>
          <w:szCs w:val="28"/>
        </w:rPr>
        <w:t>Лица, арендующие лесные участки для выращивания лесных плодовых, ягодных, декоративных растений, лекарственных растений, имеют право создавать лесную инфраструктуру (лесные дороги, лесные склады и др.) (ч. 1 ст. 13 ЛК РФ) и   размещать временные постройки (ч. 2 ст.  39 ЛК РФ).</w:t>
      </w:r>
    </w:p>
    <w:p w:rsidR="008C4281" w:rsidRPr="00495723" w:rsidRDefault="008C4281" w:rsidP="008C4281">
      <w:pPr>
        <w:ind w:firstLine="709"/>
        <w:jc w:val="both"/>
        <w:rPr>
          <w:sz w:val="28"/>
          <w:szCs w:val="28"/>
        </w:rPr>
      </w:pPr>
      <w:r w:rsidRPr="00495723">
        <w:rPr>
          <w:sz w:val="28"/>
          <w:szCs w:val="28"/>
        </w:rPr>
        <w:t>Допустимыми объектами лесной инфраструктуры для использования лесов в целях выращивания лесных плодовых, ягодных, декоративных растений, лекарственных растений,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1.1.9. являются:</w:t>
      </w:r>
    </w:p>
    <w:p w:rsidR="008C4281" w:rsidRPr="00495723" w:rsidRDefault="008C4281" w:rsidP="008C4281">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а)в лесах, относящихся к категории лесов, расположенных в водоохранных зонах:</w:t>
      </w:r>
    </w:p>
    <w:p w:rsidR="008C4281" w:rsidRPr="00495723" w:rsidRDefault="008C4281" w:rsidP="008C4281">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 xml:space="preserve"> площадка производственная;</w:t>
      </w:r>
    </w:p>
    <w:p w:rsidR="008C4281" w:rsidRPr="00495723" w:rsidRDefault="008C4281" w:rsidP="008C4281">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 xml:space="preserve">б)лесах, относящихся к категориям лесов, выполняющих функции </w:t>
      </w:r>
      <w:r w:rsidRPr="00495723">
        <w:rPr>
          <w:rFonts w:ascii="Times New Roman" w:hAnsi="Times New Roman" w:cs="Times New Roman"/>
          <w:sz w:val="28"/>
          <w:szCs w:val="28"/>
        </w:rPr>
        <w:lastRenderedPageBreak/>
        <w:t>защиты природных и иных объектов, и ценных лесов:</w:t>
      </w:r>
    </w:p>
    <w:p w:rsidR="008C4281" w:rsidRPr="00495723" w:rsidRDefault="008C4281" w:rsidP="008C4281">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площадка производственная;</w:t>
      </w:r>
    </w:p>
    <w:p w:rsidR="008C4281" w:rsidRPr="00495723" w:rsidRDefault="008C4281" w:rsidP="008C4281">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временное сооружение для бытовых нужд;</w:t>
      </w:r>
    </w:p>
    <w:p w:rsidR="008C4281" w:rsidRPr="00495723" w:rsidRDefault="008C4281" w:rsidP="008C4281">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гараж для лесохозяйственных машин;</w:t>
      </w:r>
    </w:p>
    <w:p w:rsidR="008C4281" w:rsidRPr="00495723" w:rsidRDefault="008C4281" w:rsidP="008C4281">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мастерская ремонтно-механическая.</w:t>
      </w:r>
    </w:p>
    <w:p w:rsidR="008C4281" w:rsidRPr="00495723" w:rsidRDefault="008C4281" w:rsidP="008C4281">
      <w:pPr>
        <w:ind w:firstLine="720"/>
        <w:jc w:val="both"/>
        <w:rPr>
          <w:sz w:val="28"/>
          <w:szCs w:val="28"/>
        </w:rPr>
      </w:pPr>
      <w:r w:rsidRPr="00495723">
        <w:rPr>
          <w:sz w:val="28"/>
          <w:szCs w:val="28"/>
        </w:rPr>
        <w:t>Лица, арендующие лесные участки для выращивания лесных плодовых, ягодных, декоративных растений, лекарственных растений, обязаны:</w:t>
      </w:r>
    </w:p>
    <w:p w:rsidR="008C4281" w:rsidRPr="00495723" w:rsidRDefault="008C4281" w:rsidP="008C4281">
      <w:pPr>
        <w:ind w:firstLine="720"/>
        <w:jc w:val="both"/>
        <w:rPr>
          <w:sz w:val="28"/>
          <w:szCs w:val="28"/>
        </w:rPr>
      </w:pPr>
      <w:r w:rsidRPr="00495723">
        <w:rPr>
          <w:sz w:val="28"/>
          <w:szCs w:val="28"/>
        </w:rPr>
        <w:t>составлять проект освоения лесов в соответствии с частью 1 статьи 88 Лесного кодекса Российской Федерации;</w:t>
      </w:r>
    </w:p>
    <w:p w:rsidR="008C4281" w:rsidRPr="00495723" w:rsidRDefault="008C4281" w:rsidP="008C4281">
      <w:pPr>
        <w:ind w:firstLine="720"/>
        <w:jc w:val="both"/>
        <w:rPr>
          <w:sz w:val="28"/>
          <w:szCs w:val="28"/>
        </w:rPr>
      </w:pPr>
      <w:r w:rsidRPr="00495723">
        <w:rPr>
          <w:sz w:val="28"/>
          <w:szCs w:val="28"/>
        </w:rPr>
        <w:t>осуществлять использование лесов в соответствии с проектом освоения лесов;</w:t>
      </w:r>
    </w:p>
    <w:p w:rsidR="008C4281" w:rsidRPr="00495723" w:rsidRDefault="008C4281" w:rsidP="008C4281">
      <w:pPr>
        <w:ind w:firstLine="720"/>
        <w:jc w:val="both"/>
        <w:rPr>
          <w:sz w:val="28"/>
          <w:szCs w:val="28"/>
        </w:rPr>
      </w:pPr>
      <w:r w:rsidRPr="00495723">
        <w:rPr>
          <w:sz w:val="28"/>
          <w:szCs w:val="28"/>
        </w:rPr>
        <w:t>соблюдать условия договора аренды лесного участка;</w:t>
      </w:r>
    </w:p>
    <w:p w:rsidR="008C4281" w:rsidRPr="00495723" w:rsidRDefault="008C4281" w:rsidP="008C4281">
      <w:pPr>
        <w:ind w:firstLine="720"/>
        <w:jc w:val="both"/>
        <w:rPr>
          <w:sz w:val="28"/>
          <w:szCs w:val="28"/>
        </w:rPr>
      </w:pPr>
      <w:r w:rsidRPr="00495723">
        <w:rPr>
          <w:sz w:val="28"/>
          <w:szCs w:val="28"/>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8C4281" w:rsidRPr="00495723" w:rsidRDefault="008C4281" w:rsidP="008C4281">
      <w:pPr>
        <w:ind w:firstLine="720"/>
        <w:jc w:val="both"/>
        <w:rPr>
          <w:sz w:val="28"/>
          <w:szCs w:val="28"/>
        </w:rPr>
      </w:pPr>
      <w:r w:rsidRPr="00495723">
        <w:rPr>
          <w:sz w:val="28"/>
          <w:szCs w:val="28"/>
        </w:rPr>
        <w:t>соблюдать правила пожарной безопасности в лесах и правила санитарной безопасности в лесах;</w:t>
      </w:r>
    </w:p>
    <w:p w:rsidR="008C4281" w:rsidRPr="00495723" w:rsidRDefault="008C4281" w:rsidP="008C4281">
      <w:pPr>
        <w:ind w:firstLine="720"/>
        <w:jc w:val="both"/>
        <w:rPr>
          <w:sz w:val="28"/>
          <w:szCs w:val="28"/>
        </w:rPr>
      </w:pPr>
      <w:r w:rsidRPr="00495723">
        <w:rPr>
          <w:sz w:val="28"/>
          <w:szCs w:val="28"/>
        </w:rPr>
        <w:t>подавать ежегодно лесную декларацию (ч. 2 ст. 26 ЛК РФ);</w:t>
      </w:r>
    </w:p>
    <w:p w:rsidR="008C4281" w:rsidRPr="00495723" w:rsidRDefault="008C4281" w:rsidP="008C4281">
      <w:pPr>
        <w:ind w:firstLine="720"/>
        <w:jc w:val="both"/>
        <w:rPr>
          <w:sz w:val="28"/>
          <w:szCs w:val="28"/>
        </w:rPr>
      </w:pPr>
      <w:r w:rsidRPr="00495723">
        <w:rPr>
          <w:sz w:val="28"/>
          <w:szCs w:val="28"/>
        </w:rPr>
        <w:t>представлять отчет об использовании лесов (ч. 1 ст. 49 ЛК РФ);</w:t>
      </w:r>
    </w:p>
    <w:p w:rsidR="008C4281" w:rsidRPr="00495723" w:rsidRDefault="008C4281" w:rsidP="008C4281">
      <w:pPr>
        <w:ind w:firstLine="720"/>
        <w:jc w:val="both"/>
        <w:rPr>
          <w:sz w:val="28"/>
          <w:szCs w:val="28"/>
        </w:rPr>
      </w:pPr>
      <w:r w:rsidRPr="00495723">
        <w:rPr>
          <w:sz w:val="28"/>
          <w:szCs w:val="28"/>
        </w:rPr>
        <w:t>представлять отчет об охране и о защите лесов (ч. 1,  ст. ЛК РФ);</w:t>
      </w:r>
    </w:p>
    <w:p w:rsidR="008C4281" w:rsidRPr="00495723" w:rsidRDefault="008C4281" w:rsidP="008C4281">
      <w:pPr>
        <w:ind w:firstLine="720"/>
        <w:jc w:val="both"/>
        <w:rPr>
          <w:sz w:val="28"/>
          <w:szCs w:val="28"/>
        </w:rPr>
      </w:pPr>
      <w:r w:rsidRPr="00495723">
        <w:rPr>
          <w:sz w:val="28"/>
          <w:szCs w:val="28"/>
        </w:rPr>
        <w:t>предоставлять в государственный лесной реестр в установленном порядке документированную информацию, предусмотренную частью 2 статьи 91 Лесного кодекса Российской Федерации (ч. 4 ст. 91 ЛК РФ).</w:t>
      </w:r>
    </w:p>
    <w:p w:rsidR="008C4281" w:rsidRPr="00495723" w:rsidRDefault="008C4281" w:rsidP="008C4281">
      <w:pPr>
        <w:ind w:firstLine="720"/>
        <w:jc w:val="both"/>
        <w:rPr>
          <w:sz w:val="28"/>
          <w:szCs w:val="28"/>
        </w:rPr>
      </w:pPr>
      <w:r w:rsidRPr="00495723">
        <w:rPr>
          <w:sz w:val="28"/>
          <w:szCs w:val="28"/>
        </w:rPr>
        <w:t xml:space="preserve">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w:t>
      </w:r>
    </w:p>
    <w:p w:rsidR="008C4281" w:rsidRPr="00495723" w:rsidRDefault="008C4281" w:rsidP="008C4281">
      <w:pPr>
        <w:ind w:firstLine="720"/>
        <w:jc w:val="both"/>
        <w:rPr>
          <w:sz w:val="28"/>
          <w:szCs w:val="28"/>
        </w:rPr>
      </w:pPr>
      <w:r w:rsidRPr="00495723">
        <w:rPr>
          <w:sz w:val="28"/>
          <w:szCs w:val="28"/>
        </w:rPr>
        <w:t>В случае расторжения договора аренды арендатор обязан, за счет собственных средств, провести работы по рекультивации участка.</w:t>
      </w:r>
    </w:p>
    <w:p w:rsidR="00F56CE3" w:rsidRPr="00495723" w:rsidRDefault="00F56CE3" w:rsidP="00F56CE3">
      <w:pPr>
        <w:ind w:firstLine="600"/>
        <w:jc w:val="both"/>
        <w:rPr>
          <w:b/>
          <w:sz w:val="28"/>
          <w:szCs w:val="28"/>
        </w:rPr>
      </w:pPr>
    </w:p>
    <w:p w:rsidR="00417A6C" w:rsidRPr="00495723" w:rsidRDefault="00501298" w:rsidP="00CD7B14">
      <w:pPr>
        <w:pStyle w:val="29"/>
      </w:pPr>
      <w:bookmarkStart w:id="67" w:name="_Toc514581272"/>
      <w:r w:rsidRPr="00495723">
        <w:t>2.10.1.НОРМАТИВЫ, ПАРАМЕТРЫ И СРОКИ РАЗРЕШЕННОГО ИСПОЛЬЗОВАНИЯ ЛЕСОВ ДЛЯ ВЫРАЩИВАНИЯ ПОСАДОЧНОГО МАТЕРИАЛА ЛЕСНЫХ РАСТЕНИЙ (САЖЕНЦЕВ, СЕЯНЦЕВ)</w:t>
      </w:r>
      <w:bookmarkEnd w:id="67"/>
    </w:p>
    <w:p w:rsidR="00CA287C" w:rsidRPr="00495723" w:rsidRDefault="00CA287C" w:rsidP="00CA287C">
      <w:pPr>
        <w:ind w:firstLine="720"/>
        <w:jc w:val="both"/>
        <w:rPr>
          <w:sz w:val="28"/>
          <w:szCs w:val="28"/>
        </w:rPr>
      </w:pPr>
      <w:r w:rsidRPr="00495723">
        <w:rPr>
          <w:sz w:val="28"/>
          <w:szCs w:val="28"/>
        </w:rPr>
        <w:t xml:space="preserve">Нормативы и параметры использования лесов лесничества для выращивания лесных плодовых, ягодных, декоративных растений и лекарственных растений установлены в соответствии с Приказом Рослесхоза от </w:t>
      </w:r>
      <w:r w:rsidRPr="00495723">
        <w:rPr>
          <w:rFonts w:ascii="Tahoma" w:hAnsi="Tahoma" w:cs="Tahoma"/>
          <w:sz w:val="48"/>
          <w:szCs w:val="48"/>
        </w:rPr>
        <w:t xml:space="preserve"> </w:t>
      </w:r>
      <w:r w:rsidRPr="00495723">
        <w:rPr>
          <w:sz w:val="28"/>
          <w:szCs w:val="28"/>
        </w:rPr>
        <w:t>19.07.2011 № 308 "Об утверждении Правил использования лесов для выращивания посадочного материала лесных растений (саженцев, сеянцев)"</w:t>
      </w:r>
      <w:r w:rsidR="0094565E" w:rsidRPr="00495723">
        <w:rPr>
          <w:sz w:val="28"/>
          <w:szCs w:val="28"/>
        </w:rPr>
        <w:t>.</w:t>
      </w:r>
    </w:p>
    <w:p w:rsidR="00CA287C" w:rsidRPr="00495723" w:rsidRDefault="00CA287C" w:rsidP="00CA287C">
      <w:pPr>
        <w:pStyle w:val="ConsPlusNormal"/>
        <w:widowControl/>
        <w:tabs>
          <w:tab w:val="left" w:pos="709"/>
        </w:tabs>
        <w:ind w:firstLine="709"/>
        <w:jc w:val="both"/>
        <w:rPr>
          <w:rFonts w:ascii="Times New Roman" w:hAnsi="Times New Roman" w:cs="Times New Roman"/>
          <w:sz w:val="28"/>
          <w:szCs w:val="28"/>
        </w:rPr>
      </w:pPr>
      <w:r w:rsidRPr="00495723">
        <w:rPr>
          <w:rFonts w:ascii="Times New Roman" w:hAnsi="Times New Roman" w:cs="Times New Roman"/>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(ч. 1 ст. 39 ЛК РФ).</w:t>
      </w:r>
    </w:p>
    <w:p w:rsidR="00CA287C" w:rsidRPr="00495723" w:rsidRDefault="00CA287C" w:rsidP="00CA287C">
      <w:pPr>
        <w:pStyle w:val="ConsPlusNormal"/>
        <w:widowControl/>
        <w:tabs>
          <w:tab w:val="left" w:pos="709"/>
        </w:tabs>
        <w:ind w:firstLine="709"/>
        <w:jc w:val="both"/>
        <w:rPr>
          <w:rFonts w:ascii="Times New Roman" w:hAnsi="Times New Roman" w:cs="Times New Roman"/>
          <w:sz w:val="28"/>
          <w:szCs w:val="28"/>
        </w:rPr>
      </w:pPr>
      <w:r w:rsidRPr="00495723">
        <w:rPr>
          <w:rFonts w:ascii="Times New Roman" w:hAnsi="Times New Roman" w:cs="Times New Roman"/>
          <w:sz w:val="28"/>
          <w:szCs w:val="28"/>
        </w:rPr>
        <w:lastRenderedPageBreak/>
        <w:t>Под посадочным материалом понимаются сеянцы, саженцы, полученные из семян, укорененных и неукорененных черенков, вегетативных частей растений, соответствующие требованиям Правил лесовосстановления, ОСТ, ГОСТ, и используемые при лесовосстановлении и лесоразведении.</w:t>
      </w:r>
    </w:p>
    <w:p w:rsidR="00CA287C" w:rsidRPr="00495723" w:rsidRDefault="00CA287C" w:rsidP="00CA287C">
      <w:pPr>
        <w:tabs>
          <w:tab w:val="left" w:pos="709"/>
          <w:tab w:val="left" w:pos="9360"/>
        </w:tabs>
        <w:ind w:firstLine="709"/>
        <w:jc w:val="both"/>
        <w:rPr>
          <w:sz w:val="26"/>
          <w:szCs w:val="26"/>
        </w:rPr>
      </w:pPr>
      <w:r w:rsidRPr="00495723">
        <w:rPr>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(ч. 3 ст. 39 ЛК РФ). Срок аренды лесного участка выращивания составляет  от 10 до 49 лет.</w:t>
      </w:r>
    </w:p>
    <w:p w:rsidR="00CA287C" w:rsidRPr="00495723" w:rsidRDefault="00CA287C" w:rsidP="00CA287C">
      <w:pPr>
        <w:pStyle w:val="ConsPlusNormal"/>
        <w:widowControl/>
        <w:tabs>
          <w:tab w:val="left" w:pos="709"/>
        </w:tabs>
        <w:ind w:firstLine="709"/>
        <w:jc w:val="both"/>
        <w:rPr>
          <w:rFonts w:ascii="Times New Roman" w:hAnsi="Times New Roman" w:cs="Times New Roman"/>
          <w:sz w:val="28"/>
          <w:szCs w:val="28"/>
        </w:rPr>
      </w:pPr>
      <w:r w:rsidRPr="00495723">
        <w:rPr>
          <w:rFonts w:ascii="Times New Roman" w:hAnsi="Times New Roman" w:cs="Times New Roman"/>
          <w:sz w:val="28"/>
          <w:szCs w:val="28"/>
        </w:rPr>
        <w:t xml:space="preserve">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 </w:t>
      </w:r>
    </w:p>
    <w:p w:rsidR="00CA287C" w:rsidRPr="00495723" w:rsidRDefault="00CA287C" w:rsidP="00CA287C">
      <w:pPr>
        <w:pStyle w:val="u"/>
        <w:tabs>
          <w:tab w:val="left" w:pos="709"/>
          <w:tab w:val="left" w:pos="9360"/>
        </w:tabs>
        <w:spacing w:before="0" w:beforeAutospacing="0" w:after="0" w:afterAutospacing="0"/>
        <w:ind w:firstLine="709"/>
        <w:jc w:val="both"/>
        <w:rPr>
          <w:sz w:val="28"/>
          <w:szCs w:val="28"/>
        </w:rPr>
      </w:pPr>
      <w:r w:rsidRPr="00495723">
        <w:rPr>
          <w:sz w:val="28"/>
          <w:szCs w:val="28"/>
        </w:rPr>
        <w:t xml:space="preserve">Для выращивания посадочного материала должны создаваться постоянные и временные питомники. </w:t>
      </w:r>
    </w:p>
    <w:p w:rsidR="00CA287C" w:rsidRPr="00495723" w:rsidRDefault="00CA287C" w:rsidP="00CA287C">
      <w:pPr>
        <w:pStyle w:val="u"/>
        <w:tabs>
          <w:tab w:val="left" w:pos="709"/>
          <w:tab w:val="left" w:pos="9360"/>
        </w:tabs>
        <w:spacing w:before="0" w:beforeAutospacing="0" w:after="0" w:afterAutospacing="0"/>
        <w:ind w:firstLine="709"/>
        <w:jc w:val="both"/>
        <w:rPr>
          <w:sz w:val="28"/>
          <w:szCs w:val="28"/>
        </w:rPr>
      </w:pPr>
      <w:r w:rsidRPr="00495723">
        <w:rPr>
          <w:sz w:val="28"/>
          <w:szCs w:val="28"/>
        </w:rPr>
        <w:t>Граждане и юридические лица (далее - лица) осуществляют использование лесных участков для выращивания посадочного материала в первую очередь в целях воспроизводства лесов, а часть посадочный материала может выращиваться для целей озеленения населенных пунктов.</w:t>
      </w:r>
    </w:p>
    <w:p w:rsidR="00CA287C" w:rsidRPr="00495723" w:rsidRDefault="00CA287C" w:rsidP="00CA287C">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CA287C" w:rsidRPr="00495723" w:rsidRDefault="00CA287C" w:rsidP="00CA287C">
      <w:pPr>
        <w:pStyle w:val="ConsPlusNormal"/>
        <w:ind w:firstLine="540"/>
        <w:jc w:val="both"/>
        <w:rPr>
          <w:sz w:val="28"/>
          <w:szCs w:val="28"/>
        </w:rPr>
      </w:pPr>
      <w:r w:rsidRPr="00495723">
        <w:rPr>
          <w:rFonts w:ascii="Times New Roman" w:hAnsi="Times New Roman" w:cs="Times New Roman"/>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r w:rsidRPr="00495723">
        <w:rPr>
          <w:sz w:val="28"/>
          <w:szCs w:val="28"/>
        </w:rPr>
        <w:t xml:space="preserve"> </w:t>
      </w:r>
    </w:p>
    <w:p w:rsidR="00CA287C" w:rsidRPr="00495723" w:rsidRDefault="00CA287C" w:rsidP="00CA287C">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 xml:space="preserve">В первую очередь следует использовать сертифицированные семена, получаемых с объектов </w:t>
      </w:r>
      <w:r w:rsidR="0094565E" w:rsidRPr="00495723">
        <w:rPr>
          <w:rFonts w:ascii="Times New Roman" w:hAnsi="Times New Roman" w:cs="Times New Roman"/>
          <w:sz w:val="28"/>
          <w:szCs w:val="28"/>
        </w:rPr>
        <w:t xml:space="preserve">лесного семеноводства </w:t>
      </w:r>
      <w:r w:rsidRPr="00495723">
        <w:rPr>
          <w:rFonts w:ascii="Times New Roman" w:hAnsi="Times New Roman" w:cs="Times New Roman"/>
          <w:sz w:val="28"/>
          <w:szCs w:val="28"/>
        </w:rPr>
        <w:t>в пределах района, соответствующего лесосеменному районированию. В качестве материала для получения саженцев разрешается использование стандартных сеянцев, зеленых и зимних черенков, отводок и других вегетативных частей растений.</w:t>
      </w:r>
    </w:p>
    <w:p w:rsidR="00CA287C" w:rsidRPr="00495723" w:rsidRDefault="00CA287C" w:rsidP="00CA287C">
      <w:pPr>
        <w:pStyle w:val="u"/>
        <w:tabs>
          <w:tab w:val="left" w:pos="709"/>
          <w:tab w:val="left" w:pos="9360"/>
        </w:tabs>
        <w:spacing w:before="0" w:beforeAutospacing="0" w:after="0" w:afterAutospacing="0"/>
        <w:ind w:firstLine="709"/>
        <w:jc w:val="both"/>
        <w:rPr>
          <w:sz w:val="28"/>
          <w:szCs w:val="28"/>
        </w:rPr>
      </w:pPr>
      <w:r w:rsidRPr="00495723">
        <w:rPr>
          <w:sz w:val="28"/>
          <w:szCs w:val="28"/>
        </w:rPr>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статьей 59 Лесного кодекса Российской Федерации.</w:t>
      </w:r>
    </w:p>
    <w:p w:rsidR="00CA287C" w:rsidRPr="00495723" w:rsidRDefault="00CA287C" w:rsidP="00CA287C">
      <w:pPr>
        <w:pStyle w:val="u"/>
        <w:tabs>
          <w:tab w:val="left" w:pos="709"/>
          <w:tab w:val="left" w:pos="9360"/>
        </w:tabs>
        <w:spacing w:before="0" w:beforeAutospacing="0" w:after="0" w:afterAutospacing="0"/>
        <w:ind w:firstLine="709"/>
        <w:jc w:val="both"/>
        <w:rPr>
          <w:sz w:val="28"/>
          <w:szCs w:val="28"/>
        </w:rPr>
      </w:pPr>
      <w:r w:rsidRPr="00495723">
        <w:rPr>
          <w:sz w:val="28"/>
          <w:szCs w:val="28"/>
        </w:rPr>
        <w:t>Лица, арендующие лесные участки (имеющие право бессрочного пользования) для выращивания посадочного материала, имеют право:</w:t>
      </w:r>
    </w:p>
    <w:p w:rsidR="00CA287C" w:rsidRPr="00495723" w:rsidRDefault="00CA287C" w:rsidP="00CA287C">
      <w:pPr>
        <w:pStyle w:val="u"/>
        <w:tabs>
          <w:tab w:val="left" w:pos="709"/>
          <w:tab w:val="left" w:pos="9360"/>
        </w:tabs>
        <w:spacing w:before="0" w:beforeAutospacing="0" w:after="0" w:afterAutospacing="0"/>
        <w:ind w:firstLine="709"/>
        <w:jc w:val="both"/>
        <w:rPr>
          <w:sz w:val="28"/>
          <w:szCs w:val="28"/>
        </w:rPr>
      </w:pPr>
      <w:r w:rsidRPr="00495723">
        <w:rPr>
          <w:sz w:val="28"/>
          <w:szCs w:val="28"/>
        </w:rPr>
        <w:t xml:space="preserve"> осуществлять использование лесов в соответствии с условиями договора аренды (бессрочного пользования); </w:t>
      </w:r>
    </w:p>
    <w:p w:rsidR="00CA287C" w:rsidRPr="00495723" w:rsidRDefault="00CA287C" w:rsidP="00CA287C">
      <w:pPr>
        <w:pStyle w:val="u"/>
        <w:tabs>
          <w:tab w:val="left" w:pos="709"/>
          <w:tab w:val="left" w:pos="9360"/>
        </w:tabs>
        <w:spacing w:before="0" w:beforeAutospacing="0" w:after="0" w:afterAutospacing="0"/>
        <w:ind w:firstLine="709"/>
        <w:jc w:val="both"/>
        <w:rPr>
          <w:sz w:val="28"/>
          <w:szCs w:val="28"/>
        </w:rPr>
      </w:pPr>
      <w:r w:rsidRPr="00495723">
        <w:rPr>
          <w:sz w:val="28"/>
          <w:szCs w:val="28"/>
        </w:rPr>
        <w:t xml:space="preserve">создавать, согласно </w:t>
      </w:r>
      <w:hyperlink r:id="rId23" w:tooltip="&quot;ЛЕСНОЙ КОДЕКС РОССИЙСКОЙ ФЕДЕРАЦИИ&quot; от 04.12.2006 N 200-ФЗ (принят ГД ФС РФ 08.11.2006)" w:history="1">
        <w:r w:rsidRPr="00495723">
          <w:rPr>
            <w:sz w:val="28"/>
            <w:szCs w:val="28"/>
          </w:rPr>
          <w:t>части 1 статьи 13</w:t>
        </w:r>
      </w:hyperlink>
      <w:r w:rsidRPr="00495723">
        <w:rPr>
          <w:sz w:val="28"/>
          <w:szCs w:val="28"/>
        </w:rPr>
        <w:t xml:space="preserve"> Лесного кодекса Российской Федерации, лесную инфраструктуру (лесные дороги, лесные склады и другую); </w:t>
      </w:r>
    </w:p>
    <w:p w:rsidR="00CA287C" w:rsidRPr="00495723" w:rsidRDefault="00CA287C" w:rsidP="00CA287C">
      <w:pPr>
        <w:pStyle w:val="u"/>
        <w:tabs>
          <w:tab w:val="left" w:pos="709"/>
          <w:tab w:val="left" w:pos="9360"/>
        </w:tabs>
        <w:spacing w:before="0" w:beforeAutospacing="0" w:after="0" w:afterAutospacing="0"/>
        <w:ind w:firstLine="709"/>
        <w:jc w:val="both"/>
        <w:rPr>
          <w:sz w:val="28"/>
          <w:szCs w:val="28"/>
        </w:rPr>
      </w:pPr>
      <w:r w:rsidRPr="00495723">
        <w:rPr>
          <w:sz w:val="28"/>
          <w:szCs w:val="28"/>
        </w:rPr>
        <w:t xml:space="preserve">размещать, согласно </w:t>
      </w:r>
      <w:hyperlink r:id="rId24" w:tooltip="&quot;ЛЕСНОЙ КОДЕКС РОССИЙСКОЙ ФЕДЕРАЦИИ&quot; от 04.12.2006 N 200-ФЗ (принят ГД ФС РФ 08.11.2006)" w:history="1">
        <w:r w:rsidRPr="00495723">
          <w:rPr>
            <w:sz w:val="28"/>
            <w:szCs w:val="28"/>
          </w:rPr>
          <w:t>части 2 статьи</w:t>
        </w:r>
        <w:r w:rsidRPr="00495723">
          <w:t xml:space="preserve"> </w:t>
        </w:r>
        <w:r w:rsidRPr="00495723">
          <w:rPr>
            <w:sz w:val="28"/>
            <w:szCs w:val="28"/>
          </w:rPr>
          <w:t>39 теплицы и другие строения</w:t>
        </w:r>
      </w:hyperlink>
      <w:r w:rsidRPr="00495723">
        <w:rPr>
          <w:sz w:val="28"/>
          <w:szCs w:val="28"/>
        </w:rPr>
        <w:t>;</w:t>
      </w:r>
    </w:p>
    <w:p w:rsidR="00CA287C" w:rsidRPr="00495723" w:rsidRDefault="00CA287C" w:rsidP="00CA287C">
      <w:pPr>
        <w:pStyle w:val="u"/>
        <w:tabs>
          <w:tab w:val="left" w:pos="709"/>
          <w:tab w:val="left" w:pos="9360"/>
        </w:tabs>
        <w:spacing w:before="0" w:beforeAutospacing="0" w:after="0" w:afterAutospacing="0"/>
        <w:ind w:firstLine="709"/>
        <w:jc w:val="both"/>
        <w:rPr>
          <w:sz w:val="28"/>
          <w:szCs w:val="28"/>
        </w:rPr>
      </w:pPr>
      <w:r w:rsidRPr="00495723">
        <w:rPr>
          <w:sz w:val="28"/>
          <w:szCs w:val="28"/>
        </w:rPr>
        <w:lastRenderedPageBreak/>
        <w:t xml:space="preserve"> иметь другие права, если их реализация не противоречит требованиям законодательства Российской Федерации.</w:t>
      </w:r>
    </w:p>
    <w:p w:rsidR="00CA287C" w:rsidRPr="00495723" w:rsidRDefault="00CA287C" w:rsidP="00CA287C">
      <w:pPr>
        <w:ind w:firstLine="709"/>
        <w:jc w:val="both"/>
        <w:rPr>
          <w:sz w:val="28"/>
          <w:szCs w:val="28"/>
        </w:rPr>
      </w:pPr>
      <w:r w:rsidRPr="00495723">
        <w:rPr>
          <w:sz w:val="28"/>
          <w:szCs w:val="28"/>
        </w:rPr>
        <w:t>Допустимыми объектами лесной инфраструктуры для использования лесов в целях осуществления выращивания посадочного материала лесных растений (саженцев, сеянцев)   в защитных лесах, относящихся к категориям лесов, выполняющих функции защиты природных и иных объектов, расположенных в водоохранных зонах, и ценных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1.1.9. являются:</w:t>
      </w:r>
    </w:p>
    <w:p w:rsidR="00CA287C" w:rsidRPr="00495723" w:rsidRDefault="00CA287C" w:rsidP="00CA287C">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площадка производственная;</w:t>
      </w:r>
    </w:p>
    <w:p w:rsidR="00CA287C" w:rsidRPr="00495723" w:rsidRDefault="00CA287C" w:rsidP="00CA287C">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временное сооружение для бытовых нужд;</w:t>
      </w:r>
    </w:p>
    <w:p w:rsidR="00CA287C" w:rsidRPr="00495723" w:rsidRDefault="00CA287C" w:rsidP="00CA287C">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трубопровод технологический для обеспечения охраны, защиты и воспроизводства лесов;</w:t>
      </w:r>
    </w:p>
    <w:p w:rsidR="00CA287C" w:rsidRPr="00495723" w:rsidRDefault="00CA287C" w:rsidP="00CA287C">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теплица;</w:t>
      </w:r>
    </w:p>
    <w:p w:rsidR="00CA287C" w:rsidRPr="00495723" w:rsidRDefault="00CA287C" w:rsidP="00CA287C">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комплекс селекционный с теплицами;</w:t>
      </w:r>
    </w:p>
    <w:p w:rsidR="00CA287C" w:rsidRPr="00495723" w:rsidRDefault="00CA287C" w:rsidP="00CA287C">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склад лесных семян;</w:t>
      </w:r>
    </w:p>
    <w:p w:rsidR="00CA287C" w:rsidRPr="00495723" w:rsidRDefault="00CA287C" w:rsidP="00CA287C">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гараж для лесохозяйственных машин;</w:t>
      </w:r>
    </w:p>
    <w:p w:rsidR="00CA287C" w:rsidRPr="00495723" w:rsidRDefault="00CA287C" w:rsidP="00CA287C">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мастерская ремонтно-механическая;</w:t>
      </w:r>
    </w:p>
    <w:p w:rsidR="00CA287C" w:rsidRPr="00495723" w:rsidRDefault="00CA287C" w:rsidP="00CA287C">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здание производственно-административное лесного хозяйства (лесных питомников);</w:t>
      </w:r>
    </w:p>
    <w:p w:rsidR="00CA287C" w:rsidRPr="00495723" w:rsidRDefault="00CA287C" w:rsidP="00CA287C">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котельная отопительная и отопительно-производственная;</w:t>
      </w:r>
    </w:p>
    <w:p w:rsidR="00CA287C" w:rsidRPr="00495723" w:rsidRDefault="00CA287C" w:rsidP="00CA287C">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пункт электрический распределительный;</w:t>
      </w:r>
    </w:p>
    <w:p w:rsidR="00CA287C" w:rsidRPr="00495723" w:rsidRDefault="00CA287C" w:rsidP="00CA287C">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сооружение ирригационной и мелиоративной систем;</w:t>
      </w:r>
    </w:p>
    <w:p w:rsidR="00CA287C" w:rsidRPr="00495723" w:rsidRDefault="00CA287C" w:rsidP="00CA287C">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система оросительная и отдельно орошаемые массивы;</w:t>
      </w:r>
    </w:p>
    <w:p w:rsidR="00CA287C" w:rsidRPr="00495723" w:rsidRDefault="00CA287C" w:rsidP="00CA287C">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система лиманного орошения;</w:t>
      </w:r>
    </w:p>
    <w:p w:rsidR="00CA287C" w:rsidRPr="00495723" w:rsidRDefault="00CA287C" w:rsidP="00CA287C">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система группового водоснабжения;</w:t>
      </w:r>
    </w:p>
    <w:p w:rsidR="00CA287C" w:rsidRPr="00495723" w:rsidRDefault="00CA287C" w:rsidP="00CA287C">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система локального водоснабжения;</w:t>
      </w:r>
    </w:p>
    <w:p w:rsidR="00CA287C" w:rsidRPr="00495723" w:rsidRDefault="00CA287C" w:rsidP="00CA287C">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коллектор, селевое русло, другие каналы, включая сооружения на трассах, мосты, переходы, перепады, быстротоки;</w:t>
      </w:r>
    </w:p>
    <w:p w:rsidR="00CA287C" w:rsidRPr="00495723" w:rsidRDefault="00CA287C" w:rsidP="00CA287C">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канал магистральный оросительных систем;</w:t>
      </w:r>
    </w:p>
    <w:p w:rsidR="00CA287C" w:rsidRPr="00495723" w:rsidRDefault="00CA287C" w:rsidP="00CA287C">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участок автоматизированного полива;</w:t>
      </w:r>
    </w:p>
    <w:p w:rsidR="00CA287C" w:rsidRPr="00495723" w:rsidRDefault="00CA287C" w:rsidP="00CA287C">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скважина водозаборная;</w:t>
      </w:r>
    </w:p>
    <w:p w:rsidR="00CA287C" w:rsidRPr="00495723" w:rsidRDefault="00CA287C" w:rsidP="00CA287C">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колодец шахтный.</w:t>
      </w:r>
    </w:p>
    <w:p w:rsidR="00CA287C" w:rsidRPr="00495723" w:rsidRDefault="00CA287C" w:rsidP="00CA287C">
      <w:pPr>
        <w:pStyle w:val="u"/>
        <w:tabs>
          <w:tab w:val="left" w:pos="709"/>
          <w:tab w:val="left" w:pos="9360"/>
        </w:tabs>
        <w:spacing w:before="0" w:beforeAutospacing="0" w:after="0" w:afterAutospacing="0"/>
        <w:ind w:firstLine="709"/>
        <w:jc w:val="both"/>
        <w:rPr>
          <w:sz w:val="28"/>
          <w:szCs w:val="28"/>
        </w:rPr>
      </w:pPr>
      <w:r w:rsidRPr="00495723">
        <w:rPr>
          <w:sz w:val="28"/>
          <w:szCs w:val="28"/>
        </w:rPr>
        <w:t>Лица, использующие леса для выращивания посадочного материала лесных растений (саженцев, сеянцев), обязаны:</w:t>
      </w:r>
    </w:p>
    <w:p w:rsidR="00CA287C" w:rsidRPr="00495723" w:rsidRDefault="00CA287C" w:rsidP="00CA287C">
      <w:pPr>
        <w:pStyle w:val="u"/>
        <w:tabs>
          <w:tab w:val="left" w:pos="709"/>
          <w:tab w:val="left" w:pos="9360"/>
        </w:tabs>
        <w:spacing w:before="0" w:beforeAutospacing="0" w:after="0" w:afterAutospacing="0"/>
        <w:ind w:firstLine="709"/>
        <w:jc w:val="both"/>
        <w:rPr>
          <w:sz w:val="28"/>
          <w:szCs w:val="28"/>
        </w:rPr>
      </w:pPr>
      <w:r w:rsidRPr="00495723">
        <w:rPr>
          <w:sz w:val="28"/>
          <w:szCs w:val="28"/>
        </w:rPr>
        <w:t>составлять проект освоения лесов в соответствии с частью 1 статьи 88 Лесного кодекса Российской Федерации;</w:t>
      </w:r>
    </w:p>
    <w:p w:rsidR="00CA287C" w:rsidRPr="00495723" w:rsidRDefault="00CA287C" w:rsidP="00CA287C">
      <w:pPr>
        <w:pStyle w:val="u"/>
        <w:tabs>
          <w:tab w:val="left" w:pos="709"/>
          <w:tab w:val="left" w:pos="9360"/>
        </w:tabs>
        <w:spacing w:before="0" w:beforeAutospacing="0" w:after="0" w:afterAutospacing="0"/>
        <w:ind w:firstLine="709"/>
        <w:jc w:val="both"/>
        <w:rPr>
          <w:sz w:val="28"/>
          <w:szCs w:val="28"/>
        </w:rPr>
      </w:pPr>
      <w:r w:rsidRPr="00495723">
        <w:rPr>
          <w:sz w:val="28"/>
          <w:szCs w:val="28"/>
        </w:rPr>
        <w:t>осуществлять использование лесов в соответствии с проектом освоения лесов;</w:t>
      </w:r>
    </w:p>
    <w:p w:rsidR="00CA287C" w:rsidRPr="00495723" w:rsidRDefault="00CA287C" w:rsidP="00CA287C">
      <w:pPr>
        <w:pStyle w:val="u"/>
        <w:tabs>
          <w:tab w:val="left" w:pos="709"/>
          <w:tab w:val="left" w:pos="9360"/>
        </w:tabs>
        <w:spacing w:before="0" w:beforeAutospacing="0" w:after="0" w:afterAutospacing="0"/>
        <w:ind w:firstLine="709"/>
        <w:jc w:val="both"/>
        <w:rPr>
          <w:sz w:val="28"/>
          <w:szCs w:val="28"/>
        </w:rPr>
      </w:pPr>
      <w:r w:rsidRPr="00495723">
        <w:rPr>
          <w:sz w:val="28"/>
          <w:szCs w:val="28"/>
        </w:rPr>
        <w:t>соблюдать условия договора аренды лесного участка;</w:t>
      </w:r>
    </w:p>
    <w:p w:rsidR="00CA287C" w:rsidRPr="00495723" w:rsidRDefault="00CA287C" w:rsidP="00CA287C">
      <w:pPr>
        <w:pStyle w:val="u"/>
        <w:tabs>
          <w:tab w:val="left" w:pos="709"/>
          <w:tab w:val="left" w:pos="9360"/>
        </w:tabs>
        <w:spacing w:before="0" w:beforeAutospacing="0" w:after="0" w:afterAutospacing="0"/>
        <w:ind w:firstLine="709"/>
        <w:jc w:val="both"/>
        <w:rPr>
          <w:sz w:val="28"/>
          <w:szCs w:val="28"/>
        </w:rPr>
      </w:pPr>
      <w:r w:rsidRPr="00495723">
        <w:rPr>
          <w:sz w:val="28"/>
          <w:szCs w:val="28"/>
        </w:rPr>
        <w:t xml:space="preserve">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w:t>
      </w:r>
      <w:r w:rsidRPr="00495723">
        <w:rPr>
          <w:sz w:val="28"/>
          <w:szCs w:val="28"/>
        </w:rPr>
        <w:lastRenderedPageBreak/>
        <w:t>ограничивающими негативное воздействие на последующее воспроизводство лесов, а также на состояние водных и других природных объектов;</w:t>
      </w:r>
    </w:p>
    <w:p w:rsidR="00CA287C" w:rsidRPr="00495723" w:rsidRDefault="00CA287C" w:rsidP="00CA287C">
      <w:pPr>
        <w:pStyle w:val="u"/>
        <w:tabs>
          <w:tab w:val="left" w:pos="709"/>
          <w:tab w:val="left" w:pos="9360"/>
        </w:tabs>
        <w:spacing w:before="0" w:beforeAutospacing="0" w:after="0" w:afterAutospacing="0"/>
        <w:ind w:firstLine="709"/>
        <w:jc w:val="both"/>
        <w:rPr>
          <w:sz w:val="28"/>
          <w:szCs w:val="28"/>
        </w:rPr>
      </w:pPr>
      <w:r w:rsidRPr="00495723">
        <w:rPr>
          <w:sz w:val="28"/>
          <w:szCs w:val="28"/>
        </w:rPr>
        <w:t>соблюдать правила пожарной безопасности в лесах и правила санитарной безопасности в лесах;</w:t>
      </w:r>
    </w:p>
    <w:p w:rsidR="00CA287C" w:rsidRPr="00495723" w:rsidRDefault="00CA287C" w:rsidP="00CA287C">
      <w:pPr>
        <w:pStyle w:val="u"/>
        <w:tabs>
          <w:tab w:val="left" w:pos="709"/>
          <w:tab w:val="left" w:pos="9360"/>
        </w:tabs>
        <w:spacing w:before="0" w:beforeAutospacing="0" w:after="0" w:afterAutospacing="0"/>
        <w:ind w:firstLine="709"/>
        <w:jc w:val="both"/>
        <w:rPr>
          <w:sz w:val="28"/>
          <w:szCs w:val="28"/>
        </w:rPr>
      </w:pPr>
      <w:r w:rsidRPr="00495723">
        <w:rPr>
          <w:sz w:val="28"/>
          <w:szCs w:val="28"/>
        </w:rPr>
        <w:t>в соответствии с частью 2 статьи 26 Лесного кодекса Российской Федерации подавать ежегодно лесную декларацию;</w:t>
      </w:r>
    </w:p>
    <w:p w:rsidR="00CA287C" w:rsidRPr="00495723" w:rsidRDefault="00CA287C" w:rsidP="00CA287C">
      <w:pPr>
        <w:pStyle w:val="u"/>
        <w:tabs>
          <w:tab w:val="left" w:pos="709"/>
          <w:tab w:val="left" w:pos="9360"/>
        </w:tabs>
        <w:spacing w:before="0" w:beforeAutospacing="0" w:after="0" w:afterAutospacing="0"/>
        <w:ind w:firstLine="709"/>
        <w:jc w:val="both"/>
        <w:rPr>
          <w:sz w:val="28"/>
          <w:szCs w:val="28"/>
        </w:rPr>
      </w:pPr>
      <w:r w:rsidRPr="00495723">
        <w:rPr>
          <w:sz w:val="28"/>
          <w:szCs w:val="28"/>
        </w:rPr>
        <w:t>в соответствии с частью 1 статьи 49 Лесного кодекса Российской Федерации представлять отчет об использовании лесов;</w:t>
      </w:r>
    </w:p>
    <w:p w:rsidR="00CA287C" w:rsidRPr="00495723" w:rsidRDefault="00CA287C" w:rsidP="00CA287C">
      <w:pPr>
        <w:pStyle w:val="u"/>
        <w:tabs>
          <w:tab w:val="left" w:pos="709"/>
          <w:tab w:val="left" w:pos="9360"/>
        </w:tabs>
        <w:spacing w:before="0" w:beforeAutospacing="0" w:after="0" w:afterAutospacing="0"/>
        <w:ind w:firstLine="709"/>
        <w:jc w:val="both"/>
        <w:rPr>
          <w:sz w:val="28"/>
          <w:szCs w:val="28"/>
        </w:rPr>
      </w:pPr>
      <w:r w:rsidRPr="00495723">
        <w:rPr>
          <w:sz w:val="28"/>
          <w:szCs w:val="28"/>
        </w:rPr>
        <w:t>в соответствии с частью 1 статьи 60 Лесного кодекса Российской Федерации представлять отчет об охране и о защите лесов;</w:t>
      </w:r>
    </w:p>
    <w:p w:rsidR="00CA287C" w:rsidRPr="00495723" w:rsidRDefault="00CA287C" w:rsidP="00CA287C">
      <w:pPr>
        <w:pStyle w:val="u"/>
        <w:tabs>
          <w:tab w:val="left" w:pos="709"/>
          <w:tab w:val="left" w:pos="9360"/>
        </w:tabs>
        <w:spacing w:before="0" w:beforeAutospacing="0" w:after="0" w:afterAutospacing="0"/>
        <w:ind w:firstLine="709"/>
        <w:jc w:val="both"/>
        <w:rPr>
          <w:sz w:val="28"/>
          <w:szCs w:val="28"/>
        </w:rPr>
      </w:pPr>
      <w:r w:rsidRPr="00495723">
        <w:rPr>
          <w:sz w:val="28"/>
          <w:szCs w:val="28"/>
        </w:rPr>
        <w:t>в соответствии с частью 4 статьи 91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частью 2 статьи 91 Лесного кодекса Российской Федерации;</w:t>
      </w:r>
    </w:p>
    <w:p w:rsidR="00CA287C" w:rsidRPr="00495723" w:rsidRDefault="00CA287C" w:rsidP="00CA287C">
      <w:pPr>
        <w:pStyle w:val="u"/>
        <w:tabs>
          <w:tab w:val="left" w:pos="709"/>
          <w:tab w:val="left" w:pos="9360"/>
        </w:tabs>
        <w:spacing w:before="0" w:beforeAutospacing="0" w:after="0" w:afterAutospacing="0"/>
        <w:ind w:firstLine="709"/>
        <w:jc w:val="both"/>
        <w:rPr>
          <w:sz w:val="28"/>
          <w:szCs w:val="28"/>
        </w:rPr>
      </w:pPr>
      <w:r w:rsidRPr="00495723">
        <w:rPr>
          <w:sz w:val="28"/>
          <w:szCs w:val="28"/>
        </w:rPr>
        <w:t>выполнять другие обязанности, предусмотренные законодательством Российской Федерации.</w:t>
      </w:r>
    </w:p>
    <w:p w:rsidR="00CA287C" w:rsidRPr="00495723" w:rsidRDefault="00CA287C" w:rsidP="00CA287C">
      <w:pPr>
        <w:pStyle w:val="u"/>
        <w:tabs>
          <w:tab w:val="left" w:pos="709"/>
          <w:tab w:val="left" w:pos="9360"/>
        </w:tabs>
        <w:spacing w:before="0" w:beforeAutospacing="0" w:after="0" w:afterAutospacing="0"/>
        <w:ind w:firstLine="709"/>
        <w:jc w:val="both"/>
        <w:rPr>
          <w:sz w:val="28"/>
          <w:szCs w:val="28"/>
        </w:rPr>
      </w:pPr>
      <w:r w:rsidRPr="00495723">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 109-ФЗ "О безопасном обращении с пестицидами и агрохимикатами"</w:t>
      </w:r>
    </w:p>
    <w:p w:rsidR="00CA287C" w:rsidRPr="00495723" w:rsidRDefault="00CA287C" w:rsidP="00CA287C">
      <w:pPr>
        <w:pStyle w:val="u"/>
        <w:tabs>
          <w:tab w:val="left" w:pos="709"/>
          <w:tab w:val="left" w:pos="9360"/>
        </w:tabs>
        <w:spacing w:before="0" w:beforeAutospacing="0" w:after="0" w:afterAutospacing="0"/>
        <w:ind w:firstLine="709"/>
        <w:jc w:val="both"/>
        <w:rPr>
          <w:sz w:val="28"/>
          <w:szCs w:val="28"/>
        </w:rPr>
      </w:pPr>
      <w:r w:rsidRPr="00495723">
        <w:rPr>
          <w:sz w:val="28"/>
          <w:szCs w:val="28"/>
        </w:rPr>
        <w:t xml:space="preserve">В проекте освоения лесов арендатор обязан отразить: </w:t>
      </w:r>
    </w:p>
    <w:p w:rsidR="00CA287C" w:rsidRPr="00495723" w:rsidRDefault="00CA287C" w:rsidP="00CA287C">
      <w:pPr>
        <w:pStyle w:val="u"/>
        <w:tabs>
          <w:tab w:val="left" w:pos="709"/>
          <w:tab w:val="left" w:pos="9360"/>
        </w:tabs>
        <w:spacing w:before="0" w:beforeAutospacing="0" w:after="0" w:afterAutospacing="0"/>
        <w:ind w:firstLine="709"/>
        <w:jc w:val="both"/>
        <w:rPr>
          <w:sz w:val="28"/>
          <w:szCs w:val="28"/>
        </w:rPr>
      </w:pPr>
      <w:r w:rsidRPr="00495723">
        <w:rPr>
          <w:sz w:val="28"/>
          <w:szCs w:val="28"/>
        </w:rPr>
        <w:t xml:space="preserve">организацию территории постоянного или временного питомника с выделением хозяйственных частей и элементов лесной и нелесной инфраструктуры; схему введения и поддержания севооборота (не менее 5-7 полей); </w:t>
      </w:r>
    </w:p>
    <w:p w:rsidR="00CA287C" w:rsidRPr="00495723" w:rsidRDefault="00CA287C" w:rsidP="00CA287C">
      <w:pPr>
        <w:pStyle w:val="u"/>
        <w:tabs>
          <w:tab w:val="left" w:pos="709"/>
          <w:tab w:val="left" w:pos="9360"/>
        </w:tabs>
        <w:spacing w:before="0" w:beforeAutospacing="0" w:after="0" w:afterAutospacing="0"/>
        <w:ind w:firstLine="709"/>
        <w:jc w:val="both"/>
        <w:rPr>
          <w:sz w:val="28"/>
          <w:szCs w:val="28"/>
        </w:rPr>
      </w:pPr>
      <w:r w:rsidRPr="00495723">
        <w:rPr>
          <w:sz w:val="28"/>
          <w:szCs w:val="28"/>
        </w:rPr>
        <w:t xml:space="preserve">технологии выращивания посадочного материала согласно ассортимента; </w:t>
      </w:r>
    </w:p>
    <w:p w:rsidR="00CA287C" w:rsidRPr="00495723" w:rsidRDefault="00CA287C" w:rsidP="00CA287C">
      <w:pPr>
        <w:pStyle w:val="u"/>
        <w:tabs>
          <w:tab w:val="left" w:pos="709"/>
          <w:tab w:val="left" w:pos="9360"/>
        </w:tabs>
        <w:spacing w:before="0" w:beforeAutospacing="0" w:after="0" w:afterAutospacing="0"/>
        <w:ind w:firstLine="709"/>
        <w:jc w:val="both"/>
        <w:rPr>
          <w:sz w:val="28"/>
          <w:szCs w:val="28"/>
        </w:rPr>
      </w:pPr>
      <w:r w:rsidRPr="00495723">
        <w:rPr>
          <w:sz w:val="28"/>
          <w:szCs w:val="28"/>
        </w:rPr>
        <w:t>использование систем удобрений и защиты растений от вредителей и болезней с учетом установленных нормативными актами ограничений;</w:t>
      </w:r>
    </w:p>
    <w:p w:rsidR="00CA287C" w:rsidRPr="00495723" w:rsidRDefault="00CA287C" w:rsidP="00CA287C">
      <w:pPr>
        <w:pStyle w:val="u"/>
        <w:tabs>
          <w:tab w:val="left" w:pos="709"/>
          <w:tab w:val="left" w:pos="9360"/>
        </w:tabs>
        <w:spacing w:before="0" w:beforeAutospacing="0" w:after="0" w:afterAutospacing="0"/>
        <w:ind w:firstLine="709"/>
        <w:jc w:val="both"/>
        <w:rPr>
          <w:sz w:val="28"/>
          <w:szCs w:val="28"/>
        </w:rPr>
      </w:pPr>
      <w:r w:rsidRPr="00495723">
        <w:rPr>
          <w:sz w:val="28"/>
          <w:szCs w:val="28"/>
        </w:rPr>
        <w:t xml:space="preserve">планируемое количество выращиваемого посадочного материала по видам, сортам, формам. </w:t>
      </w:r>
    </w:p>
    <w:p w:rsidR="00CA287C" w:rsidRPr="00495723" w:rsidRDefault="00CA287C" w:rsidP="00CA287C">
      <w:pPr>
        <w:pStyle w:val="u"/>
        <w:tabs>
          <w:tab w:val="left" w:pos="709"/>
          <w:tab w:val="left" w:pos="9360"/>
        </w:tabs>
        <w:spacing w:before="0" w:beforeAutospacing="0" w:after="0" w:afterAutospacing="0"/>
        <w:ind w:firstLine="709"/>
        <w:jc w:val="both"/>
        <w:rPr>
          <w:sz w:val="28"/>
          <w:szCs w:val="28"/>
        </w:rPr>
      </w:pPr>
      <w:r w:rsidRPr="00495723">
        <w:rPr>
          <w:sz w:val="28"/>
          <w:szCs w:val="28"/>
        </w:rPr>
        <w:t>Ассортимент   выращиваемого посадочного материала должен в обязательном порядке включать местные лесные хозяйственно-ценные древесные породы, отвечающие целям эффективного лесовосстановления.</w:t>
      </w:r>
    </w:p>
    <w:p w:rsidR="00CA287C" w:rsidRPr="00495723" w:rsidRDefault="00CA287C" w:rsidP="00CA287C">
      <w:pPr>
        <w:pStyle w:val="u"/>
        <w:tabs>
          <w:tab w:val="left" w:pos="709"/>
          <w:tab w:val="left" w:pos="9360"/>
        </w:tabs>
        <w:spacing w:before="0" w:beforeAutospacing="0" w:after="0" w:afterAutospacing="0"/>
        <w:ind w:firstLine="709"/>
        <w:jc w:val="both"/>
        <w:rPr>
          <w:sz w:val="28"/>
          <w:szCs w:val="28"/>
        </w:rPr>
      </w:pPr>
      <w:r w:rsidRPr="00495723">
        <w:rPr>
          <w:sz w:val="28"/>
          <w:szCs w:val="28"/>
        </w:rPr>
        <w:t>Плановые показатели объемов выращивания посадочного материала по видам растений должны быть не ниже установленных для лесорастительной зоны норм выхода стандартного посадочного материала.</w:t>
      </w:r>
    </w:p>
    <w:p w:rsidR="00CA287C" w:rsidRPr="00495723" w:rsidRDefault="00CA287C" w:rsidP="00CA287C">
      <w:pPr>
        <w:pStyle w:val="u"/>
        <w:tabs>
          <w:tab w:val="left" w:pos="709"/>
          <w:tab w:val="left" w:pos="9360"/>
        </w:tabs>
        <w:spacing w:before="0" w:beforeAutospacing="0" w:after="0" w:afterAutospacing="0"/>
        <w:ind w:firstLine="709"/>
        <w:jc w:val="both"/>
        <w:rPr>
          <w:sz w:val="28"/>
          <w:szCs w:val="28"/>
        </w:rPr>
      </w:pPr>
      <w:r w:rsidRPr="00495723">
        <w:rPr>
          <w:sz w:val="28"/>
          <w:szCs w:val="28"/>
        </w:rPr>
        <w:t>Деятельность по выращиванию посадочного материала лесных растений (саженцев, сеянцев) должна соответствовать требованиям «Правил лесовосстановления» (20</w:t>
      </w:r>
      <w:r w:rsidR="00F8169B" w:rsidRPr="00495723">
        <w:rPr>
          <w:sz w:val="28"/>
          <w:szCs w:val="28"/>
        </w:rPr>
        <w:t>16</w:t>
      </w:r>
      <w:r w:rsidRPr="00495723">
        <w:rPr>
          <w:sz w:val="28"/>
          <w:szCs w:val="28"/>
        </w:rPr>
        <w:t>).</w:t>
      </w:r>
    </w:p>
    <w:p w:rsidR="00CA287C" w:rsidRPr="00495723" w:rsidRDefault="00CA287C" w:rsidP="00CA287C">
      <w:pPr>
        <w:pStyle w:val="u"/>
        <w:tabs>
          <w:tab w:val="left" w:pos="709"/>
          <w:tab w:val="left" w:pos="9360"/>
        </w:tabs>
        <w:spacing w:before="0" w:beforeAutospacing="0" w:after="0" w:afterAutospacing="0"/>
        <w:ind w:firstLine="709"/>
        <w:jc w:val="both"/>
        <w:rPr>
          <w:sz w:val="28"/>
          <w:szCs w:val="28"/>
        </w:rPr>
      </w:pPr>
      <w:r w:rsidRPr="00495723">
        <w:rPr>
          <w:sz w:val="28"/>
          <w:szCs w:val="28"/>
        </w:rPr>
        <w:t xml:space="preserve">Выращенный или заготовленный  в питомнике посадочный материал является, согласно </w:t>
      </w:r>
      <w:hyperlink r:id="rId25" w:tooltip="&quot;ЛЕСНОЙ КОДЕКС РОССИЙСКОЙ ФЕДЕРАЦИИ&quot; от 04.12.2006 N 200-ФЗ (принят ГД ФС РФ 08.11.2006)" w:history="1">
        <w:r w:rsidRPr="00495723">
          <w:rPr>
            <w:sz w:val="28"/>
            <w:szCs w:val="28"/>
          </w:rPr>
          <w:t>части 1 статьи 20</w:t>
        </w:r>
      </w:hyperlink>
      <w:r w:rsidRPr="00495723">
        <w:rPr>
          <w:sz w:val="28"/>
          <w:szCs w:val="28"/>
        </w:rPr>
        <w:t xml:space="preserve"> Лесного кодекса Российской Федерации, собственностью арендатора.</w:t>
      </w:r>
    </w:p>
    <w:p w:rsidR="00CA287C" w:rsidRPr="00495723" w:rsidRDefault="00CA287C" w:rsidP="00CA287C">
      <w:pPr>
        <w:pStyle w:val="u"/>
        <w:tabs>
          <w:tab w:val="left" w:pos="709"/>
          <w:tab w:val="left" w:pos="9360"/>
        </w:tabs>
        <w:spacing w:before="0" w:beforeAutospacing="0" w:after="0" w:afterAutospacing="0"/>
        <w:ind w:firstLine="709"/>
        <w:jc w:val="both"/>
        <w:rPr>
          <w:sz w:val="28"/>
          <w:szCs w:val="28"/>
        </w:rPr>
      </w:pPr>
      <w:r w:rsidRPr="00495723">
        <w:rPr>
          <w:sz w:val="28"/>
          <w:szCs w:val="28"/>
        </w:rPr>
        <w:lastRenderedPageBreak/>
        <w:t xml:space="preserve">Арендаторы, в целях обеспечения санитарной безопасности в лесах, обязаны осуществлять, в соответствии со </w:t>
      </w:r>
      <w:hyperlink r:id="rId26" w:tooltip="&quot;ЛЕСНОЙ КОДЕКС РОССИЙСКОЙ ФЕДЕРАЦИИ&quot; от 04.12.2006 N 200-ФЗ (принят ГД ФС РФ 08.11.2006)" w:history="1">
        <w:r w:rsidRPr="00495723">
          <w:rPr>
            <w:sz w:val="28"/>
            <w:szCs w:val="28"/>
          </w:rPr>
          <w:t>статьей 55</w:t>
        </w:r>
      </w:hyperlink>
      <w:r w:rsidRPr="00495723">
        <w:rPr>
          <w:sz w:val="28"/>
          <w:szCs w:val="28"/>
        </w:rPr>
        <w:t xml:space="preserve"> Лесного кодекса Российской Федерации, санитарно-оздоровительные мероприятия (очистку территории от захламления, загрязнения и иного негативного воздействия); представлять ежегодно лесную декларацию, а также отчет об использовании лесов, отчет об охране и защите лесов, о воспроизводстве лесов в установленном порядке; выполнять другие обязанности, предусмотренные лесным законодательством Российской Федерации.</w:t>
      </w:r>
    </w:p>
    <w:p w:rsidR="00CA287C" w:rsidRPr="00495723" w:rsidRDefault="00CA287C" w:rsidP="00CA287C">
      <w:pPr>
        <w:pStyle w:val="u"/>
        <w:tabs>
          <w:tab w:val="left" w:pos="709"/>
          <w:tab w:val="left" w:pos="9360"/>
        </w:tabs>
        <w:spacing w:before="0" w:beforeAutospacing="0" w:after="0" w:afterAutospacing="0"/>
        <w:ind w:firstLine="709"/>
        <w:jc w:val="both"/>
        <w:rPr>
          <w:sz w:val="28"/>
          <w:szCs w:val="28"/>
        </w:rPr>
      </w:pPr>
      <w:r w:rsidRPr="00495723">
        <w:rPr>
          <w:sz w:val="28"/>
          <w:szCs w:val="28"/>
        </w:rPr>
        <w:t>Лица, которым предоставлено право использования лесов для выращивания посадочного материала лесных растений (саженцев, сеянцев), должны применять способы и технологии, предотвращающие возникновение эрозии почв и других почворазрушающих процессов, исключающие негативное воздействие на состояние и воспроизводство лесов, а также на состояние водных и других природных объектов. Не допускается неконтролируемое попадание инвазивных видов и пород – интродуцентов за пределы лесного участка, в том числе на прилегающие территории.</w:t>
      </w:r>
    </w:p>
    <w:p w:rsidR="00CA287C" w:rsidRPr="00495723" w:rsidRDefault="00CA287C" w:rsidP="00CA287C">
      <w:pPr>
        <w:pStyle w:val="u"/>
        <w:tabs>
          <w:tab w:val="left" w:pos="709"/>
          <w:tab w:val="left" w:pos="9360"/>
        </w:tabs>
        <w:spacing w:before="0" w:beforeAutospacing="0" w:after="0" w:afterAutospacing="0"/>
        <w:ind w:firstLine="709"/>
        <w:jc w:val="both"/>
        <w:rPr>
          <w:sz w:val="28"/>
          <w:szCs w:val="28"/>
        </w:rPr>
      </w:pPr>
      <w:r w:rsidRPr="00495723">
        <w:rPr>
          <w:sz w:val="28"/>
          <w:szCs w:val="28"/>
        </w:rPr>
        <w:t>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w:t>
      </w:r>
    </w:p>
    <w:p w:rsidR="00CA287C" w:rsidRPr="00495723" w:rsidRDefault="00CA287C" w:rsidP="00CA287C">
      <w:pPr>
        <w:pStyle w:val="u"/>
        <w:tabs>
          <w:tab w:val="left" w:pos="709"/>
          <w:tab w:val="left" w:pos="9360"/>
        </w:tabs>
        <w:spacing w:before="0" w:beforeAutospacing="0" w:after="0" w:afterAutospacing="0"/>
        <w:ind w:firstLine="709"/>
        <w:jc w:val="both"/>
        <w:rPr>
          <w:sz w:val="28"/>
          <w:szCs w:val="28"/>
        </w:rPr>
      </w:pPr>
      <w:r w:rsidRPr="00495723">
        <w:rPr>
          <w:sz w:val="28"/>
          <w:szCs w:val="28"/>
        </w:rPr>
        <w:t>В случае расторжения договора аренды арендатор обязан, за счет собственных средств, провести работы по рекультивации участка.</w:t>
      </w:r>
    </w:p>
    <w:p w:rsidR="00417A6C" w:rsidRPr="00495723" w:rsidRDefault="00417A6C" w:rsidP="00417A6C">
      <w:pPr>
        <w:tabs>
          <w:tab w:val="left" w:pos="709"/>
        </w:tabs>
        <w:ind w:firstLine="709"/>
        <w:jc w:val="both"/>
      </w:pPr>
    </w:p>
    <w:p w:rsidR="00532DAF" w:rsidRPr="00495723" w:rsidRDefault="00532DAF" w:rsidP="0021697B">
      <w:pPr>
        <w:ind w:firstLine="600"/>
        <w:rPr>
          <w:b/>
          <w:sz w:val="28"/>
          <w:szCs w:val="28"/>
        </w:rPr>
      </w:pPr>
    </w:p>
    <w:p w:rsidR="00012D9D" w:rsidRPr="00012D9D" w:rsidRDefault="00417A6C" w:rsidP="00012D9D">
      <w:pPr>
        <w:autoSpaceDE w:val="0"/>
        <w:autoSpaceDN w:val="0"/>
        <w:adjustRightInd w:val="0"/>
        <w:jc w:val="both"/>
        <w:rPr>
          <w:b/>
          <w:caps/>
          <w:sz w:val="28"/>
          <w:szCs w:val="28"/>
        </w:rPr>
      </w:pPr>
      <w:bookmarkStart w:id="68" w:name="_Toc514581273"/>
      <w:r w:rsidRPr="00012D9D">
        <w:rPr>
          <w:b/>
          <w:caps/>
          <w:sz w:val="28"/>
          <w:szCs w:val="28"/>
        </w:rPr>
        <w:t xml:space="preserve">2.11. Нормативы, параметры и сроки разрешенного использования лесов для </w:t>
      </w:r>
      <w:bookmarkEnd w:id="68"/>
      <w:r w:rsidR="00012D9D" w:rsidRPr="00012D9D">
        <w:rPr>
          <w:b/>
          <w:caps/>
          <w:sz w:val="28"/>
          <w:szCs w:val="28"/>
        </w:rPr>
        <w:t>осуществлени</w:t>
      </w:r>
      <w:r w:rsidR="00012D9D">
        <w:rPr>
          <w:b/>
          <w:caps/>
          <w:sz w:val="28"/>
          <w:szCs w:val="28"/>
        </w:rPr>
        <w:t>я</w:t>
      </w:r>
      <w:r w:rsidR="00012D9D" w:rsidRPr="00012D9D">
        <w:rPr>
          <w:b/>
          <w:caps/>
          <w:sz w:val="28"/>
          <w:szCs w:val="28"/>
        </w:rPr>
        <w:t xml:space="preserve"> геологического изучения недр, разведка и добыча полезных ископаемых</w:t>
      </w:r>
    </w:p>
    <w:p w:rsidR="00417A6C" w:rsidRPr="00495723" w:rsidRDefault="00417A6C" w:rsidP="00CD7B14">
      <w:pPr>
        <w:pStyle w:val="29"/>
      </w:pPr>
    </w:p>
    <w:p w:rsidR="00474494" w:rsidRPr="00495723" w:rsidRDefault="00474494" w:rsidP="00474494">
      <w:pPr>
        <w:autoSpaceDE w:val="0"/>
        <w:autoSpaceDN w:val="0"/>
        <w:adjustRightInd w:val="0"/>
        <w:ind w:firstLine="540"/>
        <w:jc w:val="both"/>
        <w:rPr>
          <w:rFonts w:eastAsia="Calibri"/>
          <w:sz w:val="28"/>
          <w:szCs w:val="28"/>
        </w:rPr>
      </w:pPr>
      <w:r w:rsidRPr="00495723">
        <w:rPr>
          <w:rFonts w:eastAsia="Calibri"/>
          <w:sz w:val="28"/>
          <w:szCs w:val="28"/>
        </w:rPr>
        <w:t>Отношения, возникающие в связи с геологическим изучением, использованием и охраной недр территории РФ, ее континентального шельфа, а также в связи с использованием отходов горнодобывающего и связанных с ним перерабатывающих производств, торфа, сапропелей и иных специфических минеральных ресурсов, включая подземные воды, рапу лиманов и озер регулируются Законом РФ от 21.02.1992 г. № 2395-1 «О недрах».</w:t>
      </w:r>
    </w:p>
    <w:p w:rsidR="00474494" w:rsidRPr="00495723" w:rsidRDefault="00474494" w:rsidP="00474494">
      <w:pPr>
        <w:autoSpaceDE w:val="0"/>
        <w:autoSpaceDN w:val="0"/>
        <w:adjustRightInd w:val="0"/>
        <w:ind w:firstLine="540"/>
        <w:jc w:val="both"/>
        <w:rPr>
          <w:sz w:val="28"/>
          <w:szCs w:val="28"/>
        </w:rPr>
      </w:pPr>
      <w:r w:rsidRPr="00495723">
        <w:rPr>
          <w:rFonts w:eastAsia="Calibri"/>
          <w:sz w:val="28"/>
          <w:szCs w:val="28"/>
        </w:rPr>
        <w:t xml:space="preserve">Нормативы и параметры использования лесов для  выполнения работ по геологическому изучению недр, для разработки месторождений полезных ископаемых  определяются на основании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 года № 515 «Об утверждении Порядка использования лесов для выполнения работ по геологическому изучению недр, для разработки месторождений полезных ископаемых» </w:t>
      </w:r>
      <w:r w:rsidRPr="00495723">
        <w:rPr>
          <w:sz w:val="28"/>
          <w:szCs w:val="28"/>
        </w:rPr>
        <w:t xml:space="preserve"> и Постановлением Госгортехнадзора РФ от 06.06.2003 № 71 «Об утверждении «Правил охраны недр».</w:t>
      </w:r>
    </w:p>
    <w:p w:rsidR="00474494" w:rsidRPr="00495723" w:rsidRDefault="00474494" w:rsidP="00474494">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 xml:space="preserve">Для выполнения работ по геологическому изучению недр, для </w:t>
      </w:r>
      <w:r w:rsidRPr="00495723">
        <w:rPr>
          <w:rFonts w:ascii="Times New Roman" w:hAnsi="Times New Roman" w:cs="Times New Roman"/>
          <w:sz w:val="28"/>
          <w:szCs w:val="28"/>
        </w:rPr>
        <w:lastRenderedPageBreak/>
        <w:t>разработки месторождений полезных ископаемых лесные участки предоставляются в аренду, а на основании разрешений органов государственной власти, органов местного самоуправления в пределах их полномочий, определенных в соответствии со статьями 81 - 84 Лесного кодекса Российской Федерации, 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w:t>
      </w:r>
    </w:p>
    <w:p w:rsidR="00474494" w:rsidRPr="00495723" w:rsidRDefault="00474494" w:rsidP="00474494">
      <w:pPr>
        <w:ind w:firstLine="709"/>
        <w:jc w:val="both"/>
        <w:rPr>
          <w:sz w:val="28"/>
          <w:szCs w:val="28"/>
        </w:rPr>
      </w:pPr>
      <w:r w:rsidRPr="00495723">
        <w:rPr>
          <w:sz w:val="28"/>
          <w:szCs w:val="28"/>
        </w:rPr>
        <w:t>Выдавать разрешение на геологическое изучение недр без предоставления лесного участка возможно  на всей территории лесничества.</w:t>
      </w:r>
    </w:p>
    <w:p w:rsidR="00474494" w:rsidRPr="00495723" w:rsidRDefault="00474494" w:rsidP="00474494">
      <w:pPr>
        <w:ind w:firstLine="709"/>
        <w:jc w:val="both"/>
        <w:rPr>
          <w:sz w:val="28"/>
          <w:szCs w:val="28"/>
        </w:rPr>
      </w:pPr>
      <w:r w:rsidRPr="00495723">
        <w:rPr>
          <w:sz w:val="28"/>
          <w:szCs w:val="28"/>
        </w:rPr>
        <w:t>Запрещается разработка месторождений полезных ископаемых в лесопарковых зонах согласно части 3 статьи 105 Лесного кодекса Российской Федерации.</w:t>
      </w:r>
    </w:p>
    <w:p w:rsidR="00474494" w:rsidRPr="00495723" w:rsidRDefault="00474494" w:rsidP="00474494">
      <w:pPr>
        <w:ind w:firstLine="709"/>
        <w:jc w:val="both"/>
        <w:rPr>
          <w:sz w:val="28"/>
          <w:szCs w:val="28"/>
        </w:rPr>
      </w:pPr>
      <w:r w:rsidRPr="00495723">
        <w:rPr>
          <w:sz w:val="28"/>
          <w:szCs w:val="28"/>
        </w:rPr>
        <w:t xml:space="preserve">Сроки разрешенного использования лесов для выполнения работ по геологическому изучению недр, для разработки месторождений полезных ископаемых – до 49 лет; определяются в соответствии со сроками, указанными в лицензиях на пользование недрами. </w:t>
      </w:r>
    </w:p>
    <w:p w:rsidR="00474494" w:rsidRPr="00495723" w:rsidRDefault="00474494" w:rsidP="00474494">
      <w:pPr>
        <w:ind w:firstLine="709"/>
        <w:jc w:val="both"/>
        <w:rPr>
          <w:sz w:val="28"/>
          <w:szCs w:val="28"/>
        </w:rPr>
      </w:pPr>
      <w:r w:rsidRPr="00495723">
        <w:rPr>
          <w:sz w:val="28"/>
          <w:szCs w:val="28"/>
        </w:rPr>
        <w:t>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 а также площади, на которых произрастают низкополнотные (полнота ниже 0,5) и наименее ценные лесные насаждения (тополь, осина, береза, ясень, клен, вяз).</w:t>
      </w:r>
    </w:p>
    <w:p w:rsidR="00474494" w:rsidRPr="00495723" w:rsidRDefault="00474494" w:rsidP="00474494">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474494" w:rsidRPr="00495723" w:rsidRDefault="00474494" w:rsidP="00474494">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474494" w:rsidRPr="00495723" w:rsidRDefault="00474494" w:rsidP="00474494">
      <w:pPr>
        <w:ind w:firstLine="709"/>
        <w:jc w:val="both"/>
        <w:rPr>
          <w:rFonts w:eastAsia="Calibri"/>
          <w:sz w:val="28"/>
          <w:szCs w:val="28"/>
        </w:rPr>
      </w:pPr>
      <w:r w:rsidRPr="00495723">
        <w:rPr>
          <w:sz w:val="28"/>
          <w:szCs w:val="28"/>
        </w:rPr>
        <w:t xml:space="preserve">Использование лесного участка осуществляется в соответствии с  </w:t>
      </w:r>
      <w:r w:rsidRPr="00495723">
        <w:rPr>
          <w:rFonts w:eastAsia="Calibri"/>
          <w:sz w:val="28"/>
          <w:szCs w:val="28"/>
        </w:rPr>
        <w:t>Приказом Рослесхоза от 27.12.2010 г. № 515 «Об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p w:rsidR="00474494" w:rsidRPr="00495723" w:rsidRDefault="00474494" w:rsidP="00474494">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474494" w:rsidRPr="00495723" w:rsidRDefault="00474494" w:rsidP="00474494">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474494" w:rsidRPr="00495723" w:rsidRDefault="00474494" w:rsidP="00474494">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 xml:space="preserve">валка деревьев и расчистка лесных участков от древесной растительности с помощью бульдозеров, захламление древесными остатками </w:t>
      </w:r>
      <w:r w:rsidRPr="00495723">
        <w:rPr>
          <w:rFonts w:ascii="Times New Roman" w:hAnsi="Times New Roman" w:cs="Times New Roman"/>
          <w:sz w:val="28"/>
          <w:szCs w:val="28"/>
        </w:rPr>
        <w:lastRenderedPageBreak/>
        <w:t>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474494" w:rsidRPr="00495723" w:rsidRDefault="00474494" w:rsidP="00474494">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затопление и длительное подтопление лесных насаждений;</w:t>
      </w:r>
    </w:p>
    <w:p w:rsidR="00474494" w:rsidRPr="00495723" w:rsidRDefault="00474494" w:rsidP="00474494">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474494" w:rsidRPr="00495723" w:rsidRDefault="00474494" w:rsidP="00474494">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474494" w:rsidRPr="00495723" w:rsidRDefault="00474494" w:rsidP="00474494">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474494" w:rsidRPr="00495723" w:rsidRDefault="00474494" w:rsidP="00474494">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474494" w:rsidRPr="00495723" w:rsidRDefault="00474494" w:rsidP="00474494">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 xml:space="preserve"> 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474494" w:rsidRPr="00495723" w:rsidRDefault="00474494" w:rsidP="00474494">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474494" w:rsidRPr="00495723" w:rsidRDefault="00474494" w:rsidP="00474494">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474494" w:rsidRPr="00495723" w:rsidRDefault="00474494" w:rsidP="00474494">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474494" w:rsidRPr="00495723" w:rsidRDefault="00474494" w:rsidP="00474494">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474494" w:rsidRPr="00495723" w:rsidRDefault="00474494" w:rsidP="00474494">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474494" w:rsidRPr="00495723" w:rsidRDefault="00474494" w:rsidP="00474494">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417A6C" w:rsidRPr="00495723" w:rsidRDefault="00417A6C" w:rsidP="00417A6C">
      <w:pPr>
        <w:ind w:firstLine="600"/>
        <w:rPr>
          <w:b/>
          <w:caps/>
          <w:sz w:val="28"/>
          <w:szCs w:val="28"/>
        </w:rPr>
      </w:pPr>
    </w:p>
    <w:p w:rsidR="00790359" w:rsidRPr="00495723" w:rsidRDefault="00790359">
      <w:pPr>
        <w:rPr>
          <w:b/>
          <w:caps/>
          <w:sz w:val="28"/>
          <w:szCs w:val="28"/>
        </w:rPr>
      </w:pPr>
      <w:bookmarkStart w:id="69" w:name="_Toc361991657"/>
      <w:bookmarkStart w:id="70" w:name="_Toc514581274"/>
      <w:r w:rsidRPr="00495723">
        <w:br w:type="page"/>
      </w:r>
    </w:p>
    <w:p w:rsidR="008A7B32" w:rsidRPr="00495723" w:rsidRDefault="008A7B32" w:rsidP="008A7B32">
      <w:pPr>
        <w:pStyle w:val="29"/>
      </w:pPr>
      <w:r w:rsidRPr="00495723">
        <w:lastRenderedPageBreak/>
        <w:t xml:space="preserve">2.12. </w:t>
      </w:r>
      <w:bookmarkEnd w:id="69"/>
      <w:r w:rsidRPr="00495723">
        <w:t>Нормативы, параметры и сроки разрешенного использования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bookmarkEnd w:id="70"/>
    </w:p>
    <w:p w:rsidR="0094565E" w:rsidRPr="00495723" w:rsidRDefault="0094565E" w:rsidP="0094565E">
      <w:pPr>
        <w:ind w:firstLine="709"/>
        <w:jc w:val="both"/>
        <w:rPr>
          <w:sz w:val="28"/>
          <w:szCs w:val="28"/>
        </w:rPr>
      </w:pPr>
      <w:r w:rsidRPr="00495723">
        <w:rPr>
          <w:sz w:val="28"/>
          <w:szCs w:val="28"/>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осуществляется в соответствии со статьей 21 ЛК РФ.</w:t>
      </w:r>
    </w:p>
    <w:p w:rsidR="0094565E" w:rsidRPr="00495723" w:rsidRDefault="0094565E" w:rsidP="0094565E">
      <w:pPr>
        <w:ind w:firstLine="709"/>
        <w:jc w:val="both"/>
        <w:rPr>
          <w:sz w:val="28"/>
          <w:szCs w:val="28"/>
        </w:rPr>
      </w:pPr>
      <w:r w:rsidRPr="00495723">
        <w:rPr>
          <w:sz w:val="28"/>
          <w:szCs w:val="28"/>
        </w:rPr>
        <w:t>Лесные участки используются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в соответствии с водным законодательством (статья 44 ЛК РФ).</w:t>
      </w:r>
    </w:p>
    <w:p w:rsidR="00FA74EA" w:rsidRPr="00495723" w:rsidRDefault="00FA74EA" w:rsidP="00FA74EA">
      <w:pPr>
        <w:ind w:firstLine="709"/>
        <w:jc w:val="both"/>
        <w:rPr>
          <w:sz w:val="28"/>
          <w:szCs w:val="28"/>
        </w:rPr>
      </w:pPr>
      <w:r w:rsidRPr="00495723">
        <w:rPr>
          <w:sz w:val="28"/>
          <w:szCs w:val="28"/>
        </w:rPr>
        <w:t xml:space="preserve">Рельеф лесничества позволят развиваться искусственным водным объектам в виде прудов, что дает возможность повысить эстетические параметры местности и улучшить микроклимат. </w:t>
      </w:r>
    </w:p>
    <w:p w:rsidR="00FA74EA" w:rsidRPr="00495723" w:rsidRDefault="00FA74EA" w:rsidP="00FA74EA">
      <w:pPr>
        <w:ind w:firstLine="709"/>
        <w:jc w:val="both"/>
        <w:rPr>
          <w:sz w:val="28"/>
          <w:szCs w:val="28"/>
        </w:rPr>
      </w:pPr>
      <w:r w:rsidRPr="00495723">
        <w:rPr>
          <w:sz w:val="28"/>
          <w:szCs w:val="28"/>
        </w:rPr>
        <w:t>Срок предоставления в пользование лесных участков устанавливается  от 1 года до 49 лет. Если объект уже существует и имеются документы на право пользования водным объектом, то срок определяется в соответствии со сроками действий, указанных в документах на право пользования водным объектом.</w:t>
      </w:r>
    </w:p>
    <w:p w:rsidR="00FA74EA" w:rsidRPr="00495723" w:rsidRDefault="00FA74EA" w:rsidP="00FA74EA">
      <w:pPr>
        <w:ind w:firstLine="709"/>
        <w:jc w:val="both"/>
        <w:rPr>
          <w:sz w:val="28"/>
          <w:szCs w:val="28"/>
        </w:rPr>
      </w:pPr>
      <w:r w:rsidRPr="00495723">
        <w:rPr>
          <w:sz w:val="28"/>
          <w:szCs w:val="28"/>
        </w:rPr>
        <w:t>Площадь, предоставленная для использования искусственных водных объект не должна наносить ущерба лесным участкам, так же эксплуатация лесных участков не должна допускать подтопления.</w:t>
      </w:r>
    </w:p>
    <w:p w:rsidR="00FA74EA" w:rsidRPr="00495723" w:rsidRDefault="00FA74EA" w:rsidP="00FA74EA">
      <w:pPr>
        <w:ind w:firstLine="709"/>
        <w:jc w:val="both"/>
        <w:rPr>
          <w:sz w:val="28"/>
          <w:szCs w:val="28"/>
        </w:rPr>
      </w:pPr>
      <w:r w:rsidRPr="00495723">
        <w:rPr>
          <w:sz w:val="28"/>
          <w:szCs w:val="28"/>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FA74EA" w:rsidRPr="00495723" w:rsidRDefault="00FA74EA" w:rsidP="00FA74EA">
      <w:pPr>
        <w:ind w:firstLine="709"/>
        <w:jc w:val="both"/>
        <w:rPr>
          <w:sz w:val="28"/>
          <w:szCs w:val="28"/>
        </w:rPr>
      </w:pPr>
      <w:r w:rsidRPr="00495723">
        <w:rPr>
          <w:sz w:val="28"/>
          <w:szCs w:val="28"/>
        </w:rPr>
        <w:t xml:space="preserve">Ширина водоохранной зоны рек, ручьев, каналов, озер, водохранилищ и ширина их прибрежной защитной полосы за пределами территорий городов и других поселений устанавливаются от соответствующей береговой линии. </w:t>
      </w:r>
    </w:p>
    <w:p w:rsidR="00FA74EA" w:rsidRPr="00495723" w:rsidRDefault="00FA74EA" w:rsidP="00FA74EA">
      <w:pPr>
        <w:ind w:firstLine="709"/>
        <w:jc w:val="both"/>
        <w:rPr>
          <w:sz w:val="28"/>
          <w:szCs w:val="28"/>
        </w:rPr>
      </w:pPr>
      <w:r w:rsidRPr="00495723">
        <w:rPr>
          <w:sz w:val="28"/>
          <w:szCs w:val="28"/>
        </w:rPr>
        <w:t>Ширина водоохранной зоны рек или ручьев устанавливается от их истока для рек или ручьев протяженностью:</w:t>
      </w:r>
    </w:p>
    <w:p w:rsidR="00FA74EA" w:rsidRPr="00495723" w:rsidRDefault="00FA74EA" w:rsidP="00FA74EA">
      <w:pPr>
        <w:ind w:firstLine="709"/>
        <w:jc w:val="both"/>
        <w:rPr>
          <w:sz w:val="28"/>
          <w:szCs w:val="28"/>
        </w:rPr>
      </w:pPr>
      <w:r w:rsidRPr="00495723">
        <w:rPr>
          <w:sz w:val="28"/>
          <w:szCs w:val="28"/>
        </w:rPr>
        <w:t>1) до десяти километров - в размере пятидесяти метров;</w:t>
      </w:r>
    </w:p>
    <w:p w:rsidR="00FA74EA" w:rsidRPr="00495723" w:rsidRDefault="00FA74EA" w:rsidP="00FA74EA">
      <w:pPr>
        <w:ind w:firstLine="709"/>
        <w:jc w:val="both"/>
        <w:rPr>
          <w:sz w:val="28"/>
          <w:szCs w:val="28"/>
        </w:rPr>
      </w:pPr>
      <w:r w:rsidRPr="00495723">
        <w:rPr>
          <w:sz w:val="28"/>
          <w:szCs w:val="28"/>
        </w:rPr>
        <w:t>2) от десяти до пятидесяти километров - в размере ста метров;</w:t>
      </w:r>
    </w:p>
    <w:p w:rsidR="00FA74EA" w:rsidRPr="00495723" w:rsidRDefault="00FA74EA" w:rsidP="00FA74EA">
      <w:pPr>
        <w:ind w:firstLine="709"/>
        <w:jc w:val="both"/>
        <w:rPr>
          <w:sz w:val="28"/>
          <w:szCs w:val="28"/>
        </w:rPr>
      </w:pPr>
      <w:r w:rsidRPr="00495723">
        <w:rPr>
          <w:sz w:val="28"/>
          <w:szCs w:val="28"/>
        </w:rPr>
        <w:t>3) от пятидесяти километров и более - в размере двухсот метров.</w:t>
      </w:r>
    </w:p>
    <w:p w:rsidR="00FA74EA" w:rsidRPr="00495723" w:rsidRDefault="00FA74EA" w:rsidP="00FA74EA">
      <w:pPr>
        <w:ind w:firstLine="709"/>
        <w:jc w:val="both"/>
        <w:rPr>
          <w:sz w:val="28"/>
          <w:szCs w:val="28"/>
        </w:rPr>
      </w:pPr>
      <w:r w:rsidRPr="00495723">
        <w:rPr>
          <w:sz w:val="28"/>
          <w:szCs w:val="28"/>
        </w:rPr>
        <w:t xml:space="preserve">Для реки, ручья протяженностью менее десяти километров от истока до устья водоохранная зона совпадает с прибрежной защитной полосой. Радиус </w:t>
      </w:r>
      <w:r w:rsidRPr="00495723">
        <w:rPr>
          <w:sz w:val="28"/>
          <w:szCs w:val="28"/>
        </w:rPr>
        <w:lastRenderedPageBreak/>
        <w:t>водоохранной зоны для истоков реки, ручья устанавливается в размере пятидесяти метров.</w:t>
      </w:r>
    </w:p>
    <w:p w:rsidR="00FA74EA" w:rsidRPr="00495723" w:rsidRDefault="00FA74EA" w:rsidP="00FA74EA">
      <w:pPr>
        <w:ind w:firstLine="709"/>
        <w:jc w:val="both"/>
        <w:rPr>
          <w:sz w:val="28"/>
          <w:szCs w:val="28"/>
        </w:rPr>
      </w:pPr>
      <w:r w:rsidRPr="00495723">
        <w:rPr>
          <w:sz w:val="28"/>
          <w:szCs w:val="28"/>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FA74EA" w:rsidRPr="00495723" w:rsidRDefault="00FA74EA" w:rsidP="00FA74EA">
      <w:pPr>
        <w:ind w:firstLine="709"/>
        <w:jc w:val="both"/>
        <w:rPr>
          <w:sz w:val="28"/>
          <w:szCs w:val="28"/>
        </w:rPr>
      </w:pPr>
      <w:r w:rsidRPr="00495723">
        <w:rPr>
          <w:sz w:val="28"/>
          <w:szCs w:val="28"/>
        </w:rPr>
        <w:t>Ширина прибрежной защитной полосы устанавливается в зависимости от уклона берега водного объекта согласно табл. 2.12.1</w:t>
      </w:r>
    </w:p>
    <w:p w:rsidR="00FA74EA" w:rsidRPr="00495723" w:rsidRDefault="00FA74EA" w:rsidP="00FA74EA">
      <w:pPr>
        <w:ind w:firstLine="709"/>
        <w:jc w:val="both"/>
      </w:pPr>
    </w:p>
    <w:p w:rsidR="00FA74EA" w:rsidRPr="00495723" w:rsidRDefault="00FA74EA" w:rsidP="00FA74EA">
      <w:pPr>
        <w:ind w:firstLine="709"/>
        <w:jc w:val="both"/>
      </w:pPr>
      <w:r w:rsidRPr="00495723">
        <w:t>Таблица 2.12.1. Ширина прибрежных защитных полос (по данным Водного кодекса Российской Федерации)</w:t>
      </w:r>
    </w:p>
    <w:p w:rsidR="00FA74EA" w:rsidRPr="00495723" w:rsidRDefault="00FA74EA" w:rsidP="00FA74EA">
      <w:pPr>
        <w:ind w:firstLine="709"/>
        <w:jc w:val="both"/>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3"/>
        <w:gridCol w:w="2393"/>
        <w:gridCol w:w="2291"/>
      </w:tblGrid>
      <w:tr w:rsidR="00FA74EA" w:rsidRPr="00495723" w:rsidTr="002E74B1">
        <w:trPr>
          <w:jc w:val="center"/>
        </w:trPr>
        <w:tc>
          <w:tcPr>
            <w:tcW w:w="7077" w:type="dxa"/>
            <w:gridSpan w:val="3"/>
            <w:tcBorders>
              <w:top w:val="single" w:sz="4" w:space="0" w:color="000000"/>
              <w:left w:val="single" w:sz="4" w:space="0" w:color="000000"/>
              <w:bottom w:val="single" w:sz="4" w:space="0" w:color="000000"/>
              <w:right w:val="single" w:sz="4" w:space="0" w:color="000000"/>
            </w:tcBorders>
            <w:vAlign w:val="center"/>
          </w:tcPr>
          <w:p w:rsidR="00FA74EA" w:rsidRPr="00495723" w:rsidRDefault="00FA74EA" w:rsidP="002E74B1">
            <w:pPr>
              <w:jc w:val="center"/>
            </w:pPr>
            <w:r w:rsidRPr="00495723">
              <w:t>Ширина прибрежной защитной полосы (метров) при крутизне склонов прилегающих территорий</w:t>
            </w:r>
          </w:p>
        </w:tc>
      </w:tr>
      <w:tr w:rsidR="00FA74EA" w:rsidRPr="00495723" w:rsidTr="002E74B1">
        <w:trPr>
          <w:jc w:val="center"/>
        </w:trPr>
        <w:tc>
          <w:tcPr>
            <w:tcW w:w="2393" w:type="dxa"/>
            <w:tcBorders>
              <w:top w:val="single" w:sz="4" w:space="0" w:color="000000"/>
              <w:left w:val="single" w:sz="4" w:space="0" w:color="000000"/>
              <w:bottom w:val="single" w:sz="4" w:space="0" w:color="000000"/>
              <w:right w:val="single" w:sz="4" w:space="0" w:color="000000"/>
            </w:tcBorders>
            <w:vAlign w:val="center"/>
          </w:tcPr>
          <w:p w:rsidR="00FA74EA" w:rsidRPr="00495723" w:rsidRDefault="00FA74EA" w:rsidP="002E74B1">
            <w:pPr>
              <w:jc w:val="center"/>
            </w:pPr>
            <w:r w:rsidRPr="00495723">
              <w:t>обратный и нулевой склон</w:t>
            </w:r>
          </w:p>
        </w:tc>
        <w:tc>
          <w:tcPr>
            <w:tcW w:w="2393" w:type="dxa"/>
            <w:tcBorders>
              <w:top w:val="single" w:sz="4" w:space="0" w:color="000000"/>
              <w:left w:val="single" w:sz="4" w:space="0" w:color="000000"/>
              <w:bottom w:val="single" w:sz="4" w:space="0" w:color="000000"/>
              <w:right w:val="single" w:sz="4" w:space="0" w:color="000000"/>
            </w:tcBorders>
            <w:vAlign w:val="center"/>
          </w:tcPr>
          <w:p w:rsidR="00FA74EA" w:rsidRPr="00495723" w:rsidRDefault="00FA74EA" w:rsidP="002E74B1">
            <w:pPr>
              <w:jc w:val="center"/>
            </w:pPr>
            <w:r w:rsidRPr="00495723">
              <w:t>уклон до 3 градусов</w:t>
            </w:r>
          </w:p>
        </w:tc>
        <w:tc>
          <w:tcPr>
            <w:tcW w:w="2291" w:type="dxa"/>
            <w:tcBorders>
              <w:top w:val="single" w:sz="4" w:space="0" w:color="000000"/>
              <w:left w:val="single" w:sz="4" w:space="0" w:color="000000"/>
              <w:bottom w:val="single" w:sz="4" w:space="0" w:color="000000"/>
              <w:right w:val="single" w:sz="4" w:space="0" w:color="000000"/>
            </w:tcBorders>
            <w:vAlign w:val="center"/>
          </w:tcPr>
          <w:p w:rsidR="00FA74EA" w:rsidRPr="00495723" w:rsidRDefault="00FA74EA" w:rsidP="002E74B1">
            <w:pPr>
              <w:jc w:val="center"/>
            </w:pPr>
            <w:r w:rsidRPr="00495723">
              <w:t>уклон более 3 градусов</w:t>
            </w:r>
          </w:p>
        </w:tc>
      </w:tr>
      <w:tr w:rsidR="00FA74EA" w:rsidRPr="00495723" w:rsidTr="002E74B1">
        <w:trPr>
          <w:jc w:val="center"/>
        </w:trPr>
        <w:tc>
          <w:tcPr>
            <w:tcW w:w="2393" w:type="dxa"/>
            <w:tcBorders>
              <w:top w:val="single" w:sz="4" w:space="0" w:color="000000"/>
              <w:left w:val="single" w:sz="4" w:space="0" w:color="000000"/>
              <w:bottom w:val="single" w:sz="4" w:space="0" w:color="000000"/>
              <w:right w:val="single" w:sz="4" w:space="0" w:color="000000"/>
            </w:tcBorders>
            <w:vAlign w:val="center"/>
          </w:tcPr>
          <w:p w:rsidR="00FA74EA" w:rsidRPr="00495723" w:rsidRDefault="00FA74EA" w:rsidP="002E74B1">
            <w:pPr>
              <w:jc w:val="center"/>
            </w:pPr>
            <w:smartTag w:uri="urn:schemas-microsoft-com:office:smarttags" w:element="metricconverter">
              <w:smartTagPr>
                <w:attr w:name="ProductID" w:val="30 м"/>
              </w:smartTagPr>
              <w:r w:rsidRPr="00495723">
                <w:t>30 м</w:t>
              </w:r>
            </w:smartTag>
          </w:p>
        </w:tc>
        <w:tc>
          <w:tcPr>
            <w:tcW w:w="2393" w:type="dxa"/>
            <w:tcBorders>
              <w:top w:val="single" w:sz="4" w:space="0" w:color="000000"/>
              <w:left w:val="single" w:sz="4" w:space="0" w:color="000000"/>
              <w:bottom w:val="single" w:sz="4" w:space="0" w:color="000000"/>
              <w:right w:val="single" w:sz="4" w:space="0" w:color="000000"/>
            </w:tcBorders>
            <w:vAlign w:val="center"/>
          </w:tcPr>
          <w:p w:rsidR="00FA74EA" w:rsidRPr="00495723" w:rsidRDefault="00FA74EA" w:rsidP="002E74B1">
            <w:pPr>
              <w:jc w:val="center"/>
            </w:pPr>
            <w:smartTag w:uri="urn:schemas-microsoft-com:office:smarttags" w:element="metricconverter">
              <w:smartTagPr>
                <w:attr w:name="ProductID" w:val="40 м"/>
              </w:smartTagPr>
              <w:r w:rsidRPr="00495723">
                <w:t>40 м</w:t>
              </w:r>
            </w:smartTag>
          </w:p>
        </w:tc>
        <w:tc>
          <w:tcPr>
            <w:tcW w:w="2291" w:type="dxa"/>
            <w:tcBorders>
              <w:top w:val="single" w:sz="4" w:space="0" w:color="000000"/>
              <w:left w:val="single" w:sz="4" w:space="0" w:color="000000"/>
              <w:bottom w:val="single" w:sz="4" w:space="0" w:color="000000"/>
              <w:right w:val="single" w:sz="4" w:space="0" w:color="000000"/>
            </w:tcBorders>
            <w:vAlign w:val="center"/>
          </w:tcPr>
          <w:p w:rsidR="00FA74EA" w:rsidRPr="00495723" w:rsidRDefault="00FA74EA" w:rsidP="002E74B1">
            <w:pPr>
              <w:jc w:val="center"/>
            </w:pPr>
            <w:r w:rsidRPr="00495723">
              <w:t>50</w:t>
            </w:r>
          </w:p>
        </w:tc>
      </w:tr>
    </w:tbl>
    <w:p w:rsidR="00FA74EA" w:rsidRPr="00495723" w:rsidRDefault="00FA74EA" w:rsidP="00FA74EA">
      <w:pPr>
        <w:ind w:firstLine="709"/>
        <w:jc w:val="both"/>
        <w:rPr>
          <w:sz w:val="28"/>
          <w:szCs w:val="28"/>
        </w:rPr>
      </w:pPr>
    </w:p>
    <w:p w:rsidR="00FA74EA" w:rsidRPr="00495723" w:rsidRDefault="00FA74EA" w:rsidP="00FA74EA">
      <w:pPr>
        <w:ind w:firstLine="709"/>
        <w:jc w:val="both"/>
        <w:rPr>
          <w:sz w:val="28"/>
          <w:szCs w:val="28"/>
        </w:rPr>
      </w:pPr>
      <w:r w:rsidRPr="00495723">
        <w:rPr>
          <w:sz w:val="28"/>
          <w:szCs w:val="28"/>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FA74EA" w:rsidRPr="00495723" w:rsidRDefault="00FA74EA" w:rsidP="00FA74EA">
      <w:pPr>
        <w:ind w:firstLine="709"/>
        <w:jc w:val="both"/>
        <w:rPr>
          <w:sz w:val="28"/>
          <w:szCs w:val="28"/>
        </w:rPr>
      </w:pPr>
      <w:r w:rsidRPr="00495723">
        <w:rPr>
          <w:sz w:val="28"/>
          <w:szCs w:val="28"/>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FA74EA" w:rsidRPr="00495723" w:rsidRDefault="00FA74EA" w:rsidP="00FA74EA">
      <w:pPr>
        <w:ind w:firstLine="709"/>
        <w:jc w:val="both"/>
        <w:rPr>
          <w:sz w:val="28"/>
          <w:szCs w:val="28"/>
        </w:rPr>
      </w:pPr>
      <w:r w:rsidRPr="00495723">
        <w:rPr>
          <w:sz w:val="28"/>
          <w:szCs w:val="28"/>
        </w:rPr>
        <w:t>В пределах водоохранных зон запрещается:</w:t>
      </w:r>
    </w:p>
    <w:p w:rsidR="00FA74EA" w:rsidRPr="00495723" w:rsidRDefault="00FA74EA" w:rsidP="00824B10">
      <w:pPr>
        <w:numPr>
          <w:ilvl w:val="0"/>
          <w:numId w:val="11"/>
        </w:numPr>
        <w:tabs>
          <w:tab w:val="clear" w:pos="1259"/>
          <w:tab w:val="num" w:pos="142"/>
          <w:tab w:val="left" w:pos="993"/>
        </w:tabs>
        <w:ind w:left="0" w:firstLine="709"/>
        <w:jc w:val="both"/>
        <w:rPr>
          <w:sz w:val="28"/>
          <w:szCs w:val="28"/>
        </w:rPr>
      </w:pPr>
      <w:r w:rsidRPr="00495723">
        <w:rPr>
          <w:sz w:val="28"/>
          <w:szCs w:val="28"/>
        </w:rPr>
        <w:t>использование сточных вод для удобрения почв;</w:t>
      </w:r>
    </w:p>
    <w:p w:rsidR="00FA74EA" w:rsidRPr="00495723" w:rsidRDefault="00FA74EA" w:rsidP="00824B10">
      <w:pPr>
        <w:numPr>
          <w:ilvl w:val="0"/>
          <w:numId w:val="11"/>
        </w:numPr>
        <w:tabs>
          <w:tab w:val="clear" w:pos="1259"/>
          <w:tab w:val="num" w:pos="142"/>
          <w:tab w:val="left" w:pos="993"/>
        </w:tabs>
        <w:ind w:left="0" w:firstLine="709"/>
        <w:jc w:val="both"/>
        <w:rPr>
          <w:sz w:val="28"/>
          <w:szCs w:val="28"/>
        </w:rPr>
      </w:pPr>
      <w:r w:rsidRPr="00495723">
        <w:rPr>
          <w:sz w:val="28"/>
          <w:szCs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FA74EA" w:rsidRPr="00495723" w:rsidRDefault="00FA74EA" w:rsidP="00824B10">
      <w:pPr>
        <w:numPr>
          <w:ilvl w:val="0"/>
          <w:numId w:val="11"/>
        </w:numPr>
        <w:tabs>
          <w:tab w:val="clear" w:pos="1259"/>
          <w:tab w:val="num" w:pos="0"/>
          <w:tab w:val="left" w:pos="1134"/>
          <w:tab w:val="left" w:pos="1276"/>
          <w:tab w:val="left" w:pos="1560"/>
        </w:tabs>
        <w:ind w:left="0" w:firstLine="709"/>
        <w:jc w:val="both"/>
        <w:rPr>
          <w:sz w:val="28"/>
          <w:szCs w:val="28"/>
        </w:rPr>
      </w:pPr>
      <w:r w:rsidRPr="00495723">
        <w:rPr>
          <w:sz w:val="28"/>
          <w:szCs w:val="28"/>
        </w:rPr>
        <w:t>осуществление авиационных мер по борьбе с вредителями и болезнями растений;</w:t>
      </w:r>
    </w:p>
    <w:p w:rsidR="00FA74EA" w:rsidRPr="00495723" w:rsidRDefault="00FA74EA" w:rsidP="00824B10">
      <w:pPr>
        <w:numPr>
          <w:ilvl w:val="0"/>
          <w:numId w:val="11"/>
        </w:numPr>
        <w:tabs>
          <w:tab w:val="clear" w:pos="1259"/>
          <w:tab w:val="num" w:pos="0"/>
          <w:tab w:val="left" w:pos="1134"/>
          <w:tab w:val="left" w:pos="1276"/>
          <w:tab w:val="left" w:pos="1560"/>
        </w:tabs>
        <w:ind w:left="0" w:firstLine="709"/>
        <w:jc w:val="both"/>
        <w:rPr>
          <w:sz w:val="28"/>
          <w:szCs w:val="28"/>
        </w:rPr>
      </w:pPr>
      <w:r w:rsidRPr="00495723">
        <w:rPr>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A74EA" w:rsidRPr="00495723" w:rsidRDefault="00FA74EA" w:rsidP="00824B10">
      <w:pPr>
        <w:numPr>
          <w:ilvl w:val="0"/>
          <w:numId w:val="11"/>
        </w:numPr>
        <w:tabs>
          <w:tab w:val="clear" w:pos="1259"/>
          <w:tab w:val="num" w:pos="0"/>
          <w:tab w:val="left" w:pos="1134"/>
          <w:tab w:val="left" w:pos="1276"/>
          <w:tab w:val="left" w:pos="1560"/>
        </w:tabs>
        <w:ind w:left="0" w:firstLine="709"/>
        <w:jc w:val="both"/>
        <w:rPr>
          <w:sz w:val="28"/>
          <w:szCs w:val="28"/>
        </w:rPr>
      </w:pPr>
      <w:r w:rsidRPr="00495723">
        <w:rPr>
          <w:sz w:val="28"/>
          <w:szCs w:val="28"/>
        </w:rPr>
        <w:t>распашка земель;</w:t>
      </w:r>
    </w:p>
    <w:p w:rsidR="00FA74EA" w:rsidRPr="00495723" w:rsidRDefault="00FA74EA" w:rsidP="00824B10">
      <w:pPr>
        <w:numPr>
          <w:ilvl w:val="0"/>
          <w:numId w:val="11"/>
        </w:numPr>
        <w:tabs>
          <w:tab w:val="clear" w:pos="1259"/>
          <w:tab w:val="num" w:pos="0"/>
          <w:tab w:val="left" w:pos="1134"/>
          <w:tab w:val="left" w:pos="1276"/>
          <w:tab w:val="left" w:pos="1560"/>
        </w:tabs>
        <w:ind w:left="0" w:firstLine="709"/>
        <w:jc w:val="both"/>
        <w:rPr>
          <w:sz w:val="28"/>
          <w:szCs w:val="28"/>
        </w:rPr>
      </w:pPr>
      <w:r w:rsidRPr="00495723">
        <w:rPr>
          <w:sz w:val="28"/>
          <w:szCs w:val="28"/>
        </w:rPr>
        <w:t>размещение отвалов размываемых грунтов;</w:t>
      </w:r>
    </w:p>
    <w:p w:rsidR="00FA74EA" w:rsidRPr="00495723" w:rsidRDefault="00FA74EA" w:rsidP="00824B10">
      <w:pPr>
        <w:numPr>
          <w:ilvl w:val="0"/>
          <w:numId w:val="11"/>
        </w:numPr>
        <w:tabs>
          <w:tab w:val="clear" w:pos="1259"/>
          <w:tab w:val="num" w:pos="0"/>
          <w:tab w:val="left" w:pos="1134"/>
          <w:tab w:val="left" w:pos="1276"/>
          <w:tab w:val="left" w:pos="1560"/>
        </w:tabs>
        <w:ind w:left="0" w:firstLine="709"/>
        <w:jc w:val="both"/>
        <w:rPr>
          <w:sz w:val="28"/>
          <w:szCs w:val="28"/>
        </w:rPr>
      </w:pPr>
      <w:r w:rsidRPr="00495723">
        <w:rPr>
          <w:sz w:val="28"/>
          <w:szCs w:val="28"/>
        </w:rPr>
        <w:t>выпас сельскохозяйственных животных и организация для них летних лагерей, ванн.</w:t>
      </w:r>
    </w:p>
    <w:p w:rsidR="00FA74EA" w:rsidRPr="00495723" w:rsidRDefault="00FA74EA" w:rsidP="00FA74EA">
      <w:pPr>
        <w:ind w:firstLine="709"/>
        <w:jc w:val="both"/>
        <w:rPr>
          <w:sz w:val="28"/>
          <w:szCs w:val="28"/>
        </w:rPr>
      </w:pPr>
      <w:r w:rsidRPr="00495723">
        <w:rPr>
          <w:rStyle w:val="afffc"/>
        </w:rPr>
        <w:t xml:space="preserve">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w:t>
      </w:r>
      <w:r w:rsidRPr="00495723">
        <w:rPr>
          <w:rStyle w:val="afffc"/>
        </w:rPr>
        <w:lastRenderedPageBreak/>
        <w:t>законодательством и законодательством в области охраны окружающей</w:t>
      </w:r>
      <w:r w:rsidRPr="00495723">
        <w:rPr>
          <w:sz w:val="28"/>
          <w:szCs w:val="28"/>
        </w:rPr>
        <w:t xml:space="preserve"> среды.</w:t>
      </w:r>
    </w:p>
    <w:p w:rsidR="00417A6C" w:rsidRPr="00495723" w:rsidRDefault="00417A6C" w:rsidP="00417A6C">
      <w:pPr>
        <w:tabs>
          <w:tab w:val="num" w:pos="765"/>
        </w:tabs>
        <w:ind w:firstLine="720"/>
        <w:jc w:val="both"/>
        <w:rPr>
          <w:b/>
          <w:caps/>
          <w:sz w:val="28"/>
          <w:szCs w:val="28"/>
        </w:rPr>
      </w:pPr>
    </w:p>
    <w:p w:rsidR="002C6044" w:rsidRPr="00495723" w:rsidRDefault="002C6044" w:rsidP="00417A6C">
      <w:pPr>
        <w:tabs>
          <w:tab w:val="num" w:pos="765"/>
        </w:tabs>
        <w:ind w:firstLine="720"/>
        <w:jc w:val="both"/>
        <w:rPr>
          <w:b/>
          <w:caps/>
          <w:sz w:val="28"/>
          <w:szCs w:val="28"/>
        </w:rPr>
      </w:pPr>
    </w:p>
    <w:p w:rsidR="00417A6C" w:rsidRPr="00495723" w:rsidRDefault="00417A6C" w:rsidP="00CD7B14">
      <w:pPr>
        <w:pStyle w:val="29"/>
      </w:pPr>
      <w:bookmarkStart w:id="71" w:name="_Toc514581275"/>
      <w:r w:rsidRPr="00495723">
        <w:t xml:space="preserve">2.13. Нормативы, параметры и сроки </w:t>
      </w:r>
      <w:r w:rsidR="00ED1EDA" w:rsidRPr="00495723">
        <w:t xml:space="preserve">разрешенного </w:t>
      </w:r>
      <w:r w:rsidRPr="00495723">
        <w:t>использования лесов для строительства, реконструкции, эксплуатации линейных объектов</w:t>
      </w:r>
      <w:bookmarkEnd w:id="71"/>
    </w:p>
    <w:p w:rsidR="0094565E" w:rsidRPr="00495723" w:rsidRDefault="0094565E" w:rsidP="0094565E">
      <w:pPr>
        <w:autoSpaceDE w:val="0"/>
        <w:ind w:firstLine="709"/>
        <w:jc w:val="both"/>
        <w:rPr>
          <w:sz w:val="28"/>
          <w:szCs w:val="28"/>
        </w:rPr>
      </w:pPr>
      <w:r w:rsidRPr="00495723">
        <w:rPr>
          <w:sz w:val="28"/>
          <w:szCs w:val="28"/>
        </w:rPr>
        <w:t>Использование лесов для строительства, реконструкции, эксплуатации линейных объектов осуществляется в соответствии со статьей 21 ЛК РФ.</w:t>
      </w:r>
    </w:p>
    <w:p w:rsidR="0094565E" w:rsidRPr="00495723" w:rsidRDefault="0094565E" w:rsidP="0094565E">
      <w:pPr>
        <w:autoSpaceDE w:val="0"/>
        <w:ind w:firstLine="709"/>
        <w:jc w:val="both"/>
        <w:rPr>
          <w:sz w:val="28"/>
          <w:szCs w:val="28"/>
        </w:rPr>
      </w:pPr>
      <w:r w:rsidRPr="00495723">
        <w:rPr>
          <w:sz w:val="28"/>
          <w:szCs w:val="28"/>
        </w:rPr>
        <w:t>К линейным объектам согласно пункту 4 части 1 статьи 21 Лесного кодекса относятся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w:t>
      </w:r>
    </w:p>
    <w:p w:rsidR="0094565E" w:rsidRPr="00495723" w:rsidRDefault="0094565E" w:rsidP="0094565E">
      <w:pPr>
        <w:autoSpaceDE w:val="0"/>
        <w:ind w:firstLine="709"/>
        <w:jc w:val="both"/>
        <w:rPr>
          <w:sz w:val="28"/>
          <w:szCs w:val="28"/>
        </w:rPr>
      </w:pPr>
      <w:r w:rsidRPr="00495723">
        <w:rPr>
          <w:sz w:val="28"/>
          <w:szCs w:val="28"/>
        </w:rPr>
        <w:t>Нормативы и параметры использования лесов для строительства, реконструкции, эксплуатации линейных объектов определяются на основании Правил использования лесов для строительства, реконструкции, эксплуатации линий электропередач, линий связи, дорог, трубопроводов и других линейных объектов,  утвержденных Приказа Рослесхоза от 10.06.2011 года № 223 «Об утверждении Правил использования лесов для строительства, реконструкции, эксплуатации линейных объектов».</w:t>
      </w:r>
    </w:p>
    <w:p w:rsidR="0094565E" w:rsidRPr="00495723" w:rsidRDefault="0094565E" w:rsidP="0094565E">
      <w:pPr>
        <w:pStyle w:val="311"/>
        <w:spacing w:after="0"/>
        <w:ind w:left="0" w:firstLine="709"/>
        <w:jc w:val="both"/>
        <w:rPr>
          <w:sz w:val="28"/>
          <w:szCs w:val="28"/>
        </w:rPr>
      </w:pPr>
      <w:r w:rsidRPr="00495723">
        <w:rPr>
          <w:sz w:val="28"/>
          <w:szCs w:val="28"/>
        </w:rPr>
        <w:t>Лесные участки, на которых расположены линейные объекты, предоставляются на правах, предусмотренных статьей 9 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94565E" w:rsidRPr="00495723" w:rsidRDefault="0094565E" w:rsidP="0094565E">
      <w:pPr>
        <w:pStyle w:val="210"/>
        <w:spacing w:after="0" w:line="240" w:lineRule="auto"/>
        <w:ind w:left="0" w:firstLine="709"/>
        <w:jc w:val="both"/>
        <w:rPr>
          <w:sz w:val="28"/>
          <w:szCs w:val="28"/>
        </w:rPr>
      </w:pPr>
      <w:r w:rsidRPr="00495723">
        <w:rPr>
          <w:sz w:val="28"/>
          <w:szCs w:val="28"/>
        </w:rPr>
        <w:t>Сроки разрешенного использования лесов для строительства, реконструкции, эксплуатации линейных объектов определяются в соответствии со сроками эксплуатации линейного объекта, указанными в технической документации.</w:t>
      </w:r>
    </w:p>
    <w:p w:rsidR="0094565E" w:rsidRPr="00495723" w:rsidRDefault="0094565E" w:rsidP="0094565E">
      <w:pPr>
        <w:autoSpaceDE w:val="0"/>
        <w:ind w:firstLine="540"/>
        <w:jc w:val="both"/>
        <w:rPr>
          <w:rFonts w:eastAsia="Calibri"/>
          <w:sz w:val="28"/>
          <w:szCs w:val="28"/>
        </w:rPr>
      </w:pPr>
      <w:r w:rsidRPr="00495723">
        <w:rPr>
          <w:rFonts w:eastAsia="Calibri"/>
          <w:sz w:val="28"/>
          <w:szCs w:val="28"/>
        </w:rPr>
        <w:t>Договор аренды лесного участка заключается на срок до сорока девяти лет.</w:t>
      </w:r>
    </w:p>
    <w:p w:rsidR="0094565E" w:rsidRPr="00495723" w:rsidRDefault="0094565E" w:rsidP="0094565E">
      <w:pPr>
        <w:ind w:firstLine="709"/>
        <w:jc w:val="both"/>
        <w:rPr>
          <w:sz w:val="28"/>
        </w:rPr>
      </w:pPr>
      <w:r w:rsidRPr="00495723">
        <w:rPr>
          <w:sz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 а также площади, на которых произрастают низкополнотные и наименее ценные лесные насаждения.</w:t>
      </w:r>
    </w:p>
    <w:p w:rsidR="0094565E" w:rsidRPr="00495723" w:rsidRDefault="0094565E" w:rsidP="0094565E">
      <w:pPr>
        <w:pStyle w:val="210"/>
        <w:spacing w:after="0" w:line="240" w:lineRule="auto"/>
        <w:ind w:left="0" w:firstLine="709"/>
        <w:jc w:val="both"/>
        <w:rPr>
          <w:sz w:val="28"/>
          <w:szCs w:val="28"/>
        </w:rPr>
      </w:pPr>
      <w:r w:rsidRPr="00495723">
        <w:rPr>
          <w:sz w:val="28"/>
        </w:rPr>
        <w:t xml:space="preserve">Осуществление строительства, реконструкции и эксплуатации линейных объектов должно исключать развитие эрозионных процессов на занятой и </w:t>
      </w:r>
      <w:r w:rsidRPr="00495723">
        <w:rPr>
          <w:sz w:val="28"/>
          <w:szCs w:val="28"/>
        </w:rPr>
        <w:t>прилегающей территории.</w:t>
      </w:r>
    </w:p>
    <w:p w:rsidR="0094565E" w:rsidRPr="00495723" w:rsidRDefault="0094565E" w:rsidP="0094565E">
      <w:pPr>
        <w:pStyle w:val="210"/>
        <w:spacing w:after="0" w:line="240" w:lineRule="auto"/>
        <w:ind w:left="0" w:firstLine="709"/>
        <w:jc w:val="both"/>
        <w:rPr>
          <w:sz w:val="28"/>
          <w:szCs w:val="28"/>
        </w:rPr>
      </w:pPr>
      <w:r w:rsidRPr="00495723">
        <w:rPr>
          <w:sz w:val="28"/>
          <w:szCs w:val="28"/>
        </w:rPr>
        <w:t xml:space="preserve">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 </w:t>
      </w:r>
    </w:p>
    <w:p w:rsidR="0094565E" w:rsidRPr="00495723" w:rsidRDefault="0094565E" w:rsidP="0094565E">
      <w:pPr>
        <w:pStyle w:val="210"/>
        <w:spacing w:after="0" w:line="240" w:lineRule="auto"/>
        <w:ind w:left="0" w:firstLine="709"/>
        <w:jc w:val="both"/>
        <w:rPr>
          <w:sz w:val="28"/>
          <w:szCs w:val="28"/>
        </w:rPr>
      </w:pPr>
      <w:r w:rsidRPr="00495723">
        <w:rPr>
          <w:sz w:val="28"/>
          <w:szCs w:val="28"/>
        </w:rPr>
        <w:lastRenderedPageBreak/>
        <w:t>На лесных участках, предоставленных в пользование в целях строительства линейных объектов, рубка лесных насаждений осуществляется в соответствии с проектом освоения лесов.</w:t>
      </w:r>
    </w:p>
    <w:p w:rsidR="0094565E" w:rsidRPr="00495723" w:rsidRDefault="0094565E" w:rsidP="0094565E">
      <w:pPr>
        <w:pStyle w:val="210"/>
        <w:spacing w:after="0" w:line="240" w:lineRule="auto"/>
        <w:ind w:left="0" w:firstLine="709"/>
        <w:jc w:val="both"/>
        <w:rPr>
          <w:sz w:val="28"/>
        </w:rPr>
      </w:pPr>
      <w:r w:rsidRPr="00495723">
        <w:rPr>
          <w:sz w:val="28"/>
        </w:rPr>
        <w:t>В защитных лесах предусмотренная вырубка деревьев, кустарников, допускается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w:t>
      </w:r>
    </w:p>
    <w:p w:rsidR="0094565E" w:rsidRPr="00495723" w:rsidRDefault="0094565E" w:rsidP="0094565E">
      <w:pPr>
        <w:pStyle w:val="210"/>
        <w:spacing w:after="0" w:line="240" w:lineRule="auto"/>
        <w:ind w:left="0" w:firstLine="709"/>
        <w:jc w:val="both"/>
        <w:rPr>
          <w:sz w:val="28"/>
        </w:rPr>
      </w:pPr>
      <w:r w:rsidRPr="00495723">
        <w:rPr>
          <w:sz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94565E" w:rsidRPr="00495723" w:rsidRDefault="0094565E" w:rsidP="0094565E">
      <w:pPr>
        <w:pStyle w:val="210"/>
        <w:spacing w:after="0" w:line="240" w:lineRule="auto"/>
        <w:ind w:left="0" w:firstLine="709"/>
        <w:jc w:val="both"/>
        <w:rPr>
          <w:sz w:val="28"/>
        </w:rPr>
      </w:pPr>
      <w:r w:rsidRPr="00495723">
        <w:rPr>
          <w:sz w:val="28"/>
        </w:rPr>
        <w:t xml:space="preserve">а) прокладка и содержание в безлесном состоянии просек вдоль и по периметру линейных объектов </w:t>
      </w:r>
      <w:r w:rsidRPr="00495723">
        <w:rPr>
          <w:sz w:val="28"/>
          <w:szCs w:val="28"/>
        </w:rPr>
        <w:t>(безлесное состояние участка характеризуется признаками, указанными в пункте 63 Лесоустроительной инструкции)</w:t>
      </w:r>
      <w:r w:rsidRPr="00495723">
        <w:rPr>
          <w:sz w:val="28"/>
        </w:rPr>
        <w:t>.</w:t>
      </w:r>
    </w:p>
    <w:p w:rsidR="0094565E" w:rsidRPr="00495723" w:rsidRDefault="0094565E" w:rsidP="0094565E">
      <w:pPr>
        <w:pStyle w:val="210"/>
        <w:spacing w:after="0" w:line="240" w:lineRule="auto"/>
        <w:ind w:left="0" w:firstLine="709"/>
        <w:jc w:val="both"/>
        <w:rPr>
          <w:sz w:val="28"/>
        </w:rPr>
      </w:pPr>
      <w:r w:rsidRPr="00495723">
        <w:rPr>
          <w:sz w:val="28"/>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 г. N 160.</w:t>
      </w:r>
    </w:p>
    <w:p w:rsidR="0094565E" w:rsidRPr="00495723" w:rsidRDefault="0094565E" w:rsidP="0094565E">
      <w:pPr>
        <w:pStyle w:val="210"/>
        <w:spacing w:after="0" w:line="240" w:lineRule="auto"/>
        <w:ind w:left="0" w:firstLine="709"/>
        <w:jc w:val="both"/>
        <w:rPr>
          <w:sz w:val="28"/>
        </w:rPr>
      </w:pPr>
      <w:r w:rsidRPr="00495723">
        <w:rPr>
          <w:sz w:val="28"/>
        </w:rPr>
        <w:t>Основные условия содержания просек:</w:t>
      </w:r>
    </w:p>
    <w:p w:rsidR="0094565E" w:rsidRPr="00495723" w:rsidRDefault="0094565E" w:rsidP="0094565E">
      <w:pPr>
        <w:pStyle w:val="210"/>
        <w:spacing w:after="0" w:line="240" w:lineRule="auto"/>
        <w:ind w:left="0" w:firstLine="709"/>
        <w:jc w:val="both"/>
        <w:rPr>
          <w:sz w:val="28"/>
        </w:rPr>
      </w:pPr>
      <w:r w:rsidRPr="00495723">
        <w:rPr>
          <w:sz w:val="28"/>
        </w:rPr>
        <w:t>- содержание просеки в пожаробезопасном состоянии в соответствии с требованиями пожарной безопасности в лесах;</w:t>
      </w:r>
    </w:p>
    <w:p w:rsidR="0094565E" w:rsidRPr="00495723" w:rsidRDefault="0094565E" w:rsidP="0094565E">
      <w:pPr>
        <w:pStyle w:val="210"/>
        <w:spacing w:after="0" w:line="240" w:lineRule="auto"/>
        <w:ind w:left="0" w:firstLine="709"/>
        <w:jc w:val="both"/>
        <w:rPr>
          <w:sz w:val="28"/>
        </w:rPr>
      </w:pPr>
      <w:r w:rsidRPr="00495723">
        <w:rPr>
          <w:sz w:val="28"/>
        </w:rPr>
        <w:t>- поддержание ширины просек в установленных размерах, предусмотренных проектами строительства объектов электросетевого хозяйства, и требованиями, определяемыми в порядке, установленном законодательством Российской Федерации (либо поставленных на кадастровый учет - для линий электропередач, размещенных после вступления в силу постановления Правительства Российской Федерации от 24 февраля 2009 г. N 160), путем вырубки, обрезки крон деревьев (кустарников) и иными способами;</w:t>
      </w:r>
    </w:p>
    <w:p w:rsidR="0094565E" w:rsidRPr="00495723" w:rsidRDefault="0094565E" w:rsidP="0094565E">
      <w:pPr>
        <w:pStyle w:val="210"/>
        <w:spacing w:after="0" w:line="240" w:lineRule="auto"/>
        <w:ind w:left="0" w:firstLine="709"/>
        <w:jc w:val="both"/>
        <w:rPr>
          <w:sz w:val="28"/>
        </w:rPr>
      </w:pPr>
      <w:r w:rsidRPr="00495723">
        <w:rPr>
          <w:sz w:val="28"/>
        </w:rPr>
        <w:t>- вырубка или обрезка крон деревьев (лесных насаждений), произрастающих на просеках, высота которых превышает 4 метра.</w:t>
      </w:r>
    </w:p>
    <w:p w:rsidR="0094565E" w:rsidRPr="00495723" w:rsidRDefault="0094565E" w:rsidP="0094565E">
      <w:pPr>
        <w:pStyle w:val="210"/>
        <w:spacing w:after="0" w:line="240" w:lineRule="auto"/>
        <w:ind w:left="0" w:firstLine="709"/>
        <w:jc w:val="both"/>
        <w:rPr>
          <w:sz w:val="28"/>
        </w:rPr>
      </w:pPr>
      <w:r w:rsidRPr="00495723">
        <w:rPr>
          <w:sz w:val="28"/>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94565E" w:rsidRPr="00495723" w:rsidRDefault="0094565E" w:rsidP="0094565E">
      <w:pPr>
        <w:pStyle w:val="210"/>
        <w:spacing w:after="0" w:line="240" w:lineRule="auto"/>
        <w:ind w:left="0" w:firstLine="709"/>
        <w:jc w:val="both"/>
        <w:rPr>
          <w:sz w:val="28"/>
        </w:rPr>
      </w:pPr>
      <w:r w:rsidRPr="00495723">
        <w:rPr>
          <w:sz w:val="28"/>
        </w:rPr>
        <w:lastRenderedPageBreak/>
        <w:t>в) вырубка сильноослабленных, усыхающих, сухостойных, ветровальных и буреломных деревьев, угрожающих падением на линейные объекты.</w:t>
      </w:r>
    </w:p>
    <w:p w:rsidR="0094565E" w:rsidRPr="00495723" w:rsidRDefault="0094565E" w:rsidP="0094565E">
      <w:pPr>
        <w:pStyle w:val="210"/>
        <w:spacing w:after="0" w:line="240" w:lineRule="auto"/>
        <w:ind w:left="0" w:firstLine="709"/>
        <w:jc w:val="both"/>
        <w:rPr>
          <w:sz w:val="28"/>
        </w:rPr>
      </w:pPr>
      <w:r w:rsidRPr="00495723">
        <w:rPr>
          <w:sz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без предоставления лесных участков.</w:t>
      </w:r>
    </w:p>
    <w:p w:rsidR="0094565E" w:rsidRPr="00495723" w:rsidRDefault="0094565E" w:rsidP="0094565E">
      <w:pPr>
        <w:ind w:firstLine="709"/>
        <w:jc w:val="both"/>
        <w:rPr>
          <w:sz w:val="28"/>
        </w:rPr>
      </w:pPr>
      <w:r w:rsidRPr="00495723">
        <w:rPr>
          <w:sz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94565E" w:rsidRPr="00495723" w:rsidRDefault="0094565E" w:rsidP="0094565E">
      <w:pPr>
        <w:ind w:firstLine="709"/>
        <w:jc w:val="both"/>
        <w:rPr>
          <w:sz w:val="28"/>
        </w:rPr>
      </w:pPr>
      <w:r w:rsidRPr="00495723">
        <w:rPr>
          <w:sz w:val="28"/>
        </w:rPr>
        <w:t>В охранных зонах линий электропередачи и линий связи (за исключением кабельных линий) в целях снижения ущерба лесам и окружающей среде должны создаваться компенсационные посадки деревьев и кустарников высотой, не приводящей к нарушению безопасной работы линейных объектов.</w:t>
      </w:r>
    </w:p>
    <w:p w:rsidR="0094565E" w:rsidRPr="00495723" w:rsidRDefault="0094565E" w:rsidP="0094565E">
      <w:pPr>
        <w:autoSpaceDE w:val="0"/>
        <w:ind w:firstLine="540"/>
        <w:jc w:val="both"/>
        <w:rPr>
          <w:rFonts w:eastAsia="Calibri"/>
          <w:sz w:val="28"/>
          <w:szCs w:val="28"/>
        </w:rPr>
      </w:pPr>
      <w:r w:rsidRPr="00495723">
        <w:rPr>
          <w:rFonts w:eastAsia="Calibri"/>
          <w:sz w:val="28"/>
          <w:szCs w:val="28"/>
        </w:rPr>
        <w:t>При использовании лесов в целях строительства, реконструкции и эксплуатации линейных объектов не допускается:</w:t>
      </w:r>
    </w:p>
    <w:p w:rsidR="0094565E" w:rsidRPr="00495723" w:rsidRDefault="0094565E" w:rsidP="0094565E">
      <w:pPr>
        <w:autoSpaceDE w:val="0"/>
        <w:ind w:firstLine="540"/>
        <w:jc w:val="both"/>
        <w:rPr>
          <w:rFonts w:eastAsia="Calibri"/>
          <w:sz w:val="28"/>
          <w:szCs w:val="28"/>
        </w:rPr>
      </w:pPr>
      <w:r w:rsidRPr="00495723">
        <w:rPr>
          <w:rFonts w:eastAsia="Calibri"/>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94565E" w:rsidRPr="00495723" w:rsidRDefault="0094565E" w:rsidP="0094565E">
      <w:pPr>
        <w:autoSpaceDE w:val="0"/>
        <w:ind w:firstLine="540"/>
        <w:jc w:val="both"/>
        <w:rPr>
          <w:rFonts w:eastAsia="Calibri"/>
          <w:sz w:val="28"/>
          <w:szCs w:val="28"/>
        </w:rPr>
      </w:pPr>
      <w:r w:rsidRPr="00495723">
        <w:rPr>
          <w:rFonts w:eastAsia="Calibri"/>
          <w:sz w:val="28"/>
          <w:szCs w:val="28"/>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94565E" w:rsidRPr="00495723" w:rsidRDefault="0094565E" w:rsidP="0094565E">
      <w:pPr>
        <w:autoSpaceDE w:val="0"/>
        <w:ind w:firstLine="540"/>
        <w:jc w:val="both"/>
        <w:rPr>
          <w:rFonts w:eastAsia="Calibri"/>
          <w:sz w:val="28"/>
          <w:szCs w:val="28"/>
        </w:rPr>
      </w:pPr>
      <w:r w:rsidRPr="00495723">
        <w:rPr>
          <w:rFonts w:eastAsia="Calibri"/>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94565E" w:rsidRPr="00495723" w:rsidRDefault="0094565E" w:rsidP="0094565E">
      <w:pPr>
        <w:autoSpaceDE w:val="0"/>
        <w:ind w:firstLine="540"/>
        <w:jc w:val="both"/>
        <w:rPr>
          <w:rFonts w:eastAsia="Calibri"/>
          <w:sz w:val="28"/>
          <w:szCs w:val="28"/>
        </w:rPr>
      </w:pPr>
      <w:r w:rsidRPr="00495723">
        <w:rPr>
          <w:rFonts w:eastAsia="Calibri"/>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94565E" w:rsidRPr="00495723" w:rsidRDefault="0094565E" w:rsidP="0094565E">
      <w:pPr>
        <w:autoSpaceDE w:val="0"/>
        <w:ind w:firstLine="540"/>
        <w:jc w:val="both"/>
        <w:rPr>
          <w:rFonts w:eastAsia="Calibri"/>
          <w:sz w:val="28"/>
          <w:szCs w:val="28"/>
        </w:rPr>
      </w:pPr>
      <w:r w:rsidRPr="00495723">
        <w:rPr>
          <w:rFonts w:eastAsia="Calibri"/>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94565E" w:rsidRPr="00495723" w:rsidRDefault="0094565E" w:rsidP="0094565E">
      <w:pPr>
        <w:autoSpaceDE w:val="0"/>
        <w:ind w:firstLine="540"/>
        <w:jc w:val="both"/>
        <w:rPr>
          <w:rFonts w:eastAsia="Calibri"/>
          <w:sz w:val="28"/>
          <w:szCs w:val="28"/>
        </w:rPr>
      </w:pPr>
      <w:r w:rsidRPr="00495723">
        <w:rPr>
          <w:rFonts w:eastAsia="Calibri"/>
          <w:sz w:val="28"/>
          <w:szCs w:val="28"/>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94565E" w:rsidRPr="00495723" w:rsidRDefault="0094565E" w:rsidP="0094565E">
      <w:pPr>
        <w:autoSpaceDE w:val="0"/>
        <w:ind w:firstLine="540"/>
        <w:jc w:val="both"/>
        <w:rPr>
          <w:rFonts w:eastAsia="Calibri"/>
          <w:sz w:val="28"/>
          <w:szCs w:val="28"/>
        </w:rPr>
      </w:pPr>
      <w:r w:rsidRPr="00495723">
        <w:rPr>
          <w:rFonts w:eastAsia="Calibri"/>
          <w:sz w:val="28"/>
          <w:szCs w:val="28"/>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94565E" w:rsidRPr="00495723" w:rsidRDefault="0094565E" w:rsidP="0094565E">
      <w:pPr>
        <w:autoSpaceDE w:val="0"/>
        <w:ind w:firstLine="540"/>
        <w:jc w:val="both"/>
        <w:rPr>
          <w:rFonts w:eastAsia="Calibri"/>
          <w:sz w:val="28"/>
          <w:szCs w:val="28"/>
        </w:rPr>
      </w:pPr>
      <w:r w:rsidRPr="00495723">
        <w:rPr>
          <w:rFonts w:eastAsia="Calibri"/>
          <w:sz w:val="28"/>
          <w:szCs w:val="28"/>
        </w:rPr>
        <w:t>принятие необходимых мер по устранению аварийных ситуаций, а также ликвидации их последствий, возникших по вине указанных лиц.</w:t>
      </w:r>
    </w:p>
    <w:p w:rsidR="0094565E" w:rsidRPr="00495723" w:rsidRDefault="0094565E" w:rsidP="0094565E">
      <w:pPr>
        <w:ind w:firstLine="709"/>
        <w:jc w:val="both"/>
        <w:rPr>
          <w:sz w:val="28"/>
        </w:rPr>
      </w:pPr>
      <w:r w:rsidRPr="00495723">
        <w:rPr>
          <w:sz w:val="28"/>
        </w:rPr>
        <w:t xml:space="preserve">Земли, нарушенные или загрязненные при использовании лесов для строительства, реконструкции и эксплуатации линейных объектов, подлежат </w:t>
      </w:r>
      <w:r w:rsidRPr="00495723">
        <w:rPr>
          <w:sz w:val="28"/>
        </w:rPr>
        <w:lastRenderedPageBreak/>
        <w:t>рекультивации в срок не более 1 года после завершения соответствующих работ.</w:t>
      </w:r>
    </w:p>
    <w:p w:rsidR="0094565E" w:rsidRPr="00495723" w:rsidRDefault="0094565E" w:rsidP="0094565E">
      <w:pPr>
        <w:ind w:firstLine="540"/>
        <w:jc w:val="both"/>
        <w:rPr>
          <w:sz w:val="28"/>
          <w:szCs w:val="28"/>
        </w:rPr>
      </w:pPr>
      <w:r w:rsidRPr="00495723">
        <w:rPr>
          <w:sz w:val="28"/>
          <w:szCs w:val="28"/>
        </w:rPr>
        <w:t>Порядок проведения рекультивации земель предусмотрен Основными положениями о рекультивации земель, снятии, сохранении и рациональном использовании плодородного слоя почвы, утвержденный приказом Минприроды России от N 525, Роскомзема N 67 от 22 декабря 1995 г. (далее - Основные положения), которые действуют в части, не противоречащей действующему законодательству.</w:t>
      </w:r>
    </w:p>
    <w:p w:rsidR="0094565E" w:rsidRPr="00495723" w:rsidRDefault="0094565E" w:rsidP="0094565E">
      <w:pPr>
        <w:ind w:firstLine="709"/>
        <w:jc w:val="both"/>
        <w:rPr>
          <w:sz w:val="28"/>
        </w:rPr>
      </w:pPr>
      <w:r w:rsidRPr="00495723">
        <w:rPr>
          <w:sz w:val="28"/>
          <w:szCs w:val="28"/>
        </w:rPr>
        <w:t>Допускается периодическая расчистка трасс линий электропередачи</w:t>
      </w:r>
      <w:r w:rsidRPr="00495723">
        <w:rPr>
          <w:sz w:val="28"/>
        </w:rPr>
        <w:t xml:space="preserve"> и связи от древесной и кустарниковой растительности путем ее вырубки. Отдельные деревья или группы деревьев, растущие вне просеки и угрожающие падением на провода или опоры линий электропередачи и связи, должны своевременно вырубаться. В опушках леса, примыкающих к линиям электропередачи или линиям связи (охранных зонах), в обязательном порядке убираются зависшие деревья.</w:t>
      </w:r>
    </w:p>
    <w:p w:rsidR="0094565E" w:rsidRPr="00495723" w:rsidRDefault="0094565E" w:rsidP="0094565E">
      <w:pPr>
        <w:ind w:firstLine="709"/>
        <w:jc w:val="both"/>
        <w:rPr>
          <w:sz w:val="28"/>
        </w:rPr>
      </w:pPr>
      <w:r w:rsidRPr="00495723">
        <w:rPr>
          <w:sz w:val="28"/>
        </w:rPr>
        <w:t>Для проведения выборочных рубок и сплошных рубок деревьев, кустарников, лиан 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юридические и физические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статьями 81 - 84 Лесного кодекса Российской Федерации, не позднее 15 дней до завершения рубки,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94565E" w:rsidRPr="00495723" w:rsidRDefault="0094565E" w:rsidP="0094565E">
      <w:pPr>
        <w:ind w:firstLine="709"/>
        <w:jc w:val="both"/>
        <w:rPr>
          <w:sz w:val="28"/>
        </w:rPr>
      </w:pPr>
      <w:r w:rsidRPr="00495723">
        <w:rPr>
          <w:sz w:val="28"/>
        </w:rPr>
        <w:t>а) наименование юридического лица, фамилия, имя, отчество - для физического лица;</w:t>
      </w:r>
    </w:p>
    <w:p w:rsidR="0094565E" w:rsidRPr="00495723" w:rsidRDefault="0094565E" w:rsidP="0094565E">
      <w:pPr>
        <w:ind w:firstLine="709"/>
        <w:jc w:val="both"/>
        <w:rPr>
          <w:sz w:val="28"/>
        </w:rPr>
      </w:pPr>
      <w:r w:rsidRPr="00495723">
        <w:rPr>
          <w:sz w:val="28"/>
        </w:rPr>
        <w:t>б) объем и породный состав вырубаемой древесины;</w:t>
      </w:r>
    </w:p>
    <w:p w:rsidR="0094565E" w:rsidRPr="00495723" w:rsidRDefault="0094565E" w:rsidP="0094565E">
      <w:pPr>
        <w:ind w:firstLine="709"/>
        <w:jc w:val="both"/>
        <w:rPr>
          <w:sz w:val="28"/>
        </w:rPr>
      </w:pPr>
      <w:r w:rsidRPr="00495723">
        <w:rPr>
          <w:sz w:val="28"/>
        </w:rPr>
        <w:t>в) сведения о местонахождении лесного участка в соответствии с материалами лесоустройства (выдел, квартал) (для объектов электросетевого хозяйства также указывается диспетчерское наименование объекта и проектный номинальный класс напряжения);</w:t>
      </w:r>
    </w:p>
    <w:p w:rsidR="0094565E" w:rsidRPr="00495723" w:rsidRDefault="0094565E" w:rsidP="0094565E">
      <w:pPr>
        <w:ind w:firstLine="709"/>
        <w:jc w:val="both"/>
        <w:rPr>
          <w:sz w:val="28"/>
        </w:rPr>
      </w:pPr>
      <w:r w:rsidRPr="00495723">
        <w:rPr>
          <w:sz w:val="28"/>
        </w:rPr>
        <w:t>г) срок завершения рубки лесных насаждений.</w:t>
      </w:r>
    </w:p>
    <w:p w:rsidR="00474494" w:rsidRPr="00495723" w:rsidRDefault="00474494" w:rsidP="00474494">
      <w:pPr>
        <w:pStyle w:val="21"/>
        <w:spacing w:after="0" w:line="240" w:lineRule="auto"/>
        <w:ind w:left="0" w:firstLine="709"/>
        <w:jc w:val="both"/>
        <w:rPr>
          <w:sz w:val="28"/>
          <w:szCs w:val="28"/>
        </w:rPr>
      </w:pPr>
      <w:r w:rsidRPr="00495723">
        <w:rPr>
          <w:i/>
          <w:sz w:val="28"/>
          <w:szCs w:val="28"/>
        </w:rPr>
        <w:t>Охранная зона линейных объектов</w:t>
      </w:r>
      <w:r w:rsidRPr="00495723">
        <w:rPr>
          <w:sz w:val="28"/>
          <w:szCs w:val="28"/>
        </w:rPr>
        <w:t xml:space="preserve"> – территория с особыми условиями использования, которая устанавливается в порядке, определенном Правительством Российской Федерации, вдоль линейных объектов в целях обеспечения нормальных условий эксплуатации таких объектов и исключения возможности их повреждениях (Федеральный закон от 31 марта </w:t>
      </w:r>
      <w:smartTag w:uri="urn:schemas-microsoft-com:office:smarttags" w:element="metricconverter">
        <w:smartTagPr>
          <w:attr w:name="ProductID" w:val="1999 г"/>
        </w:smartTagPr>
        <w:r w:rsidRPr="00495723">
          <w:rPr>
            <w:sz w:val="28"/>
            <w:szCs w:val="28"/>
          </w:rPr>
          <w:t>1999 г</w:t>
        </w:r>
      </w:smartTag>
      <w:r w:rsidRPr="00495723">
        <w:rPr>
          <w:sz w:val="28"/>
          <w:szCs w:val="28"/>
        </w:rPr>
        <w:t xml:space="preserve">. № 69-ФЗ «О газоснабжении в Российской Федерации» (с изменениями от 22 августа </w:t>
      </w:r>
      <w:smartTag w:uri="urn:schemas-microsoft-com:office:smarttags" w:element="metricconverter">
        <w:smartTagPr>
          <w:attr w:name="ProductID" w:val="2004 г"/>
        </w:smartTagPr>
        <w:r w:rsidRPr="00495723">
          <w:rPr>
            <w:sz w:val="28"/>
            <w:szCs w:val="28"/>
          </w:rPr>
          <w:t>2004 г</w:t>
        </w:r>
      </w:smartTag>
      <w:r w:rsidRPr="00495723">
        <w:rPr>
          <w:sz w:val="28"/>
          <w:szCs w:val="28"/>
        </w:rPr>
        <w:t xml:space="preserve">., 23 декабря </w:t>
      </w:r>
      <w:smartTag w:uri="urn:schemas-microsoft-com:office:smarttags" w:element="metricconverter">
        <w:smartTagPr>
          <w:attr w:name="ProductID" w:val="2005 г"/>
        </w:smartTagPr>
        <w:r w:rsidRPr="00495723">
          <w:rPr>
            <w:sz w:val="28"/>
            <w:szCs w:val="28"/>
          </w:rPr>
          <w:t>2005 г</w:t>
        </w:r>
      </w:smartTag>
      <w:r w:rsidRPr="00495723">
        <w:rPr>
          <w:sz w:val="28"/>
          <w:szCs w:val="28"/>
        </w:rPr>
        <w:t xml:space="preserve">., 2 февраля, 18 декабря </w:t>
      </w:r>
      <w:smartTag w:uri="urn:schemas-microsoft-com:office:smarttags" w:element="metricconverter">
        <w:smartTagPr>
          <w:attr w:name="ProductID" w:val="2006 г"/>
        </w:smartTagPr>
        <w:r w:rsidRPr="00495723">
          <w:rPr>
            <w:sz w:val="28"/>
            <w:szCs w:val="28"/>
          </w:rPr>
          <w:t>2006 г</w:t>
        </w:r>
      </w:smartTag>
      <w:r w:rsidRPr="00495723">
        <w:rPr>
          <w:sz w:val="28"/>
          <w:szCs w:val="28"/>
        </w:rPr>
        <w:t>.).</w:t>
      </w:r>
    </w:p>
    <w:p w:rsidR="00FA74EA" w:rsidRPr="00495723" w:rsidRDefault="00FA74EA" w:rsidP="00FA74EA">
      <w:pPr>
        <w:ind w:firstLine="709"/>
        <w:jc w:val="both"/>
        <w:rPr>
          <w:sz w:val="28"/>
        </w:rPr>
      </w:pPr>
      <w:r w:rsidRPr="00495723">
        <w:rPr>
          <w:sz w:val="28"/>
        </w:rPr>
        <w:lastRenderedPageBreak/>
        <w:t>В соответствии с Постановлением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определяется порядок установления охранных зон объектов электросетевого хозяйства (далее - охранные зоны), а также особые условия использования земельных участков, расположенных в пределах охранных зон (далее - земельные участки), обеспечивающие безопасное функционирование и эксплуатацию указанных объектов.</w:t>
      </w:r>
    </w:p>
    <w:p w:rsidR="00FA74EA" w:rsidRPr="00495723" w:rsidRDefault="00FA74EA" w:rsidP="00FA74EA">
      <w:pPr>
        <w:ind w:firstLine="709"/>
        <w:jc w:val="both"/>
        <w:rPr>
          <w:sz w:val="28"/>
        </w:rPr>
      </w:pPr>
      <w:r w:rsidRPr="00495723">
        <w:rPr>
          <w:sz w:val="28"/>
        </w:rPr>
        <w:t>Охранная зона считается установленной с даты внесения в документы государственного кадастрового учета сведений о ее границах.</w:t>
      </w:r>
    </w:p>
    <w:p w:rsidR="00FA74EA" w:rsidRPr="00495723" w:rsidRDefault="00FA74EA" w:rsidP="00FA74EA">
      <w:pPr>
        <w:ind w:firstLine="709"/>
        <w:jc w:val="both"/>
        <w:rPr>
          <w:sz w:val="28"/>
        </w:rPr>
      </w:pPr>
      <w:r w:rsidRPr="00495723">
        <w:rPr>
          <w:sz w:val="28"/>
        </w:rPr>
        <w:t>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ограничений.</w:t>
      </w:r>
    </w:p>
    <w:p w:rsidR="00FA74EA" w:rsidRPr="00495723" w:rsidRDefault="00FA74EA" w:rsidP="00FA74EA">
      <w:pPr>
        <w:ind w:firstLine="709"/>
        <w:jc w:val="both"/>
        <w:rPr>
          <w:sz w:val="28"/>
        </w:rPr>
      </w:pPr>
      <w:r w:rsidRPr="00495723">
        <w:rPr>
          <w:sz w:val="28"/>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FA74EA" w:rsidRPr="00495723" w:rsidRDefault="00FA74EA" w:rsidP="00FA74EA">
      <w:pPr>
        <w:ind w:firstLine="709"/>
        <w:jc w:val="both"/>
        <w:rPr>
          <w:sz w:val="28"/>
        </w:rPr>
      </w:pPr>
      <w:r w:rsidRPr="00495723">
        <w:rPr>
          <w:sz w:val="28"/>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FA74EA" w:rsidRPr="00495723" w:rsidRDefault="00FA74EA" w:rsidP="00FA74EA">
      <w:pPr>
        <w:ind w:firstLine="709"/>
        <w:jc w:val="both"/>
        <w:rPr>
          <w:sz w:val="28"/>
        </w:rPr>
      </w:pPr>
      <w:r w:rsidRPr="00495723">
        <w:rPr>
          <w:sz w:val="28"/>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FA74EA" w:rsidRPr="00495723" w:rsidRDefault="00FA74EA" w:rsidP="00FA74EA">
      <w:pPr>
        <w:ind w:firstLine="709"/>
        <w:jc w:val="both"/>
        <w:rPr>
          <w:sz w:val="28"/>
        </w:rPr>
      </w:pPr>
      <w:r w:rsidRPr="00495723">
        <w:rPr>
          <w:sz w:val="28"/>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FA74EA" w:rsidRPr="00495723" w:rsidRDefault="00FA74EA" w:rsidP="00FA74EA">
      <w:pPr>
        <w:ind w:firstLine="709"/>
        <w:jc w:val="both"/>
        <w:rPr>
          <w:sz w:val="28"/>
        </w:rPr>
      </w:pPr>
      <w:r w:rsidRPr="00495723">
        <w:rPr>
          <w:sz w:val="28"/>
        </w:rPr>
        <w:t>г) размещать свалки;</w:t>
      </w:r>
    </w:p>
    <w:p w:rsidR="00FA74EA" w:rsidRPr="00495723" w:rsidRDefault="00FA74EA" w:rsidP="00FA74EA">
      <w:pPr>
        <w:ind w:firstLine="709"/>
        <w:jc w:val="both"/>
        <w:rPr>
          <w:sz w:val="28"/>
        </w:rPr>
      </w:pPr>
      <w:r w:rsidRPr="00495723">
        <w:rPr>
          <w:sz w:val="28"/>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FA74EA" w:rsidRPr="00495723" w:rsidRDefault="00FA74EA" w:rsidP="00FA74EA">
      <w:pPr>
        <w:ind w:firstLine="709"/>
        <w:jc w:val="both"/>
        <w:rPr>
          <w:sz w:val="28"/>
        </w:rPr>
      </w:pPr>
      <w:r w:rsidRPr="00495723">
        <w:rPr>
          <w:sz w:val="28"/>
        </w:rPr>
        <w:lastRenderedPageBreak/>
        <w:t>В охранных зонах, установленных для объектов электросетевого хозяйства напряжением свыше 1000 вольт, помимо действий, указанных выше, Правилами охраны электрических сетей, размещенных на земельных участках, запрещается:</w:t>
      </w:r>
    </w:p>
    <w:p w:rsidR="00FA74EA" w:rsidRPr="00495723" w:rsidRDefault="00FA74EA" w:rsidP="00FA74EA">
      <w:pPr>
        <w:ind w:firstLine="709"/>
        <w:jc w:val="both"/>
        <w:rPr>
          <w:sz w:val="28"/>
        </w:rPr>
      </w:pPr>
      <w:r w:rsidRPr="00495723">
        <w:rPr>
          <w:sz w:val="28"/>
        </w:rPr>
        <w:t>а) складировать или размещать хранилища любых, в том числе горюче-смазочных, материалов;</w:t>
      </w:r>
    </w:p>
    <w:p w:rsidR="00FA74EA" w:rsidRPr="00495723" w:rsidRDefault="00FA74EA" w:rsidP="00FA74EA">
      <w:pPr>
        <w:ind w:firstLine="709"/>
        <w:jc w:val="both"/>
        <w:rPr>
          <w:sz w:val="28"/>
        </w:rPr>
      </w:pPr>
      <w:r w:rsidRPr="00495723">
        <w:rPr>
          <w:sz w:val="28"/>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FA74EA" w:rsidRPr="00495723" w:rsidRDefault="00FA74EA" w:rsidP="00FA74EA">
      <w:pPr>
        <w:ind w:firstLine="709"/>
        <w:jc w:val="both"/>
        <w:rPr>
          <w:sz w:val="28"/>
        </w:rPr>
      </w:pPr>
      <w:r w:rsidRPr="00495723">
        <w:rPr>
          <w:sz w:val="28"/>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FA74EA" w:rsidRPr="00495723" w:rsidRDefault="00FA74EA" w:rsidP="00FA74EA">
      <w:pPr>
        <w:ind w:firstLine="709"/>
        <w:jc w:val="both"/>
        <w:rPr>
          <w:sz w:val="28"/>
        </w:rPr>
      </w:pPr>
      <w:r w:rsidRPr="00495723">
        <w:rPr>
          <w:sz w:val="28"/>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FA74EA" w:rsidRPr="00495723" w:rsidRDefault="00FA74EA" w:rsidP="00FA74EA">
      <w:pPr>
        <w:ind w:firstLine="709"/>
        <w:jc w:val="both"/>
        <w:rPr>
          <w:sz w:val="28"/>
        </w:rPr>
      </w:pPr>
      <w:r w:rsidRPr="00495723">
        <w:rPr>
          <w:sz w:val="28"/>
        </w:rPr>
        <w:t>д) осуществлять проход судов с поднятыми стрелами кранов и других механизмов (в охранных зонах воздушных линий электропередачи).</w:t>
      </w:r>
    </w:p>
    <w:p w:rsidR="00FA74EA" w:rsidRPr="00495723" w:rsidRDefault="00FA74EA" w:rsidP="00FA74EA">
      <w:pPr>
        <w:ind w:firstLine="709"/>
        <w:jc w:val="both"/>
        <w:rPr>
          <w:sz w:val="28"/>
        </w:rPr>
      </w:pPr>
      <w:r w:rsidRPr="00495723">
        <w:rPr>
          <w:sz w:val="28"/>
        </w:rPr>
        <w:t>В пределах охранных зон без письменного решения о согласовании сетевых организаций юридическим и физическим лицам запрещаются:</w:t>
      </w:r>
    </w:p>
    <w:p w:rsidR="00FA74EA" w:rsidRPr="00495723" w:rsidRDefault="00FA74EA" w:rsidP="00FA74EA">
      <w:pPr>
        <w:ind w:firstLine="709"/>
        <w:jc w:val="both"/>
        <w:rPr>
          <w:sz w:val="28"/>
        </w:rPr>
      </w:pPr>
      <w:r w:rsidRPr="00495723">
        <w:rPr>
          <w:sz w:val="28"/>
        </w:rPr>
        <w:t>а) строительство, капитальный ремонт, реконструкция или снос зданий и сооружений;</w:t>
      </w:r>
    </w:p>
    <w:p w:rsidR="00FA74EA" w:rsidRPr="00495723" w:rsidRDefault="00FA74EA" w:rsidP="00FA74EA">
      <w:pPr>
        <w:ind w:firstLine="709"/>
        <w:jc w:val="both"/>
        <w:rPr>
          <w:sz w:val="28"/>
        </w:rPr>
      </w:pPr>
      <w:r w:rsidRPr="00495723">
        <w:rPr>
          <w:sz w:val="28"/>
        </w:rPr>
        <w:t>б) горные, взрывные, мелиоративные работы, в том числе связанные с временным затоплением земель;</w:t>
      </w:r>
    </w:p>
    <w:p w:rsidR="00FA74EA" w:rsidRPr="00495723" w:rsidRDefault="00FA74EA" w:rsidP="00FA74EA">
      <w:pPr>
        <w:ind w:firstLine="709"/>
        <w:jc w:val="both"/>
        <w:rPr>
          <w:sz w:val="28"/>
        </w:rPr>
      </w:pPr>
      <w:r w:rsidRPr="00495723">
        <w:rPr>
          <w:sz w:val="28"/>
        </w:rPr>
        <w:t>в) посадка и вырубка деревьев и кустарников;</w:t>
      </w:r>
    </w:p>
    <w:p w:rsidR="00FA74EA" w:rsidRPr="00495723" w:rsidRDefault="00FA74EA" w:rsidP="00FA74EA">
      <w:pPr>
        <w:ind w:firstLine="709"/>
        <w:jc w:val="both"/>
        <w:rPr>
          <w:sz w:val="28"/>
        </w:rPr>
      </w:pPr>
      <w:r w:rsidRPr="00495723">
        <w:rPr>
          <w:sz w:val="2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FA74EA" w:rsidRPr="00495723" w:rsidRDefault="00FA74EA" w:rsidP="00FA74EA">
      <w:pPr>
        <w:ind w:firstLine="709"/>
        <w:jc w:val="both"/>
        <w:rPr>
          <w:sz w:val="28"/>
        </w:rPr>
      </w:pPr>
      <w:r w:rsidRPr="00495723">
        <w:rPr>
          <w:sz w:val="28"/>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FA74EA" w:rsidRPr="00495723" w:rsidRDefault="00FA74EA" w:rsidP="00FA74EA">
      <w:pPr>
        <w:ind w:firstLine="709"/>
        <w:jc w:val="both"/>
        <w:rPr>
          <w:sz w:val="28"/>
        </w:rPr>
      </w:pPr>
      <w:r w:rsidRPr="00495723">
        <w:rPr>
          <w:sz w:val="28"/>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FA74EA" w:rsidRPr="00495723" w:rsidRDefault="00FA74EA" w:rsidP="00FA74EA">
      <w:pPr>
        <w:ind w:firstLine="709"/>
        <w:jc w:val="both"/>
        <w:rPr>
          <w:sz w:val="28"/>
        </w:rPr>
      </w:pPr>
      <w:r w:rsidRPr="00495723">
        <w:rPr>
          <w:sz w:val="28"/>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FA74EA" w:rsidRPr="00495723" w:rsidRDefault="00FA74EA" w:rsidP="00FA74EA">
      <w:pPr>
        <w:ind w:firstLine="709"/>
        <w:jc w:val="both"/>
        <w:rPr>
          <w:sz w:val="28"/>
        </w:rPr>
      </w:pPr>
      <w:r w:rsidRPr="00495723">
        <w:rPr>
          <w:sz w:val="28"/>
        </w:rPr>
        <w:lastRenderedPageBreak/>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FA74EA" w:rsidRPr="00495723" w:rsidRDefault="00FA74EA" w:rsidP="00FA74EA">
      <w:pPr>
        <w:ind w:firstLine="709"/>
        <w:jc w:val="both"/>
        <w:rPr>
          <w:sz w:val="28"/>
        </w:rPr>
      </w:pPr>
      <w:r w:rsidRPr="00495723">
        <w:rPr>
          <w:sz w:val="28"/>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FA74EA" w:rsidRPr="00495723" w:rsidRDefault="00FA74EA" w:rsidP="00FA74EA">
      <w:pPr>
        <w:ind w:firstLine="709"/>
        <w:jc w:val="both"/>
        <w:rPr>
          <w:sz w:val="28"/>
        </w:rPr>
      </w:pPr>
      <w:r w:rsidRPr="00495723">
        <w:rPr>
          <w:sz w:val="28"/>
          <w:szCs w:val="28"/>
        </w:rPr>
        <w:t>Охранные зоны устанавливаются вдоль воздушных линий электропередачи</w:t>
      </w:r>
      <w:r w:rsidRPr="00495723">
        <w:rPr>
          <w:sz w:val="28"/>
        </w:rPr>
        <w:t xml:space="preserve">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(табл. 2.13.1).</w:t>
      </w:r>
    </w:p>
    <w:p w:rsidR="00FA74EA" w:rsidRPr="00495723" w:rsidRDefault="00FA74EA" w:rsidP="00FA74EA">
      <w:pPr>
        <w:ind w:firstLine="567"/>
        <w:jc w:val="both"/>
      </w:pPr>
    </w:p>
    <w:p w:rsidR="00FA74EA" w:rsidRPr="00495723" w:rsidRDefault="00FA74EA" w:rsidP="00FA74EA">
      <w:pPr>
        <w:ind w:firstLine="567"/>
        <w:jc w:val="both"/>
      </w:pPr>
      <w:r w:rsidRPr="00495723">
        <w:t>Таблица 2.13.1. –  Граница охранных зон объектов электросетевого хозяйства</w:t>
      </w:r>
    </w:p>
    <w:p w:rsidR="00FA74EA" w:rsidRPr="00495723" w:rsidRDefault="00FA74EA" w:rsidP="00FA74EA">
      <w:pPr>
        <w:ind w:firstLine="567"/>
        <w:jc w:val="both"/>
        <w:rPr>
          <w:sz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FA74EA" w:rsidRPr="00495723" w:rsidTr="002E74B1">
        <w:tc>
          <w:tcPr>
            <w:tcW w:w="4785" w:type="dxa"/>
          </w:tcPr>
          <w:p w:rsidR="00FA74EA" w:rsidRPr="00495723" w:rsidRDefault="00FA74EA" w:rsidP="002E74B1">
            <w:pPr>
              <w:ind w:firstLine="567"/>
              <w:jc w:val="center"/>
            </w:pPr>
            <w:r w:rsidRPr="00495723">
              <w:t>Проектный номинальный класс           напряжения, кВ</w:t>
            </w:r>
          </w:p>
        </w:tc>
        <w:tc>
          <w:tcPr>
            <w:tcW w:w="4786" w:type="dxa"/>
          </w:tcPr>
          <w:p w:rsidR="00FA74EA" w:rsidRPr="00495723" w:rsidRDefault="00FA74EA" w:rsidP="002E74B1">
            <w:pPr>
              <w:ind w:firstLine="567"/>
              <w:jc w:val="center"/>
            </w:pPr>
            <w:r w:rsidRPr="00495723">
              <w:t>Расстояние, м</w:t>
            </w:r>
          </w:p>
          <w:p w:rsidR="00FA74EA" w:rsidRPr="00495723" w:rsidRDefault="00FA74EA" w:rsidP="002E74B1">
            <w:pPr>
              <w:ind w:firstLine="567"/>
              <w:jc w:val="center"/>
            </w:pPr>
          </w:p>
        </w:tc>
      </w:tr>
      <w:tr w:rsidR="00FA74EA" w:rsidRPr="00495723" w:rsidTr="002E74B1">
        <w:tc>
          <w:tcPr>
            <w:tcW w:w="4785" w:type="dxa"/>
          </w:tcPr>
          <w:p w:rsidR="00FA74EA" w:rsidRPr="00495723" w:rsidRDefault="00FA74EA" w:rsidP="002E74B1">
            <w:pPr>
              <w:ind w:firstLine="567"/>
              <w:jc w:val="both"/>
            </w:pPr>
            <w:r w:rsidRPr="00495723">
              <w:t>до 1</w:t>
            </w:r>
          </w:p>
        </w:tc>
        <w:tc>
          <w:tcPr>
            <w:tcW w:w="4786" w:type="dxa"/>
          </w:tcPr>
          <w:p w:rsidR="00FA74EA" w:rsidRPr="00495723" w:rsidRDefault="00FA74EA" w:rsidP="002E74B1">
            <w:pPr>
              <w:ind w:firstLine="567"/>
              <w:jc w:val="both"/>
            </w:pPr>
            <w:r w:rsidRPr="00495723">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FA74EA" w:rsidRPr="00495723" w:rsidTr="002E74B1">
        <w:tc>
          <w:tcPr>
            <w:tcW w:w="4785" w:type="dxa"/>
          </w:tcPr>
          <w:p w:rsidR="00FA74EA" w:rsidRPr="00495723" w:rsidRDefault="00FA74EA" w:rsidP="002E74B1">
            <w:pPr>
              <w:ind w:firstLine="567"/>
              <w:jc w:val="both"/>
            </w:pPr>
            <w:r w:rsidRPr="00495723">
              <w:t>1 - 20</w:t>
            </w:r>
          </w:p>
        </w:tc>
        <w:tc>
          <w:tcPr>
            <w:tcW w:w="4786" w:type="dxa"/>
          </w:tcPr>
          <w:p w:rsidR="00FA74EA" w:rsidRPr="00495723" w:rsidRDefault="00FA74EA" w:rsidP="002E74B1">
            <w:pPr>
              <w:ind w:firstLine="567"/>
              <w:jc w:val="both"/>
            </w:pPr>
            <w:r w:rsidRPr="00495723">
              <w:t>10 (5 - для линий с самонесущими или изолированными проводами, размещенных  в границах населенных пунктов)</w:t>
            </w:r>
          </w:p>
        </w:tc>
      </w:tr>
      <w:tr w:rsidR="00FA74EA" w:rsidRPr="00495723" w:rsidTr="002E74B1">
        <w:tc>
          <w:tcPr>
            <w:tcW w:w="4785" w:type="dxa"/>
          </w:tcPr>
          <w:p w:rsidR="00FA74EA" w:rsidRPr="00495723" w:rsidRDefault="00FA74EA" w:rsidP="002E74B1">
            <w:pPr>
              <w:ind w:firstLine="567"/>
              <w:jc w:val="both"/>
            </w:pPr>
            <w:r w:rsidRPr="00495723">
              <w:t>35</w:t>
            </w:r>
          </w:p>
        </w:tc>
        <w:tc>
          <w:tcPr>
            <w:tcW w:w="4786" w:type="dxa"/>
          </w:tcPr>
          <w:p w:rsidR="00FA74EA" w:rsidRPr="00495723" w:rsidRDefault="00FA74EA" w:rsidP="002E74B1">
            <w:pPr>
              <w:ind w:firstLine="567"/>
              <w:jc w:val="both"/>
            </w:pPr>
            <w:r w:rsidRPr="00495723">
              <w:t>15</w:t>
            </w:r>
          </w:p>
        </w:tc>
      </w:tr>
      <w:tr w:rsidR="00FA74EA" w:rsidRPr="00495723" w:rsidTr="002E74B1">
        <w:tc>
          <w:tcPr>
            <w:tcW w:w="4785" w:type="dxa"/>
          </w:tcPr>
          <w:p w:rsidR="00FA74EA" w:rsidRPr="00495723" w:rsidRDefault="00FA74EA" w:rsidP="002E74B1">
            <w:pPr>
              <w:ind w:firstLine="567"/>
              <w:jc w:val="both"/>
            </w:pPr>
            <w:r w:rsidRPr="00495723">
              <w:t>110</w:t>
            </w:r>
          </w:p>
        </w:tc>
        <w:tc>
          <w:tcPr>
            <w:tcW w:w="4786" w:type="dxa"/>
          </w:tcPr>
          <w:p w:rsidR="00FA74EA" w:rsidRPr="00495723" w:rsidRDefault="00FA74EA" w:rsidP="002E74B1">
            <w:pPr>
              <w:ind w:firstLine="567"/>
              <w:jc w:val="both"/>
            </w:pPr>
            <w:r w:rsidRPr="00495723">
              <w:t>20</w:t>
            </w:r>
          </w:p>
        </w:tc>
      </w:tr>
      <w:tr w:rsidR="00FA74EA" w:rsidRPr="00495723" w:rsidTr="002E74B1">
        <w:tc>
          <w:tcPr>
            <w:tcW w:w="4785" w:type="dxa"/>
          </w:tcPr>
          <w:p w:rsidR="00FA74EA" w:rsidRPr="00495723" w:rsidRDefault="00FA74EA" w:rsidP="002E74B1">
            <w:pPr>
              <w:ind w:firstLine="567"/>
              <w:jc w:val="both"/>
            </w:pPr>
            <w:r w:rsidRPr="00495723">
              <w:t>150, 220</w:t>
            </w:r>
          </w:p>
        </w:tc>
        <w:tc>
          <w:tcPr>
            <w:tcW w:w="4786" w:type="dxa"/>
          </w:tcPr>
          <w:p w:rsidR="00FA74EA" w:rsidRPr="00495723" w:rsidRDefault="00FA74EA" w:rsidP="002E74B1">
            <w:pPr>
              <w:ind w:firstLine="567"/>
              <w:jc w:val="both"/>
            </w:pPr>
            <w:r w:rsidRPr="00495723">
              <w:t>25</w:t>
            </w:r>
          </w:p>
        </w:tc>
      </w:tr>
      <w:tr w:rsidR="00FA74EA" w:rsidRPr="00495723" w:rsidTr="002E74B1">
        <w:tc>
          <w:tcPr>
            <w:tcW w:w="4785" w:type="dxa"/>
          </w:tcPr>
          <w:p w:rsidR="00FA74EA" w:rsidRPr="00495723" w:rsidRDefault="00FA74EA" w:rsidP="002E74B1">
            <w:pPr>
              <w:ind w:firstLine="567"/>
              <w:jc w:val="both"/>
            </w:pPr>
            <w:r w:rsidRPr="00495723">
              <w:t>300, 500, +/- 400</w:t>
            </w:r>
          </w:p>
        </w:tc>
        <w:tc>
          <w:tcPr>
            <w:tcW w:w="4786" w:type="dxa"/>
          </w:tcPr>
          <w:p w:rsidR="00FA74EA" w:rsidRPr="00495723" w:rsidRDefault="00FA74EA" w:rsidP="002E74B1">
            <w:pPr>
              <w:ind w:firstLine="567"/>
              <w:jc w:val="both"/>
            </w:pPr>
            <w:r w:rsidRPr="00495723">
              <w:t>30</w:t>
            </w:r>
          </w:p>
        </w:tc>
      </w:tr>
      <w:tr w:rsidR="00FA74EA" w:rsidRPr="00495723" w:rsidTr="002E74B1">
        <w:tc>
          <w:tcPr>
            <w:tcW w:w="4785" w:type="dxa"/>
          </w:tcPr>
          <w:p w:rsidR="00FA74EA" w:rsidRPr="00495723" w:rsidRDefault="00FA74EA" w:rsidP="002E74B1">
            <w:pPr>
              <w:ind w:firstLine="567"/>
              <w:jc w:val="both"/>
            </w:pPr>
            <w:r w:rsidRPr="00495723">
              <w:t>750, +/- 750</w:t>
            </w:r>
          </w:p>
        </w:tc>
        <w:tc>
          <w:tcPr>
            <w:tcW w:w="4786" w:type="dxa"/>
          </w:tcPr>
          <w:p w:rsidR="00FA74EA" w:rsidRPr="00495723" w:rsidRDefault="00FA74EA" w:rsidP="002E74B1">
            <w:pPr>
              <w:ind w:firstLine="567"/>
              <w:jc w:val="both"/>
            </w:pPr>
            <w:r w:rsidRPr="00495723">
              <w:t>40</w:t>
            </w:r>
          </w:p>
        </w:tc>
      </w:tr>
      <w:tr w:rsidR="00FA74EA" w:rsidRPr="00495723" w:rsidTr="002E74B1">
        <w:tc>
          <w:tcPr>
            <w:tcW w:w="4785" w:type="dxa"/>
          </w:tcPr>
          <w:p w:rsidR="00FA74EA" w:rsidRPr="00495723" w:rsidRDefault="00FA74EA" w:rsidP="002E74B1">
            <w:pPr>
              <w:ind w:firstLine="567"/>
              <w:jc w:val="both"/>
            </w:pPr>
            <w:r w:rsidRPr="00495723">
              <w:t>1150</w:t>
            </w:r>
          </w:p>
        </w:tc>
        <w:tc>
          <w:tcPr>
            <w:tcW w:w="4786" w:type="dxa"/>
          </w:tcPr>
          <w:p w:rsidR="00FA74EA" w:rsidRPr="00495723" w:rsidRDefault="00FA74EA" w:rsidP="002E74B1">
            <w:pPr>
              <w:ind w:firstLine="567"/>
              <w:jc w:val="both"/>
            </w:pPr>
            <w:r w:rsidRPr="00495723">
              <w:t>55</w:t>
            </w:r>
          </w:p>
        </w:tc>
      </w:tr>
    </w:tbl>
    <w:p w:rsidR="00FA74EA" w:rsidRPr="00495723" w:rsidRDefault="00FA74EA" w:rsidP="00FA74EA">
      <w:pPr>
        <w:ind w:firstLine="567"/>
        <w:jc w:val="both"/>
        <w:rPr>
          <w:sz w:val="28"/>
          <w:szCs w:val="28"/>
        </w:rPr>
      </w:pPr>
    </w:p>
    <w:p w:rsidR="00FA74EA" w:rsidRPr="00495723" w:rsidRDefault="00FA74EA" w:rsidP="00FA74EA">
      <w:pPr>
        <w:ind w:firstLine="709"/>
        <w:jc w:val="both"/>
        <w:rPr>
          <w:sz w:val="28"/>
          <w:szCs w:val="28"/>
        </w:rPr>
      </w:pPr>
      <w:r w:rsidRPr="00495723">
        <w:rPr>
          <w:sz w:val="28"/>
          <w:szCs w:val="28"/>
        </w:rPr>
        <w:t>Охранные зоны устанавливаются:</w:t>
      </w:r>
    </w:p>
    <w:p w:rsidR="00FA74EA" w:rsidRPr="00495723" w:rsidRDefault="00FA74EA" w:rsidP="00FA74EA">
      <w:pPr>
        <w:ind w:firstLine="709"/>
        <w:jc w:val="both"/>
        <w:rPr>
          <w:sz w:val="28"/>
          <w:szCs w:val="28"/>
        </w:rPr>
      </w:pPr>
      <w:r w:rsidRPr="00495723">
        <w:rPr>
          <w:sz w:val="28"/>
          <w:szCs w:val="28"/>
        </w:rPr>
        <w:t>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FA74EA" w:rsidRPr="00495723" w:rsidRDefault="00FA74EA" w:rsidP="00FA74EA">
      <w:pPr>
        <w:pStyle w:val="21"/>
        <w:spacing w:after="0" w:line="240" w:lineRule="auto"/>
        <w:ind w:left="0" w:firstLine="709"/>
        <w:jc w:val="both"/>
        <w:rPr>
          <w:sz w:val="28"/>
          <w:szCs w:val="28"/>
        </w:rPr>
      </w:pPr>
      <w:r w:rsidRPr="00495723">
        <w:rPr>
          <w:sz w:val="28"/>
          <w:szCs w:val="28"/>
        </w:rPr>
        <w:lastRenderedPageBreak/>
        <w:t>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FA74EA" w:rsidRPr="00495723" w:rsidRDefault="00FA74EA" w:rsidP="00FA74EA">
      <w:pPr>
        <w:ind w:firstLine="709"/>
        <w:jc w:val="both"/>
        <w:rPr>
          <w:sz w:val="28"/>
          <w:szCs w:val="28"/>
        </w:rPr>
      </w:pPr>
      <w:r w:rsidRPr="00495723">
        <w:rPr>
          <w:sz w:val="28"/>
          <w:szCs w:val="28"/>
        </w:rPr>
        <w:t>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FA74EA" w:rsidRPr="00495723" w:rsidRDefault="00FA74EA" w:rsidP="00FA74EA">
      <w:pPr>
        <w:autoSpaceDE w:val="0"/>
        <w:autoSpaceDN w:val="0"/>
        <w:adjustRightInd w:val="0"/>
        <w:ind w:firstLine="709"/>
        <w:jc w:val="both"/>
        <w:rPr>
          <w:sz w:val="28"/>
          <w:szCs w:val="28"/>
        </w:rPr>
      </w:pPr>
      <w:r w:rsidRPr="00495723">
        <w:rPr>
          <w:sz w:val="28"/>
          <w:szCs w:val="28"/>
        </w:rPr>
        <w:t>Для исключения возможности повреждения трубопроводов (при любом виде их прокладки) устанавливаются охранные зоны:</w:t>
      </w:r>
    </w:p>
    <w:p w:rsidR="00FA74EA" w:rsidRPr="00495723" w:rsidRDefault="00FA74EA" w:rsidP="00824B10">
      <w:pPr>
        <w:numPr>
          <w:ilvl w:val="0"/>
          <w:numId w:val="1"/>
        </w:numPr>
        <w:tabs>
          <w:tab w:val="clear" w:pos="720"/>
          <w:tab w:val="left" w:pos="993"/>
        </w:tabs>
        <w:autoSpaceDE w:val="0"/>
        <w:autoSpaceDN w:val="0"/>
        <w:adjustRightInd w:val="0"/>
        <w:ind w:left="0" w:firstLine="709"/>
        <w:jc w:val="both"/>
        <w:rPr>
          <w:sz w:val="28"/>
          <w:szCs w:val="28"/>
        </w:rPr>
      </w:pPr>
      <w:r w:rsidRPr="00495723">
        <w:rPr>
          <w:sz w:val="28"/>
          <w:szCs w:val="28"/>
        </w:rPr>
        <w:t xml:space="preserve">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w:t>
      </w:r>
      <w:smartTag w:uri="urn:schemas-microsoft-com:office:smarttags" w:element="metricconverter">
        <w:smartTagPr>
          <w:attr w:name="ProductID" w:val="25 м"/>
        </w:smartTagPr>
        <w:r w:rsidRPr="00495723">
          <w:rPr>
            <w:sz w:val="28"/>
            <w:szCs w:val="28"/>
          </w:rPr>
          <w:t>25 м</w:t>
        </w:r>
      </w:smartTag>
      <w:r w:rsidRPr="00495723">
        <w:rPr>
          <w:sz w:val="28"/>
          <w:szCs w:val="28"/>
        </w:rPr>
        <w:t xml:space="preserve"> от оси трубопровода с каждой стороны;</w:t>
      </w:r>
    </w:p>
    <w:p w:rsidR="00FA74EA" w:rsidRPr="00495723" w:rsidRDefault="00FA74EA" w:rsidP="00824B10">
      <w:pPr>
        <w:numPr>
          <w:ilvl w:val="0"/>
          <w:numId w:val="1"/>
        </w:numPr>
        <w:tabs>
          <w:tab w:val="clear" w:pos="720"/>
          <w:tab w:val="left" w:pos="993"/>
        </w:tabs>
        <w:autoSpaceDE w:val="0"/>
        <w:autoSpaceDN w:val="0"/>
        <w:adjustRightInd w:val="0"/>
        <w:ind w:left="0" w:firstLine="709"/>
        <w:jc w:val="both"/>
        <w:rPr>
          <w:sz w:val="28"/>
          <w:szCs w:val="28"/>
        </w:rPr>
      </w:pPr>
      <w:r w:rsidRPr="00495723">
        <w:rPr>
          <w:sz w:val="28"/>
          <w:szCs w:val="28"/>
        </w:rPr>
        <w:t xml:space="preserve">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w:t>
      </w:r>
      <w:smartTag w:uri="urn:schemas-microsoft-com:office:smarttags" w:element="metricconverter">
        <w:smartTagPr>
          <w:attr w:name="ProductID" w:val="100 м"/>
        </w:smartTagPr>
        <w:r w:rsidRPr="00495723">
          <w:rPr>
            <w:sz w:val="28"/>
            <w:szCs w:val="28"/>
          </w:rPr>
          <w:t>100 м</w:t>
        </w:r>
      </w:smartTag>
      <w:r w:rsidRPr="00495723">
        <w:rPr>
          <w:sz w:val="28"/>
          <w:szCs w:val="28"/>
        </w:rPr>
        <w:t xml:space="preserve"> от оси трубопровода с каждой стороны;</w:t>
      </w:r>
    </w:p>
    <w:p w:rsidR="00FA74EA" w:rsidRPr="00495723" w:rsidRDefault="00FA74EA" w:rsidP="00824B10">
      <w:pPr>
        <w:numPr>
          <w:ilvl w:val="0"/>
          <w:numId w:val="1"/>
        </w:numPr>
        <w:tabs>
          <w:tab w:val="clear" w:pos="720"/>
          <w:tab w:val="left" w:pos="993"/>
        </w:tabs>
        <w:autoSpaceDE w:val="0"/>
        <w:autoSpaceDN w:val="0"/>
        <w:adjustRightInd w:val="0"/>
        <w:ind w:left="0" w:firstLine="709"/>
        <w:jc w:val="both"/>
        <w:rPr>
          <w:sz w:val="28"/>
          <w:szCs w:val="28"/>
        </w:rPr>
      </w:pPr>
      <w:r w:rsidRPr="00495723">
        <w:rPr>
          <w:sz w:val="28"/>
          <w:szCs w:val="28"/>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FA74EA" w:rsidRPr="00495723" w:rsidRDefault="00FA74EA" w:rsidP="00824B10">
      <w:pPr>
        <w:numPr>
          <w:ilvl w:val="0"/>
          <w:numId w:val="1"/>
        </w:numPr>
        <w:tabs>
          <w:tab w:val="clear" w:pos="720"/>
          <w:tab w:val="left" w:pos="993"/>
        </w:tabs>
        <w:autoSpaceDE w:val="0"/>
        <w:autoSpaceDN w:val="0"/>
        <w:adjustRightInd w:val="0"/>
        <w:ind w:left="0" w:firstLine="709"/>
        <w:jc w:val="both"/>
        <w:rPr>
          <w:sz w:val="28"/>
          <w:szCs w:val="28"/>
        </w:rPr>
      </w:pPr>
      <w:r w:rsidRPr="00495723">
        <w:rPr>
          <w:sz w:val="28"/>
          <w:szCs w:val="28"/>
        </w:rPr>
        <w:t xml:space="preserve">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w:t>
      </w:r>
      <w:smartTag w:uri="urn:schemas-microsoft-com:office:smarttags" w:element="metricconverter">
        <w:smartTagPr>
          <w:attr w:name="ProductID" w:val="100 м"/>
        </w:smartTagPr>
        <w:r w:rsidRPr="00495723">
          <w:rPr>
            <w:sz w:val="28"/>
            <w:szCs w:val="28"/>
          </w:rPr>
          <w:t>100 м</w:t>
        </w:r>
      </w:smartTag>
      <w:r w:rsidRPr="00495723">
        <w:rPr>
          <w:sz w:val="28"/>
          <w:szCs w:val="28"/>
        </w:rPr>
        <w:t xml:space="preserve"> с каждой стороны;</w:t>
      </w:r>
    </w:p>
    <w:p w:rsidR="00FA74EA" w:rsidRPr="00495723" w:rsidRDefault="00FA74EA" w:rsidP="00824B10">
      <w:pPr>
        <w:numPr>
          <w:ilvl w:val="0"/>
          <w:numId w:val="1"/>
        </w:numPr>
        <w:tabs>
          <w:tab w:val="clear" w:pos="720"/>
          <w:tab w:val="left" w:pos="993"/>
        </w:tabs>
        <w:autoSpaceDE w:val="0"/>
        <w:autoSpaceDN w:val="0"/>
        <w:adjustRightInd w:val="0"/>
        <w:ind w:left="0" w:firstLine="709"/>
        <w:jc w:val="both"/>
        <w:rPr>
          <w:sz w:val="28"/>
          <w:szCs w:val="28"/>
        </w:rPr>
      </w:pPr>
      <w:r w:rsidRPr="00495723">
        <w:rPr>
          <w:sz w:val="28"/>
          <w:szCs w:val="28"/>
        </w:rPr>
        <w:t xml:space="preserve">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50 м"/>
        </w:smartTagPr>
        <w:r w:rsidRPr="00495723">
          <w:rPr>
            <w:sz w:val="28"/>
            <w:szCs w:val="28"/>
          </w:rPr>
          <w:t>50 м</w:t>
        </w:r>
      </w:smartTag>
      <w:r w:rsidRPr="00495723">
        <w:rPr>
          <w:sz w:val="28"/>
          <w:szCs w:val="28"/>
        </w:rPr>
        <w:t xml:space="preserve"> во все стороны;</w:t>
      </w:r>
    </w:p>
    <w:p w:rsidR="00FA74EA" w:rsidRPr="00495723" w:rsidRDefault="00FA74EA" w:rsidP="00824B10">
      <w:pPr>
        <w:numPr>
          <w:ilvl w:val="0"/>
          <w:numId w:val="1"/>
        </w:numPr>
        <w:tabs>
          <w:tab w:val="clear" w:pos="720"/>
          <w:tab w:val="left" w:pos="993"/>
        </w:tabs>
        <w:autoSpaceDE w:val="0"/>
        <w:autoSpaceDN w:val="0"/>
        <w:adjustRightInd w:val="0"/>
        <w:ind w:left="0" w:firstLine="709"/>
        <w:jc w:val="both"/>
        <w:rPr>
          <w:sz w:val="28"/>
          <w:szCs w:val="28"/>
        </w:rPr>
      </w:pPr>
      <w:r w:rsidRPr="00495723">
        <w:rPr>
          <w:sz w:val="28"/>
          <w:szCs w:val="28"/>
        </w:rPr>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100 м"/>
        </w:smartTagPr>
        <w:r w:rsidRPr="00495723">
          <w:rPr>
            <w:sz w:val="28"/>
            <w:szCs w:val="28"/>
          </w:rPr>
          <w:t>100 м</w:t>
        </w:r>
      </w:smartTag>
      <w:r w:rsidRPr="00495723">
        <w:rPr>
          <w:sz w:val="28"/>
          <w:szCs w:val="28"/>
        </w:rPr>
        <w:t xml:space="preserve"> во все стороны (Правила охраны магистральных трубопроводов (утв. постановлением Госгортехнадзора РФ от 22 апреля </w:t>
      </w:r>
      <w:smartTag w:uri="urn:schemas-microsoft-com:office:smarttags" w:element="metricconverter">
        <w:smartTagPr>
          <w:attr w:name="ProductID" w:val="1992 г"/>
        </w:smartTagPr>
        <w:r w:rsidRPr="00495723">
          <w:rPr>
            <w:sz w:val="28"/>
            <w:szCs w:val="28"/>
          </w:rPr>
          <w:t>1992 г</w:t>
        </w:r>
      </w:smartTag>
      <w:r w:rsidRPr="00495723">
        <w:rPr>
          <w:sz w:val="28"/>
          <w:szCs w:val="28"/>
        </w:rPr>
        <w:t xml:space="preserve">. № 9, заместителем Министра топлива и энергетики 29 апреля </w:t>
      </w:r>
      <w:smartTag w:uri="urn:schemas-microsoft-com:office:smarttags" w:element="metricconverter">
        <w:smartTagPr>
          <w:attr w:name="ProductID" w:val="1992 г"/>
        </w:smartTagPr>
        <w:r w:rsidRPr="00495723">
          <w:rPr>
            <w:sz w:val="28"/>
            <w:szCs w:val="28"/>
          </w:rPr>
          <w:t>1992 г</w:t>
        </w:r>
      </w:smartTag>
      <w:r w:rsidRPr="00495723">
        <w:rPr>
          <w:sz w:val="28"/>
          <w:szCs w:val="28"/>
        </w:rPr>
        <w:t xml:space="preserve">.) </w:t>
      </w:r>
    </w:p>
    <w:p w:rsidR="00474494" w:rsidRPr="00495723" w:rsidRDefault="00474494" w:rsidP="00474494">
      <w:pPr>
        <w:autoSpaceDE w:val="0"/>
        <w:autoSpaceDN w:val="0"/>
        <w:adjustRightInd w:val="0"/>
        <w:ind w:firstLine="709"/>
        <w:jc w:val="both"/>
        <w:rPr>
          <w:sz w:val="28"/>
          <w:szCs w:val="28"/>
        </w:rPr>
      </w:pPr>
      <w:r w:rsidRPr="00495723">
        <w:rPr>
          <w:sz w:val="28"/>
          <w:szCs w:val="28"/>
        </w:rPr>
        <w:lastRenderedPageBreak/>
        <w:t>Размеры полос отвода и охранных зон устанавливаются в соответствии с Приказом Министерства транспорта Российской Федерации от 06.08.2008 г. № 126 «Об утверждении норм отвода земельных участков, необходимых для формирования полосы отвода железных дорог, а также норма расчета охранных зон железных дорог»,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 ранее утвержденных размеров и границ полос отвода и охранных зон.</w:t>
      </w:r>
    </w:p>
    <w:p w:rsidR="00474494" w:rsidRPr="00495723" w:rsidRDefault="00474494" w:rsidP="00474494">
      <w:pPr>
        <w:widowControl w:val="0"/>
        <w:autoSpaceDE w:val="0"/>
        <w:autoSpaceDN w:val="0"/>
        <w:adjustRightInd w:val="0"/>
        <w:ind w:firstLine="709"/>
        <w:jc w:val="both"/>
        <w:rPr>
          <w:sz w:val="28"/>
          <w:szCs w:val="28"/>
        </w:rPr>
      </w:pPr>
      <w:r w:rsidRPr="00495723">
        <w:rPr>
          <w:sz w:val="28"/>
          <w:szCs w:val="28"/>
        </w:rPr>
        <w:t>Порядок установления и использования полос отвода и охранных зон железных дорог определяет Постановление Правительства РФ от 12.10.2006 № 611 «О порядке установления и использования полос отвода и охранных зон железных дорог».</w:t>
      </w:r>
    </w:p>
    <w:p w:rsidR="00474494" w:rsidRPr="00495723" w:rsidRDefault="00474494" w:rsidP="00474494">
      <w:pPr>
        <w:pStyle w:val="ConsPlusNormal"/>
        <w:ind w:firstLine="709"/>
        <w:jc w:val="both"/>
        <w:rPr>
          <w:rFonts w:ascii="Times New Roman" w:hAnsi="Times New Roman" w:cs="Times New Roman"/>
          <w:sz w:val="28"/>
          <w:szCs w:val="28"/>
        </w:rPr>
      </w:pPr>
      <w:r w:rsidRPr="00495723">
        <w:rPr>
          <w:rFonts w:ascii="Times New Roman" w:hAnsi="Times New Roman" w:cs="Times New Roman"/>
          <w:sz w:val="28"/>
          <w:szCs w:val="28"/>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rsidR="00474494" w:rsidRPr="00495723" w:rsidRDefault="00474494" w:rsidP="00474494">
      <w:pPr>
        <w:pStyle w:val="ConsPlusNormal"/>
        <w:ind w:firstLine="709"/>
        <w:jc w:val="both"/>
        <w:rPr>
          <w:rFonts w:ascii="Times New Roman" w:hAnsi="Times New Roman" w:cs="Times New Roman"/>
          <w:sz w:val="28"/>
          <w:szCs w:val="28"/>
        </w:rPr>
      </w:pPr>
      <w:r w:rsidRPr="00495723">
        <w:rPr>
          <w:rFonts w:ascii="Times New Roman" w:hAnsi="Times New Roman" w:cs="Times New Roman"/>
          <w:sz w:val="28"/>
          <w:szCs w:val="28"/>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rsidR="00474494" w:rsidRPr="00495723" w:rsidRDefault="00474494" w:rsidP="00474494">
      <w:pPr>
        <w:pStyle w:val="ConsPlusNormal"/>
        <w:ind w:firstLine="709"/>
        <w:jc w:val="both"/>
        <w:rPr>
          <w:rFonts w:ascii="Times New Roman" w:hAnsi="Times New Roman" w:cs="Times New Roman"/>
          <w:sz w:val="28"/>
          <w:szCs w:val="28"/>
        </w:rPr>
      </w:pPr>
      <w:r w:rsidRPr="00495723">
        <w:rPr>
          <w:rFonts w:ascii="Times New Roman" w:hAnsi="Times New Roman" w:cs="Times New Roman"/>
          <w:sz w:val="28"/>
          <w:szCs w:val="28"/>
        </w:rPr>
        <w:t>б) распашка земель;</w:t>
      </w:r>
    </w:p>
    <w:p w:rsidR="00474494" w:rsidRPr="00495723" w:rsidRDefault="00474494" w:rsidP="00474494">
      <w:pPr>
        <w:pStyle w:val="ConsPlusNormal"/>
        <w:ind w:firstLine="709"/>
        <w:jc w:val="both"/>
        <w:rPr>
          <w:rFonts w:ascii="Times New Roman" w:hAnsi="Times New Roman" w:cs="Times New Roman"/>
          <w:sz w:val="28"/>
          <w:szCs w:val="28"/>
        </w:rPr>
      </w:pPr>
      <w:r w:rsidRPr="00495723">
        <w:rPr>
          <w:rFonts w:ascii="Times New Roman" w:hAnsi="Times New Roman" w:cs="Times New Roman"/>
          <w:sz w:val="28"/>
          <w:szCs w:val="28"/>
        </w:rPr>
        <w:t>в) выпас скота;</w:t>
      </w:r>
    </w:p>
    <w:p w:rsidR="00474494" w:rsidRPr="00495723" w:rsidRDefault="00474494" w:rsidP="00474494">
      <w:pPr>
        <w:pStyle w:val="ConsPlusNormal"/>
        <w:ind w:firstLine="709"/>
        <w:jc w:val="both"/>
        <w:rPr>
          <w:rFonts w:ascii="Times New Roman" w:hAnsi="Times New Roman" w:cs="Times New Roman"/>
          <w:sz w:val="28"/>
          <w:szCs w:val="28"/>
        </w:rPr>
      </w:pPr>
      <w:r w:rsidRPr="00495723">
        <w:rPr>
          <w:rFonts w:ascii="Times New Roman" w:hAnsi="Times New Roman" w:cs="Times New Roman"/>
          <w:sz w:val="28"/>
          <w:szCs w:val="28"/>
        </w:rPr>
        <w:t>г) выпуск поверхностных и хозяйственно-бытовых вод.</w:t>
      </w:r>
    </w:p>
    <w:p w:rsidR="00474494" w:rsidRPr="00495723" w:rsidRDefault="00474494" w:rsidP="00474494">
      <w:pPr>
        <w:pStyle w:val="a4"/>
        <w:ind w:firstLine="709"/>
        <w:jc w:val="both"/>
        <w:rPr>
          <w:rFonts w:ascii="Times New Roman" w:hAnsi="Times New Roman" w:cs="Times New Roman"/>
          <w:sz w:val="28"/>
          <w:szCs w:val="28"/>
        </w:rPr>
      </w:pPr>
      <w:r w:rsidRPr="00495723">
        <w:rPr>
          <w:rFonts w:ascii="Times New Roman" w:hAnsi="Times New Roman" w:cs="Times New Roman"/>
          <w:sz w:val="28"/>
          <w:szCs w:val="28"/>
        </w:rPr>
        <w:t>Придорожные полосы федеральных автомобильных дорог общего пользования - прилегающие с обеих сторон к полосе отвода указанной дороги участки земля шириной не менее 50 метров каждый, считая от границы полосы отвода.</w:t>
      </w:r>
    </w:p>
    <w:p w:rsidR="00474494" w:rsidRPr="00495723" w:rsidRDefault="00474494" w:rsidP="00474494">
      <w:pPr>
        <w:pStyle w:val="a4"/>
        <w:ind w:firstLine="709"/>
        <w:jc w:val="both"/>
        <w:rPr>
          <w:rFonts w:ascii="Times New Roman" w:hAnsi="Times New Roman" w:cs="Times New Roman"/>
          <w:bCs/>
          <w:sz w:val="28"/>
          <w:szCs w:val="28"/>
        </w:rPr>
      </w:pPr>
      <w:r w:rsidRPr="00495723">
        <w:rPr>
          <w:rFonts w:ascii="Times New Roman" w:hAnsi="Times New Roman" w:cs="Times New Roman"/>
          <w:bCs/>
          <w:sz w:val="28"/>
          <w:szCs w:val="28"/>
        </w:rPr>
        <w:t xml:space="preserve">Правила установления и использования придорожных полос федеральных автомобильных дорог общего пользования определяет </w:t>
      </w:r>
      <w:r w:rsidRPr="00495723">
        <w:rPr>
          <w:rFonts w:ascii="Times New Roman" w:hAnsi="Times New Roman" w:cs="Times New Roman"/>
          <w:sz w:val="28"/>
          <w:szCs w:val="28"/>
        </w:rPr>
        <w:t>Постановление Правительства РФ от 1 декабря 1998 г. № 1420 «</w:t>
      </w:r>
      <w:r w:rsidRPr="00495723">
        <w:rPr>
          <w:rFonts w:ascii="Times New Roman" w:hAnsi="Times New Roman" w:cs="Times New Roman"/>
          <w:bCs/>
          <w:sz w:val="28"/>
          <w:szCs w:val="28"/>
        </w:rPr>
        <w:t>Об утверждении Правил установления и использования придорожных полос федеральных автомобильных дорог общего пользования».</w:t>
      </w:r>
    </w:p>
    <w:p w:rsidR="00474494" w:rsidRPr="00495723" w:rsidRDefault="00474494" w:rsidP="00474494">
      <w:pPr>
        <w:pStyle w:val="ConsPlusNormal"/>
        <w:widowControl/>
        <w:ind w:firstLine="709"/>
        <w:jc w:val="both"/>
        <w:rPr>
          <w:rFonts w:ascii="Times New Roman" w:hAnsi="Times New Roman" w:cs="Times New Roman"/>
          <w:sz w:val="28"/>
          <w:szCs w:val="28"/>
        </w:rPr>
      </w:pPr>
      <w:r w:rsidRPr="00495723">
        <w:rPr>
          <w:rFonts w:ascii="Times New Roman" w:hAnsi="Times New Roman" w:cs="Times New Roman"/>
          <w:sz w:val="28"/>
          <w:szCs w:val="28"/>
        </w:rPr>
        <w:t>В зависимости от категории федеральной автомобильной дороги и с учетом перспективы ее развития ширина каждой придорожной полосы устанавливается:</w:t>
      </w:r>
    </w:p>
    <w:p w:rsidR="00474494" w:rsidRPr="00495723" w:rsidRDefault="00474494" w:rsidP="00474494">
      <w:pPr>
        <w:pStyle w:val="ConsPlusNormal"/>
        <w:widowControl/>
        <w:ind w:firstLine="709"/>
        <w:jc w:val="both"/>
        <w:rPr>
          <w:rFonts w:ascii="Times New Roman" w:hAnsi="Times New Roman" w:cs="Times New Roman"/>
          <w:sz w:val="28"/>
          <w:szCs w:val="28"/>
        </w:rPr>
      </w:pPr>
      <w:r w:rsidRPr="00495723">
        <w:rPr>
          <w:rFonts w:ascii="Times New Roman" w:hAnsi="Times New Roman" w:cs="Times New Roman"/>
          <w:sz w:val="28"/>
          <w:szCs w:val="28"/>
        </w:rPr>
        <w:t xml:space="preserve">а) для автомобильных дорог IV и III категории - </w:t>
      </w:r>
      <w:smartTag w:uri="urn:schemas-microsoft-com:office:smarttags" w:element="metricconverter">
        <w:smartTagPr>
          <w:attr w:name="ProductID" w:val="50 метров"/>
        </w:smartTagPr>
        <w:r w:rsidRPr="00495723">
          <w:rPr>
            <w:rFonts w:ascii="Times New Roman" w:hAnsi="Times New Roman" w:cs="Times New Roman"/>
            <w:sz w:val="28"/>
            <w:szCs w:val="28"/>
          </w:rPr>
          <w:t>50 метров</w:t>
        </w:r>
      </w:smartTag>
      <w:r w:rsidRPr="00495723">
        <w:rPr>
          <w:rFonts w:ascii="Times New Roman" w:hAnsi="Times New Roman" w:cs="Times New Roman"/>
          <w:sz w:val="28"/>
          <w:szCs w:val="28"/>
        </w:rPr>
        <w:t>;</w:t>
      </w:r>
    </w:p>
    <w:p w:rsidR="00474494" w:rsidRPr="00495723" w:rsidRDefault="00474494" w:rsidP="00474494">
      <w:pPr>
        <w:pStyle w:val="ConsPlusNormal"/>
        <w:widowControl/>
        <w:ind w:firstLine="709"/>
        <w:jc w:val="both"/>
        <w:rPr>
          <w:rFonts w:ascii="Times New Roman" w:hAnsi="Times New Roman" w:cs="Times New Roman"/>
          <w:sz w:val="28"/>
          <w:szCs w:val="28"/>
        </w:rPr>
      </w:pPr>
      <w:r w:rsidRPr="00495723">
        <w:rPr>
          <w:rFonts w:ascii="Times New Roman" w:hAnsi="Times New Roman" w:cs="Times New Roman"/>
          <w:sz w:val="28"/>
          <w:szCs w:val="28"/>
        </w:rPr>
        <w:t xml:space="preserve">б) для автомобильных дорог II и I категории - </w:t>
      </w:r>
      <w:smartTag w:uri="urn:schemas-microsoft-com:office:smarttags" w:element="metricconverter">
        <w:smartTagPr>
          <w:attr w:name="ProductID" w:val="75 метров"/>
        </w:smartTagPr>
        <w:r w:rsidRPr="00495723">
          <w:rPr>
            <w:rFonts w:ascii="Times New Roman" w:hAnsi="Times New Roman" w:cs="Times New Roman"/>
            <w:sz w:val="28"/>
            <w:szCs w:val="28"/>
          </w:rPr>
          <w:t>75 метров</w:t>
        </w:r>
      </w:smartTag>
      <w:r w:rsidRPr="00495723">
        <w:rPr>
          <w:rFonts w:ascii="Times New Roman" w:hAnsi="Times New Roman" w:cs="Times New Roman"/>
          <w:sz w:val="28"/>
          <w:szCs w:val="28"/>
        </w:rPr>
        <w:t>;</w:t>
      </w:r>
    </w:p>
    <w:p w:rsidR="00474494" w:rsidRPr="00495723" w:rsidRDefault="00474494" w:rsidP="00474494">
      <w:pPr>
        <w:pStyle w:val="ConsPlusNormal"/>
        <w:widowControl/>
        <w:ind w:firstLine="709"/>
        <w:jc w:val="both"/>
        <w:rPr>
          <w:rFonts w:ascii="Times New Roman" w:hAnsi="Times New Roman" w:cs="Times New Roman"/>
          <w:sz w:val="28"/>
          <w:szCs w:val="28"/>
        </w:rPr>
      </w:pPr>
      <w:r w:rsidRPr="00495723">
        <w:rPr>
          <w:rFonts w:ascii="Times New Roman" w:hAnsi="Times New Roman" w:cs="Times New Roman"/>
          <w:sz w:val="28"/>
          <w:szCs w:val="28"/>
        </w:rPr>
        <w:t xml:space="preserve">в) для подъездов к столицам республик, краевым и областным центрам, городам федерального значения, центрам автономной области и автономных округов, а также для участков федеральных автомобильных дорог, </w:t>
      </w:r>
      <w:r w:rsidRPr="00495723">
        <w:rPr>
          <w:rFonts w:ascii="Times New Roman" w:hAnsi="Times New Roman" w:cs="Times New Roman"/>
          <w:sz w:val="28"/>
          <w:szCs w:val="28"/>
        </w:rPr>
        <w:lastRenderedPageBreak/>
        <w:t xml:space="preserve">построенных в обход городов с перспективной численностью населения до 250 тыс. человек, - </w:t>
      </w:r>
      <w:smartTag w:uri="urn:schemas-microsoft-com:office:smarttags" w:element="metricconverter">
        <w:smartTagPr>
          <w:attr w:name="ProductID" w:val="100 метров"/>
        </w:smartTagPr>
        <w:r w:rsidRPr="00495723">
          <w:rPr>
            <w:rFonts w:ascii="Times New Roman" w:hAnsi="Times New Roman" w:cs="Times New Roman"/>
            <w:sz w:val="28"/>
            <w:szCs w:val="28"/>
          </w:rPr>
          <w:t>100 метров</w:t>
        </w:r>
      </w:smartTag>
      <w:r w:rsidRPr="00495723">
        <w:rPr>
          <w:rFonts w:ascii="Times New Roman" w:hAnsi="Times New Roman" w:cs="Times New Roman"/>
          <w:sz w:val="28"/>
          <w:szCs w:val="28"/>
        </w:rPr>
        <w:t>.</w:t>
      </w:r>
    </w:p>
    <w:p w:rsidR="00474494" w:rsidRPr="00495723" w:rsidRDefault="00474494" w:rsidP="00474494">
      <w:pPr>
        <w:autoSpaceDE w:val="0"/>
        <w:autoSpaceDN w:val="0"/>
        <w:adjustRightInd w:val="0"/>
        <w:ind w:firstLine="709"/>
        <w:jc w:val="both"/>
        <w:rPr>
          <w:sz w:val="28"/>
          <w:szCs w:val="28"/>
        </w:rPr>
      </w:pPr>
      <w:r w:rsidRPr="00495723">
        <w:rPr>
          <w:sz w:val="28"/>
          <w:szCs w:val="28"/>
        </w:rPr>
        <w:t xml:space="preserve">Придорожные полосы для указанных подъездов начинаются на расстоянии не менее </w:t>
      </w:r>
      <w:smartTag w:uri="urn:schemas-microsoft-com:office:smarttags" w:element="metricconverter">
        <w:smartTagPr>
          <w:attr w:name="ProductID" w:val="25 километров"/>
        </w:smartTagPr>
        <w:r w:rsidRPr="00495723">
          <w:rPr>
            <w:sz w:val="28"/>
            <w:szCs w:val="28"/>
          </w:rPr>
          <w:t>25 километров</w:t>
        </w:r>
      </w:smartTag>
      <w:r w:rsidRPr="00495723">
        <w:rPr>
          <w:sz w:val="28"/>
          <w:szCs w:val="28"/>
        </w:rPr>
        <w:t xml:space="preserve"> от границы города по согласованию с органом исполнительной власти субъекта Российской Федерации и органом местного самоуправления, по территории которых проходит участок этой автомобильной дороги.</w:t>
      </w:r>
    </w:p>
    <w:p w:rsidR="00474494" w:rsidRPr="00495723" w:rsidRDefault="00474494" w:rsidP="00474494">
      <w:pPr>
        <w:pStyle w:val="a4"/>
        <w:ind w:firstLine="709"/>
        <w:jc w:val="both"/>
        <w:rPr>
          <w:rFonts w:ascii="Times New Roman" w:hAnsi="Times New Roman" w:cs="Times New Roman"/>
          <w:sz w:val="28"/>
          <w:szCs w:val="28"/>
        </w:rPr>
      </w:pPr>
      <w:r w:rsidRPr="00495723">
        <w:rPr>
          <w:rFonts w:ascii="Times New Roman" w:hAnsi="Times New Roman" w:cs="Times New Roman"/>
          <w:sz w:val="28"/>
          <w:szCs w:val="28"/>
        </w:rPr>
        <w:t>Особый режим использования земель в пределах придорожных полос предусматривает ряд ограничений при осуществлении хозяйственной деятельности в пределах этих полос для создания нормальных условий эксплуатации автомобильных дорог и их сохранности, обеспечения требований безопасности дорожного движения и безопасности населения.</w:t>
      </w:r>
    </w:p>
    <w:p w:rsidR="00474494" w:rsidRPr="00495723" w:rsidRDefault="00474494" w:rsidP="00474494">
      <w:pPr>
        <w:pStyle w:val="a4"/>
        <w:ind w:firstLine="709"/>
        <w:jc w:val="both"/>
        <w:rPr>
          <w:rFonts w:ascii="Times New Roman" w:hAnsi="Times New Roman" w:cs="Times New Roman"/>
          <w:sz w:val="28"/>
          <w:szCs w:val="28"/>
        </w:rPr>
      </w:pPr>
      <w:r w:rsidRPr="00495723">
        <w:rPr>
          <w:rFonts w:ascii="Times New Roman" w:hAnsi="Times New Roman" w:cs="Times New Roman"/>
          <w:sz w:val="28"/>
          <w:szCs w:val="28"/>
        </w:rPr>
        <w:t>. В пределах придорожных полос запрещается строительство капитальных сооружений (сооружения со сроком службы 10 и более лет), за исключением объектов дорожной службы, объектов Государственной инспекции безопасности дорожного движения Министерства внутренних дел Российской Федерации и объектов дорожного сервиса.</w:t>
      </w:r>
    </w:p>
    <w:p w:rsidR="00474494" w:rsidRPr="00495723" w:rsidRDefault="00474494" w:rsidP="00474494">
      <w:pPr>
        <w:pStyle w:val="a4"/>
        <w:ind w:firstLine="709"/>
        <w:jc w:val="both"/>
        <w:rPr>
          <w:rFonts w:ascii="Times New Roman" w:hAnsi="Times New Roman" w:cs="Times New Roman"/>
          <w:sz w:val="28"/>
          <w:szCs w:val="28"/>
        </w:rPr>
      </w:pPr>
      <w:r w:rsidRPr="00495723">
        <w:rPr>
          <w:rFonts w:ascii="Times New Roman" w:hAnsi="Times New Roman" w:cs="Times New Roman"/>
          <w:sz w:val="28"/>
          <w:szCs w:val="28"/>
        </w:rPr>
        <w:t>Действие настоящего пункта не распространяется на объекты, находящиеся в эксплуатации, а также на объекты, строительство которых началось до 1 июля 1998 г.</w:t>
      </w:r>
    </w:p>
    <w:p w:rsidR="00474494" w:rsidRPr="00495723" w:rsidRDefault="00474494" w:rsidP="00474494">
      <w:pPr>
        <w:pStyle w:val="a4"/>
        <w:ind w:firstLine="709"/>
        <w:jc w:val="both"/>
        <w:rPr>
          <w:rFonts w:ascii="Times New Roman" w:hAnsi="Times New Roman" w:cs="Times New Roman"/>
          <w:sz w:val="28"/>
          <w:szCs w:val="28"/>
        </w:rPr>
      </w:pPr>
      <w:r w:rsidRPr="00495723">
        <w:rPr>
          <w:rFonts w:ascii="Times New Roman" w:hAnsi="Times New Roman" w:cs="Times New Roman"/>
          <w:sz w:val="28"/>
          <w:szCs w:val="28"/>
        </w:rPr>
        <w:t>Размещение в пределах придорожных полос объектов разрешается при соблюдении следующих условий:</w:t>
      </w:r>
    </w:p>
    <w:p w:rsidR="00474494" w:rsidRPr="00495723" w:rsidRDefault="00474494" w:rsidP="00474494">
      <w:pPr>
        <w:pStyle w:val="a4"/>
        <w:ind w:firstLine="709"/>
        <w:jc w:val="both"/>
        <w:rPr>
          <w:rFonts w:ascii="Times New Roman" w:hAnsi="Times New Roman" w:cs="Times New Roman"/>
          <w:sz w:val="28"/>
          <w:szCs w:val="28"/>
        </w:rPr>
      </w:pPr>
      <w:r w:rsidRPr="00495723">
        <w:rPr>
          <w:rFonts w:ascii="Times New Roman" w:hAnsi="Times New Roman" w:cs="Times New Roman"/>
          <w:sz w:val="28"/>
          <w:szCs w:val="28"/>
        </w:rPr>
        <w:t>а) объекты не должны ухудшать видимость на федеральной автомобильной дороге и другие условия безопасности дорожного движения и эксплуатации этой автомобильной дороги и расположенных на ней сооружений, а также создавать угрозу безопасности населения;</w:t>
      </w:r>
    </w:p>
    <w:p w:rsidR="00474494" w:rsidRPr="00495723" w:rsidRDefault="00474494" w:rsidP="00474494">
      <w:pPr>
        <w:pStyle w:val="a4"/>
        <w:ind w:firstLine="709"/>
        <w:jc w:val="both"/>
        <w:rPr>
          <w:rFonts w:ascii="Times New Roman" w:hAnsi="Times New Roman" w:cs="Times New Roman"/>
          <w:sz w:val="28"/>
          <w:szCs w:val="28"/>
        </w:rPr>
      </w:pPr>
      <w:r w:rsidRPr="00495723">
        <w:rPr>
          <w:rFonts w:ascii="Times New Roman" w:hAnsi="Times New Roman" w:cs="Times New Roman"/>
          <w:sz w:val="28"/>
          <w:szCs w:val="28"/>
        </w:rPr>
        <w:t>б) выбор места размещения объектов должны соблюдаться с учетом возможной реконструкции федеральной автомобильной дороги;</w:t>
      </w:r>
    </w:p>
    <w:p w:rsidR="00474494" w:rsidRPr="00495723" w:rsidRDefault="00474494" w:rsidP="00474494">
      <w:pPr>
        <w:pStyle w:val="a4"/>
        <w:ind w:firstLine="709"/>
        <w:jc w:val="both"/>
        <w:rPr>
          <w:rFonts w:ascii="Times New Roman" w:hAnsi="Times New Roman" w:cs="Times New Roman"/>
          <w:sz w:val="28"/>
          <w:szCs w:val="28"/>
        </w:rPr>
      </w:pPr>
      <w:r w:rsidRPr="00495723">
        <w:rPr>
          <w:rFonts w:ascii="Times New Roman" w:hAnsi="Times New Roman" w:cs="Times New Roman"/>
          <w:sz w:val="28"/>
          <w:szCs w:val="28"/>
        </w:rPr>
        <w:t>в)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474494" w:rsidRPr="00495723" w:rsidRDefault="00474494" w:rsidP="00474494">
      <w:pPr>
        <w:pStyle w:val="a4"/>
        <w:ind w:firstLine="709"/>
        <w:jc w:val="both"/>
        <w:rPr>
          <w:rFonts w:ascii="Times New Roman" w:hAnsi="Times New Roman" w:cs="Times New Roman"/>
          <w:sz w:val="28"/>
          <w:szCs w:val="28"/>
        </w:rPr>
      </w:pPr>
      <w:r w:rsidRPr="00495723">
        <w:rPr>
          <w:rFonts w:ascii="Times New Roman" w:hAnsi="Times New Roman" w:cs="Times New Roman"/>
          <w:sz w:val="28"/>
          <w:szCs w:val="28"/>
        </w:rPr>
        <w:t>Собственники, владельцы, пользователи и арендаторы земельных участков, расположенных в пределах придорожных полос, обязаны:</w:t>
      </w:r>
    </w:p>
    <w:p w:rsidR="00474494" w:rsidRPr="00495723" w:rsidRDefault="00474494" w:rsidP="00474494">
      <w:pPr>
        <w:pStyle w:val="a4"/>
        <w:ind w:firstLine="709"/>
        <w:jc w:val="both"/>
        <w:rPr>
          <w:rFonts w:ascii="Times New Roman" w:hAnsi="Times New Roman" w:cs="Times New Roman"/>
          <w:sz w:val="28"/>
          <w:szCs w:val="28"/>
        </w:rPr>
      </w:pPr>
      <w:r w:rsidRPr="00495723">
        <w:rPr>
          <w:rFonts w:ascii="Times New Roman" w:hAnsi="Times New Roman" w:cs="Times New Roman"/>
          <w:sz w:val="28"/>
          <w:szCs w:val="28"/>
        </w:rPr>
        <w:t>а) соблюдать правила охраны и режим использования земель в пределах придорожных полос, а также нормы экологической безопасности;</w:t>
      </w:r>
    </w:p>
    <w:p w:rsidR="00474494" w:rsidRPr="00495723" w:rsidRDefault="00474494" w:rsidP="00474494">
      <w:pPr>
        <w:pStyle w:val="a4"/>
        <w:ind w:firstLine="709"/>
        <w:jc w:val="both"/>
        <w:rPr>
          <w:rFonts w:ascii="Times New Roman" w:hAnsi="Times New Roman" w:cs="Times New Roman"/>
          <w:sz w:val="28"/>
          <w:szCs w:val="28"/>
        </w:rPr>
      </w:pPr>
      <w:r w:rsidRPr="00495723">
        <w:rPr>
          <w:rFonts w:ascii="Times New Roman" w:hAnsi="Times New Roman" w:cs="Times New Roman"/>
          <w:sz w:val="28"/>
          <w:szCs w:val="28"/>
        </w:rPr>
        <w:t>б) не допускать нанесение вреда федеральной автомобильной дороге и расположенным на ней сооружениям, соблюдая условия эксплуатации автомобильной дороги и безопасности дорожного движения;</w:t>
      </w:r>
    </w:p>
    <w:p w:rsidR="00474494" w:rsidRPr="00495723" w:rsidRDefault="00474494" w:rsidP="00474494">
      <w:pPr>
        <w:pStyle w:val="a4"/>
        <w:ind w:firstLine="709"/>
        <w:jc w:val="both"/>
        <w:rPr>
          <w:rFonts w:ascii="Times New Roman" w:hAnsi="Times New Roman" w:cs="Times New Roman"/>
          <w:sz w:val="28"/>
          <w:szCs w:val="28"/>
        </w:rPr>
      </w:pPr>
      <w:r w:rsidRPr="00495723">
        <w:rPr>
          <w:rFonts w:ascii="Times New Roman" w:hAnsi="Times New Roman" w:cs="Times New Roman"/>
          <w:sz w:val="28"/>
          <w:szCs w:val="28"/>
        </w:rPr>
        <w:t xml:space="preserve">в) обеспечивать допуск на принадлежащие им земельные участки представителей органа управления федеральной автомобильной дорогой и иных должностных лиц, уполномоченных осуществлять контроль за </w:t>
      </w:r>
      <w:r w:rsidRPr="00495723">
        <w:rPr>
          <w:rFonts w:ascii="Times New Roman" w:hAnsi="Times New Roman" w:cs="Times New Roman"/>
          <w:sz w:val="28"/>
          <w:szCs w:val="28"/>
        </w:rPr>
        <w:lastRenderedPageBreak/>
        <w:t>использованием земель, а также своевременно исполнять выданные ими предписания;</w:t>
      </w:r>
    </w:p>
    <w:p w:rsidR="00474494" w:rsidRPr="00495723" w:rsidRDefault="00474494" w:rsidP="00474494">
      <w:pPr>
        <w:pStyle w:val="a4"/>
        <w:ind w:firstLine="709"/>
        <w:jc w:val="both"/>
        <w:rPr>
          <w:rFonts w:ascii="Times New Roman" w:hAnsi="Times New Roman" w:cs="Times New Roman"/>
          <w:sz w:val="28"/>
          <w:szCs w:val="28"/>
        </w:rPr>
      </w:pPr>
      <w:r w:rsidRPr="00495723">
        <w:rPr>
          <w:rFonts w:ascii="Times New Roman" w:hAnsi="Times New Roman" w:cs="Times New Roman"/>
          <w:sz w:val="28"/>
          <w:szCs w:val="28"/>
        </w:rPr>
        <w:t>г) согласовывать с органом управления федеральной автомобильной дорогой и Государственной инспекцией безопасности дорожного движения Министерства внутренних дел Российской Федерации предоставление земельных участков в пределах придорожных полос, а также строительство на принадлежащих им таких земельных участках зданий и сооружений;</w:t>
      </w:r>
    </w:p>
    <w:p w:rsidR="00474494" w:rsidRPr="00495723" w:rsidRDefault="00474494" w:rsidP="00474494">
      <w:pPr>
        <w:pStyle w:val="a4"/>
        <w:ind w:firstLine="709"/>
        <w:jc w:val="both"/>
        <w:rPr>
          <w:rFonts w:ascii="Times New Roman" w:hAnsi="Times New Roman" w:cs="Times New Roman"/>
          <w:sz w:val="28"/>
          <w:szCs w:val="28"/>
        </w:rPr>
      </w:pPr>
      <w:r w:rsidRPr="00495723">
        <w:rPr>
          <w:rFonts w:ascii="Times New Roman" w:hAnsi="Times New Roman" w:cs="Times New Roman"/>
          <w:sz w:val="28"/>
          <w:szCs w:val="28"/>
        </w:rPr>
        <w:t>д), осуществлять снос и перенос возведенных на земельных участках некапитальных зданий и сооружений в случаях, когда они создадут препятствия для нормальной эксплуатации федеральной автомобильной дороги при ее реконструкции или будут ухудшать условия движения по ней.</w:t>
      </w:r>
    </w:p>
    <w:p w:rsidR="00474494" w:rsidRPr="00495723" w:rsidRDefault="00474494" w:rsidP="00474494">
      <w:pPr>
        <w:autoSpaceDE w:val="0"/>
        <w:autoSpaceDN w:val="0"/>
        <w:adjustRightInd w:val="0"/>
        <w:ind w:firstLine="709"/>
        <w:jc w:val="both"/>
        <w:rPr>
          <w:sz w:val="28"/>
          <w:szCs w:val="28"/>
        </w:rPr>
      </w:pPr>
      <w:r w:rsidRPr="00495723">
        <w:rPr>
          <w:sz w:val="28"/>
          <w:szCs w:val="28"/>
        </w:rPr>
        <w:t>Лесные участки для строительства и реконструкции линейных объектов предоставляются на срок до 49 лет, а для эксплуатации – на 49 лет.</w:t>
      </w:r>
    </w:p>
    <w:p w:rsidR="00417A6C" w:rsidRPr="00495723" w:rsidRDefault="00417A6C" w:rsidP="002C6044">
      <w:pPr>
        <w:ind w:firstLine="709"/>
        <w:jc w:val="both"/>
        <w:rPr>
          <w:b/>
          <w:caps/>
          <w:sz w:val="28"/>
          <w:szCs w:val="28"/>
        </w:rPr>
      </w:pPr>
    </w:p>
    <w:p w:rsidR="00417A6C" w:rsidRPr="00495723" w:rsidRDefault="00417A6C" w:rsidP="00CD7B14">
      <w:pPr>
        <w:pStyle w:val="29"/>
      </w:pPr>
      <w:bookmarkStart w:id="72" w:name="_Toc514581276"/>
      <w:r w:rsidRPr="00495723">
        <w:t>2.14. Нормативы, параметры и сроки разрешенного использования лесов для переработки древесины и иных лесных ресурсов</w:t>
      </w:r>
      <w:bookmarkEnd w:id="72"/>
    </w:p>
    <w:p w:rsidR="00417A6C" w:rsidRPr="00495723" w:rsidRDefault="00417A6C" w:rsidP="002C6044">
      <w:pPr>
        <w:ind w:firstLine="709"/>
        <w:jc w:val="both"/>
        <w:rPr>
          <w:b/>
          <w:caps/>
          <w:sz w:val="28"/>
          <w:szCs w:val="28"/>
        </w:rPr>
      </w:pPr>
      <w:r w:rsidRPr="00495723">
        <w:rPr>
          <w:sz w:val="28"/>
          <w:szCs w:val="28"/>
        </w:rPr>
        <w:t xml:space="preserve">Переработка древесины  и иных лесных ресурсов на территории лесничества запрещена. </w:t>
      </w:r>
      <w:r w:rsidRPr="00495723">
        <w:rPr>
          <w:b/>
          <w:caps/>
          <w:sz w:val="28"/>
          <w:szCs w:val="28"/>
        </w:rPr>
        <w:t xml:space="preserve"> </w:t>
      </w:r>
    </w:p>
    <w:p w:rsidR="002C6044" w:rsidRPr="00495723" w:rsidRDefault="002C6044" w:rsidP="002C6044">
      <w:pPr>
        <w:tabs>
          <w:tab w:val="num" w:pos="765"/>
        </w:tabs>
        <w:ind w:firstLine="709"/>
        <w:jc w:val="both"/>
        <w:rPr>
          <w:b/>
          <w:caps/>
          <w:sz w:val="28"/>
          <w:szCs w:val="28"/>
        </w:rPr>
      </w:pPr>
    </w:p>
    <w:p w:rsidR="00417A6C" w:rsidRPr="00495723" w:rsidRDefault="00417A6C" w:rsidP="00CD7B14">
      <w:pPr>
        <w:pStyle w:val="29"/>
      </w:pPr>
      <w:bookmarkStart w:id="73" w:name="_Toc514581277"/>
      <w:r w:rsidRPr="00495723">
        <w:t xml:space="preserve">2.15. </w:t>
      </w:r>
      <w:r w:rsidR="0094565E" w:rsidRPr="00495723">
        <w:t>нормативы, параметры и сроки использования лесов для осуществления религиозной деятельности</w:t>
      </w:r>
      <w:bookmarkEnd w:id="73"/>
    </w:p>
    <w:p w:rsidR="0094565E" w:rsidRPr="00495723" w:rsidRDefault="0094565E" w:rsidP="0094565E">
      <w:pPr>
        <w:autoSpaceDE w:val="0"/>
        <w:autoSpaceDN w:val="0"/>
        <w:adjustRightInd w:val="0"/>
        <w:ind w:firstLine="720"/>
        <w:jc w:val="both"/>
        <w:rPr>
          <w:sz w:val="28"/>
          <w:szCs w:val="28"/>
        </w:rPr>
      </w:pPr>
      <w:r w:rsidRPr="00495723">
        <w:rPr>
          <w:sz w:val="28"/>
          <w:szCs w:val="28"/>
        </w:rPr>
        <w:t>Правоотношения в области прав человека и гражданина на свободу совести и свободу вероисповедания, а также правовое положение религиозных объединений определяет Федеральный закон от 26 сентября 1997 года N 125-ФЗ «О свободе совести и религиозных объединениях».</w:t>
      </w:r>
    </w:p>
    <w:p w:rsidR="00417A6C" w:rsidRPr="00495723" w:rsidRDefault="00417A6C" w:rsidP="002C6044">
      <w:pPr>
        <w:autoSpaceDE w:val="0"/>
        <w:autoSpaceDN w:val="0"/>
        <w:adjustRightInd w:val="0"/>
        <w:ind w:firstLine="709"/>
        <w:jc w:val="both"/>
        <w:rPr>
          <w:sz w:val="28"/>
          <w:szCs w:val="28"/>
        </w:rPr>
      </w:pPr>
      <w:r w:rsidRPr="00495723">
        <w:rPr>
          <w:sz w:val="28"/>
          <w:szCs w:val="28"/>
        </w:rPr>
        <w:t>Религиозной организацией признается добровольное объединение граждан Российской Федерации, 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417A6C" w:rsidRPr="00495723" w:rsidRDefault="00417A6C" w:rsidP="00417A6C">
      <w:pPr>
        <w:autoSpaceDE w:val="0"/>
        <w:autoSpaceDN w:val="0"/>
        <w:adjustRightInd w:val="0"/>
        <w:ind w:firstLine="720"/>
        <w:jc w:val="both"/>
        <w:rPr>
          <w:sz w:val="28"/>
          <w:szCs w:val="28"/>
        </w:rPr>
      </w:pPr>
      <w:r w:rsidRPr="00495723">
        <w:rPr>
          <w:sz w:val="28"/>
          <w:szCs w:val="28"/>
        </w:rPr>
        <w:t>Религиозные организации в зависимости от территориальной сферы своей деятельности подразделяются на местные и централизованные.</w:t>
      </w:r>
    </w:p>
    <w:p w:rsidR="00417A6C" w:rsidRPr="00495723" w:rsidRDefault="00417A6C" w:rsidP="00417A6C">
      <w:pPr>
        <w:autoSpaceDE w:val="0"/>
        <w:autoSpaceDN w:val="0"/>
        <w:adjustRightInd w:val="0"/>
        <w:ind w:firstLine="720"/>
        <w:jc w:val="both"/>
        <w:rPr>
          <w:sz w:val="28"/>
          <w:szCs w:val="28"/>
        </w:rPr>
      </w:pPr>
      <w:r w:rsidRPr="00495723">
        <w:rPr>
          <w:sz w:val="28"/>
          <w:szCs w:val="28"/>
        </w:rPr>
        <w:t>Местной религиозной организацией признается религиозная организация, состоящая не менее чем из десяти участников, достигших возраста восемнадцати лет и постоянно проживающих в одной местности либо в одном городском или сельском поселении.</w:t>
      </w:r>
    </w:p>
    <w:p w:rsidR="00417A6C" w:rsidRPr="00495723" w:rsidRDefault="00417A6C" w:rsidP="00417A6C">
      <w:pPr>
        <w:autoSpaceDE w:val="0"/>
        <w:autoSpaceDN w:val="0"/>
        <w:adjustRightInd w:val="0"/>
        <w:ind w:firstLine="720"/>
        <w:jc w:val="both"/>
        <w:rPr>
          <w:sz w:val="28"/>
          <w:szCs w:val="28"/>
        </w:rPr>
      </w:pPr>
      <w:r w:rsidRPr="00495723">
        <w:rPr>
          <w:sz w:val="28"/>
          <w:szCs w:val="28"/>
        </w:rPr>
        <w:t>Централизованной религиозной организацией признается религиозная организация, состоящая в соответствии со своим уставом не менее чем из трех местных религиозных организаций.</w:t>
      </w:r>
    </w:p>
    <w:p w:rsidR="00417A6C" w:rsidRPr="00495723" w:rsidRDefault="00417A6C" w:rsidP="00417A6C">
      <w:pPr>
        <w:autoSpaceDE w:val="0"/>
        <w:autoSpaceDN w:val="0"/>
        <w:adjustRightInd w:val="0"/>
        <w:ind w:firstLine="720"/>
        <w:jc w:val="both"/>
        <w:rPr>
          <w:sz w:val="28"/>
          <w:szCs w:val="28"/>
        </w:rPr>
      </w:pPr>
      <w:r w:rsidRPr="00495723">
        <w:rPr>
          <w:sz w:val="28"/>
          <w:szCs w:val="28"/>
        </w:rPr>
        <w:t xml:space="preserve">Религиозным организациям, имеющим в соответствии с федеральными законами на праве безвозмездного срочного пользования здания, строения и </w:t>
      </w:r>
      <w:r w:rsidRPr="00495723">
        <w:rPr>
          <w:sz w:val="28"/>
          <w:szCs w:val="28"/>
        </w:rPr>
        <w:lastRenderedPageBreak/>
        <w:t>сооружения религиозного и благотворительного назначения, лесные участки предоставляются на праве безвозмездного срочного пользования на срок пользования зданиями, строениями и сооружениями. Лесные участки, на которых не имеются строений и сооружений предоставляются на срок строительства и эксплуатации зданий.</w:t>
      </w:r>
    </w:p>
    <w:p w:rsidR="0094565E" w:rsidRPr="00495723" w:rsidRDefault="0094565E" w:rsidP="0094565E">
      <w:pPr>
        <w:ind w:firstLine="709"/>
        <w:jc w:val="both"/>
        <w:rPr>
          <w:sz w:val="28"/>
          <w:szCs w:val="28"/>
        </w:rPr>
      </w:pPr>
      <w:r w:rsidRPr="00495723">
        <w:rPr>
          <w:sz w:val="28"/>
          <w:szCs w:val="28"/>
        </w:rPr>
        <w:t>Леса могут использоваться религиозными организациями для осуществления религиозной деятельности в соответствии с Федеральным законом от 26 сентября 1997 года N 125-ФЗ "О свободе совести и о религиозных объединениях" (ст. 47 ЛК РФ).</w:t>
      </w:r>
    </w:p>
    <w:p w:rsidR="0094565E" w:rsidRPr="00495723" w:rsidRDefault="0094565E" w:rsidP="0094565E">
      <w:pPr>
        <w:ind w:firstLine="709"/>
        <w:jc w:val="both"/>
        <w:rPr>
          <w:sz w:val="28"/>
          <w:szCs w:val="28"/>
        </w:rPr>
      </w:pPr>
      <w:r w:rsidRPr="00495723">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94565E" w:rsidRPr="00495723" w:rsidRDefault="0094565E" w:rsidP="0094565E">
      <w:pPr>
        <w:ind w:firstLine="709"/>
        <w:jc w:val="both"/>
        <w:rPr>
          <w:sz w:val="28"/>
          <w:szCs w:val="28"/>
        </w:rPr>
      </w:pPr>
      <w:r w:rsidRPr="00495723">
        <w:rPr>
          <w:sz w:val="28"/>
          <w:szCs w:val="28"/>
        </w:rP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94565E" w:rsidRPr="00495723" w:rsidRDefault="0094565E" w:rsidP="0094565E">
      <w:pPr>
        <w:ind w:firstLine="709"/>
        <w:jc w:val="both"/>
        <w:rPr>
          <w:sz w:val="28"/>
          <w:szCs w:val="28"/>
        </w:rPr>
      </w:pPr>
      <w:r w:rsidRPr="00495723">
        <w:rPr>
          <w:sz w:val="28"/>
          <w:szCs w:val="28"/>
        </w:rPr>
        <w:t>Использование лесных участков возможно на территории лесничества при наличии специальных обследований по проектированию объектов религиозной деятельности.</w:t>
      </w:r>
    </w:p>
    <w:p w:rsidR="00417A6C" w:rsidRPr="00495723" w:rsidRDefault="00417A6C" w:rsidP="00417A6C">
      <w:pPr>
        <w:ind w:firstLine="600"/>
        <w:jc w:val="both"/>
      </w:pPr>
    </w:p>
    <w:p w:rsidR="00417A6C" w:rsidRPr="00495723" w:rsidRDefault="00417A6C" w:rsidP="00CD7B14">
      <w:pPr>
        <w:pStyle w:val="29"/>
      </w:pPr>
      <w:bookmarkStart w:id="74" w:name="_Toc514581278"/>
      <w:r w:rsidRPr="00495723">
        <w:t>2.16. Требования к охране, защите  и воспроизводству лесов</w:t>
      </w:r>
      <w:bookmarkEnd w:id="74"/>
    </w:p>
    <w:p w:rsidR="00417A6C" w:rsidRPr="00495723" w:rsidRDefault="00417A6C" w:rsidP="00CD7B14">
      <w:pPr>
        <w:pStyle w:val="35"/>
      </w:pPr>
      <w:bookmarkStart w:id="75" w:name="_Toc514581279"/>
      <w:r w:rsidRPr="00495723">
        <w:t xml:space="preserve">2.16.1. </w:t>
      </w:r>
      <w:r w:rsidR="0094565E" w:rsidRPr="00495723">
        <w:t>Требования к мерам пожарной безопасности в лесах, охране лесов от загрязнения радиоактивными веществами и иного негативного воздействия</w:t>
      </w:r>
      <w:bookmarkEnd w:id="75"/>
    </w:p>
    <w:p w:rsidR="00A45CDF" w:rsidRPr="00495723" w:rsidRDefault="00A45CDF" w:rsidP="00A45CDF">
      <w:pPr>
        <w:pStyle w:val="a4"/>
        <w:spacing w:before="0" w:after="0"/>
        <w:ind w:firstLine="709"/>
        <w:jc w:val="both"/>
        <w:rPr>
          <w:rFonts w:ascii="Times New Roman" w:hAnsi="Times New Roman" w:cs="Times New Roman"/>
          <w:color w:val="auto"/>
          <w:sz w:val="28"/>
          <w:szCs w:val="28"/>
        </w:rPr>
      </w:pPr>
      <w:r w:rsidRPr="00495723">
        <w:rPr>
          <w:rFonts w:ascii="Times New Roman" w:hAnsi="Times New Roman" w:cs="Times New Roman"/>
          <w:color w:val="auto"/>
          <w:sz w:val="28"/>
          <w:szCs w:val="28"/>
        </w:rPr>
        <w:t xml:space="preserve">Леса лесничества подлежат охране от пожаров, от загрязнения (в том числе радиоактивными веществами) и от иного негативного воздействия. </w:t>
      </w:r>
    </w:p>
    <w:p w:rsidR="00417A6C" w:rsidRPr="00495723" w:rsidRDefault="00417A6C" w:rsidP="002C6044">
      <w:pPr>
        <w:ind w:firstLine="709"/>
        <w:jc w:val="both"/>
        <w:rPr>
          <w:b/>
          <w:sz w:val="28"/>
          <w:szCs w:val="28"/>
        </w:rPr>
      </w:pPr>
      <w:r w:rsidRPr="00495723">
        <w:rPr>
          <w:b/>
          <w:sz w:val="28"/>
          <w:szCs w:val="28"/>
        </w:rPr>
        <w:t>Загрязнения и негативные воздействия на лесной фонд</w:t>
      </w:r>
    </w:p>
    <w:p w:rsidR="00417A6C" w:rsidRPr="00495723" w:rsidRDefault="00417A6C" w:rsidP="002C6044">
      <w:pPr>
        <w:ind w:firstLine="709"/>
        <w:jc w:val="both"/>
        <w:rPr>
          <w:sz w:val="28"/>
          <w:szCs w:val="28"/>
        </w:rPr>
      </w:pPr>
      <w:r w:rsidRPr="00495723">
        <w:rPr>
          <w:sz w:val="28"/>
          <w:szCs w:val="28"/>
        </w:rPr>
        <w:t>Источники и характер загрязнений и негативных воздействий на лесные участки Пугачевского лесничества</w:t>
      </w:r>
      <w:r w:rsidR="00053656" w:rsidRPr="00495723">
        <w:rPr>
          <w:sz w:val="28"/>
          <w:szCs w:val="28"/>
        </w:rPr>
        <w:t>:</w:t>
      </w:r>
      <w:r w:rsidRPr="00495723">
        <w:rPr>
          <w:sz w:val="28"/>
          <w:szCs w:val="28"/>
        </w:rPr>
        <w:t xml:space="preserve"> </w:t>
      </w:r>
    </w:p>
    <w:p w:rsidR="00417A6C" w:rsidRPr="00495723" w:rsidRDefault="00417A6C" w:rsidP="00012D9D">
      <w:pPr>
        <w:spacing w:beforeLines="40" w:afterLines="40"/>
        <w:ind w:firstLine="709"/>
        <w:contextualSpacing/>
        <w:jc w:val="both"/>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2638"/>
        <w:gridCol w:w="3348"/>
        <w:gridCol w:w="2808"/>
      </w:tblGrid>
      <w:tr w:rsidR="00417A6C" w:rsidRPr="00495723" w:rsidTr="00946935">
        <w:trPr>
          <w:cantSplit/>
          <w:tblHeader/>
        </w:trPr>
        <w:tc>
          <w:tcPr>
            <w:tcW w:w="674" w:type="dxa"/>
          </w:tcPr>
          <w:p w:rsidR="00417A6C" w:rsidRPr="00495723" w:rsidRDefault="00417A6C" w:rsidP="00012D9D">
            <w:pPr>
              <w:spacing w:beforeLines="40" w:afterLines="40"/>
              <w:jc w:val="center"/>
            </w:pPr>
            <w:r w:rsidRPr="00495723">
              <w:t>№№ п/п</w:t>
            </w:r>
          </w:p>
        </w:tc>
        <w:tc>
          <w:tcPr>
            <w:tcW w:w="2638" w:type="dxa"/>
          </w:tcPr>
          <w:p w:rsidR="00417A6C" w:rsidRPr="00495723" w:rsidRDefault="00417A6C" w:rsidP="00012D9D">
            <w:pPr>
              <w:spacing w:beforeLines="40" w:afterLines="40"/>
              <w:jc w:val="center"/>
            </w:pPr>
            <w:r w:rsidRPr="00495723">
              <w:t>Фактор воздействия (характер наносимых повреждений)</w:t>
            </w:r>
          </w:p>
        </w:tc>
        <w:tc>
          <w:tcPr>
            <w:tcW w:w="3348" w:type="dxa"/>
          </w:tcPr>
          <w:p w:rsidR="00417A6C" w:rsidRPr="00495723" w:rsidRDefault="00417A6C" w:rsidP="00012D9D">
            <w:pPr>
              <w:spacing w:beforeLines="40" w:afterLines="40"/>
              <w:jc w:val="center"/>
            </w:pPr>
            <w:r w:rsidRPr="00495723">
              <w:t>Источник вредного воздействия на лес (местонахождение  источника)</w:t>
            </w:r>
          </w:p>
        </w:tc>
        <w:tc>
          <w:tcPr>
            <w:tcW w:w="2808" w:type="dxa"/>
          </w:tcPr>
          <w:p w:rsidR="00417A6C" w:rsidRPr="00495723" w:rsidRDefault="00417A6C" w:rsidP="00012D9D">
            <w:pPr>
              <w:spacing w:beforeLines="40" w:afterLines="40"/>
              <w:jc w:val="center"/>
            </w:pPr>
            <w:r w:rsidRPr="00495723">
              <w:t>Территория повреждающаяся воздействиями</w:t>
            </w:r>
          </w:p>
        </w:tc>
      </w:tr>
      <w:tr w:rsidR="00417A6C" w:rsidRPr="00495723" w:rsidTr="00A13FC1">
        <w:tc>
          <w:tcPr>
            <w:tcW w:w="674" w:type="dxa"/>
            <w:vAlign w:val="center"/>
          </w:tcPr>
          <w:p w:rsidR="00417A6C" w:rsidRPr="00495723" w:rsidRDefault="00417A6C" w:rsidP="00A13FC1">
            <w:pPr>
              <w:jc w:val="center"/>
            </w:pPr>
            <w:r w:rsidRPr="00495723">
              <w:t>1</w:t>
            </w:r>
          </w:p>
        </w:tc>
        <w:tc>
          <w:tcPr>
            <w:tcW w:w="2638" w:type="dxa"/>
            <w:vAlign w:val="center"/>
          </w:tcPr>
          <w:p w:rsidR="00417A6C" w:rsidRPr="00495723" w:rsidRDefault="00417A6C" w:rsidP="00A13FC1">
            <w:pPr>
              <w:jc w:val="center"/>
            </w:pPr>
            <w:r w:rsidRPr="00495723">
              <w:t>Лесные пожары</w:t>
            </w:r>
          </w:p>
          <w:p w:rsidR="00417A6C" w:rsidRPr="00495723" w:rsidRDefault="00417A6C" w:rsidP="00A13FC1">
            <w:pPr>
              <w:jc w:val="center"/>
            </w:pPr>
            <w:r w:rsidRPr="00495723">
              <w:t>(до полной гибели насаждений)</w:t>
            </w:r>
          </w:p>
        </w:tc>
        <w:tc>
          <w:tcPr>
            <w:tcW w:w="3348" w:type="dxa"/>
            <w:vAlign w:val="center"/>
          </w:tcPr>
          <w:p w:rsidR="00417A6C" w:rsidRPr="00495723" w:rsidRDefault="00417A6C" w:rsidP="00A13FC1">
            <w:pPr>
              <w:jc w:val="center"/>
            </w:pPr>
            <w:r w:rsidRPr="00495723">
              <w:t>Антропогенный: отдыхающие, туристы, с/х организации (неопределенное)</w:t>
            </w:r>
          </w:p>
        </w:tc>
        <w:tc>
          <w:tcPr>
            <w:tcW w:w="2808" w:type="dxa"/>
            <w:vAlign w:val="center"/>
          </w:tcPr>
          <w:p w:rsidR="00417A6C" w:rsidRPr="00495723" w:rsidRDefault="00417A6C" w:rsidP="00A13FC1">
            <w:pPr>
              <w:jc w:val="center"/>
            </w:pPr>
            <w:r w:rsidRPr="00495723">
              <w:t>Все кварталы</w:t>
            </w:r>
          </w:p>
        </w:tc>
      </w:tr>
      <w:tr w:rsidR="00417A6C" w:rsidRPr="00495723" w:rsidTr="00A13FC1">
        <w:tc>
          <w:tcPr>
            <w:tcW w:w="674" w:type="dxa"/>
            <w:vAlign w:val="center"/>
          </w:tcPr>
          <w:p w:rsidR="00417A6C" w:rsidRPr="00495723" w:rsidRDefault="00417A6C" w:rsidP="00A13FC1">
            <w:pPr>
              <w:jc w:val="center"/>
            </w:pPr>
            <w:r w:rsidRPr="00495723">
              <w:t>2</w:t>
            </w:r>
          </w:p>
        </w:tc>
        <w:tc>
          <w:tcPr>
            <w:tcW w:w="2638" w:type="dxa"/>
            <w:vAlign w:val="center"/>
          </w:tcPr>
          <w:p w:rsidR="00417A6C" w:rsidRPr="00495723" w:rsidRDefault="00417A6C" w:rsidP="00A13FC1">
            <w:pPr>
              <w:jc w:val="center"/>
            </w:pPr>
            <w:r w:rsidRPr="00495723">
              <w:t>Длительное подтопление весенними паводками</w:t>
            </w:r>
          </w:p>
          <w:p w:rsidR="00417A6C" w:rsidRPr="00495723" w:rsidRDefault="00417A6C" w:rsidP="00A13FC1">
            <w:pPr>
              <w:jc w:val="center"/>
            </w:pPr>
            <w:r w:rsidRPr="00495723">
              <w:t>(до полной гибели насаждений)</w:t>
            </w:r>
          </w:p>
        </w:tc>
        <w:tc>
          <w:tcPr>
            <w:tcW w:w="3348" w:type="dxa"/>
            <w:vAlign w:val="center"/>
          </w:tcPr>
          <w:p w:rsidR="00417A6C" w:rsidRPr="00495723" w:rsidRDefault="00417A6C" w:rsidP="00A13FC1">
            <w:pPr>
              <w:jc w:val="center"/>
            </w:pPr>
            <w:r w:rsidRPr="00495723">
              <w:t>Природный:</w:t>
            </w:r>
          </w:p>
          <w:p w:rsidR="00417A6C" w:rsidRPr="00495723" w:rsidRDefault="00417A6C" w:rsidP="00A13FC1">
            <w:pPr>
              <w:jc w:val="center"/>
            </w:pPr>
            <w:r w:rsidRPr="00495723">
              <w:t>Нарушенный интенсивным сельскохозяйственным освоением водный режим рек Бол. Иргиз, Мал. Иргиз</w:t>
            </w:r>
          </w:p>
          <w:p w:rsidR="00417A6C" w:rsidRPr="00495723" w:rsidRDefault="00417A6C" w:rsidP="00A13FC1">
            <w:pPr>
              <w:jc w:val="center"/>
            </w:pPr>
            <w:r w:rsidRPr="00495723">
              <w:t>(линейный обширный)</w:t>
            </w:r>
          </w:p>
        </w:tc>
        <w:tc>
          <w:tcPr>
            <w:tcW w:w="2808" w:type="dxa"/>
            <w:vAlign w:val="center"/>
          </w:tcPr>
          <w:p w:rsidR="00417A6C" w:rsidRPr="00495723" w:rsidRDefault="00417A6C" w:rsidP="00A13FC1">
            <w:pPr>
              <w:jc w:val="center"/>
            </w:pPr>
            <w:r w:rsidRPr="00495723">
              <w:t>Кварталы, расположенные по берегам рек, водоемов.</w:t>
            </w:r>
          </w:p>
        </w:tc>
      </w:tr>
      <w:tr w:rsidR="00417A6C" w:rsidRPr="00495723" w:rsidTr="00A13FC1">
        <w:tc>
          <w:tcPr>
            <w:tcW w:w="674" w:type="dxa"/>
            <w:vAlign w:val="center"/>
          </w:tcPr>
          <w:p w:rsidR="00417A6C" w:rsidRPr="00495723" w:rsidRDefault="00417A6C" w:rsidP="00A13FC1">
            <w:pPr>
              <w:jc w:val="center"/>
            </w:pPr>
            <w:r w:rsidRPr="00495723">
              <w:t>3</w:t>
            </w:r>
          </w:p>
        </w:tc>
        <w:tc>
          <w:tcPr>
            <w:tcW w:w="2638" w:type="dxa"/>
            <w:vAlign w:val="center"/>
          </w:tcPr>
          <w:p w:rsidR="00417A6C" w:rsidRPr="00495723" w:rsidRDefault="00417A6C" w:rsidP="00A13FC1">
            <w:pPr>
              <w:jc w:val="center"/>
            </w:pPr>
            <w:r w:rsidRPr="00495723">
              <w:t>Выхлопные газы</w:t>
            </w:r>
          </w:p>
          <w:p w:rsidR="00417A6C" w:rsidRPr="00495723" w:rsidRDefault="00417A6C" w:rsidP="00A13FC1">
            <w:pPr>
              <w:jc w:val="center"/>
            </w:pPr>
            <w:r w:rsidRPr="00495723">
              <w:t xml:space="preserve">(усыхание, замедление </w:t>
            </w:r>
            <w:r w:rsidRPr="00495723">
              <w:lastRenderedPageBreak/>
              <w:t>роста и ослабление древостоев)</w:t>
            </w:r>
          </w:p>
        </w:tc>
        <w:tc>
          <w:tcPr>
            <w:tcW w:w="3348" w:type="dxa"/>
            <w:vAlign w:val="center"/>
          </w:tcPr>
          <w:p w:rsidR="00417A6C" w:rsidRPr="00495723" w:rsidRDefault="00417A6C" w:rsidP="00A13FC1">
            <w:pPr>
              <w:jc w:val="center"/>
            </w:pPr>
            <w:r w:rsidRPr="00495723">
              <w:lastRenderedPageBreak/>
              <w:t>Автодорога:</w:t>
            </w:r>
          </w:p>
          <w:p w:rsidR="00417A6C" w:rsidRPr="00495723" w:rsidRDefault="00417A6C" w:rsidP="00A13FC1">
            <w:pPr>
              <w:jc w:val="center"/>
            </w:pPr>
            <w:r w:rsidRPr="00495723">
              <w:t>Балаково- Перелюб;</w:t>
            </w:r>
          </w:p>
          <w:p w:rsidR="00417A6C" w:rsidRPr="00495723" w:rsidRDefault="00417A6C" w:rsidP="00A13FC1">
            <w:pPr>
              <w:jc w:val="center"/>
            </w:pPr>
            <w:r w:rsidRPr="00495723">
              <w:lastRenderedPageBreak/>
              <w:t>Железная дорога Балаково – Самара; Пугачев - Ершов</w:t>
            </w:r>
          </w:p>
          <w:p w:rsidR="00417A6C" w:rsidRPr="00495723" w:rsidRDefault="00417A6C" w:rsidP="00A13FC1">
            <w:pPr>
              <w:pStyle w:val="a8"/>
              <w:spacing w:after="0"/>
              <w:jc w:val="center"/>
            </w:pPr>
            <w:r w:rsidRPr="00495723">
              <w:t xml:space="preserve">(линейное воздействие до </w:t>
            </w:r>
            <w:smartTag w:uri="urn:schemas-microsoft-com:office:smarttags" w:element="metricconverter">
              <w:smartTagPr>
                <w:attr w:name="ProductID" w:val="150 м"/>
              </w:smartTagPr>
              <w:r w:rsidRPr="00495723">
                <w:t>150 м</w:t>
              </w:r>
            </w:smartTag>
            <w:r w:rsidRPr="00495723">
              <w:t xml:space="preserve"> вглубь леса)</w:t>
            </w:r>
          </w:p>
        </w:tc>
        <w:tc>
          <w:tcPr>
            <w:tcW w:w="2808" w:type="dxa"/>
            <w:vAlign w:val="center"/>
          </w:tcPr>
          <w:p w:rsidR="00417A6C" w:rsidRPr="00495723" w:rsidRDefault="00417A6C" w:rsidP="00A13FC1">
            <w:pPr>
              <w:jc w:val="center"/>
            </w:pPr>
            <w:r w:rsidRPr="00495723">
              <w:lastRenderedPageBreak/>
              <w:t xml:space="preserve">Кварталы пг26, пг34, пг42, б9,б10, б21, б22, </w:t>
            </w:r>
            <w:r w:rsidRPr="00495723">
              <w:lastRenderedPageBreak/>
              <w:t>я17, я34, я37 пр13,пр15, ч68, ч44, ч45</w:t>
            </w:r>
          </w:p>
          <w:p w:rsidR="00417A6C" w:rsidRPr="00495723" w:rsidRDefault="00417A6C" w:rsidP="00A13FC1">
            <w:pPr>
              <w:jc w:val="center"/>
            </w:pPr>
          </w:p>
        </w:tc>
      </w:tr>
      <w:tr w:rsidR="00417A6C" w:rsidRPr="00495723" w:rsidTr="00A13FC1">
        <w:tc>
          <w:tcPr>
            <w:tcW w:w="674" w:type="dxa"/>
            <w:vAlign w:val="center"/>
          </w:tcPr>
          <w:p w:rsidR="00417A6C" w:rsidRPr="00495723" w:rsidRDefault="00417A6C" w:rsidP="00A13FC1">
            <w:pPr>
              <w:jc w:val="center"/>
            </w:pPr>
            <w:r w:rsidRPr="00495723">
              <w:lastRenderedPageBreak/>
              <w:t>4</w:t>
            </w:r>
          </w:p>
        </w:tc>
        <w:tc>
          <w:tcPr>
            <w:tcW w:w="2638" w:type="dxa"/>
            <w:vAlign w:val="center"/>
          </w:tcPr>
          <w:p w:rsidR="00417A6C" w:rsidRPr="00495723" w:rsidRDefault="00417A6C" w:rsidP="00A13FC1">
            <w:pPr>
              <w:jc w:val="center"/>
            </w:pPr>
            <w:r w:rsidRPr="00495723">
              <w:t>Захламление бытовым мусором (замедление роста и ослабление древостоев)</w:t>
            </w:r>
          </w:p>
        </w:tc>
        <w:tc>
          <w:tcPr>
            <w:tcW w:w="3348" w:type="dxa"/>
            <w:vAlign w:val="center"/>
          </w:tcPr>
          <w:p w:rsidR="00417A6C" w:rsidRPr="00495723" w:rsidRDefault="00417A6C" w:rsidP="00A13FC1">
            <w:pPr>
              <w:tabs>
                <w:tab w:val="num" w:pos="252"/>
              </w:tabs>
              <w:ind w:firstLine="108"/>
              <w:jc w:val="center"/>
            </w:pPr>
            <w:r w:rsidRPr="00495723">
              <w:t>Населенные пункты не имеющие свалок ТБО</w:t>
            </w:r>
          </w:p>
          <w:p w:rsidR="00417A6C" w:rsidRPr="00495723" w:rsidRDefault="00417A6C" w:rsidP="00A13FC1">
            <w:pPr>
              <w:tabs>
                <w:tab w:val="num" w:pos="252"/>
              </w:tabs>
              <w:ind w:firstLine="108"/>
              <w:jc w:val="center"/>
            </w:pPr>
            <w:r w:rsidRPr="00495723">
              <w:t>(локальное, леса примыкающие к населенным пунктам)</w:t>
            </w:r>
          </w:p>
          <w:p w:rsidR="00417A6C" w:rsidRPr="00495723" w:rsidRDefault="00417A6C" w:rsidP="00A13FC1">
            <w:pPr>
              <w:tabs>
                <w:tab w:val="num" w:pos="252"/>
              </w:tabs>
              <w:ind w:firstLine="108"/>
              <w:jc w:val="center"/>
            </w:pPr>
          </w:p>
        </w:tc>
        <w:tc>
          <w:tcPr>
            <w:tcW w:w="2808" w:type="dxa"/>
            <w:vAlign w:val="center"/>
          </w:tcPr>
          <w:p w:rsidR="00417A6C" w:rsidRPr="00495723" w:rsidRDefault="00A13FC1" w:rsidP="00A13FC1">
            <w:pPr>
              <w:jc w:val="center"/>
            </w:pPr>
            <w:r w:rsidRPr="00495723">
              <w:t xml:space="preserve">Лесопарковая </w:t>
            </w:r>
            <w:r w:rsidR="00417A6C" w:rsidRPr="00495723">
              <w:t>зона, леса, примыкающие к населенным пунктам,  дачным кооперативам и оздоровительным учреждениям и</w:t>
            </w:r>
          </w:p>
        </w:tc>
      </w:tr>
      <w:tr w:rsidR="00417A6C" w:rsidRPr="00495723" w:rsidTr="00A13FC1">
        <w:tc>
          <w:tcPr>
            <w:tcW w:w="674" w:type="dxa"/>
            <w:vAlign w:val="center"/>
          </w:tcPr>
          <w:p w:rsidR="00417A6C" w:rsidRPr="00495723" w:rsidRDefault="00417A6C" w:rsidP="00A13FC1">
            <w:pPr>
              <w:jc w:val="center"/>
            </w:pPr>
            <w:r w:rsidRPr="00495723">
              <w:t>5</w:t>
            </w:r>
          </w:p>
        </w:tc>
        <w:tc>
          <w:tcPr>
            <w:tcW w:w="2638" w:type="dxa"/>
            <w:vAlign w:val="center"/>
          </w:tcPr>
          <w:p w:rsidR="00417A6C" w:rsidRPr="00495723" w:rsidRDefault="00417A6C" w:rsidP="00A13FC1">
            <w:pPr>
              <w:jc w:val="center"/>
            </w:pPr>
            <w:r w:rsidRPr="00495723">
              <w:t>Повреждение  домашними животными (замедление роста и ослабление древостоев)</w:t>
            </w:r>
          </w:p>
        </w:tc>
        <w:tc>
          <w:tcPr>
            <w:tcW w:w="3348" w:type="dxa"/>
            <w:vAlign w:val="center"/>
          </w:tcPr>
          <w:p w:rsidR="00417A6C" w:rsidRPr="00495723" w:rsidRDefault="00417A6C" w:rsidP="00A13FC1">
            <w:pPr>
              <w:tabs>
                <w:tab w:val="num" w:pos="252"/>
              </w:tabs>
              <w:ind w:firstLine="108"/>
              <w:jc w:val="center"/>
            </w:pPr>
            <w:r w:rsidRPr="00495723">
              <w:t>(леса примыкающие к населенным пунктам)</w:t>
            </w:r>
          </w:p>
          <w:p w:rsidR="00417A6C" w:rsidRPr="00495723" w:rsidRDefault="00417A6C" w:rsidP="00A13FC1">
            <w:pPr>
              <w:jc w:val="center"/>
            </w:pPr>
          </w:p>
        </w:tc>
        <w:tc>
          <w:tcPr>
            <w:tcW w:w="2808" w:type="dxa"/>
            <w:vAlign w:val="center"/>
          </w:tcPr>
          <w:p w:rsidR="00417A6C" w:rsidRPr="00495723" w:rsidRDefault="00417A6C" w:rsidP="00A13FC1">
            <w:pPr>
              <w:jc w:val="center"/>
            </w:pPr>
            <w:r w:rsidRPr="00495723">
              <w:t>Кварталы б6, я32-я34, я27-я29, я17, я19, ч22,  пр16, пр17, пр9, пр8, пр22, пр23</w:t>
            </w:r>
          </w:p>
        </w:tc>
      </w:tr>
      <w:tr w:rsidR="00417A6C" w:rsidRPr="00495723" w:rsidTr="00A13FC1">
        <w:tc>
          <w:tcPr>
            <w:tcW w:w="674" w:type="dxa"/>
            <w:vAlign w:val="center"/>
          </w:tcPr>
          <w:p w:rsidR="00417A6C" w:rsidRPr="00495723" w:rsidRDefault="00417A6C" w:rsidP="00A13FC1">
            <w:pPr>
              <w:jc w:val="center"/>
            </w:pPr>
            <w:r w:rsidRPr="00495723">
              <w:t>6</w:t>
            </w:r>
          </w:p>
        </w:tc>
        <w:tc>
          <w:tcPr>
            <w:tcW w:w="2638" w:type="dxa"/>
            <w:vAlign w:val="center"/>
          </w:tcPr>
          <w:p w:rsidR="00417A6C" w:rsidRPr="00495723" w:rsidRDefault="00417A6C" w:rsidP="00A13FC1">
            <w:pPr>
              <w:jc w:val="center"/>
            </w:pPr>
            <w:r w:rsidRPr="00495723">
              <w:t>Повреждение дикими копытными животными (замедление роста и ослабление древостоев)</w:t>
            </w:r>
          </w:p>
        </w:tc>
        <w:tc>
          <w:tcPr>
            <w:tcW w:w="3348" w:type="dxa"/>
            <w:vAlign w:val="center"/>
          </w:tcPr>
          <w:p w:rsidR="00417A6C" w:rsidRPr="00495723" w:rsidRDefault="00417A6C" w:rsidP="00A13FC1">
            <w:pPr>
              <w:jc w:val="center"/>
            </w:pPr>
            <w:r w:rsidRPr="00495723">
              <w:t>Природный: не сбалансированное охотничье хозяйство (неопределенное)</w:t>
            </w:r>
          </w:p>
        </w:tc>
        <w:tc>
          <w:tcPr>
            <w:tcW w:w="2808" w:type="dxa"/>
            <w:vAlign w:val="center"/>
          </w:tcPr>
          <w:p w:rsidR="00417A6C" w:rsidRPr="00495723" w:rsidRDefault="00417A6C" w:rsidP="00A13FC1">
            <w:pPr>
              <w:jc w:val="center"/>
            </w:pPr>
            <w:r w:rsidRPr="00495723">
              <w:t>Все кварталы</w:t>
            </w:r>
          </w:p>
        </w:tc>
      </w:tr>
      <w:tr w:rsidR="00417A6C" w:rsidRPr="00495723" w:rsidTr="00A13FC1">
        <w:tc>
          <w:tcPr>
            <w:tcW w:w="674" w:type="dxa"/>
            <w:vAlign w:val="center"/>
          </w:tcPr>
          <w:p w:rsidR="00417A6C" w:rsidRPr="00495723" w:rsidRDefault="00417A6C" w:rsidP="00A13FC1">
            <w:pPr>
              <w:jc w:val="center"/>
            </w:pPr>
            <w:r w:rsidRPr="00495723">
              <w:t>7</w:t>
            </w:r>
          </w:p>
        </w:tc>
        <w:tc>
          <w:tcPr>
            <w:tcW w:w="2638" w:type="dxa"/>
            <w:vAlign w:val="center"/>
          </w:tcPr>
          <w:p w:rsidR="00417A6C" w:rsidRPr="00495723" w:rsidRDefault="00417A6C" w:rsidP="00A13FC1">
            <w:pPr>
              <w:jc w:val="center"/>
            </w:pPr>
            <w:r w:rsidRPr="00495723">
              <w:t>Повреждение хвое-листогрызущими насекомыми, стволовые и корневые гнили  (усыхание, замедление роста и ослабление древостоев)</w:t>
            </w:r>
          </w:p>
        </w:tc>
        <w:tc>
          <w:tcPr>
            <w:tcW w:w="3348" w:type="dxa"/>
            <w:vAlign w:val="center"/>
          </w:tcPr>
          <w:p w:rsidR="00417A6C" w:rsidRPr="00495723" w:rsidRDefault="00417A6C" w:rsidP="00A13FC1">
            <w:pPr>
              <w:tabs>
                <w:tab w:val="num" w:pos="252"/>
              </w:tabs>
              <w:ind w:firstLine="108"/>
              <w:jc w:val="center"/>
            </w:pPr>
            <w:r w:rsidRPr="00495723">
              <w:t>Природный: очаги хвое-листогрызущих насекомых, стволовые и корневые гнили  недостаточная интенсивность лесозащитных мероприятий (неопределенное)</w:t>
            </w:r>
          </w:p>
        </w:tc>
        <w:tc>
          <w:tcPr>
            <w:tcW w:w="2808" w:type="dxa"/>
            <w:vAlign w:val="center"/>
          </w:tcPr>
          <w:p w:rsidR="00417A6C" w:rsidRPr="00495723" w:rsidRDefault="00417A6C" w:rsidP="00A13FC1">
            <w:pPr>
              <w:jc w:val="center"/>
            </w:pPr>
            <w:r w:rsidRPr="00495723">
              <w:t>Все кварталы</w:t>
            </w:r>
          </w:p>
        </w:tc>
      </w:tr>
      <w:tr w:rsidR="00417A6C" w:rsidRPr="00495723" w:rsidTr="00A13FC1">
        <w:tc>
          <w:tcPr>
            <w:tcW w:w="674" w:type="dxa"/>
            <w:vAlign w:val="center"/>
          </w:tcPr>
          <w:p w:rsidR="00417A6C" w:rsidRPr="00495723" w:rsidRDefault="00417A6C" w:rsidP="00A13FC1">
            <w:pPr>
              <w:jc w:val="center"/>
            </w:pPr>
            <w:r w:rsidRPr="00495723">
              <w:t>8</w:t>
            </w:r>
          </w:p>
        </w:tc>
        <w:tc>
          <w:tcPr>
            <w:tcW w:w="2638" w:type="dxa"/>
            <w:vAlign w:val="center"/>
          </w:tcPr>
          <w:p w:rsidR="00417A6C" w:rsidRPr="00495723" w:rsidRDefault="00417A6C" w:rsidP="00A13FC1">
            <w:pPr>
              <w:jc w:val="center"/>
            </w:pPr>
            <w:r w:rsidRPr="00495723">
              <w:t>Повреждение ветром, снеголомы ожеледь (усыхание, замедление роста и ослабление древостоев)</w:t>
            </w:r>
          </w:p>
        </w:tc>
        <w:tc>
          <w:tcPr>
            <w:tcW w:w="3348" w:type="dxa"/>
            <w:vAlign w:val="center"/>
          </w:tcPr>
          <w:p w:rsidR="00417A6C" w:rsidRPr="00495723" w:rsidRDefault="00417A6C" w:rsidP="00A13FC1">
            <w:pPr>
              <w:tabs>
                <w:tab w:val="num" w:pos="252"/>
              </w:tabs>
              <w:ind w:firstLine="108"/>
              <w:jc w:val="center"/>
            </w:pPr>
            <w:r w:rsidRPr="00495723">
              <w:t>Природный: не полное соответствие породного состава и структуры насаждений почвенно- климатическим условиям (неопределенное)</w:t>
            </w:r>
          </w:p>
        </w:tc>
        <w:tc>
          <w:tcPr>
            <w:tcW w:w="2808" w:type="dxa"/>
            <w:vAlign w:val="center"/>
          </w:tcPr>
          <w:p w:rsidR="00417A6C" w:rsidRPr="00495723" w:rsidRDefault="00417A6C" w:rsidP="00A13FC1">
            <w:pPr>
              <w:jc w:val="center"/>
            </w:pPr>
            <w:r w:rsidRPr="00495723">
              <w:t>Все кварталы</w:t>
            </w:r>
          </w:p>
        </w:tc>
      </w:tr>
    </w:tbl>
    <w:p w:rsidR="00417A6C" w:rsidRPr="00495723" w:rsidRDefault="00417A6C" w:rsidP="00417A6C">
      <w:pPr>
        <w:ind w:firstLine="709"/>
        <w:jc w:val="both"/>
        <w:rPr>
          <w:b/>
          <w:sz w:val="28"/>
          <w:szCs w:val="28"/>
        </w:rPr>
      </w:pPr>
    </w:p>
    <w:p w:rsidR="00417A6C" w:rsidRPr="00495723" w:rsidRDefault="00417A6C" w:rsidP="002C6044">
      <w:pPr>
        <w:ind w:firstLine="709"/>
        <w:jc w:val="both"/>
        <w:rPr>
          <w:b/>
          <w:sz w:val="28"/>
          <w:szCs w:val="28"/>
        </w:rPr>
      </w:pPr>
      <w:r w:rsidRPr="00495723">
        <w:rPr>
          <w:b/>
          <w:sz w:val="28"/>
          <w:szCs w:val="28"/>
        </w:rPr>
        <w:t>Охрана от пожаров</w:t>
      </w:r>
    </w:p>
    <w:p w:rsidR="00417A6C" w:rsidRPr="00495723" w:rsidRDefault="00417A6C" w:rsidP="002C6044">
      <w:pPr>
        <w:ind w:firstLine="709"/>
        <w:jc w:val="both"/>
        <w:rPr>
          <w:sz w:val="28"/>
          <w:szCs w:val="28"/>
        </w:rPr>
      </w:pPr>
      <w:r w:rsidRPr="00495723">
        <w:rPr>
          <w:sz w:val="28"/>
          <w:szCs w:val="28"/>
        </w:rPr>
        <w:t>Пугачевское лесничество входит в состав Саратовской лесопожарной области, с высокой степенью пожарной опасности (1-10 случаев загорания в день от антропогенных источников).</w:t>
      </w:r>
    </w:p>
    <w:p w:rsidR="00417A6C" w:rsidRPr="00495723" w:rsidRDefault="00417A6C" w:rsidP="002C6044">
      <w:pPr>
        <w:ind w:firstLine="709"/>
        <w:jc w:val="both"/>
        <w:rPr>
          <w:sz w:val="28"/>
          <w:szCs w:val="28"/>
        </w:rPr>
      </w:pPr>
      <w:r w:rsidRPr="00495723">
        <w:rPr>
          <w:sz w:val="28"/>
          <w:szCs w:val="28"/>
        </w:rPr>
        <w:t xml:space="preserve">Продолжительность пожароопасного сезона колеблется в пределах 190 дней, при продолжительности вегетационного периода 181 день, а безморозного периода 143 дня. </w:t>
      </w:r>
    </w:p>
    <w:p w:rsidR="00417A6C" w:rsidRPr="00495723" w:rsidRDefault="00417A6C" w:rsidP="00A45CDF">
      <w:pPr>
        <w:pStyle w:val="a8"/>
        <w:spacing w:after="0"/>
        <w:ind w:firstLine="709"/>
        <w:jc w:val="both"/>
        <w:rPr>
          <w:sz w:val="28"/>
          <w:szCs w:val="28"/>
        </w:rPr>
      </w:pPr>
      <w:r w:rsidRPr="00495723">
        <w:rPr>
          <w:sz w:val="28"/>
          <w:szCs w:val="28"/>
        </w:rPr>
        <w:t xml:space="preserve">В среднем за год происходит 5 лесных пожаров, ликвидируемых со средней  площадью одного пожара </w:t>
      </w:r>
      <w:smartTag w:uri="urn:schemas-microsoft-com:office:smarttags" w:element="metricconverter">
        <w:smartTagPr>
          <w:attr w:name="ProductID" w:val="3,2 га"/>
        </w:smartTagPr>
        <w:r w:rsidRPr="00495723">
          <w:rPr>
            <w:sz w:val="28"/>
            <w:szCs w:val="28"/>
          </w:rPr>
          <w:t>3,2 га</w:t>
        </w:r>
      </w:smartTag>
      <w:r w:rsidRPr="00495723">
        <w:rPr>
          <w:sz w:val="28"/>
          <w:szCs w:val="28"/>
        </w:rPr>
        <w:t xml:space="preserve">. Продолжительность периода </w:t>
      </w:r>
      <w:r w:rsidRPr="00495723">
        <w:rPr>
          <w:sz w:val="28"/>
          <w:szCs w:val="28"/>
        </w:rPr>
        <w:lastRenderedPageBreak/>
        <w:t xml:space="preserve">фактической горимости, определенной по датам первого и последнего пожаров за пять лет, составляет 190 дней. Наибольшее количество пожаров приходится на апрель, май и август. Наибольшее количество пожаров возникает в субботу и воскресенье.     </w:t>
      </w:r>
    </w:p>
    <w:p w:rsidR="00474494" w:rsidRPr="00495723" w:rsidRDefault="00474494" w:rsidP="00474494">
      <w:pPr>
        <w:pStyle w:val="a8"/>
        <w:ind w:firstLine="709"/>
        <w:contextualSpacing/>
        <w:jc w:val="both"/>
        <w:rPr>
          <w:sz w:val="28"/>
          <w:szCs w:val="28"/>
        </w:rPr>
      </w:pPr>
      <w:r w:rsidRPr="00495723">
        <w:rPr>
          <w:sz w:val="28"/>
          <w:szCs w:val="28"/>
        </w:rPr>
        <w:t xml:space="preserve">Для оценки природной пожарной опасности лесов и пожарной опасности в лесах в зависимости от условий погоды применяются соответствующие классификации, утвержденные </w:t>
      </w:r>
      <w:r w:rsidRPr="00495723">
        <w:rPr>
          <w:color w:val="000000"/>
          <w:sz w:val="28"/>
          <w:szCs w:val="28"/>
        </w:rPr>
        <w:t xml:space="preserve">приказом Рослесхоза </w:t>
      </w:r>
      <w:r w:rsidRPr="00495723">
        <w:rPr>
          <w:rStyle w:val="apple-style-span"/>
          <w:color w:val="000000"/>
          <w:sz w:val="28"/>
          <w:szCs w:val="28"/>
        </w:rPr>
        <w:t xml:space="preserve"> от 05.07.2011 г. № 287 «</w:t>
      </w:r>
      <w:r w:rsidRPr="00495723">
        <w:rPr>
          <w:sz w:val="28"/>
          <w:szCs w:val="28"/>
        </w:rPr>
        <w:t xml:space="preserve">Об утверждении классификации природной пожарной опасности лесов и классификации пожарной опасности в лесах в зависимости от  условий погоды». </w:t>
      </w:r>
    </w:p>
    <w:p w:rsidR="00417A6C" w:rsidRPr="00495723" w:rsidRDefault="00417A6C" w:rsidP="00A45CDF">
      <w:pPr>
        <w:widowControl w:val="0"/>
        <w:ind w:firstLine="709"/>
        <w:jc w:val="both"/>
        <w:rPr>
          <w:sz w:val="28"/>
          <w:szCs w:val="28"/>
        </w:rPr>
      </w:pPr>
      <w:r w:rsidRPr="00495723">
        <w:rPr>
          <w:sz w:val="28"/>
          <w:szCs w:val="28"/>
        </w:rPr>
        <w:t xml:space="preserve">Средний класс пожарной опасности земель лесного фонда составляет 3,1 балла.  </w:t>
      </w:r>
    </w:p>
    <w:p w:rsidR="00A45CDF" w:rsidRPr="00495723" w:rsidRDefault="00A45CDF" w:rsidP="00A45CDF">
      <w:pPr>
        <w:pStyle w:val="a8"/>
        <w:spacing w:after="0"/>
        <w:ind w:firstLine="709"/>
        <w:jc w:val="both"/>
        <w:rPr>
          <w:sz w:val="28"/>
          <w:szCs w:val="28"/>
        </w:rPr>
      </w:pPr>
      <w:r w:rsidRPr="00495723">
        <w:rPr>
          <w:sz w:val="28"/>
          <w:szCs w:val="28"/>
        </w:rPr>
        <w:t>Распределение лесов лесничества по классам природной пожарной опасности приводится на карте-схеме.</w:t>
      </w:r>
    </w:p>
    <w:p w:rsidR="00417A6C" w:rsidRPr="00495723" w:rsidRDefault="00417A6C" w:rsidP="00012D9D">
      <w:pPr>
        <w:spacing w:beforeLines="40" w:afterLines="40"/>
        <w:ind w:firstLine="709"/>
      </w:pPr>
      <w:r w:rsidRPr="00495723">
        <w:t>Таблица 2.16.1.</w:t>
      </w:r>
      <w:r w:rsidR="00053656" w:rsidRPr="00495723">
        <w:t xml:space="preserve"> </w:t>
      </w:r>
      <w:r w:rsidRPr="00495723">
        <w:t>Распределение насаждений по классам пожарной опасности</w:t>
      </w:r>
    </w:p>
    <w:tbl>
      <w:tblPr>
        <w:tblW w:w="9437" w:type="dxa"/>
        <w:tblInd w:w="103" w:type="dxa"/>
        <w:tblLook w:val="0000"/>
      </w:tblPr>
      <w:tblGrid>
        <w:gridCol w:w="2960"/>
        <w:gridCol w:w="825"/>
        <w:gridCol w:w="1116"/>
        <w:gridCol w:w="1033"/>
        <w:gridCol w:w="957"/>
        <w:gridCol w:w="1134"/>
        <w:gridCol w:w="1412"/>
      </w:tblGrid>
      <w:tr w:rsidR="00417A6C" w:rsidRPr="00495723" w:rsidTr="00946935">
        <w:trPr>
          <w:trHeight w:val="285"/>
        </w:trPr>
        <w:tc>
          <w:tcPr>
            <w:tcW w:w="2960" w:type="dxa"/>
            <w:vMerge w:val="restart"/>
            <w:tcBorders>
              <w:top w:val="single" w:sz="4" w:space="0" w:color="auto"/>
              <w:left w:val="single" w:sz="4" w:space="0" w:color="auto"/>
              <w:right w:val="single" w:sz="4" w:space="0" w:color="auto"/>
            </w:tcBorders>
            <w:shd w:val="clear" w:color="auto" w:fill="auto"/>
            <w:noWrap/>
            <w:vAlign w:val="center"/>
          </w:tcPr>
          <w:p w:rsidR="00417A6C" w:rsidRPr="00495723" w:rsidRDefault="00417A6C" w:rsidP="002C6044">
            <w:pPr>
              <w:contextualSpacing/>
              <w:jc w:val="center"/>
              <w:rPr>
                <w:color w:val="000000"/>
              </w:rPr>
            </w:pPr>
            <w:r w:rsidRPr="00495723">
              <w:rPr>
                <w:color w:val="000000"/>
              </w:rPr>
              <w:t>Участковое лесничество</w:t>
            </w:r>
          </w:p>
        </w:tc>
        <w:tc>
          <w:tcPr>
            <w:tcW w:w="5065" w:type="dxa"/>
            <w:gridSpan w:val="5"/>
            <w:tcBorders>
              <w:top w:val="single" w:sz="4" w:space="0" w:color="auto"/>
              <w:left w:val="nil"/>
              <w:bottom w:val="single" w:sz="4" w:space="0" w:color="auto"/>
              <w:right w:val="single" w:sz="4" w:space="0" w:color="auto"/>
            </w:tcBorders>
            <w:shd w:val="clear" w:color="auto" w:fill="auto"/>
            <w:noWrap/>
            <w:vAlign w:val="bottom"/>
          </w:tcPr>
          <w:p w:rsidR="00417A6C" w:rsidRPr="00495723" w:rsidRDefault="00417A6C" w:rsidP="002C6044">
            <w:pPr>
              <w:contextualSpacing/>
              <w:jc w:val="center"/>
              <w:rPr>
                <w:color w:val="000000"/>
              </w:rPr>
            </w:pPr>
            <w:r w:rsidRPr="00495723">
              <w:rPr>
                <w:color w:val="000000"/>
              </w:rPr>
              <w:t>Класс пожарной опасности</w:t>
            </w:r>
          </w:p>
        </w:tc>
        <w:tc>
          <w:tcPr>
            <w:tcW w:w="1412" w:type="dxa"/>
            <w:vMerge w:val="restart"/>
            <w:tcBorders>
              <w:top w:val="single" w:sz="4" w:space="0" w:color="auto"/>
              <w:left w:val="nil"/>
              <w:right w:val="single" w:sz="4" w:space="0" w:color="auto"/>
            </w:tcBorders>
            <w:shd w:val="clear" w:color="auto" w:fill="auto"/>
            <w:noWrap/>
            <w:vAlign w:val="center"/>
          </w:tcPr>
          <w:p w:rsidR="00417A6C" w:rsidRPr="00495723" w:rsidRDefault="00417A6C" w:rsidP="002C6044">
            <w:pPr>
              <w:contextualSpacing/>
              <w:jc w:val="center"/>
              <w:rPr>
                <w:color w:val="000000"/>
              </w:rPr>
            </w:pPr>
            <w:r w:rsidRPr="00495723">
              <w:rPr>
                <w:color w:val="000000"/>
              </w:rPr>
              <w:t>Средний класс</w:t>
            </w:r>
          </w:p>
          <w:p w:rsidR="00417A6C" w:rsidRPr="00495723" w:rsidRDefault="00417A6C" w:rsidP="002C6044">
            <w:pPr>
              <w:contextualSpacing/>
              <w:jc w:val="center"/>
              <w:rPr>
                <w:color w:val="000000"/>
              </w:rPr>
            </w:pPr>
          </w:p>
        </w:tc>
      </w:tr>
      <w:tr w:rsidR="00417A6C" w:rsidRPr="00495723" w:rsidTr="00946935">
        <w:trPr>
          <w:trHeight w:val="285"/>
        </w:trPr>
        <w:tc>
          <w:tcPr>
            <w:tcW w:w="2960" w:type="dxa"/>
            <w:vMerge/>
            <w:tcBorders>
              <w:left w:val="single" w:sz="4" w:space="0" w:color="auto"/>
              <w:bottom w:val="single" w:sz="4" w:space="0" w:color="auto"/>
              <w:right w:val="single" w:sz="4" w:space="0" w:color="auto"/>
            </w:tcBorders>
            <w:shd w:val="clear" w:color="auto" w:fill="auto"/>
            <w:noWrap/>
            <w:vAlign w:val="bottom"/>
          </w:tcPr>
          <w:p w:rsidR="00417A6C" w:rsidRPr="00495723" w:rsidRDefault="00417A6C" w:rsidP="00946935">
            <w:pPr>
              <w:rPr>
                <w:color w:val="000000"/>
              </w:rPr>
            </w:pPr>
          </w:p>
        </w:tc>
        <w:tc>
          <w:tcPr>
            <w:tcW w:w="825" w:type="dxa"/>
            <w:tcBorders>
              <w:top w:val="nil"/>
              <w:left w:val="nil"/>
              <w:bottom w:val="single" w:sz="4" w:space="0" w:color="auto"/>
              <w:right w:val="single" w:sz="4" w:space="0" w:color="auto"/>
            </w:tcBorders>
            <w:shd w:val="clear" w:color="auto" w:fill="auto"/>
            <w:noWrap/>
            <w:vAlign w:val="center"/>
          </w:tcPr>
          <w:p w:rsidR="00417A6C" w:rsidRPr="00495723" w:rsidRDefault="00417A6C" w:rsidP="00946935">
            <w:pPr>
              <w:jc w:val="center"/>
              <w:rPr>
                <w:color w:val="000000"/>
              </w:rPr>
            </w:pPr>
            <w:r w:rsidRPr="00495723">
              <w:rPr>
                <w:color w:val="000000"/>
              </w:rPr>
              <w:t>2</w:t>
            </w:r>
          </w:p>
        </w:tc>
        <w:tc>
          <w:tcPr>
            <w:tcW w:w="1116" w:type="dxa"/>
            <w:tcBorders>
              <w:top w:val="nil"/>
              <w:left w:val="nil"/>
              <w:bottom w:val="single" w:sz="4" w:space="0" w:color="auto"/>
              <w:right w:val="single" w:sz="4" w:space="0" w:color="auto"/>
            </w:tcBorders>
            <w:shd w:val="clear" w:color="auto" w:fill="auto"/>
            <w:noWrap/>
            <w:vAlign w:val="center"/>
          </w:tcPr>
          <w:p w:rsidR="00417A6C" w:rsidRPr="00495723" w:rsidRDefault="00417A6C" w:rsidP="00946935">
            <w:pPr>
              <w:jc w:val="center"/>
              <w:rPr>
                <w:color w:val="000000"/>
              </w:rPr>
            </w:pPr>
            <w:r w:rsidRPr="00495723">
              <w:rPr>
                <w:color w:val="000000"/>
              </w:rPr>
              <w:t>3</w:t>
            </w:r>
          </w:p>
        </w:tc>
        <w:tc>
          <w:tcPr>
            <w:tcW w:w="1033" w:type="dxa"/>
            <w:tcBorders>
              <w:top w:val="nil"/>
              <w:left w:val="nil"/>
              <w:bottom w:val="single" w:sz="4" w:space="0" w:color="auto"/>
              <w:right w:val="single" w:sz="4" w:space="0" w:color="auto"/>
            </w:tcBorders>
            <w:shd w:val="clear" w:color="auto" w:fill="auto"/>
            <w:noWrap/>
            <w:vAlign w:val="center"/>
          </w:tcPr>
          <w:p w:rsidR="00417A6C" w:rsidRPr="00495723" w:rsidRDefault="00417A6C" w:rsidP="00946935">
            <w:pPr>
              <w:jc w:val="center"/>
              <w:rPr>
                <w:color w:val="000000"/>
              </w:rPr>
            </w:pPr>
            <w:r w:rsidRPr="00495723">
              <w:rPr>
                <w:color w:val="000000"/>
              </w:rPr>
              <w:t>4</w:t>
            </w:r>
          </w:p>
        </w:tc>
        <w:tc>
          <w:tcPr>
            <w:tcW w:w="957" w:type="dxa"/>
            <w:tcBorders>
              <w:top w:val="nil"/>
              <w:left w:val="nil"/>
              <w:bottom w:val="single" w:sz="4" w:space="0" w:color="auto"/>
              <w:right w:val="single" w:sz="4" w:space="0" w:color="auto"/>
            </w:tcBorders>
            <w:shd w:val="clear" w:color="auto" w:fill="auto"/>
            <w:noWrap/>
            <w:vAlign w:val="center"/>
          </w:tcPr>
          <w:p w:rsidR="00417A6C" w:rsidRPr="00495723" w:rsidRDefault="00417A6C" w:rsidP="00946935">
            <w:pPr>
              <w:jc w:val="center"/>
              <w:rPr>
                <w:color w:val="000000"/>
              </w:rPr>
            </w:pPr>
            <w:r w:rsidRPr="00495723">
              <w:rPr>
                <w:color w:val="000000"/>
              </w:rPr>
              <w:t>5</w:t>
            </w:r>
          </w:p>
        </w:tc>
        <w:tc>
          <w:tcPr>
            <w:tcW w:w="1134" w:type="dxa"/>
            <w:tcBorders>
              <w:top w:val="nil"/>
              <w:left w:val="nil"/>
              <w:bottom w:val="single" w:sz="4" w:space="0" w:color="auto"/>
              <w:right w:val="single" w:sz="4" w:space="0" w:color="auto"/>
            </w:tcBorders>
            <w:shd w:val="clear" w:color="auto" w:fill="auto"/>
            <w:noWrap/>
            <w:vAlign w:val="center"/>
          </w:tcPr>
          <w:p w:rsidR="00417A6C" w:rsidRPr="00495723" w:rsidRDefault="00417A6C" w:rsidP="00946935">
            <w:pPr>
              <w:jc w:val="center"/>
              <w:rPr>
                <w:color w:val="000000"/>
              </w:rPr>
            </w:pPr>
            <w:r w:rsidRPr="00495723">
              <w:rPr>
                <w:color w:val="000000"/>
              </w:rPr>
              <w:t>Общий итог</w:t>
            </w:r>
          </w:p>
        </w:tc>
        <w:tc>
          <w:tcPr>
            <w:tcW w:w="1412" w:type="dxa"/>
            <w:vMerge/>
            <w:tcBorders>
              <w:left w:val="nil"/>
              <w:bottom w:val="single" w:sz="4" w:space="0" w:color="auto"/>
              <w:right w:val="single" w:sz="4" w:space="0" w:color="auto"/>
            </w:tcBorders>
            <w:shd w:val="clear" w:color="auto" w:fill="auto"/>
            <w:noWrap/>
            <w:vAlign w:val="bottom"/>
          </w:tcPr>
          <w:p w:rsidR="00417A6C" w:rsidRPr="00495723" w:rsidRDefault="00417A6C" w:rsidP="00946935">
            <w:pPr>
              <w:rPr>
                <w:color w:val="000000"/>
              </w:rPr>
            </w:pPr>
          </w:p>
        </w:tc>
      </w:tr>
      <w:tr w:rsidR="00417A6C" w:rsidRPr="00495723" w:rsidTr="00946935">
        <w:trPr>
          <w:trHeight w:val="285"/>
        </w:trPr>
        <w:tc>
          <w:tcPr>
            <w:tcW w:w="2960" w:type="dxa"/>
            <w:tcBorders>
              <w:top w:val="nil"/>
              <w:left w:val="single" w:sz="4" w:space="0" w:color="auto"/>
              <w:bottom w:val="single" w:sz="4" w:space="0" w:color="auto"/>
              <w:right w:val="single" w:sz="4" w:space="0" w:color="auto"/>
            </w:tcBorders>
            <w:shd w:val="clear" w:color="auto" w:fill="auto"/>
            <w:noWrap/>
            <w:vAlign w:val="bottom"/>
          </w:tcPr>
          <w:p w:rsidR="00417A6C" w:rsidRPr="00495723" w:rsidRDefault="00417A6C" w:rsidP="00946935">
            <w:pPr>
              <w:rPr>
                <w:color w:val="000000"/>
              </w:rPr>
            </w:pPr>
            <w:r w:rsidRPr="00495723">
              <w:rPr>
                <w:color w:val="000000"/>
              </w:rPr>
              <w:t>Бартеневское</w:t>
            </w:r>
          </w:p>
        </w:tc>
        <w:tc>
          <w:tcPr>
            <w:tcW w:w="825" w:type="dxa"/>
            <w:tcBorders>
              <w:top w:val="nil"/>
              <w:left w:val="nil"/>
              <w:bottom w:val="single" w:sz="4" w:space="0" w:color="auto"/>
              <w:right w:val="single" w:sz="4" w:space="0" w:color="auto"/>
            </w:tcBorders>
            <w:shd w:val="clear" w:color="auto" w:fill="auto"/>
            <w:noWrap/>
            <w:vAlign w:val="bottom"/>
          </w:tcPr>
          <w:p w:rsidR="00417A6C" w:rsidRPr="00495723" w:rsidRDefault="00417A6C" w:rsidP="00946935">
            <w:pPr>
              <w:jc w:val="center"/>
              <w:rPr>
                <w:color w:val="000000"/>
              </w:rPr>
            </w:pPr>
          </w:p>
        </w:tc>
        <w:tc>
          <w:tcPr>
            <w:tcW w:w="1116" w:type="dxa"/>
            <w:tcBorders>
              <w:top w:val="nil"/>
              <w:left w:val="nil"/>
              <w:bottom w:val="single" w:sz="4" w:space="0" w:color="auto"/>
              <w:right w:val="single" w:sz="4" w:space="0" w:color="auto"/>
            </w:tcBorders>
            <w:shd w:val="clear" w:color="auto" w:fill="auto"/>
            <w:noWrap/>
            <w:vAlign w:val="bottom"/>
          </w:tcPr>
          <w:p w:rsidR="00417A6C" w:rsidRPr="00495723" w:rsidRDefault="00417A6C" w:rsidP="00946935">
            <w:pPr>
              <w:jc w:val="center"/>
              <w:rPr>
                <w:color w:val="000000"/>
              </w:rPr>
            </w:pPr>
            <w:r w:rsidRPr="00495723">
              <w:rPr>
                <w:color w:val="000000"/>
              </w:rPr>
              <w:t>1068,4</w:t>
            </w:r>
          </w:p>
        </w:tc>
        <w:tc>
          <w:tcPr>
            <w:tcW w:w="1033" w:type="dxa"/>
            <w:tcBorders>
              <w:top w:val="nil"/>
              <w:left w:val="nil"/>
              <w:bottom w:val="single" w:sz="4" w:space="0" w:color="auto"/>
              <w:right w:val="single" w:sz="4" w:space="0" w:color="auto"/>
            </w:tcBorders>
            <w:shd w:val="clear" w:color="auto" w:fill="auto"/>
            <w:noWrap/>
            <w:vAlign w:val="bottom"/>
          </w:tcPr>
          <w:p w:rsidR="00417A6C" w:rsidRPr="00495723" w:rsidRDefault="00417A6C" w:rsidP="00946935">
            <w:pPr>
              <w:jc w:val="center"/>
              <w:rPr>
                <w:color w:val="000000"/>
              </w:rPr>
            </w:pPr>
            <w:r w:rsidRPr="00495723">
              <w:rPr>
                <w:color w:val="000000"/>
              </w:rPr>
              <w:t>28,1</w:t>
            </w:r>
          </w:p>
        </w:tc>
        <w:tc>
          <w:tcPr>
            <w:tcW w:w="957" w:type="dxa"/>
            <w:tcBorders>
              <w:top w:val="nil"/>
              <w:left w:val="nil"/>
              <w:bottom w:val="single" w:sz="4" w:space="0" w:color="auto"/>
              <w:right w:val="single" w:sz="4" w:space="0" w:color="auto"/>
            </w:tcBorders>
            <w:shd w:val="clear" w:color="auto" w:fill="auto"/>
            <w:noWrap/>
            <w:vAlign w:val="bottom"/>
          </w:tcPr>
          <w:p w:rsidR="00417A6C" w:rsidRPr="00495723" w:rsidRDefault="00417A6C" w:rsidP="00946935">
            <w:pPr>
              <w:jc w:val="center"/>
              <w:rPr>
                <w:color w:val="000000"/>
              </w:rPr>
            </w:pPr>
            <w:r w:rsidRPr="00495723">
              <w:rPr>
                <w:color w:val="000000"/>
              </w:rPr>
              <w:t>20,5</w:t>
            </w:r>
          </w:p>
        </w:tc>
        <w:tc>
          <w:tcPr>
            <w:tcW w:w="1134" w:type="dxa"/>
            <w:tcBorders>
              <w:top w:val="nil"/>
              <w:left w:val="nil"/>
              <w:bottom w:val="single" w:sz="4" w:space="0" w:color="auto"/>
              <w:right w:val="single" w:sz="4" w:space="0" w:color="auto"/>
            </w:tcBorders>
            <w:shd w:val="clear" w:color="auto" w:fill="auto"/>
            <w:noWrap/>
            <w:vAlign w:val="bottom"/>
          </w:tcPr>
          <w:p w:rsidR="00417A6C" w:rsidRPr="00495723" w:rsidRDefault="00417A6C" w:rsidP="00946935">
            <w:pPr>
              <w:jc w:val="center"/>
              <w:rPr>
                <w:color w:val="000000"/>
              </w:rPr>
            </w:pPr>
            <w:r w:rsidRPr="00495723">
              <w:rPr>
                <w:color w:val="000000"/>
              </w:rPr>
              <w:t>1117</w:t>
            </w:r>
          </w:p>
        </w:tc>
        <w:tc>
          <w:tcPr>
            <w:tcW w:w="1412" w:type="dxa"/>
            <w:tcBorders>
              <w:top w:val="nil"/>
              <w:left w:val="nil"/>
              <w:bottom w:val="single" w:sz="4" w:space="0" w:color="auto"/>
              <w:right w:val="single" w:sz="4" w:space="0" w:color="auto"/>
            </w:tcBorders>
            <w:shd w:val="clear" w:color="auto" w:fill="auto"/>
            <w:noWrap/>
            <w:vAlign w:val="bottom"/>
          </w:tcPr>
          <w:p w:rsidR="00417A6C" w:rsidRPr="00495723" w:rsidRDefault="00417A6C" w:rsidP="00946935">
            <w:pPr>
              <w:jc w:val="center"/>
              <w:rPr>
                <w:color w:val="000000"/>
              </w:rPr>
            </w:pPr>
            <w:r w:rsidRPr="00495723">
              <w:rPr>
                <w:color w:val="000000"/>
              </w:rPr>
              <w:t>3,06</w:t>
            </w:r>
          </w:p>
        </w:tc>
      </w:tr>
      <w:tr w:rsidR="00417A6C" w:rsidRPr="00495723" w:rsidTr="00946935">
        <w:trPr>
          <w:trHeight w:val="285"/>
        </w:trPr>
        <w:tc>
          <w:tcPr>
            <w:tcW w:w="2960" w:type="dxa"/>
            <w:tcBorders>
              <w:top w:val="nil"/>
              <w:left w:val="single" w:sz="4" w:space="0" w:color="auto"/>
              <w:bottom w:val="single" w:sz="4" w:space="0" w:color="auto"/>
              <w:right w:val="single" w:sz="4" w:space="0" w:color="auto"/>
            </w:tcBorders>
            <w:shd w:val="clear" w:color="auto" w:fill="auto"/>
            <w:noWrap/>
            <w:vAlign w:val="bottom"/>
          </w:tcPr>
          <w:p w:rsidR="00417A6C" w:rsidRPr="00495723" w:rsidRDefault="00417A6C" w:rsidP="00946935">
            <w:pPr>
              <w:rPr>
                <w:color w:val="000000"/>
              </w:rPr>
            </w:pPr>
            <w:r w:rsidRPr="00495723">
              <w:rPr>
                <w:color w:val="000000"/>
              </w:rPr>
              <w:t>Перелюбское</w:t>
            </w:r>
          </w:p>
        </w:tc>
        <w:tc>
          <w:tcPr>
            <w:tcW w:w="825" w:type="dxa"/>
            <w:tcBorders>
              <w:top w:val="nil"/>
              <w:left w:val="nil"/>
              <w:bottom w:val="single" w:sz="4" w:space="0" w:color="auto"/>
              <w:right w:val="single" w:sz="4" w:space="0" w:color="auto"/>
            </w:tcBorders>
            <w:shd w:val="clear" w:color="auto" w:fill="auto"/>
            <w:noWrap/>
            <w:vAlign w:val="bottom"/>
          </w:tcPr>
          <w:p w:rsidR="00417A6C" w:rsidRPr="00495723" w:rsidRDefault="00417A6C" w:rsidP="00946935">
            <w:pPr>
              <w:jc w:val="center"/>
              <w:rPr>
                <w:color w:val="000000"/>
              </w:rPr>
            </w:pPr>
          </w:p>
        </w:tc>
        <w:tc>
          <w:tcPr>
            <w:tcW w:w="1116" w:type="dxa"/>
            <w:tcBorders>
              <w:top w:val="nil"/>
              <w:left w:val="nil"/>
              <w:bottom w:val="single" w:sz="4" w:space="0" w:color="auto"/>
              <w:right w:val="single" w:sz="4" w:space="0" w:color="auto"/>
            </w:tcBorders>
            <w:shd w:val="clear" w:color="auto" w:fill="auto"/>
            <w:noWrap/>
            <w:vAlign w:val="bottom"/>
          </w:tcPr>
          <w:p w:rsidR="00417A6C" w:rsidRPr="00495723" w:rsidRDefault="00417A6C" w:rsidP="00946935">
            <w:pPr>
              <w:jc w:val="center"/>
              <w:rPr>
                <w:color w:val="000000"/>
              </w:rPr>
            </w:pPr>
            <w:r w:rsidRPr="00495723">
              <w:rPr>
                <w:color w:val="000000"/>
              </w:rPr>
              <w:t>2547</w:t>
            </w:r>
          </w:p>
        </w:tc>
        <w:tc>
          <w:tcPr>
            <w:tcW w:w="1033" w:type="dxa"/>
            <w:tcBorders>
              <w:top w:val="nil"/>
              <w:left w:val="nil"/>
              <w:bottom w:val="single" w:sz="4" w:space="0" w:color="auto"/>
              <w:right w:val="single" w:sz="4" w:space="0" w:color="auto"/>
            </w:tcBorders>
            <w:shd w:val="clear" w:color="auto" w:fill="auto"/>
            <w:noWrap/>
            <w:vAlign w:val="bottom"/>
          </w:tcPr>
          <w:p w:rsidR="00417A6C" w:rsidRPr="00495723" w:rsidRDefault="00417A6C" w:rsidP="00946935">
            <w:pPr>
              <w:jc w:val="center"/>
              <w:rPr>
                <w:color w:val="000000"/>
              </w:rPr>
            </w:pPr>
            <w:r w:rsidRPr="00495723">
              <w:rPr>
                <w:color w:val="000000"/>
              </w:rPr>
              <w:t>24</w:t>
            </w:r>
          </w:p>
        </w:tc>
        <w:tc>
          <w:tcPr>
            <w:tcW w:w="957" w:type="dxa"/>
            <w:tcBorders>
              <w:top w:val="nil"/>
              <w:left w:val="nil"/>
              <w:bottom w:val="single" w:sz="4" w:space="0" w:color="auto"/>
              <w:right w:val="single" w:sz="4" w:space="0" w:color="auto"/>
            </w:tcBorders>
            <w:shd w:val="clear" w:color="auto" w:fill="auto"/>
            <w:noWrap/>
            <w:vAlign w:val="bottom"/>
          </w:tcPr>
          <w:p w:rsidR="00417A6C" w:rsidRPr="00495723" w:rsidRDefault="00417A6C" w:rsidP="00946935">
            <w:pPr>
              <w:jc w:val="center"/>
              <w:rPr>
                <w:color w:val="000000"/>
              </w:rPr>
            </w:pPr>
          </w:p>
        </w:tc>
        <w:tc>
          <w:tcPr>
            <w:tcW w:w="1134" w:type="dxa"/>
            <w:tcBorders>
              <w:top w:val="nil"/>
              <w:left w:val="nil"/>
              <w:bottom w:val="single" w:sz="4" w:space="0" w:color="auto"/>
              <w:right w:val="single" w:sz="4" w:space="0" w:color="auto"/>
            </w:tcBorders>
            <w:shd w:val="clear" w:color="auto" w:fill="auto"/>
            <w:noWrap/>
            <w:vAlign w:val="bottom"/>
          </w:tcPr>
          <w:p w:rsidR="00417A6C" w:rsidRPr="00495723" w:rsidRDefault="00417A6C" w:rsidP="00946935">
            <w:pPr>
              <w:jc w:val="center"/>
              <w:rPr>
                <w:color w:val="000000"/>
              </w:rPr>
            </w:pPr>
            <w:r w:rsidRPr="00495723">
              <w:rPr>
                <w:color w:val="000000"/>
              </w:rPr>
              <w:t>2571</w:t>
            </w:r>
          </w:p>
        </w:tc>
        <w:tc>
          <w:tcPr>
            <w:tcW w:w="1412" w:type="dxa"/>
            <w:tcBorders>
              <w:top w:val="nil"/>
              <w:left w:val="nil"/>
              <w:bottom w:val="single" w:sz="4" w:space="0" w:color="auto"/>
              <w:right w:val="single" w:sz="4" w:space="0" w:color="auto"/>
            </w:tcBorders>
            <w:shd w:val="clear" w:color="auto" w:fill="auto"/>
            <w:noWrap/>
            <w:vAlign w:val="bottom"/>
          </w:tcPr>
          <w:p w:rsidR="00417A6C" w:rsidRPr="00495723" w:rsidRDefault="00417A6C" w:rsidP="00946935">
            <w:pPr>
              <w:jc w:val="center"/>
              <w:rPr>
                <w:color w:val="000000"/>
              </w:rPr>
            </w:pPr>
            <w:r w:rsidRPr="00495723">
              <w:rPr>
                <w:color w:val="000000"/>
              </w:rPr>
              <w:t>3,01</w:t>
            </w:r>
          </w:p>
        </w:tc>
      </w:tr>
      <w:tr w:rsidR="00417A6C" w:rsidRPr="00495723" w:rsidTr="00946935">
        <w:trPr>
          <w:trHeight w:val="285"/>
        </w:trPr>
        <w:tc>
          <w:tcPr>
            <w:tcW w:w="2960" w:type="dxa"/>
            <w:tcBorders>
              <w:top w:val="nil"/>
              <w:left w:val="single" w:sz="4" w:space="0" w:color="auto"/>
              <w:bottom w:val="single" w:sz="4" w:space="0" w:color="auto"/>
              <w:right w:val="single" w:sz="4" w:space="0" w:color="auto"/>
            </w:tcBorders>
            <w:shd w:val="clear" w:color="auto" w:fill="auto"/>
            <w:noWrap/>
            <w:vAlign w:val="bottom"/>
          </w:tcPr>
          <w:p w:rsidR="00417A6C" w:rsidRPr="00495723" w:rsidRDefault="00417A6C" w:rsidP="00946935">
            <w:pPr>
              <w:rPr>
                <w:color w:val="000000"/>
              </w:rPr>
            </w:pPr>
            <w:r w:rsidRPr="00495723">
              <w:rPr>
                <w:color w:val="000000"/>
              </w:rPr>
              <w:t>Пугачевское</w:t>
            </w:r>
          </w:p>
        </w:tc>
        <w:tc>
          <w:tcPr>
            <w:tcW w:w="825" w:type="dxa"/>
            <w:tcBorders>
              <w:top w:val="nil"/>
              <w:left w:val="nil"/>
              <w:bottom w:val="single" w:sz="4" w:space="0" w:color="auto"/>
              <w:right w:val="single" w:sz="4" w:space="0" w:color="auto"/>
            </w:tcBorders>
            <w:shd w:val="clear" w:color="auto" w:fill="auto"/>
            <w:noWrap/>
            <w:vAlign w:val="bottom"/>
          </w:tcPr>
          <w:p w:rsidR="00417A6C" w:rsidRPr="00495723" w:rsidRDefault="00417A6C" w:rsidP="00946935">
            <w:pPr>
              <w:jc w:val="center"/>
              <w:rPr>
                <w:color w:val="000000"/>
              </w:rPr>
            </w:pPr>
          </w:p>
        </w:tc>
        <w:tc>
          <w:tcPr>
            <w:tcW w:w="1116" w:type="dxa"/>
            <w:tcBorders>
              <w:top w:val="nil"/>
              <w:left w:val="nil"/>
              <w:bottom w:val="single" w:sz="4" w:space="0" w:color="auto"/>
              <w:right w:val="single" w:sz="4" w:space="0" w:color="auto"/>
            </w:tcBorders>
            <w:shd w:val="clear" w:color="auto" w:fill="auto"/>
            <w:noWrap/>
            <w:vAlign w:val="bottom"/>
          </w:tcPr>
          <w:p w:rsidR="00417A6C" w:rsidRPr="00495723" w:rsidRDefault="00417A6C" w:rsidP="00946935">
            <w:pPr>
              <w:jc w:val="center"/>
              <w:rPr>
                <w:color w:val="000000"/>
              </w:rPr>
            </w:pPr>
            <w:r w:rsidRPr="00495723">
              <w:rPr>
                <w:color w:val="000000"/>
              </w:rPr>
              <w:t>7673,9</w:t>
            </w:r>
          </w:p>
        </w:tc>
        <w:tc>
          <w:tcPr>
            <w:tcW w:w="1033" w:type="dxa"/>
            <w:tcBorders>
              <w:top w:val="nil"/>
              <w:left w:val="nil"/>
              <w:bottom w:val="single" w:sz="4" w:space="0" w:color="auto"/>
              <w:right w:val="single" w:sz="4" w:space="0" w:color="auto"/>
            </w:tcBorders>
            <w:shd w:val="clear" w:color="auto" w:fill="auto"/>
            <w:noWrap/>
            <w:vAlign w:val="bottom"/>
          </w:tcPr>
          <w:p w:rsidR="00417A6C" w:rsidRPr="00495723" w:rsidRDefault="00417A6C" w:rsidP="00946935">
            <w:pPr>
              <w:jc w:val="center"/>
              <w:rPr>
                <w:color w:val="000000"/>
              </w:rPr>
            </w:pPr>
            <w:r w:rsidRPr="00495723">
              <w:rPr>
                <w:color w:val="000000"/>
              </w:rPr>
              <w:t>103,7</w:t>
            </w:r>
          </w:p>
        </w:tc>
        <w:tc>
          <w:tcPr>
            <w:tcW w:w="957" w:type="dxa"/>
            <w:tcBorders>
              <w:top w:val="nil"/>
              <w:left w:val="nil"/>
              <w:bottom w:val="single" w:sz="4" w:space="0" w:color="auto"/>
              <w:right w:val="single" w:sz="4" w:space="0" w:color="auto"/>
            </w:tcBorders>
            <w:shd w:val="clear" w:color="auto" w:fill="auto"/>
            <w:noWrap/>
            <w:vAlign w:val="bottom"/>
          </w:tcPr>
          <w:p w:rsidR="00417A6C" w:rsidRPr="00495723" w:rsidRDefault="00417A6C" w:rsidP="00946935">
            <w:pPr>
              <w:jc w:val="center"/>
              <w:rPr>
                <w:color w:val="000000"/>
              </w:rPr>
            </w:pPr>
            <w:r w:rsidRPr="00495723">
              <w:rPr>
                <w:color w:val="000000"/>
              </w:rPr>
              <w:t>403,4</w:t>
            </w:r>
          </w:p>
        </w:tc>
        <w:tc>
          <w:tcPr>
            <w:tcW w:w="1134" w:type="dxa"/>
            <w:tcBorders>
              <w:top w:val="nil"/>
              <w:left w:val="nil"/>
              <w:bottom w:val="single" w:sz="4" w:space="0" w:color="auto"/>
              <w:right w:val="single" w:sz="4" w:space="0" w:color="auto"/>
            </w:tcBorders>
            <w:shd w:val="clear" w:color="auto" w:fill="auto"/>
            <w:noWrap/>
            <w:vAlign w:val="bottom"/>
          </w:tcPr>
          <w:p w:rsidR="00417A6C" w:rsidRPr="00495723" w:rsidRDefault="00417A6C" w:rsidP="00946935">
            <w:pPr>
              <w:jc w:val="center"/>
              <w:rPr>
                <w:color w:val="000000"/>
              </w:rPr>
            </w:pPr>
            <w:r w:rsidRPr="00495723">
              <w:rPr>
                <w:color w:val="000000"/>
              </w:rPr>
              <w:t>8181,0</w:t>
            </w:r>
          </w:p>
        </w:tc>
        <w:tc>
          <w:tcPr>
            <w:tcW w:w="1412" w:type="dxa"/>
            <w:tcBorders>
              <w:top w:val="nil"/>
              <w:left w:val="nil"/>
              <w:bottom w:val="single" w:sz="4" w:space="0" w:color="auto"/>
              <w:right w:val="single" w:sz="4" w:space="0" w:color="auto"/>
            </w:tcBorders>
            <w:shd w:val="clear" w:color="auto" w:fill="auto"/>
            <w:noWrap/>
            <w:vAlign w:val="bottom"/>
          </w:tcPr>
          <w:p w:rsidR="00417A6C" w:rsidRPr="00495723" w:rsidRDefault="00417A6C" w:rsidP="00946935">
            <w:pPr>
              <w:jc w:val="center"/>
              <w:rPr>
                <w:color w:val="000000"/>
              </w:rPr>
            </w:pPr>
            <w:r w:rsidRPr="00495723">
              <w:rPr>
                <w:color w:val="000000"/>
              </w:rPr>
              <w:t>3,11</w:t>
            </w:r>
          </w:p>
        </w:tc>
      </w:tr>
      <w:tr w:rsidR="00417A6C" w:rsidRPr="00495723" w:rsidTr="00946935">
        <w:trPr>
          <w:trHeight w:val="285"/>
        </w:trPr>
        <w:tc>
          <w:tcPr>
            <w:tcW w:w="2960" w:type="dxa"/>
            <w:tcBorders>
              <w:top w:val="nil"/>
              <w:left w:val="single" w:sz="4" w:space="0" w:color="auto"/>
              <w:bottom w:val="single" w:sz="4" w:space="0" w:color="auto"/>
              <w:right w:val="single" w:sz="4" w:space="0" w:color="auto"/>
            </w:tcBorders>
            <w:shd w:val="clear" w:color="auto" w:fill="auto"/>
            <w:noWrap/>
            <w:vAlign w:val="bottom"/>
          </w:tcPr>
          <w:p w:rsidR="00417A6C" w:rsidRPr="00495723" w:rsidRDefault="00417A6C" w:rsidP="00946935">
            <w:pPr>
              <w:rPr>
                <w:color w:val="000000"/>
              </w:rPr>
            </w:pPr>
            <w:r w:rsidRPr="00495723">
              <w:rPr>
                <w:color w:val="000000"/>
              </w:rPr>
              <w:t>Старо-Порубежское</w:t>
            </w:r>
          </w:p>
        </w:tc>
        <w:tc>
          <w:tcPr>
            <w:tcW w:w="825" w:type="dxa"/>
            <w:tcBorders>
              <w:top w:val="nil"/>
              <w:left w:val="nil"/>
              <w:bottom w:val="single" w:sz="4" w:space="0" w:color="auto"/>
              <w:right w:val="single" w:sz="4" w:space="0" w:color="auto"/>
            </w:tcBorders>
            <w:shd w:val="clear" w:color="auto" w:fill="auto"/>
            <w:noWrap/>
            <w:vAlign w:val="bottom"/>
          </w:tcPr>
          <w:p w:rsidR="00417A6C" w:rsidRPr="00495723" w:rsidRDefault="00417A6C" w:rsidP="00946935">
            <w:pPr>
              <w:jc w:val="center"/>
              <w:rPr>
                <w:color w:val="000000"/>
              </w:rPr>
            </w:pPr>
            <w:r w:rsidRPr="00495723">
              <w:rPr>
                <w:color w:val="000000"/>
              </w:rPr>
              <w:t>9</w:t>
            </w:r>
          </w:p>
        </w:tc>
        <w:tc>
          <w:tcPr>
            <w:tcW w:w="1116" w:type="dxa"/>
            <w:tcBorders>
              <w:top w:val="nil"/>
              <w:left w:val="nil"/>
              <w:bottom w:val="single" w:sz="4" w:space="0" w:color="auto"/>
              <w:right w:val="single" w:sz="4" w:space="0" w:color="auto"/>
            </w:tcBorders>
            <w:shd w:val="clear" w:color="auto" w:fill="auto"/>
            <w:noWrap/>
            <w:vAlign w:val="bottom"/>
          </w:tcPr>
          <w:p w:rsidR="00417A6C" w:rsidRPr="00495723" w:rsidRDefault="00417A6C" w:rsidP="00946935">
            <w:pPr>
              <w:jc w:val="center"/>
              <w:rPr>
                <w:color w:val="000000"/>
              </w:rPr>
            </w:pPr>
            <w:r w:rsidRPr="00495723">
              <w:rPr>
                <w:color w:val="000000"/>
              </w:rPr>
              <w:t>6547,2</w:t>
            </w:r>
          </w:p>
        </w:tc>
        <w:tc>
          <w:tcPr>
            <w:tcW w:w="1033" w:type="dxa"/>
            <w:tcBorders>
              <w:top w:val="nil"/>
              <w:left w:val="nil"/>
              <w:bottom w:val="single" w:sz="4" w:space="0" w:color="auto"/>
              <w:right w:val="single" w:sz="4" w:space="0" w:color="auto"/>
            </w:tcBorders>
            <w:shd w:val="clear" w:color="auto" w:fill="auto"/>
            <w:noWrap/>
            <w:vAlign w:val="bottom"/>
          </w:tcPr>
          <w:p w:rsidR="00417A6C" w:rsidRPr="00495723" w:rsidRDefault="00417A6C" w:rsidP="00946935">
            <w:pPr>
              <w:jc w:val="center"/>
              <w:rPr>
                <w:color w:val="000000"/>
              </w:rPr>
            </w:pPr>
            <w:r w:rsidRPr="00495723">
              <w:rPr>
                <w:color w:val="000000"/>
              </w:rPr>
              <w:t>22,3</w:t>
            </w:r>
          </w:p>
        </w:tc>
        <w:tc>
          <w:tcPr>
            <w:tcW w:w="957" w:type="dxa"/>
            <w:tcBorders>
              <w:top w:val="nil"/>
              <w:left w:val="nil"/>
              <w:bottom w:val="single" w:sz="4" w:space="0" w:color="auto"/>
              <w:right w:val="single" w:sz="4" w:space="0" w:color="auto"/>
            </w:tcBorders>
            <w:shd w:val="clear" w:color="auto" w:fill="auto"/>
            <w:noWrap/>
            <w:vAlign w:val="bottom"/>
          </w:tcPr>
          <w:p w:rsidR="00417A6C" w:rsidRPr="00495723" w:rsidRDefault="00417A6C" w:rsidP="00946935">
            <w:pPr>
              <w:jc w:val="center"/>
              <w:rPr>
                <w:color w:val="000000"/>
              </w:rPr>
            </w:pPr>
            <w:r w:rsidRPr="00495723">
              <w:rPr>
                <w:color w:val="000000"/>
              </w:rPr>
              <w:t>329,5</w:t>
            </w:r>
          </w:p>
        </w:tc>
        <w:tc>
          <w:tcPr>
            <w:tcW w:w="1134" w:type="dxa"/>
            <w:tcBorders>
              <w:top w:val="nil"/>
              <w:left w:val="nil"/>
              <w:bottom w:val="single" w:sz="4" w:space="0" w:color="auto"/>
              <w:right w:val="single" w:sz="4" w:space="0" w:color="auto"/>
            </w:tcBorders>
            <w:shd w:val="clear" w:color="auto" w:fill="auto"/>
            <w:noWrap/>
            <w:vAlign w:val="bottom"/>
          </w:tcPr>
          <w:p w:rsidR="00417A6C" w:rsidRPr="00495723" w:rsidRDefault="00417A6C" w:rsidP="00946935">
            <w:pPr>
              <w:jc w:val="center"/>
              <w:rPr>
                <w:color w:val="000000"/>
              </w:rPr>
            </w:pPr>
            <w:r w:rsidRPr="00495723">
              <w:rPr>
                <w:color w:val="000000"/>
              </w:rPr>
              <w:t>6908</w:t>
            </w:r>
          </w:p>
        </w:tc>
        <w:tc>
          <w:tcPr>
            <w:tcW w:w="1412" w:type="dxa"/>
            <w:tcBorders>
              <w:top w:val="nil"/>
              <w:left w:val="nil"/>
              <w:bottom w:val="single" w:sz="4" w:space="0" w:color="auto"/>
              <w:right w:val="single" w:sz="4" w:space="0" w:color="auto"/>
            </w:tcBorders>
            <w:shd w:val="clear" w:color="auto" w:fill="auto"/>
            <w:noWrap/>
            <w:vAlign w:val="bottom"/>
          </w:tcPr>
          <w:p w:rsidR="00417A6C" w:rsidRPr="00495723" w:rsidRDefault="00417A6C" w:rsidP="00946935">
            <w:pPr>
              <w:jc w:val="center"/>
              <w:rPr>
                <w:color w:val="000000"/>
              </w:rPr>
            </w:pPr>
            <w:r w:rsidRPr="00495723">
              <w:rPr>
                <w:color w:val="000000"/>
              </w:rPr>
              <w:t>3,10</w:t>
            </w:r>
          </w:p>
        </w:tc>
      </w:tr>
      <w:tr w:rsidR="00417A6C" w:rsidRPr="00495723" w:rsidTr="00946935">
        <w:trPr>
          <w:trHeight w:val="285"/>
        </w:trPr>
        <w:tc>
          <w:tcPr>
            <w:tcW w:w="2960" w:type="dxa"/>
            <w:tcBorders>
              <w:top w:val="nil"/>
              <w:left w:val="single" w:sz="4" w:space="0" w:color="auto"/>
              <w:bottom w:val="single" w:sz="4" w:space="0" w:color="auto"/>
              <w:right w:val="single" w:sz="4" w:space="0" w:color="auto"/>
            </w:tcBorders>
            <w:shd w:val="clear" w:color="auto" w:fill="auto"/>
            <w:noWrap/>
            <w:vAlign w:val="bottom"/>
          </w:tcPr>
          <w:p w:rsidR="00417A6C" w:rsidRPr="00495723" w:rsidRDefault="00417A6C" w:rsidP="00946935">
            <w:pPr>
              <w:rPr>
                <w:color w:val="000000"/>
              </w:rPr>
            </w:pPr>
            <w:r w:rsidRPr="00495723">
              <w:rPr>
                <w:color w:val="000000"/>
              </w:rPr>
              <w:t>Чапаевское</w:t>
            </w:r>
          </w:p>
        </w:tc>
        <w:tc>
          <w:tcPr>
            <w:tcW w:w="825" w:type="dxa"/>
            <w:tcBorders>
              <w:top w:val="nil"/>
              <w:left w:val="nil"/>
              <w:bottom w:val="single" w:sz="4" w:space="0" w:color="auto"/>
              <w:right w:val="single" w:sz="4" w:space="0" w:color="auto"/>
            </w:tcBorders>
            <w:shd w:val="clear" w:color="auto" w:fill="auto"/>
            <w:noWrap/>
            <w:vAlign w:val="bottom"/>
          </w:tcPr>
          <w:p w:rsidR="00417A6C" w:rsidRPr="00495723" w:rsidRDefault="00417A6C" w:rsidP="00946935">
            <w:pPr>
              <w:jc w:val="center"/>
              <w:rPr>
                <w:color w:val="000000"/>
              </w:rPr>
            </w:pPr>
            <w:r w:rsidRPr="00495723">
              <w:rPr>
                <w:color w:val="000000"/>
              </w:rPr>
              <w:t>0,5</w:t>
            </w:r>
          </w:p>
        </w:tc>
        <w:tc>
          <w:tcPr>
            <w:tcW w:w="1116" w:type="dxa"/>
            <w:tcBorders>
              <w:top w:val="nil"/>
              <w:left w:val="nil"/>
              <w:bottom w:val="single" w:sz="4" w:space="0" w:color="auto"/>
              <w:right w:val="single" w:sz="4" w:space="0" w:color="auto"/>
            </w:tcBorders>
            <w:shd w:val="clear" w:color="auto" w:fill="auto"/>
            <w:noWrap/>
            <w:vAlign w:val="bottom"/>
          </w:tcPr>
          <w:p w:rsidR="00417A6C" w:rsidRPr="00495723" w:rsidRDefault="00417A6C" w:rsidP="00946935">
            <w:pPr>
              <w:jc w:val="center"/>
              <w:rPr>
                <w:color w:val="000000"/>
              </w:rPr>
            </w:pPr>
            <w:r w:rsidRPr="00495723">
              <w:rPr>
                <w:color w:val="000000"/>
              </w:rPr>
              <w:t>3588,4</w:t>
            </w:r>
          </w:p>
        </w:tc>
        <w:tc>
          <w:tcPr>
            <w:tcW w:w="1033" w:type="dxa"/>
            <w:tcBorders>
              <w:top w:val="nil"/>
              <w:left w:val="nil"/>
              <w:bottom w:val="single" w:sz="4" w:space="0" w:color="auto"/>
              <w:right w:val="single" w:sz="4" w:space="0" w:color="auto"/>
            </w:tcBorders>
            <w:shd w:val="clear" w:color="auto" w:fill="auto"/>
            <w:noWrap/>
            <w:vAlign w:val="bottom"/>
          </w:tcPr>
          <w:p w:rsidR="00417A6C" w:rsidRPr="00495723" w:rsidRDefault="00417A6C" w:rsidP="00946935">
            <w:pPr>
              <w:jc w:val="center"/>
              <w:rPr>
                <w:color w:val="000000"/>
              </w:rPr>
            </w:pPr>
            <w:r w:rsidRPr="00495723">
              <w:rPr>
                <w:color w:val="000000"/>
              </w:rPr>
              <w:t>35</w:t>
            </w:r>
          </w:p>
        </w:tc>
        <w:tc>
          <w:tcPr>
            <w:tcW w:w="957" w:type="dxa"/>
            <w:tcBorders>
              <w:top w:val="nil"/>
              <w:left w:val="nil"/>
              <w:bottom w:val="single" w:sz="4" w:space="0" w:color="auto"/>
              <w:right w:val="single" w:sz="4" w:space="0" w:color="auto"/>
            </w:tcBorders>
            <w:shd w:val="clear" w:color="auto" w:fill="auto"/>
            <w:noWrap/>
            <w:vAlign w:val="bottom"/>
          </w:tcPr>
          <w:p w:rsidR="00417A6C" w:rsidRPr="00495723" w:rsidRDefault="00417A6C" w:rsidP="00946935">
            <w:pPr>
              <w:jc w:val="center"/>
              <w:rPr>
                <w:color w:val="000000"/>
              </w:rPr>
            </w:pPr>
            <w:r w:rsidRPr="00495723">
              <w:rPr>
                <w:color w:val="000000"/>
              </w:rPr>
              <w:t>455,1</w:t>
            </w:r>
          </w:p>
        </w:tc>
        <w:tc>
          <w:tcPr>
            <w:tcW w:w="1134" w:type="dxa"/>
            <w:tcBorders>
              <w:top w:val="nil"/>
              <w:left w:val="nil"/>
              <w:bottom w:val="single" w:sz="4" w:space="0" w:color="auto"/>
              <w:right w:val="single" w:sz="4" w:space="0" w:color="auto"/>
            </w:tcBorders>
            <w:shd w:val="clear" w:color="auto" w:fill="auto"/>
            <w:noWrap/>
            <w:vAlign w:val="bottom"/>
          </w:tcPr>
          <w:p w:rsidR="00417A6C" w:rsidRPr="00495723" w:rsidRDefault="00417A6C" w:rsidP="00946935">
            <w:pPr>
              <w:jc w:val="center"/>
              <w:rPr>
                <w:color w:val="000000"/>
              </w:rPr>
            </w:pPr>
            <w:r w:rsidRPr="00495723">
              <w:rPr>
                <w:color w:val="000000"/>
              </w:rPr>
              <w:t>4079,0</w:t>
            </w:r>
          </w:p>
        </w:tc>
        <w:tc>
          <w:tcPr>
            <w:tcW w:w="1412" w:type="dxa"/>
            <w:tcBorders>
              <w:top w:val="nil"/>
              <w:left w:val="nil"/>
              <w:bottom w:val="single" w:sz="4" w:space="0" w:color="auto"/>
              <w:right w:val="single" w:sz="4" w:space="0" w:color="auto"/>
            </w:tcBorders>
            <w:shd w:val="clear" w:color="auto" w:fill="auto"/>
            <w:noWrap/>
            <w:vAlign w:val="bottom"/>
          </w:tcPr>
          <w:p w:rsidR="00417A6C" w:rsidRPr="00495723" w:rsidRDefault="00417A6C" w:rsidP="00946935">
            <w:pPr>
              <w:jc w:val="center"/>
              <w:rPr>
                <w:color w:val="000000"/>
              </w:rPr>
            </w:pPr>
            <w:r w:rsidRPr="00495723">
              <w:rPr>
                <w:color w:val="000000"/>
              </w:rPr>
              <w:t>3,23</w:t>
            </w:r>
          </w:p>
        </w:tc>
      </w:tr>
      <w:tr w:rsidR="00417A6C" w:rsidRPr="00495723" w:rsidTr="00946935">
        <w:trPr>
          <w:trHeight w:val="285"/>
        </w:trPr>
        <w:tc>
          <w:tcPr>
            <w:tcW w:w="2960" w:type="dxa"/>
            <w:tcBorders>
              <w:top w:val="nil"/>
              <w:left w:val="single" w:sz="4" w:space="0" w:color="auto"/>
              <w:bottom w:val="single" w:sz="4" w:space="0" w:color="auto"/>
              <w:right w:val="single" w:sz="4" w:space="0" w:color="auto"/>
            </w:tcBorders>
            <w:shd w:val="clear" w:color="auto" w:fill="auto"/>
            <w:noWrap/>
            <w:vAlign w:val="bottom"/>
          </w:tcPr>
          <w:p w:rsidR="00417A6C" w:rsidRPr="00495723" w:rsidRDefault="00417A6C" w:rsidP="00946935">
            <w:pPr>
              <w:rPr>
                <w:color w:val="000000"/>
              </w:rPr>
            </w:pPr>
            <w:r w:rsidRPr="00495723">
              <w:rPr>
                <w:color w:val="000000"/>
              </w:rPr>
              <w:t>Яблоново-Гайское</w:t>
            </w:r>
          </w:p>
        </w:tc>
        <w:tc>
          <w:tcPr>
            <w:tcW w:w="825" w:type="dxa"/>
            <w:tcBorders>
              <w:top w:val="nil"/>
              <w:left w:val="nil"/>
              <w:bottom w:val="single" w:sz="4" w:space="0" w:color="auto"/>
              <w:right w:val="single" w:sz="4" w:space="0" w:color="auto"/>
            </w:tcBorders>
            <w:shd w:val="clear" w:color="auto" w:fill="auto"/>
            <w:noWrap/>
            <w:vAlign w:val="bottom"/>
          </w:tcPr>
          <w:p w:rsidR="00417A6C" w:rsidRPr="00495723" w:rsidRDefault="00417A6C" w:rsidP="00946935">
            <w:pPr>
              <w:jc w:val="center"/>
              <w:rPr>
                <w:color w:val="000000"/>
              </w:rPr>
            </w:pPr>
            <w:r w:rsidRPr="00495723">
              <w:rPr>
                <w:color w:val="000000"/>
              </w:rPr>
              <w:t>20,8</w:t>
            </w:r>
          </w:p>
        </w:tc>
        <w:tc>
          <w:tcPr>
            <w:tcW w:w="1116" w:type="dxa"/>
            <w:tcBorders>
              <w:top w:val="nil"/>
              <w:left w:val="nil"/>
              <w:bottom w:val="single" w:sz="4" w:space="0" w:color="auto"/>
              <w:right w:val="single" w:sz="4" w:space="0" w:color="auto"/>
            </w:tcBorders>
            <w:shd w:val="clear" w:color="auto" w:fill="auto"/>
            <w:noWrap/>
            <w:vAlign w:val="bottom"/>
          </w:tcPr>
          <w:p w:rsidR="00417A6C" w:rsidRPr="00495723" w:rsidRDefault="00417A6C" w:rsidP="00946935">
            <w:pPr>
              <w:jc w:val="center"/>
              <w:rPr>
                <w:color w:val="000000"/>
              </w:rPr>
            </w:pPr>
            <w:r w:rsidRPr="00495723">
              <w:rPr>
                <w:color w:val="000000"/>
              </w:rPr>
              <w:t>4255,9</w:t>
            </w:r>
          </w:p>
        </w:tc>
        <w:tc>
          <w:tcPr>
            <w:tcW w:w="1033" w:type="dxa"/>
            <w:tcBorders>
              <w:top w:val="nil"/>
              <w:left w:val="nil"/>
              <w:bottom w:val="single" w:sz="4" w:space="0" w:color="auto"/>
              <w:right w:val="single" w:sz="4" w:space="0" w:color="auto"/>
            </w:tcBorders>
            <w:shd w:val="clear" w:color="auto" w:fill="auto"/>
            <w:noWrap/>
            <w:vAlign w:val="bottom"/>
          </w:tcPr>
          <w:p w:rsidR="00417A6C" w:rsidRPr="00495723" w:rsidRDefault="00417A6C" w:rsidP="00946935">
            <w:pPr>
              <w:jc w:val="center"/>
              <w:rPr>
                <w:color w:val="000000"/>
              </w:rPr>
            </w:pPr>
            <w:r w:rsidRPr="00495723">
              <w:rPr>
                <w:color w:val="000000"/>
              </w:rPr>
              <w:t>35,4</w:t>
            </w:r>
          </w:p>
        </w:tc>
        <w:tc>
          <w:tcPr>
            <w:tcW w:w="957" w:type="dxa"/>
            <w:tcBorders>
              <w:top w:val="nil"/>
              <w:left w:val="nil"/>
              <w:bottom w:val="single" w:sz="4" w:space="0" w:color="auto"/>
              <w:right w:val="single" w:sz="4" w:space="0" w:color="auto"/>
            </w:tcBorders>
            <w:shd w:val="clear" w:color="auto" w:fill="auto"/>
            <w:noWrap/>
            <w:vAlign w:val="bottom"/>
          </w:tcPr>
          <w:p w:rsidR="00417A6C" w:rsidRPr="00495723" w:rsidRDefault="00417A6C" w:rsidP="00946935">
            <w:pPr>
              <w:jc w:val="center"/>
              <w:rPr>
                <w:color w:val="000000"/>
              </w:rPr>
            </w:pPr>
            <w:r w:rsidRPr="00495723">
              <w:rPr>
                <w:color w:val="000000"/>
              </w:rPr>
              <w:t>263,9</w:t>
            </w:r>
          </w:p>
        </w:tc>
        <w:tc>
          <w:tcPr>
            <w:tcW w:w="1134" w:type="dxa"/>
            <w:tcBorders>
              <w:top w:val="nil"/>
              <w:left w:val="nil"/>
              <w:bottom w:val="single" w:sz="4" w:space="0" w:color="auto"/>
              <w:right w:val="single" w:sz="4" w:space="0" w:color="auto"/>
            </w:tcBorders>
            <w:shd w:val="clear" w:color="auto" w:fill="auto"/>
            <w:noWrap/>
            <w:vAlign w:val="bottom"/>
          </w:tcPr>
          <w:p w:rsidR="00417A6C" w:rsidRPr="00495723" w:rsidRDefault="00417A6C" w:rsidP="00946935">
            <w:pPr>
              <w:jc w:val="center"/>
              <w:rPr>
                <w:color w:val="000000"/>
              </w:rPr>
            </w:pPr>
            <w:r w:rsidRPr="00495723">
              <w:rPr>
                <w:color w:val="000000"/>
              </w:rPr>
              <w:t>4576</w:t>
            </w:r>
          </w:p>
        </w:tc>
        <w:tc>
          <w:tcPr>
            <w:tcW w:w="1412" w:type="dxa"/>
            <w:tcBorders>
              <w:top w:val="nil"/>
              <w:left w:val="nil"/>
              <w:bottom w:val="single" w:sz="4" w:space="0" w:color="auto"/>
              <w:right w:val="single" w:sz="4" w:space="0" w:color="auto"/>
            </w:tcBorders>
            <w:shd w:val="clear" w:color="auto" w:fill="auto"/>
            <w:noWrap/>
            <w:vAlign w:val="bottom"/>
          </w:tcPr>
          <w:p w:rsidR="00417A6C" w:rsidRPr="00495723" w:rsidRDefault="00417A6C" w:rsidP="00946935">
            <w:pPr>
              <w:jc w:val="center"/>
              <w:rPr>
                <w:color w:val="000000"/>
              </w:rPr>
            </w:pPr>
            <w:r w:rsidRPr="00495723">
              <w:rPr>
                <w:color w:val="000000"/>
              </w:rPr>
              <w:t>3,12</w:t>
            </w:r>
          </w:p>
        </w:tc>
      </w:tr>
      <w:tr w:rsidR="00417A6C" w:rsidRPr="00495723" w:rsidTr="00946935">
        <w:trPr>
          <w:trHeight w:val="285"/>
        </w:trPr>
        <w:tc>
          <w:tcPr>
            <w:tcW w:w="2960" w:type="dxa"/>
            <w:tcBorders>
              <w:top w:val="nil"/>
              <w:left w:val="single" w:sz="4" w:space="0" w:color="auto"/>
              <w:bottom w:val="single" w:sz="4" w:space="0" w:color="auto"/>
              <w:right w:val="single" w:sz="4" w:space="0" w:color="auto"/>
            </w:tcBorders>
            <w:shd w:val="clear" w:color="auto" w:fill="auto"/>
            <w:noWrap/>
            <w:vAlign w:val="bottom"/>
          </w:tcPr>
          <w:p w:rsidR="00417A6C" w:rsidRPr="00495723" w:rsidRDefault="00417A6C" w:rsidP="00946935">
            <w:pPr>
              <w:rPr>
                <w:color w:val="000000"/>
              </w:rPr>
            </w:pPr>
            <w:r w:rsidRPr="00495723">
              <w:rPr>
                <w:color w:val="000000"/>
              </w:rPr>
              <w:t>Общий итог, га</w:t>
            </w:r>
          </w:p>
        </w:tc>
        <w:tc>
          <w:tcPr>
            <w:tcW w:w="825" w:type="dxa"/>
            <w:tcBorders>
              <w:top w:val="nil"/>
              <w:left w:val="nil"/>
              <w:bottom w:val="single" w:sz="4" w:space="0" w:color="auto"/>
              <w:right w:val="single" w:sz="4" w:space="0" w:color="auto"/>
            </w:tcBorders>
            <w:shd w:val="clear" w:color="auto" w:fill="auto"/>
            <w:noWrap/>
            <w:vAlign w:val="bottom"/>
          </w:tcPr>
          <w:p w:rsidR="00417A6C" w:rsidRPr="00495723" w:rsidRDefault="00417A6C" w:rsidP="00946935">
            <w:pPr>
              <w:jc w:val="center"/>
              <w:rPr>
                <w:color w:val="000000"/>
              </w:rPr>
            </w:pPr>
            <w:r w:rsidRPr="00495723">
              <w:rPr>
                <w:color w:val="000000"/>
              </w:rPr>
              <w:t>30,3</w:t>
            </w:r>
          </w:p>
        </w:tc>
        <w:tc>
          <w:tcPr>
            <w:tcW w:w="1116" w:type="dxa"/>
            <w:tcBorders>
              <w:top w:val="nil"/>
              <w:left w:val="nil"/>
              <w:bottom w:val="single" w:sz="4" w:space="0" w:color="auto"/>
              <w:right w:val="single" w:sz="4" w:space="0" w:color="auto"/>
            </w:tcBorders>
            <w:shd w:val="clear" w:color="auto" w:fill="auto"/>
            <w:noWrap/>
            <w:vAlign w:val="bottom"/>
          </w:tcPr>
          <w:p w:rsidR="00417A6C" w:rsidRPr="00495723" w:rsidRDefault="00417A6C" w:rsidP="00946935">
            <w:pPr>
              <w:jc w:val="center"/>
              <w:rPr>
                <w:color w:val="000000"/>
              </w:rPr>
            </w:pPr>
            <w:r w:rsidRPr="00495723">
              <w:rPr>
                <w:color w:val="000000"/>
              </w:rPr>
              <w:t>25680,8</w:t>
            </w:r>
          </w:p>
        </w:tc>
        <w:tc>
          <w:tcPr>
            <w:tcW w:w="1033" w:type="dxa"/>
            <w:tcBorders>
              <w:top w:val="nil"/>
              <w:left w:val="nil"/>
              <w:bottom w:val="single" w:sz="4" w:space="0" w:color="auto"/>
              <w:right w:val="single" w:sz="4" w:space="0" w:color="auto"/>
            </w:tcBorders>
            <w:shd w:val="clear" w:color="auto" w:fill="auto"/>
            <w:noWrap/>
            <w:vAlign w:val="bottom"/>
          </w:tcPr>
          <w:p w:rsidR="00417A6C" w:rsidRPr="00495723" w:rsidRDefault="00417A6C" w:rsidP="00946935">
            <w:pPr>
              <w:jc w:val="center"/>
              <w:rPr>
                <w:color w:val="000000"/>
              </w:rPr>
            </w:pPr>
            <w:r w:rsidRPr="00495723">
              <w:rPr>
                <w:color w:val="000000"/>
              </w:rPr>
              <w:t>248,5</w:t>
            </w:r>
          </w:p>
        </w:tc>
        <w:tc>
          <w:tcPr>
            <w:tcW w:w="957" w:type="dxa"/>
            <w:tcBorders>
              <w:top w:val="nil"/>
              <w:left w:val="nil"/>
              <w:bottom w:val="single" w:sz="4" w:space="0" w:color="auto"/>
              <w:right w:val="single" w:sz="4" w:space="0" w:color="auto"/>
            </w:tcBorders>
            <w:shd w:val="clear" w:color="auto" w:fill="auto"/>
            <w:noWrap/>
            <w:vAlign w:val="bottom"/>
          </w:tcPr>
          <w:p w:rsidR="00417A6C" w:rsidRPr="00495723" w:rsidRDefault="00417A6C" w:rsidP="00946935">
            <w:pPr>
              <w:jc w:val="center"/>
              <w:rPr>
                <w:color w:val="000000"/>
              </w:rPr>
            </w:pPr>
            <w:r w:rsidRPr="00495723">
              <w:rPr>
                <w:color w:val="000000"/>
              </w:rPr>
              <w:t>1472,4</w:t>
            </w:r>
          </w:p>
        </w:tc>
        <w:tc>
          <w:tcPr>
            <w:tcW w:w="1134" w:type="dxa"/>
            <w:tcBorders>
              <w:top w:val="nil"/>
              <w:left w:val="nil"/>
              <w:bottom w:val="single" w:sz="4" w:space="0" w:color="auto"/>
              <w:right w:val="single" w:sz="4" w:space="0" w:color="auto"/>
            </w:tcBorders>
            <w:shd w:val="clear" w:color="auto" w:fill="auto"/>
            <w:noWrap/>
            <w:vAlign w:val="bottom"/>
          </w:tcPr>
          <w:p w:rsidR="00417A6C" w:rsidRPr="00495723" w:rsidRDefault="00417A6C" w:rsidP="00946935">
            <w:pPr>
              <w:jc w:val="center"/>
              <w:rPr>
                <w:color w:val="000000"/>
              </w:rPr>
            </w:pPr>
            <w:r w:rsidRPr="00495723">
              <w:rPr>
                <w:color w:val="000000"/>
              </w:rPr>
              <w:t>27432,0</w:t>
            </w:r>
          </w:p>
        </w:tc>
        <w:tc>
          <w:tcPr>
            <w:tcW w:w="1412" w:type="dxa"/>
            <w:tcBorders>
              <w:top w:val="nil"/>
              <w:left w:val="nil"/>
              <w:bottom w:val="single" w:sz="4" w:space="0" w:color="auto"/>
              <w:right w:val="single" w:sz="4" w:space="0" w:color="auto"/>
            </w:tcBorders>
            <w:shd w:val="clear" w:color="auto" w:fill="auto"/>
            <w:noWrap/>
            <w:vAlign w:val="bottom"/>
          </w:tcPr>
          <w:p w:rsidR="00417A6C" w:rsidRPr="00495723" w:rsidRDefault="00417A6C" w:rsidP="00946935">
            <w:pPr>
              <w:jc w:val="center"/>
              <w:rPr>
                <w:color w:val="000000"/>
              </w:rPr>
            </w:pPr>
            <w:r w:rsidRPr="00495723">
              <w:rPr>
                <w:color w:val="000000"/>
              </w:rPr>
              <w:t>3,1</w:t>
            </w:r>
          </w:p>
        </w:tc>
      </w:tr>
      <w:tr w:rsidR="00417A6C" w:rsidRPr="00495723" w:rsidTr="00946935">
        <w:trPr>
          <w:trHeight w:val="285"/>
        </w:trPr>
        <w:tc>
          <w:tcPr>
            <w:tcW w:w="2960" w:type="dxa"/>
            <w:tcBorders>
              <w:top w:val="nil"/>
              <w:left w:val="single" w:sz="4" w:space="0" w:color="auto"/>
              <w:bottom w:val="single" w:sz="4" w:space="0" w:color="auto"/>
              <w:right w:val="single" w:sz="4" w:space="0" w:color="auto"/>
            </w:tcBorders>
            <w:shd w:val="clear" w:color="auto" w:fill="auto"/>
            <w:noWrap/>
            <w:vAlign w:val="bottom"/>
          </w:tcPr>
          <w:p w:rsidR="00417A6C" w:rsidRPr="00495723" w:rsidRDefault="00417A6C" w:rsidP="00946935">
            <w:pPr>
              <w:rPr>
                <w:color w:val="000000"/>
              </w:rPr>
            </w:pPr>
            <w:r w:rsidRPr="00495723">
              <w:rPr>
                <w:color w:val="000000"/>
              </w:rPr>
              <w:t>% от общей площади</w:t>
            </w:r>
          </w:p>
        </w:tc>
        <w:tc>
          <w:tcPr>
            <w:tcW w:w="825" w:type="dxa"/>
            <w:tcBorders>
              <w:top w:val="nil"/>
              <w:left w:val="nil"/>
              <w:bottom w:val="single" w:sz="4" w:space="0" w:color="auto"/>
              <w:right w:val="single" w:sz="4" w:space="0" w:color="auto"/>
            </w:tcBorders>
            <w:shd w:val="clear" w:color="auto" w:fill="auto"/>
            <w:noWrap/>
            <w:vAlign w:val="bottom"/>
          </w:tcPr>
          <w:p w:rsidR="00417A6C" w:rsidRPr="00495723" w:rsidRDefault="00417A6C" w:rsidP="00946935">
            <w:pPr>
              <w:jc w:val="center"/>
              <w:rPr>
                <w:color w:val="000000"/>
              </w:rPr>
            </w:pPr>
            <w:r w:rsidRPr="00495723">
              <w:rPr>
                <w:color w:val="000000"/>
              </w:rPr>
              <w:t>0,11</w:t>
            </w:r>
          </w:p>
        </w:tc>
        <w:tc>
          <w:tcPr>
            <w:tcW w:w="1116" w:type="dxa"/>
            <w:tcBorders>
              <w:top w:val="nil"/>
              <w:left w:val="nil"/>
              <w:bottom w:val="single" w:sz="4" w:space="0" w:color="auto"/>
              <w:right w:val="single" w:sz="4" w:space="0" w:color="auto"/>
            </w:tcBorders>
            <w:shd w:val="clear" w:color="auto" w:fill="auto"/>
            <w:noWrap/>
            <w:vAlign w:val="center"/>
          </w:tcPr>
          <w:p w:rsidR="00417A6C" w:rsidRPr="00495723" w:rsidRDefault="00417A6C" w:rsidP="00946935">
            <w:pPr>
              <w:jc w:val="center"/>
              <w:rPr>
                <w:color w:val="000000"/>
              </w:rPr>
            </w:pPr>
            <w:r w:rsidRPr="00495723">
              <w:rPr>
                <w:color w:val="000000"/>
              </w:rPr>
              <w:t>93,62</w:t>
            </w:r>
          </w:p>
        </w:tc>
        <w:tc>
          <w:tcPr>
            <w:tcW w:w="1033" w:type="dxa"/>
            <w:tcBorders>
              <w:top w:val="nil"/>
              <w:left w:val="nil"/>
              <w:bottom w:val="single" w:sz="4" w:space="0" w:color="auto"/>
              <w:right w:val="single" w:sz="4" w:space="0" w:color="auto"/>
            </w:tcBorders>
            <w:shd w:val="clear" w:color="auto" w:fill="auto"/>
            <w:noWrap/>
            <w:vAlign w:val="bottom"/>
          </w:tcPr>
          <w:p w:rsidR="00417A6C" w:rsidRPr="00495723" w:rsidRDefault="00417A6C" w:rsidP="00946935">
            <w:pPr>
              <w:jc w:val="center"/>
              <w:rPr>
                <w:color w:val="000000"/>
              </w:rPr>
            </w:pPr>
            <w:r w:rsidRPr="00495723">
              <w:rPr>
                <w:color w:val="000000"/>
              </w:rPr>
              <w:t>0,91</w:t>
            </w:r>
          </w:p>
        </w:tc>
        <w:tc>
          <w:tcPr>
            <w:tcW w:w="957" w:type="dxa"/>
            <w:tcBorders>
              <w:top w:val="nil"/>
              <w:left w:val="nil"/>
              <w:bottom w:val="single" w:sz="4" w:space="0" w:color="auto"/>
              <w:right w:val="single" w:sz="4" w:space="0" w:color="auto"/>
            </w:tcBorders>
            <w:shd w:val="clear" w:color="auto" w:fill="auto"/>
            <w:noWrap/>
            <w:vAlign w:val="bottom"/>
          </w:tcPr>
          <w:p w:rsidR="00417A6C" w:rsidRPr="00495723" w:rsidRDefault="00417A6C" w:rsidP="00946935">
            <w:pPr>
              <w:jc w:val="center"/>
              <w:rPr>
                <w:color w:val="000000"/>
              </w:rPr>
            </w:pPr>
            <w:r w:rsidRPr="00495723">
              <w:rPr>
                <w:color w:val="000000"/>
              </w:rPr>
              <w:t>5,37</w:t>
            </w:r>
          </w:p>
        </w:tc>
        <w:tc>
          <w:tcPr>
            <w:tcW w:w="1134" w:type="dxa"/>
            <w:tcBorders>
              <w:top w:val="nil"/>
              <w:left w:val="nil"/>
              <w:bottom w:val="single" w:sz="4" w:space="0" w:color="auto"/>
              <w:right w:val="single" w:sz="4" w:space="0" w:color="auto"/>
            </w:tcBorders>
            <w:shd w:val="clear" w:color="auto" w:fill="auto"/>
            <w:noWrap/>
            <w:vAlign w:val="bottom"/>
          </w:tcPr>
          <w:p w:rsidR="00417A6C" w:rsidRPr="00495723" w:rsidRDefault="00417A6C" w:rsidP="00946935">
            <w:pPr>
              <w:jc w:val="center"/>
              <w:rPr>
                <w:color w:val="000000"/>
              </w:rPr>
            </w:pPr>
            <w:r w:rsidRPr="00495723">
              <w:rPr>
                <w:color w:val="000000"/>
              </w:rPr>
              <w:t>100,0</w:t>
            </w:r>
          </w:p>
        </w:tc>
        <w:tc>
          <w:tcPr>
            <w:tcW w:w="1412" w:type="dxa"/>
            <w:tcBorders>
              <w:top w:val="nil"/>
              <w:left w:val="nil"/>
              <w:bottom w:val="single" w:sz="4" w:space="0" w:color="auto"/>
              <w:right w:val="single" w:sz="4" w:space="0" w:color="auto"/>
            </w:tcBorders>
            <w:shd w:val="clear" w:color="auto" w:fill="auto"/>
            <w:noWrap/>
            <w:vAlign w:val="bottom"/>
          </w:tcPr>
          <w:p w:rsidR="00417A6C" w:rsidRPr="00495723" w:rsidRDefault="00417A6C" w:rsidP="00946935">
            <w:pPr>
              <w:rPr>
                <w:color w:val="000000"/>
              </w:rPr>
            </w:pPr>
            <w:r w:rsidRPr="00495723">
              <w:rPr>
                <w:color w:val="000000"/>
              </w:rPr>
              <w:t> </w:t>
            </w:r>
          </w:p>
        </w:tc>
      </w:tr>
    </w:tbl>
    <w:p w:rsidR="00417A6C" w:rsidRPr="00495723" w:rsidRDefault="00417A6C" w:rsidP="00417A6C">
      <w:pPr>
        <w:jc w:val="both"/>
        <w:rPr>
          <w:sz w:val="28"/>
          <w:szCs w:val="28"/>
        </w:rPr>
      </w:pPr>
    </w:p>
    <w:p w:rsidR="00417A6C" w:rsidRPr="00495723" w:rsidRDefault="00417A6C" w:rsidP="00417A6C">
      <w:pPr>
        <w:ind w:firstLine="709"/>
        <w:jc w:val="both"/>
        <w:rPr>
          <w:sz w:val="28"/>
          <w:szCs w:val="28"/>
        </w:rPr>
      </w:pPr>
      <w:r w:rsidRPr="00495723">
        <w:rPr>
          <w:sz w:val="28"/>
          <w:szCs w:val="28"/>
        </w:rPr>
        <w:t>Факторы, повышающие пожарную опасность:</w:t>
      </w:r>
    </w:p>
    <w:p w:rsidR="00417A6C" w:rsidRPr="00495723" w:rsidRDefault="00417A6C" w:rsidP="00824B10">
      <w:pPr>
        <w:numPr>
          <w:ilvl w:val="0"/>
          <w:numId w:val="3"/>
        </w:numPr>
        <w:tabs>
          <w:tab w:val="clear" w:pos="1429"/>
          <w:tab w:val="num" w:pos="0"/>
          <w:tab w:val="left" w:pos="993"/>
        </w:tabs>
        <w:ind w:left="0" w:firstLine="709"/>
        <w:jc w:val="both"/>
        <w:rPr>
          <w:sz w:val="28"/>
          <w:szCs w:val="28"/>
        </w:rPr>
      </w:pPr>
      <w:r w:rsidRPr="00495723">
        <w:rPr>
          <w:sz w:val="28"/>
          <w:szCs w:val="28"/>
        </w:rPr>
        <w:t>изрезанный рельеф;</w:t>
      </w:r>
    </w:p>
    <w:p w:rsidR="00417A6C" w:rsidRPr="00495723" w:rsidRDefault="00417A6C" w:rsidP="00824B10">
      <w:pPr>
        <w:numPr>
          <w:ilvl w:val="0"/>
          <w:numId w:val="3"/>
        </w:numPr>
        <w:tabs>
          <w:tab w:val="clear" w:pos="1429"/>
          <w:tab w:val="num" w:pos="0"/>
          <w:tab w:val="left" w:pos="993"/>
        </w:tabs>
        <w:ind w:left="0" w:firstLine="709"/>
        <w:jc w:val="both"/>
        <w:rPr>
          <w:sz w:val="28"/>
          <w:szCs w:val="28"/>
        </w:rPr>
      </w:pPr>
      <w:r w:rsidRPr="00495723">
        <w:rPr>
          <w:sz w:val="28"/>
          <w:szCs w:val="28"/>
        </w:rPr>
        <w:t>частые засухи весной с сильными ветрами и суховеями;</w:t>
      </w:r>
    </w:p>
    <w:p w:rsidR="00417A6C" w:rsidRPr="00495723" w:rsidRDefault="00417A6C" w:rsidP="00824B10">
      <w:pPr>
        <w:numPr>
          <w:ilvl w:val="0"/>
          <w:numId w:val="3"/>
        </w:numPr>
        <w:tabs>
          <w:tab w:val="clear" w:pos="1429"/>
          <w:tab w:val="num" w:pos="0"/>
          <w:tab w:val="left" w:pos="993"/>
        </w:tabs>
        <w:ind w:left="0" w:firstLine="709"/>
        <w:jc w:val="both"/>
        <w:rPr>
          <w:sz w:val="28"/>
          <w:szCs w:val="28"/>
        </w:rPr>
      </w:pPr>
      <w:r w:rsidRPr="00495723">
        <w:rPr>
          <w:sz w:val="28"/>
          <w:szCs w:val="28"/>
        </w:rPr>
        <w:t>значительное захламление лесов и наличие значительной доли  хвойных молодняков;</w:t>
      </w:r>
    </w:p>
    <w:p w:rsidR="00417A6C" w:rsidRPr="00495723" w:rsidRDefault="00417A6C" w:rsidP="00824B10">
      <w:pPr>
        <w:numPr>
          <w:ilvl w:val="0"/>
          <w:numId w:val="3"/>
        </w:numPr>
        <w:tabs>
          <w:tab w:val="clear" w:pos="1429"/>
          <w:tab w:val="num" w:pos="0"/>
          <w:tab w:val="left" w:pos="993"/>
        </w:tabs>
        <w:ind w:left="0" w:firstLine="709"/>
        <w:jc w:val="both"/>
        <w:rPr>
          <w:sz w:val="28"/>
          <w:szCs w:val="28"/>
        </w:rPr>
      </w:pPr>
      <w:r w:rsidRPr="00495723">
        <w:rPr>
          <w:sz w:val="28"/>
          <w:szCs w:val="28"/>
        </w:rPr>
        <w:t xml:space="preserve">высокая транспортная доступность лесов </w:t>
      </w:r>
    </w:p>
    <w:p w:rsidR="00417A6C" w:rsidRPr="00495723" w:rsidRDefault="00417A6C" w:rsidP="00824B10">
      <w:pPr>
        <w:numPr>
          <w:ilvl w:val="0"/>
          <w:numId w:val="3"/>
        </w:numPr>
        <w:tabs>
          <w:tab w:val="clear" w:pos="1429"/>
          <w:tab w:val="num" w:pos="0"/>
          <w:tab w:val="left" w:pos="993"/>
        </w:tabs>
        <w:ind w:left="0" w:firstLine="709"/>
        <w:jc w:val="both"/>
        <w:rPr>
          <w:sz w:val="28"/>
          <w:szCs w:val="28"/>
        </w:rPr>
      </w:pPr>
      <w:r w:rsidRPr="00495723">
        <w:rPr>
          <w:sz w:val="28"/>
          <w:szCs w:val="28"/>
        </w:rPr>
        <w:t>наличие повышенных источников пожарной опасности:</w:t>
      </w:r>
    </w:p>
    <w:p w:rsidR="00417A6C" w:rsidRPr="00495723" w:rsidRDefault="00417A6C" w:rsidP="00824B10">
      <w:pPr>
        <w:numPr>
          <w:ilvl w:val="0"/>
          <w:numId w:val="2"/>
        </w:numPr>
        <w:tabs>
          <w:tab w:val="clear" w:pos="1620"/>
          <w:tab w:val="num" w:pos="0"/>
          <w:tab w:val="left" w:pos="993"/>
        </w:tabs>
        <w:ind w:left="0" w:firstLine="709"/>
        <w:jc w:val="both"/>
        <w:rPr>
          <w:sz w:val="28"/>
          <w:szCs w:val="28"/>
        </w:rPr>
      </w:pPr>
      <w:r w:rsidRPr="00495723">
        <w:rPr>
          <w:sz w:val="28"/>
          <w:szCs w:val="28"/>
        </w:rPr>
        <w:t xml:space="preserve">рекреационное и иное использование лесов;  </w:t>
      </w:r>
    </w:p>
    <w:p w:rsidR="00417A6C" w:rsidRPr="00495723" w:rsidRDefault="00417A6C" w:rsidP="00824B10">
      <w:pPr>
        <w:numPr>
          <w:ilvl w:val="0"/>
          <w:numId w:val="2"/>
        </w:numPr>
        <w:tabs>
          <w:tab w:val="clear" w:pos="1620"/>
          <w:tab w:val="num" w:pos="0"/>
          <w:tab w:val="left" w:pos="993"/>
        </w:tabs>
        <w:ind w:left="0" w:firstLine="709"/>
        <w:jc w:val="both"/>
        <w:rPr>
          <w:sz w:val="28"/>
          <w:szCs w:val="28"/>
        </w:rPr>
      </w:pPr>
      <w:r w:rsidRPr="00495723">
        <w:rPr>
          <w:sz w:val="28"/>
          <w:szCs w:val="28"/>
        </w:rPr>
        <w:t>наличие железнодорожных путей;</w:t>
      </w:r>
    </w:p>
    <w:p w:rsidR="00417A6C" w:rsidRPr="00495723" w:rsidRDefault="00417A6C" w:rsidP="00824B10">
      <w:pPr>
        <w:numPr>
          <w:ilvl w:val="0"/>
          <w:numId w:val="2"/>
        </w:numPr>
        <w:tabs>
          <w:tab w:val="clear" w:pos="1620"/>
          <w:tab w:val="num" w:pos="0"/>
          <w:tab w:val="left" w:pos="993"/>
        </w:tabs>
        <w:ind w:left="0" w:firstLine="709"/>
        <w:jc w:val="both"/>
        <w:rPr>
          <w:sz w:val="28"/>
          <w:szCs w:val="28"/>
        </w:rPr>
      </w:pPr>
      <w:r w:rsidRPr="00495723">
        <w:rPr>
          <w:sz w:val="28"/>
          <w:szCs w:val="28"/>
        </w:rPr>
        <w:t xml:space="preserve">наличие автомобильных дорог с интенсивным движением. </w:t>
      </w:r>
    </w:p>
    <w:p w:rsidR="0094565E" w:rsidRPr="00495723" w:rsidRDefault="0094565E" w:rsidP="0094565E">
      <w:pPr>
        <w:pStyle w:val="a4"/>
        <w:spacing w:before="0" w:after="0"/>
        <w:ind w:firstLine="709"/>
        <w:jc w:val="both"/>
        <w:rPr>
          <w:rFonts w:ascii="Times New Roman" w:hAnsi="Times New Roman" w:cs="Times New Roman"/>
          <w:sz w:val="28"/>
          <w:szCs w:val="28"/>
        </w:rPr>
      </w:pPr>
      <w:r w:rsidRPr="00495723">
        <w:rPr>
          <w:rFonts w:ascii="Times New Roman" w:hAnsi="Times New Roman" w:cs="Times New Roman"/>
          <w:sz w:val="28"/>
          <w:szCs w:val="28"/>
        </w:rPr>
        <w:t xml:space="preserve">Обязательными для исполнения органами государственной власти, органами местного самоуправления, а также юридическими лицами и гражданами являются требования к мерам пожарной безопасности в лесах в зависимости от целевого назначения земель и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установленные «Правилами пожарной безопасности в </w:t>
      </w:r>
      <w:r w:rsidRPr="00495723">
        <w:rPr>
          <w:rFonts w:ascii="Times New Roman" w:hAnsi="Times New Roman" w:cs="Times New Roman"/>
          <w:sz w:val="28"/>
          <w:szCs w:val="28"/>
        </w:rPr>
        <w:lastRenderedPageBreak/>
        <w:t>лесах», утвержденными Постановлением Правительства РФ от 30.06.2007 № 417.</w:t>
      </w:r>
    </w:p>
    <w:p w:rsidR="008A7B32" w:rsidRPr="00495723" w:rsidRDefault="008A7B32" w:rsidP="008A7B32">
      <w:pPr>
        <w:pStyle w:val="a4"/>
        <w:spacing w:before="0" w:after="0"/>
        <w:ind w:firstLine="709"/>
        <w:jc w:val="both"/>
        <w:rPr>
          <w:rFonts w:ascii="Times New Roman" w:hAnsi="Times New Roman" w:cs="Times New Roman"/>
          <w:color w:val="auto"/>
          <w:sz w:val="28"/>
          <w:szCs w:val="28"/>
        </w:rPr>
      </w:pPr>
      <w:r w:rsidRPr="00495723">
        <w:rPr>
          <w:rFonts w:ascii="Times New Roman" w:hAnsi="Times New Roman" w:cs="Times New Roman"/>
          <w:color w:val="auto"/>
          <w:sz w:val="28"/>
          <w:szCs w:val="28"/>
        </w:rPr>
        <w:t xml:space="preserve">Охрану лесов от пожаров осуществляют специально уполномоченные органы государственной власти Саратовской области, </w:t>
      </w:r>
      <w:r w:rsidR="0010710D" w:rsidRPr="00495723">
        <w:rPr>
          <w:rFonts w:ascii="Times New Roman" w:hAnsi="Times New Roman" w:cs="Times New Roman"/>
          <w:color w:val="auto"/>
          <w:sz w:val="28"/>
          <w:szCs w:val="28"/>
        </w:rPr>
        <w:t>Пугачевское</w:t>
      </w:r>
      <w:r w:rsidRPr="00495723">
        <w:rPr>
          <w:rFonts w:ascii="Times New Roman" w:hAnsi="Times New Roman" w:cs="Times New Roman"/>
          <w:color w:val="auto"/>
          <w:sz w:val="28"/>
          <w:szCs w:val="28"/>
        </w:rPr>
        <w:t xml:space="preserve"> лесничество, специализированные лесопожарные формирования, </w:t>
      </w:r>
      <w:r w:rsidRPr="00495723">
        <w:rPr>
          <w:rFonts w:ascii="Times New Roman" w:hAnsi="Times New Roman" w:cs="Times New Roman"/>
          <w:sz w:val="28"/>
          <w:szCs w:val="28"/>
        </w:rPr>
        <w:t>подразделения пожарной охраны и аварийно-спасательных формирований</w:t>
      </w:r>
      <w:r w:rsidRPr="00495723">
        <w:rPr>
          <w:rFonts w:ascii="Times New Roman" w:hAnsi="Times New Roman" w:cs="Times New Roman"/>
          <w:color w:val="auto"/>
          <w:sz w:val="28"/>
          <w:szCs w:val="28"/>
        </w:rPr>
        <w:t>, лица, использующие лесные участки на основании договоров аренды лесных участков, купли-продажи лесных насаждений, постоянного (бессрочного) пользования лесным участком или безвозмездного срочного пользования лесным участком. Охрана лесов от пожаров осуществляется в соответствии с Федеральным законом от 21 декабря 1994 года № 69-ФЗ «О пожарной безопасности».</w:t>
      </w:r>
    </w:p>
    <w:p w:rsidR="00A45CDF" w:rsidRPr="00495723" w:rsidRDefault="00A45CDF" w:rsidP="00A45CDF">
      <w:pPr>
        <w:pStyle w:val="a4"/>
        <w:spacing w:before="0" w:after="0"/>
        <w:ind w:firstLine="709"/>
        <w:jc w:val="both"/>
        <w:rPr>
          <w:rFonts w:ascii="Times New Roman" w:hAnsi="Times New Roman" w:cs="Times New Roman"/>
          <w:sz w:val="28"/>
          <w:szCs w:val="28"/>
        </w:rPr>
      </w:pPr>
      <w:r w:rsidRPr="00495723">
        <w:rPr>
          <w:rFonts w:ascii="Times New Roman" w:hAnsi="Times New Roman" w:cs="Times New Roman"/>
          <w:sz w:val="28"/>
          <w:szCs w:val="28"/>
        </w:rPr>
        <w:t>Охрана лесов от пожаров включает в себя выполнение мер пожарной безопасности в лесах и тушение пожаров в лесах.</w:t>
      </w:r>
    </w:p>
    <w:p w:rsidR="00A45CDF" w:rsidRPr="00495723" w:rsidRDefault="00A45CDF" w:rsidP="00A45CDF">
      <w:pPr>
        <w:ind w:firstLine="709"/>
        <w:jc w:val="both"/>
        <w:rPr>
          <w:sz w:val="28"/>
          <w:szCs w:val="28"/>
        </w:rPr>
      </w:pPr>
      <w:r w:rsidRPr="00495723">
        <w:rPr>
          <w:sz w:val="28"/>
          <w:szCs w:val="28"/>
        </w:rPr>
        <w:t>Меры пожарной безопасности в лесах включают в себя:</w:t>
      </w:r>
    </w:p>
    <w:p w:rsidR="00A45CDF" w:rsidRPr="00495723" w:rsidRDefault="00A45CDF" w:rsidP="00A45CDF">
      <w:pPr>
        <w:ind w:firstLine="709"/>
        <w:jc w:val="both"/>
        <w:rPr>
          <w:sz w:val="28"/>
          <w:szCs w:val="28"/>
        </w:rPr>
      </w:pPr>
      <w:r w:rsidRPr="00495723">
        <w:rPr>
          <w:sz w:val="28"/>
          <w:szCs w:val="28"/>
        </w:rPr>
        <w:t>1) предупреждение лесных пожаров;</w:t>
      </w:r>
    </w:p>
    <w:p w:rsidR="00A45CDF" w:rsidRPr="00495723" w:rsidRDefault="00A45CDF" w:rsidP="00A45CDF">
      <w:pPr>
        <w:ind w:firstLine="709"/>
        <w:jc w:val="both"/>
        <w:rPr>
          <w:sz w:val="28"/>
          <w:szCs w:val="28"/>
        </w:rPr>
      </w:pPr>
      <w:r w:rsidRPr="00495723">
        <w:rPr>
          <w:sz w:val="28"/>
          <w:szCs w:val="28"/>
        </w:rPr>
        <w:t>2) мониторинг пожарной опасности в лесах и лесных пожаров;</w:t>
      </w:r>
    </w:p>
    <w:p w:rsidR="00A45CDF" w:rsidRPr="00495723" w:rsidRDefault="00A45CDF" w:rsidP="00A45CDF">
      <w:pPr>
        <w:ind w:firstLine="709"/>
        <w:jc w:val="both"/>
        <w:rPr>
          <w:sz w:val="28"/>
          <w:szCs w:val="28"/>
        </w:rPr>
      </w:pPr>
      <w:r w:rsidRPr="00495723">
        <w:rPr>
          <w:sz w:val="28"/>
          <w:szCs w:val="28"/>
        </w:rPr>
        <w:t>3) разработку и утверждение планов тушения лесных пожаров;</w:t>
      </w:r>
    </w:p>
    <w:p w:rsidR="00A45CDF" w:rsidRPr="00495723" w:rsidRDefault="00A45CDF" w:rsidP="00A45CDF">
      <w:pPr>
        <w:tabs>
          <w:tab w:val="left" w:pos="7250"/>
        </w:tabs>
        <w:ind w:firstLine="709"/>
        <w:jc w:val="both"/>
        <w:rPr>
          <w:sz w:val="28"/>
          <w:szCs w:val="28"/>
        </w:rPr>
      </w:pPr>
      <w:r w:rsidRPr="00495723">
        <w:rPr>
          <w:sz w:val="28"/>
          <w:szCs w:val="28"/>
        </w:rPr>
        <w:t>4) иные меры пожарной безопасности в лесах.</w:t>
      </w:r>
      <w:r w:rsidRPr="00495723">
        <w:rPr>
          <w:sz w:val="28"/>
          <w:szCs w:val="28"/>
        </w:rPr>
        <w:tab/>
      </w:r>
    </w:p>
    <w:p w:rsidR="00A45CDF" w:rsidRPr="00495723" w:rsidRDefault="00A45CDF" w:rsidP="00A45CDF">
      <w:pPr>
        <w:pStyle w:val="a4"/>
        <w:spacing w:before="0" w:after="0"/>
        <w:ind w:firstLine="709"/>
        <w:jc w:val="both"/>
        <w:rPr>
          <w:rFonts w:ascii="Times New Roman" w:hAnsi="Times New Roman" w:cs="Times New Roman"/>
          <w:color w:val="auto"/>
          <w:sz w:val="28"/>
          <w:szCs w:val="28"/>
        </w:rPr>
      </w:pPr>
      <w:r w:rsidRPr="00495723">
        <w:rPr>
          <w:rFonts w:ascii="Times New Roman" w:hAnsi="Times New Roman" w:cs="Times New Roman"/>
          <w:color w:val="auto"/>
          <w:sz w:val="28"/>
          <w:szCs w:val="28"/>
        </w:rPr>
        <w:t>Регламентом устанавливается, что особенной охране подлежат лесные участки,  отнесенные к следующим категориям защитных лесов:</w:t>
      </w:r>
    </w:p>
    <w:p w:rsidR="00A45CDF" w:rsidRPr="00495723" w:rsidRDefault="00A45CDF" w:rsidP="00824B10">
      <w:pPr>
        <w:pStyle w:val="a4"/>
        <w:numPr>
          <w:ilvl w:val="0"/>
          <w:numId w:val="4"/>
        </w:numPr>
        <w:spacing w:before="0" w:after="0"/>
        <w:rPr>
          <w:rFonts w:ascii="Times New Roman" w:hAnsi="Times New Roman" w:cs="Times New Roman"/>
          <w:color w:val="auto"/>
          <w:sz w:val="28"/>
          <w:szCs w:val="28"/>
        </w:rPr>
      </w:pPr>
      <w:r w:rsidRPr="00495723">
        <w:rPr>
          <w:rFonts w:ascii="Times New Roman" w:hAnsi="Times New Roman" w:cs="Times New Roman"/>
          <w:color w:val="auto"/>
          <w:sz w:val="28"/>
          <w:szCs w:val="28"/>
        </w:rPr>
        <w:t>леса, расположенные на особо охраняемых природных территориях;</w:t>
      </w:r>
    </w:p>
    <w:p w:rsidR="00A45CDF" w:rsidRPr="00495723" w:rsidRDefault="00A45CDF" w:rsidP="00824B10">
      <w:pPr>
        <w:pStyle w:val="a4"/>
        <w:numPr>
          <w:ilvl w:val="0"/>
          <w:numId w:val="4"/>
        </w:numPr>
        <w:spacing w:before="0" w:after="0"/>
        <w:rPr>
          <w:rFonts w:ascii="Times New Roman" w:hAnsi="Times New Roman" w:cs="Times New Roman"/>
          <w:color w:val="auto"/>
          <w:sz w:val="28"/>
          <w:szCs w:val="28"/>
        </w:rPr>
      </w:pPr>
      <w:r w:rsidRPr="00495723">
        <w:rPr>
          <w:rFonts w:ascii="Times New Roman" w:hAnsi="Times New Roman" w:cs="Times New Roman"/>
          <w:color w:val="auto"/>
          <w:sz w:val="28"/>
          <w:szCs w:val="28"/>
        </w:rPr>
        <w:t>леса, расположенные в водоохранных зонах;</w:t>
      </w:r>
    </w:p>
    <w:p w:rsidR="00A45CDF" w:rsidRPr="00495723" w:rsidRDefault="00A45CDF" w:rsidP="00824B10">
      <w:pPr>
        <w:pStyle w:val="a4"/>
        <w:numPr>
          <w:ilvl w:val="0"/>
          <w:numId w:val="4"/>
        </w:numPr>
        <w:spacing w:before="0" w:after="0"/>
        <w:rPr>
          <w:rFonts w:ascii="Times New Roman" w:hAnsi="Times New Roman" w:cs="Times New Roman"/>
          <w:color w:val="auto"/>
          <w:sz w:val="28"/>
          <w:szCs w:val="28"/>
        </w:rPr>
      </w:pPr>
      <w:r w:rsidRPr="00495723">
        <w:rPr>
          <w:rFonts w:ascii="Times New Roman" w:hAnsi="Times New Roman" w:cs="Times New Roman"/>
          <w:color w:val="auto"/>
          <w:sz w:val="28"/>
          <w:szCs w:val="28"/>
        </w:rPr>
        <w:t>леса, выполняющие функции защиты природных и иных объектов;</w:t>
      </w:r>
    </w:p>
    <w:p w:rsidR="00A45CDF" w:rsidRPr="00495723" w:rsidRDefault="00A45CDF" w:rsidP="00824B10">
      <w:pPr>
        <w:pStyle w:val="a4"/>
        <w:numPr>
          <w:ilvl w:val="0"/>
          <w:numId w:val="4"/>
        </w:numPr>
        <w:spacing w:before="0" w:after="0"/>
        <w:rPr>
          <w:rFonts w:ascii="Times New Roman" w:hAnsi="Times New Roman" w:cs="Times New Roman"/>
          <w:color w:val="auto"/>
          <w:sz w:val="28"/>
          <w:szCs w:val="28"/>
        </w:rPr>
      </w:pPr>
      <w:r w:rsidRPr="00495723">
        <w:rPr>
          <w:rFonts w:ascii="Times New Roman" w:hAnsi="Times New Roman" w:cs="Times New Roman"/>
          <w:color w:val="auto"/>
          <w:sz w:val="28"/>
          <w:szCs w:val="28"/>
        </w:rPr>
        <w:t>молодняки хвойных и хозяйственно – ценных пород ;</w:t>
      </w:r>
    </w:p>
    <w:p w:rsidR="00A45CDF" w:rsidRPr="00495723" w:rsidRDefault="00A45CDF" w:rsidP="00824B10">
      <w:pPr>
        <w:pStyle w:val="a4"/>
        <w:numPr>
          <w:ilvl w:val="0"/>
          <w:numId w:val="4"/>
        </w:numPr>
        <w:spacing w:before="0" w:after="0"/>
        <w:rPr>
          <w:rFonts w:ascii="Times New Roman" w:hAnsi="Times New Roman" w:cs="Times New Roman"/>
          <w:color w:val="auto"/>
          <w:sz w:val="28"/>
          <w:szCs w:val="28"/>
        </w:rPr>
      </w:pPr>
      <w:r w:rsidRPr="00495723">
        <w:rPr>
          <w:rFonts w:ascii="Times New Roman" w:hAnsi="Times New Roman" w:cs="Times New Roman"/>
          <w:color w:val="auto"/>
          <w:sz w:val="28"/>
          <w:szCs w:val="28"/>
        </w:rPr>
        <w:t>спелые  и приспевающие насаждения с подростом хвойных и целевых пород.</w:t>
      </w:r>
    </w:p>
    <w:p w:rsidR="00A45CDF" w:rsidRPr="00495723" w:rsidRDefault="00A45CDF" w:rsidP="00A45CDF">
      <w:pPr>
        <w:pStyle w:val="a4"/>
        <w:spacing w:before="0" w:after="0"/>
        <w:ind w:firstLine="709"/>
        <w:jc w:val="both"/>
        <w:rPr>
          <w:rFonts w:ascii="Times New Roman" w:hAnsi="Times New Roman" w:cs="Times New Roman"/>
          <w:color w:val="auto"/>
          <w:sz w:val="28"/>
          <w:szCs w:val="28"/>
        </w:rPr>
      </w:pPr>
      <w:r w:rsidRPr="00495723">
        <w:rPr>
          <w:rFonts w:ascii="Times New Roman" w:hAnsi="Times New Roman" w:cs="Times New Roman"/>
          <w:color w:val="auto"/>
          <w:sz w:val="28"/>
          <w:szCs w:val="28"/>
        </w:rPr>
        <w:t xml:space="preserve">Основаниями для выполнения мероприятий по охране от пожаров, являются: лесохозяйственный регламент, план тушения лесных пожаров на территории лесничества, проект освоения лесов, проекты противопожарного устройства, лесоустроительные материалы и другие документы.  </w:t>
      </w:r>
    </w:p>
    <w:p w:rsidR="00A45CDF" w:rsidRPr="00495723" w:rsidRDefault="00A45CDF" w:rsidP="00A45CDF">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Лесничеством ежегодно разрабатывается план тушения лесных пожаров, устанавливающий:</w:t>
      </w:r>
    </w:p>
    <w:p w:rsidR="00A45CDF" w:rsidRPr="00495723" w:rsidRDefault="00A45CDF" w:rsidP="00A45CDF">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1) 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rsidR="00A45CDF" w:rsidRPr="00495723" w:rsidRDefault="00A45CDF" w:rsidP="00A45CDF">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2) 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rsidR="00A45CDF" w:rsidRPr="00495723" w:rsidRDefault="00A45CDF" w:rsidP="00A45CDF">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 xml:space="preserve">3) мероприятия по координации работ, связанных с тушением лесных </w:t>
      </w:r>
      <w:r w:rsidRPr="00495723">
        <w:rPr>
          <w:rFonts w:ascii="Times New Roman" w:hAnsi="Times New Roman" w:cs="Times New Roman"/>
          <w:sz w:val="28"/>
          <w:szCs w:val="28"/>
        </w:rPr>
        <w:lastRenderedPageBreak/>
        <w:t>пожаров;</w:t>
      </w:r>
    </w:p>
    <w:p w:rsidR="00A45CDF" w:rsidRPr="00495723" w:rsidRDefault="00A45CDF" w:rsidP="00A45CDF">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4) 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A45CDF" w:rsidRPr="00495723" w:rsidRDefault="00A45CDF" w:rsidP="00A45CDF">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5) иные мероприятия.</w:t>
      </w:r>
    </w:p>
    <w:p w:rsidR="00A45CDF" w:rsidRPr="00495723" w:rsidRDefault="00A45CDF" w:rsidP="00A45CDF">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Разработка плана тушения лесных пожаров осуществляется в соответствии с Постановление Правительства РФ от 17.05.2011 № 377 "Об утверждении Правил разработки и утверждения плана тушения лесных пожаров и его формы".</w:t>
      </w:r>
    </w:p>
    <w:p w:rsidR="008A7B32" w:rsidRPr="00495723" w:rsidRDefault="008A7B32" w:rsidP="008A7B32">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В случае, если план тушения лесных пожаров предусматривает привлечение в установленном порядке сил и средств подразделений пожарной охраны и аварийно-спасательных формирований, он подлежит согласованию с соответствующими территориальными органами Министерства Российской Федерации по делам гражданской обороны, чрезвычайным ситуациям и ликвидации последствий стихийных бедствий - органами, специально уполномоченными решать задачи гражданской обороны и задачи по предупреждению и ликвидации чрезвычайных ситуаций по субъектам Российской Федерации, а также иными федеральными органами исполнительной власти, чьи подразделения пожарной охраны и аварийно-спасательных формирований могут быть привлечены к тушению лесных пожаров.</w:t>
      </w:r>
    </w:p>
    <w:p w:rsidR="00786AD5" w:rsidRPr="00495723" w:rsidRDefault="00786AD5" w:rsidP="00786AD5">
      <w:pPr>
        <w:ind w:firstLine="709"/>
        <w:jc w:val="both"/>
        <w:rPr>
          <w:bCs/>
          <w:sz w:val="28"/>
          <w:szCs w:val="28"/>
        </w:rPr>
      </w:pPr>
      <w:r w:rsidRPr="00495723">
        <w:rPr>
          <w:sz w:val="28"/>
          <w:szCs w:val="28"/>
        </w:rPr>
        <w:t xml:space="preserve">Привлечение сил и средств подразделений пожарной охраны для ликвидации чрезвычайной ситуации в лесах, возникшей вследствие лесных пожаров осуществляется в соответствии с Постановлением Правительства </w:t>
      </w:r>
      <w:r w:rsidRPr="00495723">
        <w:rPr>
          <w:bCs/>
          <w:sz w:val="28"/>
          <w:szCs w:val="28"/>
        </w:rPr>
        <w:t>от 2 декабря 2017 г. N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A45CDF" w:rsidRPr="00495723" w:rsidRDefault="00A45CDF" w:rsidP="00A45CDF">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Привлечение юридических лиц и граждан для тушения лесных пожаров осуществляется в соответствии с ФЗ от 21 декабря 1994 г. № 68-ФЗ  "О защите населения и территорий от чрезвычайных ситуаций природного и техногенного характера" и планами тушения лесных пожаров.</w:t>
      </w:r>
    </w:p>
    <w:p w:rsidR="00A45CDF" w:rsidRPr="00495723" w:rsidRDefault="00A45CDF" w:rsidP="00A45CDF">
      <w:pPr>
        <w:ind w:firstLine="709"/>
        <w:jc w:val="both"/>
        <w:rPr>
          <w:sz w:val="28"/>
          <w:szCs w:val="28"/>
        </w:rPr>
      </w:pPr>
      <w:r w:rsidRPr="00495723">
        <w:rPr>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474494" w:rsidRPr="00495723" w:rsidRDefault="00474494" w:rsidP="00474494">
      <w:pPr>
        <w:pStyle w:val="af2"/>
        <w:rPr>
          <w:color w:val="auto"/>
          <w:sz w:val="28"/>
        </w:rPr>
      </w:pPr>
      <w:r w:rsidRPr="00495723">
        <w:rPr>
          <w:color w:val="auto"/>
          <w:sz w:val="28"/>
        </w:rPr>
        <w:t>Перечень и объем мероприятий по противопожарному обустройству лесов лесничества установлен в соответствии с Постановлением Правительства РФ от 16.04.2011 г. № 281 «О мерах противопожарного обустройства лесов»,  Приказом Рослесхоза от 27.04.2012 г. № 174 «Об утверждении нормативов противопожарного обустройства лесов» (таблица  2.16.2).</w:t>
      </w:r>
    </w:p>
    <w:p w:rsidR="00A45CDF" w:rsidRPr="00495723" w:rsidRDefault="00A45CDF" w:rsidP="00A45CDF">
      <w:pPr>
        <w:ind w:firstLine="709"/>
        <w:jc w:val="both"/>
        <w:rPr>
          <w:sz w:val="28"/>
          <w:szCs w:val="28"/>
        </w:rPr>
      </w:pPr>
      <w:r w:rsidRPr="00495723">
        <w:rPr>
          <w:sz w:val="28"/>
          <w:szCs w:val="28"/>
        </w:rPr>
        <w:t>Меры противопожарного обустройства лесов включают в себя:</w:t>
      </w:r>
    </w:p>
    <w:p w:rsidR="00A45CDF" w:rsidRPr="00495723" w:rsidRDefault="00A45CDF" w:rsidP="00A45CDF">
      <w:pPr>
        <w:ind w:firstLine="709"/>
        <w:jc w:val="both"/>
        <w:rPr>
          <w:sz w:val="28"/>
          <w:szCs w:val="28"/>
        </w:rPr>
      </w:pPr>
      <w:r w:rsidRPr="00495723">
        <w:rPr>
          <w:sz w:val="28"/>
          <w:szCs w:val="28"/>
        </w:rPr>
        <w:t>1) строительство, реконструкцию и эксплуатацию лесных дорог, предназначенных для охраны лесов от пожаров;</w:t>
      </w:r>
    </w:p>
    <w:p w:rsidR="00A45CDF" w:rsidRPr="00495723" w:rsidRDefault="00A45CDF" w:rsidP="00A45CDF">
      <w:pPr>
        <w:ind w:firstLine="709"/>
        <w:jc w:val="both"/>
        <w:rPr>
          <w:sz w:val="28"/>
          <w:szCs w:val="28"/>
        </w:rPr>
      </w:pPr>
      <w:r w:rsidRPr="00495723">
        <w:rPr>
          <w:sz w:val="28"/>
          <w:szCs w:val="28"/>
        </w:rPr>
        <w:lastRenderedPageBreak/>
        <w:t>2)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A45CDF" w:rsidRPr="00495723" w:rsidRDefault="00A45CDF" w:rsidP="00A45CDF">
      <w:pPr>
        <w:ind w:firstLine="709"/>
        <w:jc w:val="both"/>
        <w:rPr>
          <w:sz w:val="28"/>
          <w:szCs w:val="28"/>
        </w:rPr>
      </w:pPr>
      <w:r w:rsidRPr="00495723">
        <w:rPr>
          <w:sz w:val="28"/>
          <w:szCs w:val="28"/>
        </w:rPr>
        <w:t>3) прокладку просек, противопожарных разрывов, устройство противопожарных минерализованных полос;</w:t>
      </w:r>
    </w:p>
    <w:p w:rsidR="00A45CDF" w:rsidRPr="00495723" w:rsidRDefault="00A45CDF" w:rsidP="00A45CDF">
      <w:pPr>
        <w:ind w:firstLine="709"/>
        <w:jc w:val="both"/>
        <w:rPr>
          <w:sz w:val="28"/>
          <w:szCs w:val="28"/>
        </w:rPr>
      </w:pPr>
      <w:r w:rsidRPr="00495723">
        <w:rPr>
          <w:sz w:val="28"/>
          <w:szCs w:val="28"/>
        </w:rPr>
        <w:t>4)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A45CDF" w:rsidRPr="00495723" w:rsidRDefault="00A45CDF" w:rsidP="00A45CDF">
      <w:pPr>
        <w:ind w:firstLine="709"/>
        <w:jc w:val="both"/>
        <w:rPr>
          <w:sz w:val="28"/>
          <w:szCs w:val="28"/>
        </w:rPr>
      </w:pPr>
      <w:r w:rsidRPr="00495723">
        <w:rPr>
          <w:sz w:val="28"/>
          <w:szCs w:val="28"/>
        </w:rPr>
        <w:t>5) устройство пожарных водоемов и подъездов к источникам противопожарного водоснабжения;</w:t>
      </w:r>
    </w:p>
    <w:p w:rsidR="00A45CDF" w:rsidRPr="00495723" w:rsidRDefault="00A45CDF" w:rsidP="00A45CDF">
      <w:pPr>
        <w:ind w:firstLine="709"/>
        <w:jc w:val="both"/>
        <w:rPr>
          <w:sz w:val="28"/>
          <w:szCs w:val="28"/>
        </w:rPr>
      </w:pPr>
      <w:r w:rsidRPr="00495723">
        <w:rPr>
          <w:sz w:val="28"/>
          <w:szCs w:val="28"/>
        </w:rPr>
        <w:t>6) проведение работ по гидромелиорации;</w:t>
      </w:r>
    </w:p>
    <w:p w:rsidR="00A45CDF" w:rsidRPr="00495723" w:rsidRDefault="00A45CDF" w:rsidP="00A45CDF">
      <w:pPr>
        <w:ind w:firstLine="709"/>
        <w:jc w:val="both"/>
        <w:rPr>
          <w:sz w:val="28"/>
          <w:szCs w:val="28"/>
        </w:rPr>
      </w:pPr>
      <w:r w:rsidRPr="00495723">
        <w:rPr>
          <w:sz w:val="28"/>
          <w:szCs w:val="28"/>
        </w:rPr>
        <w:t>7)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A45CDF" w:rsidRPr="00495723" w:rsidRDefault="00A45CDF" w:rsidP="00A45CDF">
      <w:pPr>
        <w:ind w:firstLine="709"/>
        <w:jc w:val="both"/>
        <w:rPr>
          <w:sz w:val="28"/>
          <w:szCs w:val="28"/>
        </w:rPr>
      </w:pPr>
      <w:r w:rsidRPr="00495723">
        <w:rPr>
          <w:sz w:val="28"/>
          <w:szCs w:val="28"/>
        </w:rPr>
        <w:t>8)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A45CDF" w:rsidRPr="00495723" w:rsidRDefault="00A45CDF" w:rsidP="00A45CDF">
      <w:pPr>
        <w:ind w:firstLine="709"/>
        <w:jc w:val="both"/>
        <w:rPr>
          <w:sz w:val="28"/>
          <w:szCs w:val="28"/>
        </w:rPr>
      </w:pPr>
      <w:r w:rsidRPr="00495723">
        <w:rPr>
          <w:sz w:val="28"/>
          <w:szCs w:val="28"/>
        </w:rPr>
        <w:t>9) иные определенные Правительством Российской Федерации меры.</w:t>
      </w:r>
    </w:p>
    <w:p w:rsidR="00A45CDF" w:rsidRPr="00495723" w:rsidRDefault="00A45CDF" w:rsidP="00A45CDF">
      <w:pPr>
        <w:ind w:firstLine="709"/>
        <w:jc w:val="both"/>
        <w:rPr>
          <w:sz w:val="28"/>
          <w:szCs w:val="28"/>
        </w:rPr>
      </w:pPr>
      <w:r w:rsidRPr="00495723">
        <w:rPr>
          <w:sz w:val="28"/>
          <w:szCs w:val="28"/>
        </w:rPr>
        <w:t xml:space="preserve"> Обеспечение средствами предупреждения и тушения лесных пожаров включает в себя:</w:t>
      </w:r>
    </w:p>
    <w:p w:rsidR="00A45CDF" w:rsidRPr="00495723" w:rsidRDefault="00A45CDF" w:rsidP="00A45CDF">
      <w:pPr>
        <w:ind w:firstLine="709"/>
        <w:jc w:val="both"/>
        <w:rPr>
          <w:sz w:val="28"/>
          <w:szCs w:val="28"/>
        </w:rPr>
      </w:pPr>
      <w:r w:rsidRPr="00495723">
        <w:rPr>
          <w:sz w:val="28"/>
          <w:szCs w:val="28"/>
        </w:rPr>
        <w:t>1) приобретение противопожарного снаряжения и инвентаря;</w:t>
      </w:r>
    </w:p>
    <w:p w:rsidR="00A45CDF" w:rsidRPr="00495723" w:rsidRDefault="00A45CDF" w:rsidP="00A45CDF">
      <w:pPr>
        <w:ind w:firstLine="709"/>
        <w:jc w:val="both"/>
        <w:rPr>
          <w:sz w:val="28"/>
          <w:szCs w:val="28"/>
        </w:rPr>
      </w:pPr>
      <w:r w:rsidRPr="00495723">
        <w:rPr>
          <w:sz w:val="28"/>
          <w:szCs w:val="28"/>
        </w:rPr>
        <w:t>2) содержание пожарной техники и оборудования, систем связи и оповещения;</w:t>
      </w:r>
    </w:p>
    <w:p w:rsidR="00A45CDF" w:rsidRPr="00495723" w:rsidRDefault="00A45CDF" w:rsidP="00A45CDF">
      <w:pPr>
        <w:ind w:firstLine="709"/>
        <w:jc w:val="both"/>
        <w:rPr>
          <w:sz w:val="28"/>
          <w:szCs w:val="28"/>
        </w:rPr>
      </w:pPr>
      <w:r w:rsidRPr="00495723">
        <w:rPr>
          <w:sz w:val="28"/>
          <w:szCs w:val="28"/>
        </w:rPr>
        <w:t>3) создание резерва пожарной техники и оборудования, противопожарного снаряжения и инвентаря, а также горюче-смазочных материалов.</w:t>
      </w:r>
    </w:p>
    <w:p w:rsidR="00A45CDF" w:rsidRPr="00495723" w:rsidRDefault="00A45CDF" w:rsidP="00A45CDF">
      <w:pPr>
        <w:ind w:firstLine="709"/>
        <w:jc w:val="both"/>
        <w:rPr>
          <w:sz w:val="28"/>
          <w:szCs w:val="28"/>
        </w:rPr>
      </w:pPr>
      <w:r w:rsidRPr="00495723">
        <w:rPr>
          <w:sz w:val="28"/>
          <w:szCs w:val="28"/>
        </w:rPr>
        <w:t xml:space="preserve">Лесной фонд разделен на кварталы просеками (обозначены на картах и схемах в лесоустроительных материалах). При зарастании просек древесно-кустарниковой растительностью проводится расчистка просек. Решение о проведении расчистки принимает лесничий. </w:t>
      </w:r>
    </w:p>
    <w:p w:rsidR="00A45CDF" w:rsidRPr="00495723" w:rsidRDefault="00A45CDF" w:rsidP="00A45CDF">
      <w:pPr>
        <w:ind w:firstLine="709"/>
        <w:jc w:val="both"/>
        <w:rPr>
          <w:sz w:val="28"/>
          <w:szCs w:val="28"/>
        </w:rPr>
      </w:pPr>
      <w:r w:rsidRPr="00495723">
        <w:rPr>
          <w:sz w:val="28"/>
          <w:szCs w:val="28"/>
        </w:rPr>
        <w:t xml:space="preserve">При наличии на просеках древесной растительности диаметром свыше </w:t>
      </w:r>
      <w:smartTag w:uri="urn:schemas-microsoft-com:office:smarttags" w:element="metricconverter">
        <w:smartTagPr>
          <w:attr w:name="ProductID" w:val="8 см"/>
        </w:smartTagPr>
        <w:r w:rsidRPr="00495723">
          <w:rPr>
            <w:sz w:val="28"/>
            <w:szCs w:val="28"/>
          </w:rPr>
          <w:t>8 см</w:t>
        </w:r>
      </w:smartTag>
      <w:r w:rsidRPr="00495723">
        <w:rPr>
          <w:sz w:val="28"/>
          <w:szCs w:val="28"/>
        </w:rPr>
        <w:t xml:space="preserve"> на высоте груди проводится прокладка просек заново. Ширина просек от </w:t>
      </w:r>
      <w:smartTag w:uri="urn:schemas-microsoft-com:office:smarttags" w:element="metricconverter">
        <w:smartTagPr>
          <w:attr w:name="ProductID" w:val="4 м"/>
        </w:smartTagPr>
        <w:r w:rsidRPr="00495723">
          <w:rPr>
            <w:sz w:val="28"/>
            <w:szCs w:val="28"/>
          </w:rPr>
          <w:t>4 м</w:t>
        </w:r>
      </w:smartTag>
      <w:r w:rsidRPr="00495723">
        <w:rPr>
          <w:sz w:val="28"/>
          <w:szCs w:val="28"/>
        </w:rPr>
        <w:t xml:space="preserve"> до 8 м (при использовании просек в качестве дорог противопожарного или лесохозяйственного назначения). </w:t>
      </w:r>
    </w:p>
    <w:p w:rsidR="00A45CDF" w:rsidRPr="00495723" w:rsidRDefault="00A45CDF" w:rsidP="00A45CDF">
      <w:pPr>
        <w:ind w:firstLine="709"/>
        <w:jc w:val="both"/>
        <w:rPr>
          <w:sz w:val="28"/>
          <w:szCs w:val="28"/>
        </w:rPr>
      </w:pPr>
      <w:r w:rsidRPr="00495723">
        <w:rPr>
          <w:sz w:val="28"/>
          <w:szCs w:val="28"/>
        </w:rPr>
        <w:t>Регулирование полноты, структуры и состава древостоев (объем мероприятий запланирован в соответствующих разделах):</w:t>
      </w:r>
    </w:p>
    <w:p w:rsidR="00A45CDF" w:rsidRPr="00495723" w:rsidRDefault="00A45CDF" w:rsidP="00824B10">
      <w:pPr>
        <w:numPr>
          <w:ilvl w:val="0"/>
          <w:numId w:val="5"/>
        </w:numPr>
        <w:jc w:val="both"/>
        <w:rPr>
          <w:sz w:val="28"/>
          <w:szCs w:val="28"/>
        </w:rPr>
      </w:pPr>
      <w:r w:rsidRPr="00495723">
        <w:rPr>
          <w:sz w:val="28"/>
          <w:szCs w:val="28"/>
        </w:rPr>
        <w:t>обеспечивать примесь лиственных пород не менее 20% в составе хвойных древостоев (особенно в молодняках и средневозрастных насаждениях) для предотвращения верховых пожаров и более интенсивного разложения подстилки, что снижает ущерб от низовых пожаров;</w:t>
      </w:r>
    </w:p>
    <w:p w:rsidR="00A45CDF" w:rsidRPr="00495723" w:rsidRDefault="00A45CDF" w:rsidP="00824B10">
      <w:pPr>
        <w:numPr>
          <w:ilvl w:val="0"/>
          <w:numId w:val="5"/>
        </w:numPr>
        <w:jc w:val="both"/>
        <w:rPr>
          <w:sz w:val="28"/>
          <w:szCs w:val="28"/>
        </w:rPr>
      </w:pPr>
      <w:r w:rsidRPr="00495723">
        <w:rPr>
          <w:sz w:val="28"/>
          <w:szCs w:val="28"/>
        </w:rPr>
        <w:t xml:space="preserve">обрезка ветвей на опушечных деревьев у хвойных молодняков на высоту не менее </w:t>
      </w:r>
      <w:smartTag w:uri="urn:schemas-microsoft-com:office:smarttags" w:element="metricconverter">
        <w:smartTagPr>
          <w:attr w:name="ProductID" w:val="2 м"/>
        </w:smartTagPr>
        <w:r w:rsidRPr="00495723">
          <w:rPr>
            <w:sz w:val="28"/>
            <w:szCs w:val="28"/>
          </w:rPr>
          <w:t>2 м</w:t>
        </w:r>
      </w:smartTag>
      <w:r w:rsidRPr="00495723">
        <w:rPr>
          <w:sz w:val="28"/>
          <w:szCs w:val="28"/>
        </w:rPr>
        <w:t>, для предотвращения перехода низовых пожаров в верховые;</w:t>
      </w:r>
    </w:p>
    <w:p w:rsidR="00A45CDF" w:rsidRPr="00495723" w:rsidRDefault="00A45CDF" w:rsidP="00824B10">
      <w:pPr>
        <w:numPr>
          <w:ilvl w:val="0"/>
          <w:numId w:val="5"/>
        </w:numPr>
        <w:jc w:val="both"/>
        <w:rPr>
          <w:sz w:val="28"/>
          <w:szCs w:val="28"/>
        </w:rPr>
      </w:pPr>
      <w:r w:rsidRPr="00495723">
        <w:rPr>
          <w:sz w:val="28"/>
          <w:szCs w:val="28"/>
        </w:rPr>
        <w:lastRenderedPageBreak/>
        <w:t>формирование противопожарных опушек у хвойных насаждений путем посадки лиственных деревьев;</w:t>
      </w:r>
    </w:p>
    <w:p w:rsidR="00A45CDF" w:rsidRPr="00495723" w:rsidRDefault="00A45CDF" w:rsidP="00824B10">
      <w:pPr>
        <w:numPr>
          <w:ilvl w:val="0"/>
          <w:numId w:val="5"/>
        </w:numPr>
        <w:jc w:val="both"/>
        <w:rPr>
          <w:sz w:val="28"/>
          <w:szCs w:val="28"/>
        </w:rPr>
      </w:pPr>
      <w:r w:rsidRPr="00495723">
        <w:rPr>
          <w:sz w:val="28"/>
          <w:szCs w:val="28"/>
        </w:rPr>
        <w:t>предусматривать противопожарные разрывы при лесовосстановлении и лесоразведении.</w:t>
      </w:r>
    </w:p>
    <w:p w:rsidR="00A45CDF" w:rsidRPr="00495723" w:rsidRDefault="00A45CDF" w:rsidP="00A45CDF">
      <w:pPr>
        <w:ind w:firstLine="709"/>
        <w:jc w:val="both"/>
        <w:rPr>
          <w:sz w:val="28"/>
          <w:szCs w:val="28"/>
        </w:rPr>
      </w:pPr>
      <w:r w:rsidRPr="00495723">
        <w:rPr>
          <w:sz w:val="28"/>
          <w:szCs w:val="28"/>
        </w:rPr>
        <w:t>Рубка сухостойных, ветровальных деревьев, санитарные рубки, очистка от захламленности (ликвидация внелесосечной захламленности) для снижения пожарной опасности осуществляется:</w:t>
      </w:r>
    </w:p>
    <w:p w:rsidR="00A45CDF" w:rsidRPr="00495723" w:rsidRDefault="00A45CDF" w:rsidP="00824B10">
      <w:pPr>
        <w:numPr>
          <w:ilvl w:val="0"/>
          <w:numId w:val="9"/>
        </w:numPr>
        <w:jc w:val="both"/>
        <w:rPr>
          <w:sz w:val="28"/>
          <w:szCs w:val="28"/>
        </w:rPr>
      </w:pPr>
      <w:r w:rsidRPr="00495723">
        <w:rPr>
          <w:sz w:val="28"/>
          <w:szCs w:val="28"/>
        </w:rPr>
        <w:t xml:space="preserve">на противопожарных барьерах и разрывах и в насаждениях относимых к 1а-2 классу пожарной опасности на ширину не менее </w:t>
      </w:r>
      <w:smartTag w:uri="urn:schemas-microsoft-com:office:smarttags" w:element="metricconverter">
        <w:smartTagPr>
          <w:attr w:name="ProductID" w:val="100 м"/>
        </w:smartTagPr>
        <w:r w:rsidRPr="00495723">
          <w:rPr>
            <w:sz w:val="28"/>
            <w:szCs w:val="28"/>
          </w:rPr>
          <w:t>100 м</w:t>
        </w:r>
      </w:smartTag>
      <w:r w:rsidRPr="00495723">
        <w:rPr>
          <w:sz w:val="28"/>
          <w:szCs w:val="28"/>
        </w:rPr>
        <w:t xml:space="preserve">, в насаждениях 3-5 класса пожарной опасности на ширину не менее </w:t>
      </w:r>
      <w:smartTag w:uri="urn:schemas-microsoft-com:office:smarttags" w:element="metricconverter">
        <w:smartTagPr>
          <w:attr w:name="ProductID" w:val="50 м"/>
        </w:smartTagPr>
        <w:r w:rsidRPr="00495723">
          <w:rPr>
            <w:sz w:val="28"/>
            <w:szCs w:val="28"/>
          </w:rPr>
          <w:t>50 м</w:t>
        </w:r>
      </w:smartTag>
      <w:r w:rsidRPr="00495723">
        <w:rPr>
          <w:sz w:val="28"/>
          <w:szCs w:val="28"/>
        </w:rPr>
        <w:t>;</w:t>
      </w:r>
    </w:p>
    <w:p w:rsidR="00A45CDF" w:rsidRPr="00495723" w:rsidRDefault="00A45CDF" w:rsidP="00824B10">
      <w:pPr>
        <w:numPr>
          <w:ilvl w:val="0"/>
          <w:numId w:val="6"/>
        </w:numPr>
        <w:jc w:val="both"/>
        <w:rPr>
          <w:sz w:val="28"/>
          <w:szCs w:val="28"/>
        </w:rPr>
      </w:pPr>
      <w:r w:rsidRPr="00495723">
        <w:rPr>
          <w:sz w:val="28"/>
          <w:szCs w:val="28"/>
        </w:rPr>
        <w:t>по границе с безлесными пространствами;</w:t>
      </w:r>
    </w:p>
    <w:p w:rsidR="00A45CDF" w:rsidRPr="00495723" w:rsidRDefault="00A45CDF" w:rsidP="00824B10">
      <w:pPr>
        <w:numPr>
          <w:ilvl w:val="0"/>
          <w:numId w:val="6"/>
        </w:numPr>
        <w:jc w:val="both"/>
        <w:rPr>
          <w:sz w:val="28"/>
          <w:szCs w:val="28"/>
        </w:rPr>
      </w:pPr>
      <w:r w:rsidRPr="00495723">
        <w:rPr>
          <w:sz w:val="28"/>
          <w:szCs w:val="28"/>
        </w:rPr>
        <w:t>по границе полосы отвода железных дорог и автомобильных дорог общего пользования;</w:t>
      </w:r>
    </w:p>
    <w:p w:rsidR="00A45CDF" w:rsidRPr="00495723" w:rsidRDefault="00A45CDF" w:rsidP="00824B10">
      <w:pPr>
        <w:numPr>
          <w:ilvl w:val="0"/>
          <w:numId w:val="6"/>
        </w:numPr>
        <w:jc w:val="both"/>
        <w:rPr>
          <w:sz w:val="28"/>
          <w:szCs w:val="28"/>
        </w:rPr>
      </w:pPr>
      <w:r w:rsidRPr="00495723">
        <w:rPr>
          <w:sz w:val="28"/>
          <w:szCs w:val="28"/>
        </w:rPr>
        <w:t>по границе огнеопасных производств и пожароопасных складов;</w:t>
      </w:r>
    </w:p>
    <w:p w:rsidR="00A45CDF" w:rsidRPr="00495723" w:rsidRDefault="00A45CDF" w:rsidP="00824B10">
      <w:pPr>
        <w:numPr>
          <w:ilvl w:val="0"/>
          <w:numId w:val="6"/>
        </w:numPr>
        <w:jc w:val="both"/>
        <w:rPr>
          <w:sz w:val="28"/>
          <w:szCs w:val="28"/>
        </w:rPr>
      </w:pPr>
      <w:r w:rsidRPr="00495723">
        <w:rPr>
          <w:sz w:val="28"/>
          <w:szCs w:val="28"/>
        </w:rPr>
        <w:t>по границе с землями поселений;</w:t>
      </w:r>
    </w:p>
    <w:p w:rsidR="00A45CDF" w:rsidRPr="00495723" w:rsidRDefault="00A45CDF" w:rsidP="00824B10">
      <w:pPr>
        <w:numPr>
          <w:ilvl w:val="0"/>
          <w:numId w:val="6"/>
        </w:numPr>
        <w:jc w:val="both"/>
        <w:rPr>
          <w:sz w:val="28"/>
          <w:szCs w:val="28"/>
        </w:rPr>
      </w:pPr>
      <w:r w:rsidRPr="00495723">
        <w:rPr>
          <w:sz w:val="28"/>
          <w:szCs w:val="28"/>
        </w:rPr>
        <w:t>по периметру горельников от крупных лесных пожаров;</w:t>
      </w:r>
    </w:p>
    <w:p w:rsidR="00A45CDF" w:rsidRPr="00495723" w:rsidRDefault="00A45CDF" w:rsidP="00824B10">
      <w:pPr>
        <w:numPr>
          <w:ilvl w:val="0"/>
          <w:numId w:val="6"/>
        </w:numPr>
        <w:jc w:val="both"/>
        <w:rPr>
          <w:sz w:val="28"/>
          <w:szCs w:val="28"/>
        </w:rPr>
      </w:pPr>
      <w:r w:rsidRPr="00495723">
        <w:rPr>
          <w:sz w:val="28"/>
          <w:szCs w:val="28"/>
        </w:rPr>
        <w:t xml:space="preserve">по периметру лесных участков площадью свыше </w:t>
      </w:r>
      <w:smartTag w:uri="urn:schemas-microsoft-com:office:smarttags" w:element="metricconverter">
        <w:smartTagPr>
          <w:attr w:name="ProductID" w:val="25 га"/>
        </w:smartTagPr>
        <w:r w:rsidRPr="00495723">
          <w:rPr>
            <w:sz w:val="28"/>
            <w:szCs w:val="28"/>
          </w:rPr>
          <w:t>25 га</w:t>
        </w:r>
      </w:smartTag>
      <w:r w:rsidRPr="00495723">
        <w:rPr>
          <w:sz w:val="28"/>
          <w:szCs w:val="28"/>
        </w:rPr>
        <w:t xml:space="preserve"> ветровала, бурелома, а также древостоев поврежденных вредителями и болезнями, если санитарно-оздоровительные мероприятия не могут быть полностью закончены до весны следующего за их появлением года.</w:t>
      </w:r>
    </w:p>
    <w:p w:rsidR="00A45CDF" w:rsidRPr="00495723" w:rsidRDefault="00A45CDF" w:rsidP="00A45CDF">
      <w:pPr>
        <w:ind w:firstLine="709"/>
        <w:jc w:val="both"/>
        <w:rPr>
          <w:sz w:val="28"/>
          <w:szCs w:val="28"/>
        </w:rPr>
      </w:pPr>
      <w:r w:rsidRPr="00495723">
        <w:rPr>
          <w:sz w:val="28"/>
          <w:szCs w:val="28"/>
        </w:rPr>
        <w:t>Работы по отчистке от захламленности проводятся согласно Правил санитарной безопасности, утвержденных Постановлением Правительства РФ от 29.0</w:t>
      </w:r>
      <w:r w:rsidR="008A7B32" w:rsidRPr="00495723">
        <w:rPr>
          <w:sz w:val="28"/>
          <w:szCs w:val="28"/>
        </w:rPr>
        <w:t>6</w:t>
      </w:r>
      <w:r w:rsidRPr="00495723">
        <w:rPr>
          <w:sz w:val="28"/>
          <w:szCs w:val="28"/>
        </w:rPr>
        <w:t xml:space="preserve">.2007 г. № 414. Критерии качества проведения работ определяются ОСТ 56-104-98. Решение о проведении мероприятий принимает лесничий в зависимости от санитарного состояния насаждений. </w:t>
      </w:r>
    </w:p>
    <w:p w:rsidR="00A45CDF" w:rsidRPr="00495723" w:rsidRDefault="00A45CDF" w:rsidP="00A45CDF">
      <w:pPr>
        <w:ind w:firstLine="709"/>
        <w:jc w:val="both"/>
        <w:rPr>
          <w:sz w:val="28"/>
          <w:szCs w:val="28"/>
        </w:rPr>
      </w:pPr>
      <w:r w:rsidRPr="00495723">
        <w:rPr>
          <w:sz w:val="28"/>
          <w:szCs w:val="28"/>
        </w:rPr>
        <w:t xml:space="preserve">Очистка мест рубок обеспечивается лицами, осуществляющими рубки со строгим контролем за соблюдением лесоводственных норм и требований правил пожарной безопасности в лесах, утвержденных Постановлением Правительства РФ от 30 июня </w:t>
      </w:r>
      <w:smartTag w:uri="urn:schemas-microsoft-com:office:smarttags" w:element="metricconverter">
        <w:smartTagPr>
          <w:attr w:name="ProductID" w:val="2007 г"/>
        </w:smartTagPr>
        <w:r w:rsidRPr="00495723">
          <w:rPr>
            <w:sz w:val="28"/>
            <w:szCs w:val="28"/>
          </w:rPr>
          <w:t>2007 г</w:t>
        </w:r>
      </w:smartTag>
      <w:r w:rsidRPr="00495723">
        <w:rPr>
          <w:sz w:val="28"/>
          <w:szCs w:val="28"/>
        </w:rPr>
        <w:t>. № 417.</w:t>
      </w:r>
    </w:p>
    <w:p w:rsidR="00A45CDF" w:rsidRPr="00495723" w:rsidRDefault="00A45CDF" w:rsidP="00A45CDF">
      <w:pPr>
        <w:ind w:firstLine="709"/>
        <w:jc w:val="both"/>
        <w:rPr>
          <w:sz w:val="28"/>
          <w:szCs w:val="28"/>
        </w:rPr>
      </w:pPr>
      <w:r w:rsidRPr="00495723">
        <w:rPr>
          <w:sz w:val="28"/>
          <w:szCs w:val="28"/>
        </w:rPr>
        <w:t xml:space="preserve">По границе с безлесными пространствами рекомендуется выкашивание травянистой растительности шириной не менее </w:t>
      </w:r>
      <w:smartTag w:uri="urn:schemas-microsoft-com:office:smarttags" w:element="metricconverter">
        <w:smartTagPr>
          <w:attr w:name="ProductID" w:val="50 м"/>
        </w:smartTagPr>
        <w:r w:rsidRPr="00495723">
          <w:rPr>
            <w:sz w:val="28"/>
            <w:szCs w:val="28"/>
          </w:rPr>
          <w:t>50 м</w:t>
        </w:r>
      </w:smartTag>
      <w:r w:rsidRPr="00495723">
        <w:rPr>
          <w:sz w:val="28"/>
          <w:szCs w:val="28"/>
        </w:rPr>
        <w:t>, а при невозможности  выкашивания периодическое контролируемое выжигание горючих материалов. Проведение контролируемых выжиганий сухих горючих материалов проводится в соответствии с приказом Рослесхоза от 24.03.99 г. №68.</w:t>
      </w:r>
    </w:p>
    <w:p w:rsidR="00A45CDF" w:rsidRPr="00495723" w:rsidRDefault="00A45CDF" w:rsidP="00A45CDF">
      <w:pPr>
        <w:ind w:firstLine="709"/>
        <w:jc w:val="both"/>
        <w:rPr>
          <w:sz w:val="28"/>
          <w:szCs w:val="28"/>
        </w:rPr>
      </w:pPr>
      <w:r w:rsidRPr="00495723">
        <w:rPr>
          <w:sz w:val="28"/>
          <w:szCs w:val="28"/>
        </w:rPr>
        <w:t xml:space="preserve">Системы противопожарных барьеров создается и поддерживается для разделения массивов с высокой пожарной опасностью на изолированные блоки. Участки хвойных молодняков необходимо разделять на блоки размером не более </w:t>
      </w:r>
      <w:smartTag w:uri="urn:schemas-microsoft-com:office:smarttags" w:element="metricconverter">
        <w:smartTagPr>
          <w:attr w:name="ProductID" w:val="25 га"/>
        </w:smartTagPr>
        <w:r w:rsidRPr="00495723">
          <w:rPr>
            <w:sz w:val="28"/>
            <w:szCs w:val="28"/>
          </w:rPr>
          <w:t>25 га</w:t>
        </w:r>
      </w:smartTag>
      <w:r w:rsidRPr="00495723">
        <w:rPr>
          <w:sz w:val="28"/>
          <w:szCs w:val="28"/>
        </w:rPr>
        <w:t xml:space="preserve">. Противопожарные барьеры состоят из противопожарных разрывов и минерализованных полос. </w:t>
      </w:r>
    </w:p>
    <w:p w:rsidR="00A45CDF" w:rsidRPr="00495723" w:rsidRDefault="00A45CDF" w:rsidP="00A45CDF">
      <w:pPr>
        <w:ind w:firstLine="709"/>
        <w:jc w:val="both"/>
        <w:rPr>
          <w:sz w:val="28"/>
          <w:szCs w:val="28"/>
        </w:rPr>
      </w:pPr>
      <w:r w:rsidRPr="00495723">
        <w:rPr>
          <w:sz w:val="28"/>
          <w:szCs w:val="28"/>
        </w:rPr>
        <w:t>В качестве противопожарных разрывов используются:</w:t>
      </w:r>
    </w:p>
    <w:p w:rsidR="00A45CDF" w:rsidRPr="00495723" w:rsidRDefault="00A45CDF" w:rsidP="00824B10">
      <w:pPr>
        <w:numPr>
          <w:ilvl w:val="0"/>
          <w:numId w:val="7"/>
        </w:numPr>
        <w:jc w:val="both"/>
        <w:rPr>
          <w:sz w:val="28"/>
          <w:szCs w:val="28"/>
        </w:rPr>
      </w:pPr>
      <w:r w:rsidRPr="00495723">
        <w:rPr>
          <w:sz w:val="28"/>
          <w:szCs w:val="28"/>
        </w:rPr>
        <w:t xml:space="preserve">естественные безлесные пространства шириной не менее </w:t>
      </w:r>
      <w:smartTag w:uri="urn:schemas-microsoft-com:office:smarttags" w:element="metricconverter">
        <w:smartTagPr>
          <w:attr w:name="ProductID" w:val="30 м"/>
        </w:smartTagPr>
        <w:r w:rsidRPr="00495723">
          <w:rPr>
            <w:sz w:val="28"/>
            <w:szCs w:val="28"/>
          </w:rPr>
          <w:t>30 м</w:t>
        </w:r>
      </w:smartTag>
      <w:r w:rsidRPr="00495723">
        <w:rPr>
          <w:sz w:val="28"/>
          <w:szCs w:val="28"/>
        </w:rPr>
        <w:t>;</w:t>
      </w:r>
    </w:p>
    <w:p w:rsidR="00A45CDF" w:rsidRPr="00495723" w:rsidRDefault="00A45CDF" w:rsidP="00824B10">
      <w:pPr>
        <w:numPr>
          <w:ilvl w:val="0"/>
          <w:numId w:val="7"/>
        </w:numPr>
        <w:jc w:val="both"/>
        <w:rPr>
          <w:sz w:val="28"/>
          <w:szCs w:val="28"/>
        </w:rPr>
      </w:pPr>
      <w:r w:rsidRPr="00495723">
        <w:rPr>
          <w:sz w:val="28"/>
          <w:szCs w:val="28"/>
        </w:rPr>
        <w:lastRenderedPageBreak/>
        <w:t>охранные зоны линейных сооружений (газопроводов, нефтепроводов, линий электропередач и линий связи);</w:t>
      </w:r>
    </w:p>
    <w:p w:rsidR="00A45CDF" w:rsidRPr="00495723" w:rsidRDefault="00A45CDF" w:rsidP="00824B10">
      <w:pPr>
        <w:numPr>
          <w:ilvl w:val="0"/>
          <w:numId w:val="7"/>
        </w:numPr>
        <w:jc w:val="both"/>
        <w:rPr>
          <w:sz w:val="28"/>
          <w:szCs w:val="28"/>
        </w:rPr>
      </w:pPr>
      <w:r w:rsidRPr="00495723">
        <w:rPr>
          <w:sz w:val="28"/>
          <w:szCs w:val="28"/>
        </w:rPr>
        <w:t>противопожарные разрывы, разрубаемые в лесных насаждениях 1-2 класса пожарной опасности или по границе с такими насаждениями шириной 30-</w:t>
      </w:r>
      <w:smartTag w:uri="urn:schemas-microsoft-com:office:smarttags" w:element="metricconverter">
        <w:smartTagPr>
          <w:attr w:name="ProductID" w:val="50 м"/>
        </w:smartTagPr>
        <w:r w:rsidRPr="00495723">
          <w:rPr>
            <w:sz w:val="28"/>
            <w:szCs w:val="28"/>
          </w:rPr>
          <w:t>50 м</w:t>
        </w:r>
      </w:smartTag>
      <w:r w:rsidRPr="00495723">
        <w:rPr>
          <w:sz w:val="28"/>
          <w:szCs w:val="28"/>
        </w:rPr>
        <w:t>.</w:t>
      </w:r>
    </w:p>
    <w:p w:rsidR="00A45CDF" w:rsidRPr="00495723" w:rsidRDefault="00A45CDF" w:rsidP="00A45CDF">
      <w:pPr>
        <w:ind w:firstLine="709"/>
        <w:jc w:val="both"/>
        <w:rPr>
          <w:strike/>
          <w:sz w:val="28"/>
          <w:szCs w:val="28"/>
        </w:rPr>
      </w:pPr>
      <w:r w:rsidRPr="00495723">
        <w:rPr>
          <w:sz w:val="28"/>
          <w:szCs w:val="28"/>
        </w:rPr>
        <w:t xml:space="preserve">Решение о создании противопожарного разрыва без рубки насаждений принимается лесничим. Если для создания противопожарного разрыва необходимо проведение рубки деревьев решение принимается уполномоченным органом Саратовской области. </w:t>
      </w:r>
    </w:p>
    <w:p w:rsidR="0094565E" w:rsidRPr="00495723" w:rsidRDefault="0094565E" w:rsidP="0094565E">
      <w:pPr>
        <w:ind w:firstLine="851"/>
        <w:jc w:val="both"/>
        <w:rPr>
          <w:sz w:val="28"/>
          <w:szCs w:val="28"/>
        </w:rPr>
      </w:pPr>
      <w:r w:rsidRPr="00495723">
        <w:rPr>
          <w:sz w:val="28"/>
          <w:szCs w:val="28"/>
        </w:rPr>
        <w:t>Минерализованные полосы проводятся вдоль дорог, по границам с сельхозугодиями, в противопожарных разрывах, вокруг и внутри участков лесных культур и молодняков. Ширина минерализованных полос устанавливается лесничим в зависимости от исполь</w:t>
      </w:r>
      <w:r w:rsidR="00F8169B" w:rsidRPr="00495723">
        <w:rPr>
          <w:sz w:val="28"/>
          <w:szCs w:val="28"/>
        </w:rPr>
        <w:t>з</w:t>
      </w:r>
      <w:r w:rsidRPr="00495723">
        <w:rPr>
          <w:sz w:val="28"/>
          <w:szCs w:val="28"/>
        </w:rPr>
        <w:t>уемых агрегатов, высоты травяного покрова и запаса горючих материалов. Допускается примыкание минерализованных полос друг к другу. Уход за минерализованными полосами осуществляется согласно ОСТ 56-103-98 «Охрана лесов от пожаров. Противопожарные разрывы и  минерализованные полосы. Критерии качества и оценка состояния», утвержденного Приказом Рослесхоза от  24 февраля 1998 г. № 38.  Ежегодные объемы устройства минполос и  уходов за ними приводятся в табл. 2.16.2.</w:t>
      </w:r>
    </w:p>
    <w:p w:rsidR="00D80E5A" w:rsidRPr="00495723" w:rsidRDefault="00D80E5A" w:rsidP="00D80E5A">
      <w:pPr>
        <w:ind w:firstLine="709"/>
        <w:jc w:val="both"/>
        <w:rPr>
          <w:sz w:val="28"/>
          <w:szCs w:val="28"/>
        </w:rPr>
      </w:pPr>
      <w:r w:rsidRPr="00495723">
        <w:rPr>
          <w:sz w:val="28"/>
          <w:szCs w:val="28"/>
        </w:rPr>
        <w:t>Протяженность дорог для охраны лесов от пожаров  составляет 1322 км. Протяженность дорог на 1000 га площади оставляет 48,2 км (норма - 10-12 км). Участки дорог, требующих ремонта, определяет лесничий.</w:t>
      </w:r>
    </w:p>
    <w:p w:rsidR="00A45CDF" w:rsidRPr="00495723" w:rsidRDefault="00A45CDF" w:rsidP="00A45CDF">
      <w:pPr>
        <w:ind w:firstLine="709"/>
        <w:jc w:val="both"/>
        <w:rPr>
          <w:sz w:val="28"/>
          <w:szCs w:val="28"/>
        </w:rPr>
      </w:pPr>
      <w:r w:rsidRPr="00495723">
        <w:rPr>
          <w:sz w:val="28"/>
          <w:szCs w:val="28"/>
        </w:rPr>
        <w:t>Мероприятия по содержанию дорог противопожарного назначения осуществляются специализированными лесохозяйственными организациями, лицами</w:t>
      </w:r>
      <w:r w:rsidR="00F8169B" w:rsidRPr="00495723">
        <w:rPr>
          <w:sz w:val="28"/>
          <w:szCs w:val="28"/>
        </w:rPr>
        <w:t>,</w:t>
      </w:r>
      <w:r w:rsidRPr="00495723">
        <w:rPr>
          <w:sz w:val="28"/>
          <w:szCs w:val="28"/>
        </w:rPr>
        <w:t xml:space="preserve"> использующими лесные участки на основании договоров аренды лесных участков, купли-продажи лесных насаждений, постоянного (бессрочного) пользования лесным участком или безвозмездного срочного пользования лесным участком.</w:t>
      </w:r>
    </w:p>
    <w:p w:rsidR="00474494" w:rsidRPr="00495723" w:rsidRDefault="00474494" w:rsidP="00474494">
      <w:pPr>
        <w:pStyle w:val="af2"/>
        <w:rPr>
          <w:color w:val="auto"/>
          <w:sz w:val="28"/>
        </w:rPr>
      </w:pPr>
      <w:r w:rsidRPr="00495723">
        <w:rPr>
          <w:sz w:val="28"/>
        </w:rPr>
        <w:t>Работы по  созданию защитных противопожарных полос путем контролируемого выжигания сухой травы  осуществляются в соответствии с Приказом Рослесхоза от 24.03.1999 г. № 68 «Об утверждении рекомендаций  по созданию защитных противопожарных полос на участках лесного фонда путем контролируемого выжигания сухой травы».</w:t>
      </w:r>
    </w:p>
    <w:p w:rsidR="00A45CDF" w:rsidRPr="00495723" w:rsidRDefault="00A45CDF" w:rsidP="00A45CDF">
      <w:pPr>
        <w:pStyle w:val="af2"/>
        <w:rPr>
          <w:color w:val="auto"/>
          <w:sz w:val="28"/>
        </w:rPr>
      </w:pPr>
      <w:r w:rsidRPr="00495723">
        <w:rPr>
          <w:color w:val="auto"/>
          <w:sz w:val="28"/>
        </w:rPr>
        <w:t xml:space="preserve">Пуск контролируемого отжига производится от имеющейся на лесной площади рубежей (дорог, троп, ручьев, минерализованных полос и др.), а при отсутствии таких преград от опорных полос, специально проложенных с помощью взрывчатых веществ, техники или растворов химических веществ. Ширина опорных полос 0,3-0,5 м и более. Перед началом отжига срезают и убирают в сторону подросток подлесок. Молодняк хвойных пород сваливают вершинами в сторону пожара, валежник и сухостой перебрасывают через полосу и оттаскивают от нее вглубь, чтобы после пуска отжига предотвратить переход огня на кроны деревьев за полосой. </w:t>
      </w:r>
    </w:p>
    <w:p w:rsidR="00A45CDF" w:rsidRPr="00495723" w:rsidRDefault="00A45CDF" w:rsidP="00A45CDF">
      <w:pPr>
        <w:pStyle w:val="af2"/>
        <w:rPr>
          <w:color w:val="auto"/>
          <w:sz w:val="28"/>
        </w:rPr>
      </w:pPr>
      <w:r w:rsidRPr="00495723">
        <w:rPr>
          <w:color w:val="auto"/>
          <w:sz w:val="28"/>
        </w:rPr>
        <w:t xml:space="preserve">Для зажигания напочвенного покрова при пуске отжига используются специальные зажигательные аппараты или подручные средства. Пуск отжига </w:t>
      </w:r>
      <w:r w:rsidRPr="00495723">
        <w:rPr>
          <w:color w:val="auto"/>
          <w:sz w:val="28"/>
        </w:rPr>
        <w:lastRenderedPageBreak/>
        <w:t>следует производить против фронта пожара на расстоянии 10-</w:t>
      </w:r>
      <w:smartTag w:uri="urn:schemas-microsoft-com:office:smarttags" w:element="metricconverter">
        <w:smartTagPr>
          <w:attr w:name="ProductID" w:val="100 м"/>
        </w:smartTagPr>
        <w:r w:rsidRPr="00495723">
          <w:rPr>
            <w:color w:val="auto"/>
            <w:sz w:val="28"/>
          </w:rPr>
          <w:t>100 м</w:t>
        </w:r>
      </w:smartTag>
      <w:r w:rsidRPr="00495723">
        <w:rPr>
          <w:color w:val="auto"/>
          <w:sz w:val="28"/>
        </w:rPr>
        <w:t>, а при верховых пожарах - на расстоянии 100-</w:t>
      </w:r>
      <w:smartTag w:uri="urn:schemas-microsoft-com:office:smarttags" w:element="metricconverter">
        <w:smartTagPr>
          <w:attr w:name="ProductID" w:val="200 м"/>
        </w:smartTagPr>
        <w:r w:rsidRPr="00495723">
          <w:rPr>
            <w:color w:val="auto"/>
            <w:sz w:val="28"/>
          </w:rPr>
          <w:t>200 м</w:t>
        </w:r>
      </w:smartTag>
      <w:r w:rsidRPr="00495723">
        <w:rPr>
          <w:color w:val="auto"/>
          <w:sz w:val="28"/>
        </w:rPr>
        <w:t xml:space="preserve">. </w:t>
      </w:r>
    </w:p>
    <w:p w:rsidR="00D80E5A" w:rsidRPr="00495723" w:rsidRDefault="00D80E5A" w:rsidP="00D80E5A">
      <w:pPr>
        <w:pStyle w:val="af2"/>
        <w:rPr>
          <w:sz w:val="28"/>
        </w:rPr>
      </w:pPr>
      <w:r w:rsidRPr="00495723">
        <w:rPr>
          <w:sz w:val="28"/>
        </w:rPr>
        <w:t>Время проведения работ: начинать с 15 часов и заканчивать до времени захода солнца.</w:t>
      </w:r>
    </w:p>
    <w:p w:rsidR="00A45CDF" w:rsidRPr="00495723" w:rsidRDefault="00A45CDF" w:rsidP="00A45CDF">
      <w:pPr>
        <w:pStyle w:val="af2"/>
        <w:rPr>
          <w:color w:val="auto"/>
          <w:sz w:val="28"/>
        </w:rPr>
      </w:pPr>
      <w:r w:rsidRPr="00495723">
        <w:rPr>
          <w:color w:val="auto"/>
          <w:sz w:val="28"/>
        </w:rPr>
        <w:t>При проведении контролируемого отжига необходимо выполнить следующие условия:</w:t>
      </w:r>
    </w:p>
    <w:p w:rsidR="00A45CDF" w:rsidRPr="00495723" w:rsidRDefault="00A45CDF" w:rsidP="00824B10">
      <w:pPr>
        <w:widowControl w:val="0"/>
        <w:numPr>
          <w:ilvl w:val="0"/>
          <w:numId w:val="12"/>
        </w:numPr>
        <w:tabs>
          <w:tab w:val="clear" w:pos="1980"/>
          <w:tab w:val="left" w:pos="720"/>
          <w:tab w:val="num" w:pos="900"/>
        </w:tabs>
        <w:autoSpaceDE w:val="0"/>
        <w:autoSpaceDN w:val="0"/>
        <w:adjustRightInd w:val="0"/>
        <w:ind w:left="900" w:hanging="180"/>
        <w:jc w:val="both"/>
        <w:rPr>
          <w:sz w:val="28"/>
          <w:szCs w:val="28"/>
        </w:rPr>
      </w:pPr>
      <w:r w:rsidRPr="00495723">
        <w:rPr>
          <w:sz w:val="28"/>
          <w:szCs w:val="28"/>
        </w:rPr>
        <w:t xml:space="preserve">исключить пребывания людей в зоне пожара путем проведения эвакуации из населенных пунктов, объектов и мест отдыха; </w:t>
      </w:r>
    </w:p>
    <w:p w:rsidR="00A45CDF" w:rsidRPr="00495723" w:rsidRDefault="00A45CDF" w:rsidP="00824B10">
      <w:pPr>
        <w:widowControl w:val="0"/>
        <w:numPr>
          <w:ilvl w:val="0"/>
          <w:numId w:val="12"/>
        </w:numPr>
        <w:tabs>
          <w:tab w:val="clear" w:pos="1980"/>
          <w:tab w:val="left" w:pos="720"/>
          <w:tab w:val="num" w:pos="900"/>
        </w:tabs>
        <w:autoSpaceDE w:val="0"/>
        <w:autoSpaceDN w:val="0"/>
        <w:adjustRightInd w:val="0"/>
        <w:ind w:left="900" w:hanging="180"/>
        <w:jc w:val="both"/>
        <w:rPr>
          <w:sz w:val="28"/>
          <w:szCs w:val="28"/>
        </w:rPr>
      </w:pPr>
      <w:r w:rsidRPr="00495723">
        <w:rPr>
          <w:sz w:val="28"/>
          <w:szCs w:val="28"/>
        </w:rPr>
        <w:t>ограничить въезд в зону проведения контролируемого отжига.</w:t>
      </w:r>
    </w:p>
    <w:p w:rsidR="00A45CDF" w:rsidRPr="00495723" w:rsidRDefault="00A45CDF" w:rsidP="00A45CDF">
      <w:pPr>
        <w:pStyle w:val="af2"/>
        <w:rPr>
          <w:color w:val="auto"/>
          <w:sz w:val="28"/>
        </w:rPr>
      </w:pPr>
      <w:r w:rsidRPr="00495723">
        <w:rPr>
          <w:color w:val="auto"/>
          <w:sz w:val="28"/>
        </w:rPr>
        <w:t>При организации работ по проведению контролируемого отжига все участники должны быть обеспечены специальной одеждой, касками, противодымными масками или противогазами со специальными патронами для защиты от окиси углерода. В каждой группе должен быть проводник, хорошо знающий местность; наблюдатель, следящий за направлением распространения огня и осуществляющий связь со штабом пожаротушения по средствам связи.</w:t>
      </w:r>
    </w:p>
    <w:p w:rsidR="00A45CDF" w:rsidRPr="00495723" w:rsidRDefault="00A45CDF" w:rsidP="00A45CDF">
      <w:pPr>
        <w:pStyle w:val="af2"/>
        <w:rPr>
          <w:color w:val="auto"/>
          <w:sz w:val="28"/>
        </w:rPr>
      </w:pPr>
      <w:r w:rsidRPr="00495723">
        <w:rPr>
          <w:color w:val="auto"/>
          <w:sz w:val="28"/>
        </w:rPr>
        <w:t xml:space="preserve">Перед началом пуска отжига необходимо убедиться, что между линией отжига и фронтом пожара нет машин. В тылу отжига оставлять патрульных для ликвидации возможных очагов образующегося огня числом не менее 1 патрульного на </w:t>
      </w:r>
      <w:smartTag w:uri="urn:schemas-microsoft-com:office:smarttags" w:element="metricconverter">
        <w:smartTagPr>
          <w:attr w:name="ProductID" w:val="200 м"/>
        </w:smartTagPr>
        <w:r w:rsidRPr="00495723">
          <w:rPr>
            <w:color w:val="auto"/>
            <w:sz w:val="28"/>
          </w:rPr>
          <w:t>200 м</w:t>
        </w:r>
      </w:smartTag>
      <w:r w:rsidRPr="00495723">
        <w:rPr>
          <w:color w:val="auto"/>
          <w:sz w:val="28"/>
        </w:rPr>
        <w:t xml:space="preserve"> линии отжига.</w:t>
      </w:r>
    </w:p>
    <w:p w:rsidR="00A45CDF" w:rsidRPr="00495723" w:rsidRDefault="00A45CDF" w:rsidP="00A45CDF">
      <w:pPr>
        <w:ind w:firstLine="709"/>
        <w:jc w:val="both"/>
        <w:rPr>
          <w:sz w:val="28"/>
          <w:szCs w:val="28"/>
        </w:rPr>
      </w:pPr>
      <w:r w:rsidRPr="00495723">
        <w:rPr>
          <w:sz w:val="28"/>
          <w:szCs w:val="28"/>
        </w:rPr>
        <w:t>Противопожарные расстояния, в пределах которых осуществляются вырубка деревьев, кустарников, лиан, очистка от захламления, устанавливаются в соответствии с Федеральным законом от 22 июля 2008 года № 123-ФЗ "Технический регламент о требованиях пожарной безопасности".</w:t>
      </w:r>
    </w:p>
    <w:p w:rsidR="00A45CDF" w:rsidRPr="00495723" w:rsidRDefault="00A45CDF" w:rsidP="00A45CDF">
      <w:pPr>
        <w:ind w:firstLine="708"/>
        <w:jc w:val="both"/>
        <w:rPr>
          <w:sz w:val="28"/>
          <w:szCs w:val="28"/>
        </w:rPr>
      </w:pPr>
      <w:r w:rsidRPr="00495723">
        <w:rPr>
          <w:sz w:val="28"/>
          <w:szCs w:val="28"/>
        </w:rPr>
        <w:t xml:space="preserve">Основная часть лесных пожаров происходит из-за нарушения правил пожарной безопасности. Поэтому предупреждение лесных пожаров направлено на профилактику нарушений правил пожарной безопасности и благоустройству наиболее посещаемых лесных участков. </w:t>
      </w:r>
    </w:p>
    <w:p w:rsidR="00A45CDF" w:rsidRPr="00495723" w:rsidRDefault="00A45CDF" w:rsidP="00A45CDF">
      <w:pPr>
        <w:ind w:firstLine="708"/>
        <w:jc w:val="both"/>
        <w:rPr>
          <w:sz w:val="28"/>
          <w:szCs w:val="28"/>
        </w:rPr>
      </w:pPr>
      <w:r w:rsidRPr="00495723">
        <w:rPr>
          <w:sz w:val="28"/>
          <w:szCs w:val="28"/>
        </w:rPr>
        <w:t xml:space="preserve">В качестве профилактической меры регламентом устанавливается окашивание молодняков хвойных и лиственных пород, лесных культур и опушек лесных массивов по периметру в мае  июне полосами до </w:t>
      </w:r>
      <w:smartTag w:uri="urn:schemas-microsoft-com:office:smarttags" w:element="metricconverter">
        <w:smartTagPr>
          <w:attr w:name="ProductID" w:val="50 м"/>
        </w:smartTagPr>
        <w:r w:rsidRPr="00495723">
          <w:rPr>
            <w:sz w:val="28"/>
            <w:szCs w:val="28"/>
          </w:rPr>
          <w:t>50 м</w:t>
        </w:r>
      </w:smartTag>
      <w:r w:rsidRPr="00495723">
        <w:rPr>
          <w:sz w:val="28"/>
          <w:szCs w:val="28"/>
        </w:rPr>
        <w:t xml:space="preserve"> с вывозкой горючих материалов за пределы лесного фонда.</w:t>
      </w:r>
    </w:p>
    <w:p w:rsidR="00A45CDF" w:rsidRPr="00495723" w:rsidRDefault="00A45CDF" w:rsidP="00A45CDF">
      <w:pPr>
        <w:ind w:firstLine="708"/>
        <w:jc w:val="both"/>
        <w:rPr>
          <w:sz w:val="28"/>
          <w:szCs w:val="28"/>
        </w:rPr>
      </w:pPr>
      <w:r w:rsidRPr="00495723">
        <w:rPr>
          <w:sz w:val="28"/>
          <w:szCs w:val="28"/>
        </w:rPr>
        <w:t xml:space="preserve">Перед наступлением пожароопасного сезона необходимо провести агитационные беседы с местным населением, отдыхающими на базах отдыха, ДОЛ, санаториях и проч. по соблюдению Правил пожарной безопасности. Необходимо проведение 10-12 бесед работниками каждого участкового лесничества. </w:t>
      </w:r>
    </w:p>
    <w:p w:rsidR="00A45CDF" w:rsidRPr="00495723" w:rsidRDefault="00A45CDF" w:rsidP="00A45CDF">
      <w:pPr>
        <w:ind w:firstLine="708"/>
        <w:jc w:val="both"/>
        <w:rPr>
          <w:sz w:val="28"/>
          <w:szCs w:val="28"/>
        </w:rPr>
      </w:pPr>
      <w:r w:rsidRPr="00495723">
        <w:rPr>
          <w:sz w:val="28"/>
          <w:szCs w:val="28"/>
        </w:rPr>
        <w:t>С наступлением пожароопасного сезона в средствах массовой информации необходимо разместить материалы о необходимости соблюдения Правил пожарной безопасности и ценности лесов.</w:t>
      </w:r>
    </w:p>
    <w:p w:rsidR="00A45CDF" w:rsidRPr="00495723" w:rsidRDefault="00A45CDF" w:rsidP="00A45CDF">
      <w:pPr>
        <w:ind w:firstLine="708"/>
        <w:jc w:val="both"/>
        <w:rPr>
          <w:sz w:val="28"/>
          <w:szCs w:val="28"/>
        </w:rPr>
      </w:pPr>
      <w:r w:rsidRPr="00495723">
        <w:rPr>
          <w:sz w:val="28"/>
          <w:szCs w:val="28"/>
        </w:rPr>
        <w:t>При наступлении высокой и чрезвычайно-высокой пожарной опасности необходимо в средствах массовой информации в разделах «Прогноз погоды» предупреждать население и организации о высокой пожарной опасности.</w:t>
      </w:r>
    </w:p>
    <w:p w:rsidR="00A45CDF" w:rsidRPr="00495723" w:rsidRDefault="00A45CDF" w:rsidP="00A45CDF">
      <w:pPr>
        <w:ind w:firstLine="708"/>
        <w:jc w:val="both"/>
        <w:rPr>
          <w:sz w:val="28"/>
          <w:szCs w:val="28"/>
        </w:rPr>
      </w:pPr>
      <w:r w:rsidRPr="00495723">
        <w:rPr>
          <w:sz w:val="28"/>
          <w:szCs w:val="28"/>
        </w:rPr>
        <w:lastRenderedPageBreak/>
        <w:t xml:space="preserve">Вдоль дорог, проходящих через лесной фонд или в непосредственной близости от него, размещаются аншлаги по противопожарной тематике. </w:t>
      </w:r>
    </w:p>
    <w:p w:rsidR="00A45CDF" w:rsidRPr="00495723" w:rsidRDefault="00A45CDF" w:rsidP="00A45CDF">
      <w:pPr>
        <w:ind w:firstLine="708"/>
        <w:jc w:val="both"/>
        <w:rPr>
          <w:sz w:val="28"/>
          <w:szCs w:val="28"/>
        </w:rPr>
      </w:pPr>
      <w:r w:rsidRPr="00495723">
        <w:rPr>
          <w:sz w:val="28"/>
          <w:szCs w:val="28"/>
        </w:rPr>
        <w:t xml:space="preserve">На автобусных станциях, в придорожных кафе, АЗС необходимо разместить информацию, предупреждающую о высокой пожарной опасности и необходимости соблюдения правил пожарной безопасности. </w:t>
      </w:r>
    </w:p>
    <w:p w:rsidR="00A45CDF" w:rsidRPr="00495723" w:rsidRDefault="00A45CDF" w:rsidP="00A45CDF">
      <w:pPr>
        <w:ind w:firstLine="708"/>
        <w:jc w:val="both"/>
        <w:rPr>
          <w:sz w:val="28"/>
          <w:szCs w:val="28"/>
        </w:rPr>
      </w:pPr>
      <w:r w:rsidRPr="00495723">
        <w:rPr>
          <w:sz w:val="28"/>
          <w:szCs w:val="28"/>
        </w:rPr>
        <w:t>Благоустройство лесных участков предусматривает организацию пожаробезопасных условий для рекреации на наиболее посещаемых лесных участках (благоустройство кострищ, мест для курения, ограждающая минерализованная полоса, навесы, мебель, места для мусора) и создание новых мест отдыха на лесных участках с низкой потенциальной пожарной опасностью (рядом с водоемами, родниками и т.д.). Основная часть мест отдыха должна размещаться в лесопарковой зоне.</w:t>
      </w:r>
    </w:p>
    <w:p w:rsidR="00A45CDF" w:rsidRPr="00495723" w:rsidRDefault="00A45CDF" w:rsidP="00A45CDF">
      <w:pPr>
        <w:ind w:firstLine="708"/>
        <w:jc w:val="both"/>
        <w:rPr>
          <w:sz w:val="28"/>
          <w:szCs w:val="28"/>
        </w:rPr>
      </w:pPr>
      <w:r w:rsidRPr="00495723">
        <w:rPr>
          <w:sz w:val="28"/>
          <w:szCs w:val="28"/>
        </w:rPr>
        <w:t xml:space="preserve">Противопожарная пропаганда проводится сотрудниками лесничества в виде бесед, выступлений в средствах массовой информации и распространения соответствующей печатной продукции. </w:t>
      </w:r>
    </w:p>
    <w:p w:rsidR="00A45CDF" w:rsidRPr="00495723" w:rsidRDefault="00A45CDF" w:rsidP="00A45CDF">
      <w:pPr>
        <w:ind w:firstLine="708"/>
        <w:jc w:val="both"/>
        <w:rPr>
          <w:sz w:val="28"/>
          <w:szCs w:val="28"/>
        </w:rPr>
      </w:pPr>
      <w:r w:rsidRPr="00495723">
        <w:rPr>
          <w:sz w:val="28"/>
          <w:szCs w:val="28"/>
        </w:rPr>
        <w:t xml:space="preserve">К иным мерам пожарной безопасности в лесах относится ограничение пребывания граждан в лесах и въезд в них транспортных средств в периоды высокой пожарной опасности. Такие решения принимают органы государственной власти в   пределах своих полномочий в соответствии со статьями 81 - 84 настоящего Лесного кодекса РФ. </w:t>
      </w:r>
    </w:p>
    <w:p w:rsidR="00D80E5A" w:rsidRPr="00495723" w:rsidRDefault="00D80E5A" w:rsidP="00D80E5A">
      <w:pPr>
        <w:ind w:firstLine="708"/>
        <w:jc w:val="both"/>
        <w:rPr>
          <w:sz w:val="28"/>
          <w:szCs w:val="28"/>
        </w:rPr>
      </w:pPr>
      <w:r w:rsidRPr="00495723">
        <w:rPr>
          <w:sz w:val="28"/>
          <w:szCs w:val="28"/>
        </w:rPr>
        <w:t>Порядок ограничения пребывания граждан в лесах и въезда в них транспортных средств установлен Приказом Минприроды России от 6 сентября 2016 г. N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rsidR="00A45CDF" w:rsidRPr="00495723" w:rsidRDefault="00A45CDF" w:rsidP="00A45CDF">
      <w:pPr>
        <w:ind w:firstLine="709"/>
        <w:jc w:val="both"/>
        <w:rPr>
          <w:sz w:val="28"/>
          <w:szCs w:val="28"/>
        </w:rPr>
      </w:pPr>
      <w:r w:rsidRPr="00495723">
        <w:rPr>
          <w:sz w:val="28"/>
          <w:szCs w:val="28"/>
        </w:rPr>
        <w:t>Мониторинг пожарной опасности в лесах и лесных пожаров включает в себя:</w:t>
      </w:r>
    </w:p>
    <w:p w:rsidR="00A45CDF" w:rsidRPr="00495723" w:rsidRDefault="00A45CDF" w:rsidP="00A45CDF">
      <w:pPr>
        <w:ind w:firstLine="709"/>
        <w:jc w:val="both"/>
        <w:rPr>
          <w:sz w:val="28"/>
          <w:szCs w:val="28"/>
        </w:rPr>
      </w:pPr>
      <w:r w:rsidRPr="00495723">
        <w:rPr>
          <w:sz w:val="28"/>
          <w:szCs w:val="28"/>
        </w:rPr>
        <w:t>1) наблюдение и контроль за пожарной опасностью в лесах и лесными пожарами;</w:t>
      </w:r>
    </w:p>
    <w:p w:rsidR="00A45CDF" w:rsidRPr="00495723" w:rsidRDefault="00A45CDF" w:rsidP="00A45CDF">
      <w:pPr>
        <w:ind w:firstLine="709"/>
        <w:jc w:val="both"/>
        <w:rPr>
          <w:sz w:val="28"/>
          <w:szCs w:val="28"/>
        </w:rPr>
      </w:pPr>
      <w:r w:rsidRPr="00495723">
        <w:rPr>
          <w:sz w:val="28"/>
          <w:szCs w:val="28"/>
        </w:rPr>
        <w:t>2)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A45CDF" w:rsidRPr="00495723" w:rsidRDefault="00A45CDF" w:rsidP="00A45CDF">
      <w:pPr>
        <w:tabs>
          <w:tab w:val="left" w:pos="6852"/>
        </w:tabs>
        <w:ind w:firstLine="709"/>
        <w:jc w:val="both"/>
        <w:rPr>
          <w:sz w:val="28"/>
          <w:szCs w:val="28"/>
        </w:rPr>
      </w:pPr>
      <w:r w:rsidRPr="00495723">
        <w:rPr>
          <w:sz w:val="28"/>
          <w:szCs w:val="28"/>
        </w:rPr>
        <w:t>3) организацию патрулирования лесов;</w:t>
      </w:r>
      <w:r w:rsidRPr="00495723">
        <w:rPr>
          <w:sz w:val="28"/>
          <w:szCs w:val="28"/>
        </w:rPr>
        <w:tab/>
      </w:r>
    </w:p>
    <w:p w:rsidR="00A45CDF" w:rsidRPr="00495723" w:rsidRDefault="00A45CDF" w:rsidP="00A45CDF">
      <w:pPr>
        <w:ind w:firstLine="709"/>
        <w:jc w:val="both"/>
        <w:rPr>
          <w:sz w:val="28"/>
          <w:szCs w:val="28"/>
        </w:rPr>
      </w:pPr>
      <w:r w:rsidRPr="00495723">
        <w:rPr>
          <w:sz w:val="28"/>
          <w:szCs w:val="28"/>
        </w:rPr>
        <w:t>4)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A45CDF" w:rsidRPr="00495723" w:rsidRDefault="00A45CDF" w:rsidP="00A45CDF">
      <w:pPr>
        <w:ind w:firstLine="708"/>
        <w:jc w:val="both"/>
        <w:rPr>
          <w:sz w:val="28"/>
          <w:szCs w:val="28"/>
        </w:rPr>
      </w:pPr>
      <w:r w:rsidRPr="00495723">
        <w:rPr>
          <w:sz w:val="28"/>
          <w:szCs w:val="28"/>
        </w:rPr>
        <w:t>Мониторинг пожарной опасности в лесах обеспечивается лесничим  постоянно. В качестве данных для осуществления мониторинга используется информация:</w:t>
      </w:r>
    </w:p>
    <w:p w:rsidR="00417A6C" w:rsidRPr="00495723" w:rsidRDefault="00417A6C" w:rsidP="00824B10">
      <w:pPr>
        <w:numPr>
          <w:ilvl w:val="0"/>
          <w:numId w:val="8"/>
        </w:numPr>
        <w:tabs>
          <w:tab w:val="clear" w:pos="1429"/>
          <w:tab w:val="num" w:pos="0"/>
          <w:tab w:val="left" w:pos="993"/>
        </w:tabs>
        <w:ind w:left="0" w:firstLine="709"/>
        <w:jc w:val="both"/>
        <w:rPr>
          <w:sz w:val="28"/>
          <w:szCs w:val="28"/>
        </w:rPr>
      </w:pPr>
      <w:r w:rsidRPr="00495723">
        <w:rPr>
          <w:sz w:val="28"/>
          <w:szCs w:val="28"/>
        </w:rPr>
        <w:t>специализированных метеорологических служб;</w:t>
      </w:r>
    </w:p>
    <w:p w:rsidR="00417A6C" w:rsidRPr="00495723" w:rsidRDefault="00417A6C" w:rsidP="00824B10">
      <w:pPr>
        <w:numPr>
          <w:ilvl w:val="0"/>
          <w:numId w:val="8"/>
        </w:numPr>
        <w:tabs>
          <w:tab w:val="clear" w:pos="1429"/>
          <w:tab w:val="num" w:pos="0"/>
          <w:tab w:val="left" w:pos="993"/>
        </w:tabs>
        <w:ind w:left="0" w:firstLine="709"/>
        <w:jc w:val="both"/>
        <w:rPr>
          <w:sz w:val="28"/>
          <w:szCs w:val="28"/>
        </w:rPr>
      </w:pPr>
      <w:r w:rsidRPr="00495723">
        <w:rPr>
          <w:sz w:val="28"/>
          <w:szCs w:val="28"/>
        </w:rPr>
        <w:t>служб ГОЧС и комиссии по ЧС Пугачевского, Перелюбского, Ивантеевского районов и Саратовской области;</w:t>
      </w:r>
    </w:p>
    <w:p w:rsidR="00417A6C" w:rsidRPr="00495723" w:rsidRDefault="00417A6C" w:rsidP="00824B10">
      <w:pPr>
        <w:numPr>
          <w:ilvl w:val="0"/>
          <w:numId w:val="8"/>
        </w:numPr>
        <w:tabs>
          <w:tab w:val="clear" w:pos="1429"/>
          <w:tab w:val="num" w:pos="0"/>
          <w:tab w:val="left" w:pos="993"/>
        </w:tabs>
        <w:ind w:left="0" w:firstLine="709"/>
        <w:jc w:val="both"/>
        <w:rPr>
          <w:sz w:val="28"/>
          <w:szCs w:val="28"/>
        </w:rPr>
      </w:pPr>
      <w:r w:rsidRPr="00495723">
        <w:rPr>
          <w:sz w:val="28"/>
          <w:szCs w:val="28"/>
        </w:rPr>
        <w:lastRenderedPageBreak/>
        <w:t>органов государственной власти Саратовской области;</w:t>
      </w:r>
    </w:p>
    <w:p w:rsidR="00417A6C" w:rsidRPr="00495723" w:rsidRDefault="00417A6C" w:rsidP="00824B10">
      <w:pPr>
        <w:numPr>
          <w:ilvl w:val="0"/>
          <w:numId w:val="8"/>
        </w:numPr>
        <w:tabs>
          <w:tab w:val="clear" w:pos="1429"/>
          <w:tab w:val="num" w:pos="0"/>
          <w:tab w:val="left" w:pos="993"/>
        </w:tabs>
        <w:ind w:left="0" w:firstLine="709"/>
        <w:jc w:val="both"/>
        <w:rPr>
          <w:sz w:val="28"/>
          <w:szCs w:val="28"/>
        </w:rPr>
      </w:pPr>
      <w:r w:rsidRPr="00495723">
        <w:rPr>
          <w:sz w:val="28"/>
          <w:szCs w:val="28"/>
        </w:rPr>
        <w:t>территориальных органов федеральных органов власти;</w:t>
      </w:r>
    </w:p>
    <w:p w:rsidR="00417A6C" w:rsidRPr="00495723" w:rsidRDefault="00417A6C" w:rsidP="00824B10">
      <w:pPr>
        <w:numPr>
          <w:ilvl w:val="0"/>
          <w:numId w:val="8"/>
        </w:numPr>
        <w:tabs>
          <w:tab w:val="clear" w:pos="1429"/>
          <w:tab w:val="num" w:pos="0"/>
          <w:tab w:val="left" w:pos="993"/>
        </w:tabs>
        <w:ind w:left="0" w:firstLine="709"/>
        <w:jc w:val="both"/>
        <w:rPr>
          <w:sz w:val="28"/>
          <w:szCs w:val="28"/>
        </w:rPr>
      </w:pPr>
      <w:r w:rsidRPr="00495723">
        <w:rPr>
          <w:sz w:val="28"/>
          <w:szCs w:val="28"/>
        </w:rPr>
        <w:t>специализированных лесохозяйственных организаций;</w:t>
      </w:r>
    </w:p>
    <w:p w:rsidR="00417A6C" w:rsidRPr="00495723" w:rsidRDefault="00417A6C" w:rsidP="00824B10">
      <w:pPr>
        <w:numPr>
          <w:ilvl w:val="0"/>
          <w:numId w:val="8"/>
        </w:numPr>
        <w:tabs>
          <w:tab w:val="clear" w:pos="1429"/>
          <w:tab w:val="num" w:pos="0"/>
          <w:tab w:val="left" w:pos="993"/>
        </w:tabs>
        <w:ind w:left="0" w:firstLine="709"/>
        <w:jc w:val="both"/>
        <w:rPr>
          <w:sz w:val="28"/>
          <w:szCs w:val="28"/>
        </w:rPr>
      </w:pPr>
      <w:r w:rsidRPr="00495723">
        <w:rPr>
          <w:sz w:val="28"/>
          <w:szCs w:val="28"/>
        </w:rPr>
        <w:t>лиц использующих лесные участки на основании договоров аренды лесных участков, купли-продажи лесных насаждений, постоянного (бессрочного) или безвозмездного срочного пользования лесным участком.</w:t>
      </w:r>
    </w:p>
    <w:p w:rsidR="00A45CDF" w:rsidRPr="00495723" w:rsidRDefault="00417A6C" w:rsidP="00A45CDF">
      <w:pPr>
        <w:ind w:firstLine="708"/>
        <w:jc w:val="both"/>
        <w:rPr>
          <w:sz w:val="28"/>
          <w:szCs w:val="28"/>
        </w:rPr>
      </w:pPr>
      <w:r w:rsidRPr="00495723">
        <w:rPr>
          <w:sz w:val="28"/>
          <w:szCs w:val="28"/>
        </w:rPr>
        <w:t xml:space="preserve">Одним из факторов предупреждения лесных пожаров является раннее обнаружение лесных пожаров. Так как на территории Пугачевского района отсутствуют специализированные пожарно-наблюдательные вышки, оперативное обнаружение обеспечивается патрулированием и распространением среди населения информации </w:t>
      </w:r>
      <w:r w:rsidR="00A45CDF" w:rsidRPr="00495723">
        <w:rPr>
          <w:sz w:val="28"/>
          <w:szCs w:val="28"/>
        </w:rPr>
        <w:t>о номерах телефонов специализированных диспетчерских служб.</w:t>
      </w:r>
    </w:p>
    <w:p w:rsidR="00786AD5" w:rsidRPr="00495723" w:rsidRDefault="00786AD5" w:rsidP="00786AD5">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 xml:space="preserve">В соответствии </w:t>
      </w:r>
      <w:r w:rsidRPr="00495723">
        <w:rPr>
          <w:rStyle w:val="blk"/>
          <w:rFonts w:ascii="Times New Roman" w:hAnsi="Times New Roman" w:cs="Times New Roman"/>
          <w:color w:val="000000"/>
          <w:spacing w:val="2"/>
          <w:sz w:val="28"/>
          <w:szCs w:val="28"/>
          <w:shd w:val="clear" w:color="auto" w:fill="FFFFFF"/>
        </w:rPr>
        <w:t xml:space="preserve">Приказом Рослесхоза </w:t>
      </w:r>
      <w:r w:rsidRPr="00495723">
        <w:rPr>
          <w:rFonts w:ascii="Times New Roman" w:hAnsi="Times New Roman" w:cs="Times New Roman"/>
          <w:bCs/>
          <w:sz w:val="28"/>
          <w:szCs w:val="28"/>
        </w:rPr>
        <w:t xml:space="preserve">16 февраля 2017 г. N 65 </w:t>
      </w:r>
      <w:r w:rsidRPr="00495723">
        <w:rPr>
          <w:rStyle w:val="blk"/>
          <w:rFonts w:ascii="Times New Roman" w:hAnsi="Times New Roman" w:cs="Times New Roman"/>
          <w:color w:val="000000"/>
          <w:spacing w:val="2"/>
          <w:sz w:val="28"/>
          <w:szCs w:val="28"/>
          <w:shd w:val="clear" w:color="auto" w:fill="FFFFFF"/>
        </w:rPr>
        <w:t>"</w:t>
      </w:r>
      <w:r w:rsidRPr="00495723">
        <w:rPr>
          <w:rFonts w:ascii="Times New Roman" w:hAnsi="Times New Roman" w:cs="Times New Roman"/>
          <w:bCs/>
          <w:sz w:val="28"/>
          <w:szCs w:val="28"/>
        </w:rPr>
        <w:t>Об установлении лесопожарного зонирования земель лесного фонда и о признании утратившими силу некоторых приказов федерального агентства лесного хозяйства</w:t>
      </w:r>
      <w:r w:rsidRPr="00495723">
        <w:rPr>
          <w:rStyle w:val="blk"/>
          <w:rFonts w:ascii="Times New Roman" w:hAnsi="Times New Roman" w:cs="Times New Roman"/>
          <w:color w:val="000000"/>
          <w:spacing w:val="2"/>
          <w:sz w:val="28"/>
          <w:szCs w:val="28"/>
          <w:shd w:val="clear" w:color="auto" w:fill="FFFFFF"/>
        </w:rPr>
        <w:t xml:space="preserve"> "</w:t>
      </w:r>
      <w:r w:rsidRPr="00495723">
        <w:rPr>
          <w:rFonts w:ascii="Times New Roman" w:hAnsi="Times New Roman" w:cs="Times New Roman"/>
          <w:sz w:val="28"/>
          <w:szCs w:val="28"/>
        </w:rPr>
        <w:t xml:space="preserve"> территория лесничества относится к зоне наземного мониторинга пожарной опасности в лесах.</w:t>
      </w:r>
    </w:p>
    <w:p w:rsidR="00786AD5" w:rsidRPr="00495723" w:rsidRDefault="00786AD5" w:rsidP="00786AD5">
      <w:pPr>
        <w:pStyle w:val="ConsPlusNormal"/>
        <w:ind w:firstLine="539"/>
        <w:jc w:val="both"/>
        <w:rPr>
          <w:rFonts w:ascii="Times New Roman" w:hAnsi="Times New Roman" w:cs="Times New Roman"/>
          <w:sz w:val="28"/>
          <w:szCs w:val="28"/>
        </w:rPr>
      </w:pPr>
      <w:r w:rsidRPr="00495723">
        <w:rPr>
          <w:rFonts w:ascii="Times New Roman" w:hAnsi="Times New Roman" w:cs="Times New Roman"/>
          <w:sz w:val="28"/>
          <w:szCs w:val="28"/>
        </w:rPr>
        <w:t xml:space="preserve">Патрулирование лесов осуществляется по маршрутам, предусмотренным Планом тушения лесных пожаров на территории лесничества, с частотой зависящей от комплексного показателя пожарной опасности по условиям погоды. Нормы патрулирования установлены  </w:t>
      </w:r>
      <w:r w:rsidRPr="00495723">
        <w:rPr>
          <w:rFonts w:ascii="Times New Roman" w:hAnsi="Times New Roman" w:cs="Times New Roman"/>
          <w:bCs/>
          <w:sz w:val="28"/>
          <w:szCs w:val="28"/>
        </w:rPr>
        <w:t>Приказом Минприроды России от 23 июня 2014 г. N 276  «Об утверждении порядка осуществления мониторинга пожарной опасности в лесах и лесных пожаров».</w:t>
      </w:r>
    </w:p>
    <w:p w:rsidR="00786AD5" w:rsidRPr="00495723" w:rsidRDefault="00786AD5" w:rsidP="00786AD5">
      <w:pPr>
        <w:ind w:firstLine="709"/>
        <w:jc w:val="both"/>
        <w:rPr>
          <w:bCs/>
          <w:sz w:val="28"/>
          <w:szCs w:val="28"/>
        </w:rPr>
      </w:pPr>
      <w:r w:rsidRPr="00495723">
        <w:rPr>
          <w:sz w:val="28"/>
          <w:szCs w:val="28"/>
        </w:rPr>
        <w:t xml:space="preserve">Тушение лесных пожаров осуществляется в соответствии с Лесным кодексом РФ, Федеральным законом от 21 декабря 1994 года № 68-ФЗ "О защите населения и территорий от чрезвычайных ситуаций природного и техногенного характера"  и Федеральным законом от 21 декабря 1994 года № 69-ФЗ "О пожарной безопасности", </w:t>
      </w:r>
      <w:r w:rsidRPr="00495723">
        <w:rPr>
          <w:bCs/>
          <w:sz w:val="28"/>
          <w:szCs w:val="28"/>
        </w:rPr>
        <w:t>Приказом Минприроды России от 8 июля 2014 г. N 313 «Об утверждении правил тушения лесных пожаров».</w:t>
      </w:r>
    </w:p>
    <w:p w:rsidR="00786AD5" w:rsidRPr="00495723" w:rsidRDefault="00786AD5" w:rsidP="00786AD5">
      <w:pPr>
        <w:ind w:firstLine="708"/>
        <w:jc w:val="both"/>
        <w:rPr>
          <w:sz w:val="28"/>
          <w:szCs w:val="28"/>
        </w:rPr>
      </w:pPr>
    </w:p>
    <w:p w:rsidR="00786AD5" w:rsidRPr="00495723" w:rsidRDefault="00786AD5" w:rsidP="00786AD5">
      <w:pPr>
        <w:ind w:firstLine="708"/>
        <w:jc w:val="both"/>
        <w:rPr>
          <w:sz w:val="28"/>
          <w:szCs w:val="28"/>
        </w:rPr>
      </w:pPr>
      <w:r w:rsidRPr="00495723">
        <w:rPr>
          <w:sz w:val="28"/>
          <w:szCs w:val="28"/>
        </w:rPr>
        <w:t>Работы по тушению лесного пожара включают в себя (часть 1 ст. 53.4 ЛК РФ):</w:t>
      </w:r>
    </w:p>
    <w:p w:rsidR="00786AD5" w:rsidRPr="00495723" w:rsidRDefault="00786AD5" w:rsidP="00786AD5">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Тушение лесного пожара включает в себя:</w:t>
      </w:r>
    </w:p>
    <w:p w:rsidR="00786AD5" w:rsidRPr="00495723" w:rsidRDefault="00786AD5" w:rsidP="00786AD5">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1) 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786AD5" w:rsidRPr="00495723" w:rsidRDefault="00786AD5" w:rsidP="00786AD5">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2) доставку людей и средств тушения лесных пожаров к месту тушения лесного пожара и обратно;</w:t>
      </w:r>
    </w:p>
    <w:p w:rsidR="00786AD5" w:rsidRPr="00495723" w:rsidRDefault="00786AD5" w:rsidP="00786AD5">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3) локализацию лесного пожара;</w:t>
      </w:r>
    </w:p>
    <w:p w:rsidR="00786AD5" w:rsidRPr="00495723" w:rsidRDefault="00786AD5" w:rsidP="00786AD5">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4) ликвидацию лесного пожара;</w:t>
      </w:r>
    </w:p>
    <w:p w:rsidR="00786AD5" w:rsidRPr="00495723" w:rsidRDefault="00786AD5" w:rsidP="00786AD5">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 xml:space="preserve">4.1) выполнение взрывных работ в целях локализации и ликвидации </w:t>
      </w:r>
      <w:r w:rsidRPr="00495723">
        <w:rPr>
          <w:rFonts w:ascii="Times New Roman" w:hAnsi="Times New Roman" w:cs="Times New Roman"/>
          <w:sz w:val="28"/>
          <w:szCs w:val="28"/>
        </w:rPr>
        <w:lastRenderedPageBreak/>
        <w:t>лесного пожара;</w:t>
      </w:r>
    </w:p>
    <w:p w:rsidR="00786AD5" w:rsidRPr="00495723" w:rsidRDefault="00786AD5" w:rsidP="00786AD5">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4.2) осуществление мероприятий по искусственному вызыванию осадков в целях тушения лесного пожара;</w:t>
      </w:r>
    </w:p>
    <w:p w:rsidR="00786AD5" w:rsidRPr="00495723" w:rsidRDefault="00786AD5" w:rsidP="00786AD5">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5) наблюдение за локализованным лесным пожаром и его дотушивание;</w:t>
      </w:r>
    </w:p>
    <w:p w:rsidR="00786AD5" w:rsidRPr="00495723" w:rsidRDefault="00786AD5" w:rsidP="00786AD5">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6) предотвращение возобновления лесного пожара.</w:t>
      </w:r>
    </w:p>
    <w:p w:rsidR="00786AD5" w:rsidRPr="00495723" w:rsidRDefault="00786AD5" w:rsidP="00786AD5">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 xml:space="preserve">В соответствии с Лесным кодексом РФ </w:t>
      </w:r>
      <w:r w:rsidRPr="00495723">
        <w:rPr>
          <w:rFonts w:ascii="Times New Roman" w:hAnsi="Times New Roman" w:cs="Times New Roman"/>
          <w:color w:val="333333"/>
          <w:sz w:val="28"/>
          <w:szCs w:val="28"/>
          <w:shd w:val="clear" w:color="auto" w:fill="FFFFFF"/>
        </w:rPr>
        <w:t>осуществление мер пожарной безопасности и тушения лесных пожаров, за исключением выполнения взрывных работ в целях локализации и ликвидации лесных пожаров и осуществления мероприятий по искусственному вызыванию осадков в целях тушения лесных пожаров,</w:t>
      </w:r>
      <w:r w:rsidRPr="00495723">
        <w:rPr>
          <w:rFonts w:ascii="Times New Roman" w:hAnsi="Times New Roman" w:cs="Times New Roman"/>
          <w:sz w:val="28"/>
          <w:szCs w:val="28"/>
        </w:rPr>
        <w:t xml:space="preserve"> в отношении лесов, расположенных на землях лесного фонда, передано органам государственной власти субъектов Российской Федерации в соответствии с частью 1 статьи 83 Лесного кодекса Российской Федерации, осуществляется органами государственной власти субъектов Российской Федерации (пункт 4 части 1 ст. 83 ЛК РФ).</w:t>
      </w:r>
    </w:p>
    <w:p w:rsidR="008A7B32" w:rsidRPr="00495723" w:rsidRDefault="008A7B32" w:rsidP="008A7B32">
      <w:pPr>
        <w:ind w:firstLine="709"/>
        <w:jc w:val="both"/>
        <w:rPr>
          <w:sz w:val="28"/>
          <w:szCs w:val="28"/>
        </w:rPr>
      </w:pPr>
      <w:r w:rsidRPr="00495723">
        <w:rPr>
          <w:sz w:val="28"/>
          <w:szCs w:val="28"/>
        </w:rPr>
        <w:t>Для участия в выполнении работ по тушению лесных пожаров и осуществлению отдельных мер пожарной безопасности в лесах органы государственной власти вправе привлекать добровольных пожарных.</w:t>
      </w:r>
    </w:p>
    <w:p w:rsidR="00A45CDF" w:rsidRPr="00495723" w:rsidRDefault="00A45CDF" w:rsidP="00A45CDF">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 осуществляется в Постановлением Правительства РФ от 17.05.2011 № 376 "О чрезвычайных ситуациях в лесах, возникших вследствие лесных пожаров".</w:t>
      </w:r>
    </w:p>
    <w:p w:rsidR="00A45CDF" w:rsidRPr="00495723" w:rsidRDefault="00A45CDF" w:rsidP="00A45CDF">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Чрезвычайная ситуация в лесах муниципального характера – в результате которой зона чрезвычайной ситуации в лесах не выходит за пределы одного муниципального образования, при этом в лесах на указанной территории не локализованы крупные лесные пожары (площадью более 25 гектаров в зоне наземной охраны лесов) или лесной пожар действует более 2 суток.</w:t>
      </w:r>
    </w:p>
    <w:p w:rsidR="00A45CDF" w:rsidRPr="00495723" w:rsidRDefault="00A45CDF" w:rsidP="00A45CDF">
      <w:pPr>
        <w:ind w:firstLine="709"/>
        <w:jc w:val="both"/>
        <w:rPr>
          <w:sz w:val="28"/>
          <w:szCs w:val="28"/>
        </w:rPr>
      </w:pPr>
      <w:r w:rsidRPr="00495723">
        <w:rPr>
          <w:sz w:val="28"/>
          <w:szCs w:val="28"/>
        </w:rPr>
        <w:t xml:space="preserve">При проведении мероприятий на лесных участках, расположенных в границах территории, признанной зоной чрезвычайной ситуации, допускается осуществление выборочных рубок и сплошных рубок лесных насаждений без предоставления лесных участков, в том числе в целях создания противопожарных разрывов. Решение об осуществлении таких рубок принимает орган государственной власти в пределах их полномочий, определенных в соответствии со статьями 81 - 84 Лесного кодекса. </w:t>
      </w:r>
    </w:p>
    <w:p w:rsidR="00A45CDF" w:rsidRPr="00495723" w:rsidRDefault="00A45CDF" w:rsidP="00A45CDF">
      <w:pPr>
        <w:pStyle w:val="af2"/>
        <w:rPr>
          <w:color w:val="auto"/>
          <w:sz w:val="28"/>
        </w:rPr>
      </w:pPr>
      <w:r w:rsidRPr="00495723">
        <w:rPr>
          <w:color w:val="auto"/>
          <w:sz w:val="28"/>
        </w:rPr>
        <w:t xml:space="preserve">К работе со специальными аппаратами и техникой должны допускаться специально подготовленные люди, а при проведении взрывных работ следует соблюдать специальные правила безопасности. </w:t>
      </w:r>
    </w:p>
    <w:p w:rsidR="00CF3005" w:rsidRPr="00495723" w:rsidRDefault="00A45CDF" w:rsidP="00A45CDF">
      <w:pPr>
        <w:ind w:firstLine="708"/>
        <w:jc w:val="both"/>
        <w:rPr>
          <w:sz w:val="28"/>
        </w:rPr>
      </w:pPr>
      <w:r w:rsidRPr="00495723">
        <w:rPr>
          <w:sz w:val="28"/>
        </w:rPr>
        <w:t>При тушении пожара водой нельзя направлять ее на электроустановки и линии электропередач. Запрещается устраивать ночлег в зоне действующего пожара.</w:t>
      </w:r>
    </w:p>
    <w:p w:rsidR="00A45CDF" w:rsidRPr="00495723" w:rsidRDefault="00A45CDF" w:rsidP="00A45CDF">
      <w:pPr>
        <w:ind w:firstLine="708"/>
        <w:jc w:val="both"/>
      </w:pPr>
    </w:p>
    <w:p w:rsidR="00790359" w:rsidRPr="00495723" w:rsidRDefault="00790359">
      <w:r w:rsidRPr="00495723">
        <w:br w:type="page"/>
      </w:r>
    </w:p>
    <w:p w:rsidR="00417A6C" w:rsidRPr="00495723" w:rsidRDefault="00417A6C" w:rsidP="00417A6C">
      <w:pPr>
        <w:ind w:firstLine="720"/>
      </w:pPr>
      <w:r w:rsidRPr="00495723">
        <w:lastRenderedPageBreak/>
        <w:t>Таблица 2.16.2. Объем мероприятий по противопожарному устройству</w:t>
      </w:r>
    </w:p>
    <w:tbl>
      <w:tblPr>
        <w:tblW w:w="9249" w:type="dxa"/>
        <w:jc w:val="right"/>
        <w:tblLayout w:type="fixed"/>
        <w:tblLook w:val="04A0"/>
      </w:tblPr>
      <w:tblGrid>
        <w:gridCol w:w="840"/>
        <w:gridCol w:w="4620"/>
        <w:gridCol w:w="1040"/>
        <w:gridCol w:w="1439"/>
        <w:gridCol w:w="1310"/>
      </w:tblGrid>
      <w:tr w:rsidR="00D80E5A" w:rsidRPr="00495723" w:rsidTr="00D80E5A">
        <w:trPr>
          <w:trHeight w:val="600"/>
          <w:tblHeader/>
          <w:jc w:val="right"/>
        </w:trPr>
        <w:tc>
          <w:tcPr>
            <w:tcW w:w="840" w:type="dxa"/>
            <w:tcBorders>
              <w:top w:val="single" w:sz="4" w:space="0" w:color="auto"/>
              <w:left w:val="single" w:sz="4" w:space="0" w:color="auto"/>
              <w:bottom w:val="single" w:sz="4" w:space="0" w:color="auto"/>
              <w:right w:val="single" w:sz="4" w:space="0" w:color="auto"/>
            </w:tcBorders>
            <w:shd w:val="clear" w:color="auto" w:fill="auto"/>
            <w:hideMark/>
          </w:tcPr>
          <w:p w:rsidR="00D80E5A" w:rsidRPr="00495723" w:rsidRDefault="00D80E5A" w:rsidP="00D80E5A">
            <w:pPr>
              <w:jc w:val="center"/>
              <w:rPr>
                <w:color w:val="000000"/>
                <w:szCs w:val="28"/>
              </w:rPr>
            </w:pPr>
            <w:r w:rsidRPr="00495723">
              <w:rPr>
                <w:color w:val="000000"/>
                <w:szCs w:val="28"/>
              </w:rPr>
              <w:t>№ п/п</w:t>
            </w:r>
          </w:p>
        </w:tc>
        <w:tc>
          <w:tcPr>
            <w:tcW w:w="4620" w:type="dxa"/>
            <w:tcBorders>
              <w:top w:val="single" w:sz="4" w:space="0" w:color="auto"/>
              <w:left w:val="nil"/>
              <w:bottom w:val="single" w:sz="4" w:space="0" w:color="auto"/>
              <w:right w:val="single" w:sz="4" w:space="0" w:color="auto"/>
            </w:tcBorders>
            <w:shd w:val="clear" w:color="auto" w:fill="auto"/>
            <w:noWrap/>
            <w:hideMark/>
          </w:tcPr>
          <w:p w:rsidR="00D80E5A" w:rsidRPr="00495723" w:rsidRDefault="00D80E5A" w:rsidP="00D80E5A">
            <w:pPr>
              <w:jc w:val="center"/>
              <w:rPr>
                <w:color w:val="000000"/>
                <w:szCs w:val="28"/>
              </w:rPr>
            </w:pPr>
            <w:r w:rsidRPr="00495723">
              <w:rPr>
                <w:color w:val="000000"/>
                <w:szCs w:val="28"/>
              </w:rPr>
              <w:t>Меры противопожарного обустройства лесов</w:t>
            </w:r>
          </w:p>
        </w:tc>
        <w:tc>
          <w:tcPr>
            <w:tcW w:w="1040" w:type="dxa"/>
            <w:tcBorders>
              <w:top w:val="single" w:sz="4" w:space="0" w:color="auto"/>
              <w:left w:val="nil"/>
              <w:bottom w:val="single" w:sz="4" w:space="0" w:color="auto"/>
              <w:right w:val="single" w:sz="4" w:space="0" w:color="auto"/>
            </w:tcBorders>
            <w:shd w:val="clear" w:color="auto" w:fill="auto"/>
            <w:noWrap/>
            <w:hideMark/>
          </w:tcPr>
          <w:p w:rsidR="00D80E5A" w:rsidRPr="00495723" w:rsidRDefault="00D80E5A" w:rsidP="00D80E5A">
            <w:pPr>
              <w:jc w:val="center"/>
              <w:rPr>
                <w:color w:val="000000"/>
                <w:szCs w:val="28"/>
              </w:rPr>
            </w:pPr>
            <w:r w:rsidRPr="00495723">
              <w:rPr>
                <w:color w:val="000000"/>
                <w:szCs w:val="28"/>
              </w:rPr>
              <w:t>Ед.изм.</w:t>
            </w:r>
          </w:p>
        </w:tc>
        <w:tc>
          <w:tcPr>
            <w:tcW w:w="1439" w:type="dxa"/>
            <w:tcBorders>
              <w:top w:val="single" w:sz="4" w:space="0" w:color="auto"/>
              <w:left w:val="nil"/>
              <w:bottom w:val="single" w:sz="4" w:space="0" w:color="auto"/>
              <w:right w:val="single" w:sz="4" w:space="0" w:color="auto"/>
            </w:tcBorders>
            <w:shd w:val="clear" w:color="auto" w:fill="auto"/>
            <w:noWrap/>
            <w:hideMark/>
          </w:tcPr>
          <w:p w:rsidR="00D80E5A" w:rsidRPr="00495723" w:rsidRDefault="00D80E5A" w:rsidP="00D80E5A">
            <w:pPr>
              <w:jc w:val="center"/>
              <w:rPr>
                <w:color w:val="000000"/>
                <w:szCs w:val="28"/>
              </w:rPr>
            </w:pPr>
            <w:r w:rsidRPr="00495723">
              <w:rPr>
                <w:color w:val="000000"/>
                <w:szCs w:val="28"/>
              </w:rPr>
              <w:t>Нормативы</w:t>
            </w:r>
          </w:p>
        </w:tc>
        <w:tc>
          <w:tcPr>
            <w:tcW w:w="1310" w:type="dxa"/>
            <w:tcBorders>
              <w:top w:val="single" w:sz="4" w:space="0" w:color="auto"/>
              <w:left w:val="nil"/>
              <w:bottom w:val="single" w:sz="4" w:space="0" w:color="auto"/>
              <w:right w:val="single" w:sz="4" w:space="0" w:color="auto"/>
            </w:tcBorders>
            <w:shd w:val="clear" w:color="auto" w:fill="auto"/>
            <w:hideMark/>
          </w:tcPr>
          <w:p w:rsidR="00D80E5A" w:rsidRPr="00495723" w:rsidRDefault="00D80E5A" w:rsidP="00D80E5A">
            <w:pPr>
              <w:jc w:val="center"/>
              <w:rPr>
                <w:color w:val="000000"/>
                <w:szCs w:val="28"/>
              </w:rPr>
            </w:pPr>
            <w:r w:rsidRPr="00495723">
              <w:rPr>
                <w:color w:val="000000"/>
                <w:szCs w:val="28"/>
              </w:rPr>
              <w:t>Требуе-мый объем</w:t>
            </w:r>
          </w:p>
        </w:tc>
      </w:tr>
      <w:tr w:rsidR="00D80E5A" w:rsidRPr="00495723" w:rsidTr="00D80E5A">
        <w:trPr>
          <w:trHeight w:val="293"/>
          <w:tblHeader/>
          <w:jc w:val="right"/>
        </w:trPr>
        <w:tc>
          <w:tcPr>
            <w:tcW w:w="840" w:type="dxa"/>
            <w:tcBorders>
              <w:top w:val="nil"/>
              <w:left w:val="single" w:sz="4" w:space="0" w:color="auto"/>
              <w:bottom w:val="single" w:sz="4" w:space="0" w:color="auto"/>
              <w:right w:val="single" w:sz="4" w:space="0" w:color="auto"/>
            </w:tcBorders>
            <w:shd w:val="clear" w:color="auto" w:fill="auto"/>
            <w:hideMark/>
          </w:tcPr>
          <w:p w:rsidR="00D80E5A" w:rsidRPr="00495723" w:rsidRDefault="00D80E5A" w:rsidP="00D80E5A">
            <w:pPr>
              <w:jc w:val="center"/>
              <w:rPr>
                <w:color w:val="000000"/>
                <w:szCs w:val="28"/>
              </w:rPr>
            </w:pPr>
            <w:r w:rsidRPr="00495723">
              <w:rPr>
                <w:color w:val="000000"/>
                <w:szCs w:val="28"/>
              </w:rPr>
              <w:t>1</w:t>
            </w:r>
          </w:p>
        </w:tc>
        <w:tc>
          <w:tcPr>
            <w:tcW w:w="4620" w:type="dxa"/>
            <w:tcBorders>
              <w:top w:val="nil"/>
              <w:left w:val="nil"/>
              <w:bottom w:val="single" w:sz="4" w:space="0" w:color="auto"/>
              <w:right w:val="single" w:sz="4" w:space="0" w:color="auto"/>
            </w:tcBorders>
            <w:shd w:val="clear" w:color="auto" w:fill="auto"/>
            <w:noWrap/>
            <w:hideMark/>
          </w:tcPr>
          <w:p w:rsidR="00D80E5A" w:rsidRPr="00495723" w:rsidRDefault="00D80E5A" w:rsidP="00D80E5A">
            <w:pPr>
              <w:jc w:val="center"/>
              <w:rPr>
                <w:color w:val="000000"/>
                <w:szCs w:val="28"/>
              </w:rPr>
            </w:pPr>
            <w:r w:rsidRPr="00495723">
              <w:rPr>
                <w:color w:val="000000"/>
                <w:szCs w:val="28"/>
              </w:rPr>
              <w:t>2</w:t>
            </w:r>
          </w:p>
        </w:tc>
        <w:tc>
          <w:tcPr>
            <w:tcW w:w="1040" w:type="dxa"/>
            <w:tcBorders>
              <w:top w:val="nil"/>
              <w:left w:val="nil"/>
              <w:bottom w:val="single" w:sz="4" w:space="0" w:color="auto"/>
              <w:right w:val="single" w:sz="4" w:space="0" w:color="auto"/>
            </w:tcBorders>
            <w:shd w:val="clear" w:color="auto" w:fill="auto"/>
            <w:noWrap/>
            <w:hideMark/>
          </w:tcPr>
          <w:p w:rsidR="00D80E5A" w:rsidRPr="00495723" w:rsidRDefault="00D80E5A" w:rsidP="00D80E5A">
            <w:pPr>
              <w:jc w:val="center"/>
              <w:rPr>
                <w:color w:val="000000"/>
                <w:szCs w:val="28"/>
              </w:rPr>
            </w:pPr>
            <w:r w:rsidRPr="00495723">
              <w:rPr>
                <w:color w:val="000000"/>
                <w:szCs w:val="28"/>
              </w:rPr>
              <w:t>3</w:t>
            </w:r>
          </w:p>
        </w:tc>
        <w:tc>
          <w:tcPr>
            <w:tcW w:w="1439" w:type="dxa"/>
            <w:tcBorders>
              <w:top w:val="nil"/>
              <w:left w:val="nil"/>
              <w:bottom w:val="single" w:sz="4" w:space="0" w:color="auto"/>
              <w:right w:val="single" w:sz="4" w:space="0" w:color="auto"/>
            </w:tcBorders>
            <w:shd w:val="clear" w:color="auto" w:fill="auto"/>
            <w:noWrap/>
            <w:hideMark/>
          </w:tcPr>
          <w:p w:rsidR="00D80E5A" w:rsidRPr="00495723" w:rsidRDefault="00D80E5A" w:rsidP="00D80E5A">
            <w:pPr>
              <w:jc w:val="center"/>
              <w:rPr>
                <w:color w:val="000000"/>
                <w:szCs w:val="28"/>
              </w:rPr>
            </w:pPr>
            <w:r w:rsidRPr="00495723">
              <w:rPr>
                <w:color w:val="000000"/>
                <w:szCs w:val="28"/>
              </w:rPr>
              <w:t>4</w:t>
            </w:r>
          </w:p>
        </w:tc>
        <w:tc>
          <w:tcPr>
            <w:tcW w:w="1310" w:type="dxa"/>
            <w:tcBorders>
              <w:top w:val="nil"/>
              <w:left w:val="nil"/>
              <w:bottom w:val="single" w:sz="4" w:space="0" w:color="auto"/>
              <w:right w:val="single" w:sz="4" w:space="0" w:color="auto"/>
            </w:tcBorders>
            <w:shd w:val="clear" w:color="auto" w:fill="auto"/>
            <w:hideMark/>
          </w:tcPr>
          <w:p w:rsidR="00D80E5A" w:rsidRPr="00495723" w:rsidRDefault="00D80E5A" w:rsidP="00D80E5A">
            <w:pPr>
              <w:jc w:val="center"/>
              <w:rPr>
                <w:color w:val="000000"/>
                <w:szCs w:val="28"/>
              </w:rPr>
            </w:pPr>
            <w:r w:rsidRPr="00495723">
              <w:rPr>
                <w:color w:val="000000"/>
                <w:szCs w:val="28"/>
              </w:rPr>
              <w:t>5</w:t>
            </w:r>
          </w:p>
        </w:tc>
      </w:tr>
      <w:tr w:rsidR="00D80E5A" w:rsidRPr="00495723" w:rsidTr="00D80E5A">
        <w:trPr>
          <w:trHeight w:val="300"/>
          <w:jc w:val="right"/>
        </w:trPr>
        <w:tc>
          <w:tcPr>
            <w:tcW w:w="924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0E5A" w:rsidRPr="00495723" w:rsidRDefault="00D80E5A" w:rsidP="00D80E5A">
            <w:pPr>
              <w:jc w:val="center"/>
              <w:rPr>
                <w:b/>
                <w:bCs/>
                <w:color w:val="000000"/>
                <w:szCs w:val="28"/>
              </w:rPr>
            </w:pPr>
            <w:r w:rsidRPr="00495723">
              <w:rPr>
                <w:b/>
                <w:bCs/>
                <w:color w:val="000000"/>
                <w:szCs w:val="28"/>
              </w:rPr>
              <w:t>1.Мероприятия по предупреждению возникновения лесных пожаров</w:t>
            </w:r>
          </w:p>
        </w:tc>
      </w:tr>
      <w:tr w:rsidR="00D80E5A" w:rsidRPr="00495723" w:rsidTr="00D80E5A">
        <w:trPr>
          <w:trHeight w:val="979"/>
          <w:jc w:val="right"/>
        </w:trPr>
        <w:tc>
          <w:tcPr>
            <w:tcW w:w="840" w:type="dxa"/>
            <w:tcBorders>
              <w:top w:val="nil"/>
              <w:left w:val="single" w:sz="4" w:space="0" w:color="auto"/>
              <w:bottom w:val="single" w:sz="4" w:space="0" w:color="auto"/>
              <w:right w:val="single" w:sz="4" w:space="0" w:color="auto"/>
            </w:tcBorders>
            <w:shd w:val="clear" w:color="auto" w:fill="auto"/>
            <w:hideMark/>
          </w:tcPr>
          <w:p w:rsidR="00D80E5A" w:rsidRPr="00495723" w:rsidRDefault="00D80E5A" w:rsidP="00D80E5A">
            <w:pPr>
              <w:jc w:val="center"/>
              <w:rPr>
                <w:color w:val="000000"/>
                <w:szCs w:val="28"/>
              </w:rPr>
            </w:pPr>
            <w:r w:rsidRPr="00495723">
              <w:rPr>
                <w:color w:val="000000"/>
                <w:szCs w:val="28"/>
              </w:rPr>
              <w:t>1 </w:t>
            </w:r>
          </w:p>
        </w:tc>
        <w:tc>
          <w:tcPr>
            <w:tcW w:w="4620" w:type="dxa"/>
            <w:tcBorders>
              <w:top w:val="nil"/>
              <w:left w:val="nil"/>
              <w:bottom w:val="single" w:sz="4" w:space="0" w:color="auto"/>
              <w:right w:val="single" w:sz="4" w:space="0" w:color="auto"/>
            </w:tcBorders>
            <w:shd w:val="clear" w:color="auto" w:fill="auto"/>
            <w:vAlign w:val="bottom"/>
            <w:hideMark/>
          </w:tcPr>
          <w:p w:rsidR="00D80E5A" w:rsidRPr="00495723" w:rsidRDefault="00D80E5A" w:rsidP="00D80E5A">
            <w:pPr>
              <w:rPr>
                <w:color w:val="000000"/>
                <w:szCs w:val="28"/>
              </w:rPr>
            </w:pPr>
            <w:r w:rsidRPr="00495723">
              <w:rPr>
                <w:color w:val="000000"/>
                <w:szCs w:val="28"/>
              </w:rPr>
              <w:t xml:space="preserve">Установка и  размещение стендов и других знаков и указателей, содержащих информацию о мерах пожарной безопасности в лесах, в виде:    </w:t>
            </w:r>
          </w:p>
        </w:tc>
        <w:tc>
          <w:tcPr>
            <w:tcW w:w="1040" w:type="dxa"/>
            <w:tcBorders>
              <w:top w:val="nil"/>
              <w:left w:val="nil"/>
              <w:bottom w:val="single" w:sz="4" w:space="0" w:color="auto"/>
              <w:right w:val="single" w:sz="4" w:space="0" w:color="auto"/>
            </w:tcBorders>
            <w:shd w:val="clear" w:color="auto" w:fill="auto"/>
            <w:hideMark/>
          </w:tcPr>
          <w:p w:rsidR="00D80E5A" w:rsidRPr="00495723" w:rsidRDefault="00D80E5A" w:rsidP="00D80E5A">
            <w:pPr>
              <w:jc w:val="center"/>
              <w:rPr>
                <w:color w:val="000000"/>
                <w:szCs w:val="28"/>
              </w:rPr>
            </w:pPr>
            <w:r w:rsidRPr="00495723">
              <w:rPr>
                <w:color w:val="000000"/>
                <w:szCs w:val="28"/>
              </w:rPr>
              <w:t> </w:t>
            </w:r>
          </w:p>
        </w:tc>
        <w:tc>
          <w:tcPr>
            <w:tcW w:w="1439" w:type="dxa"/>
            <w:tcBorders>
              <w:top w:val="nil"/>
              <w:left w:val="nil"/>
              <w:bottom w:val="single" w:sz="4" w:space="0" w:color="auto"/>
              <w:right w:val="single" w:sz="4" w:space="0" w:color="auto"/>
            </w:tcBorders>
            <w:shd w:val="clear" w:color="auto" w:fill="auto"/>
            <w:noWrap/>
            <w:vAlign w:val="bottom"/>
            <w:hideMark/>
          </w:tcPr>
          <w:p w:rsidR="00D80E5A" w:rsidRPr="00495723" w:rsidRDefault="00D80E5A" w:rsidP="00D80E5A">
            <w:pPr>
              <w:rPr>
                <w:color w:val="000000"/>
                <w:szCs w:val="28"/>
              </w:rPr>
            </w:pPr>
            <w:r w:rsidRPr="00495723">
              <w:rPr>
                <w:color w:val="000000"/>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rsidR="00D80E5A" w:rsidRPr="00495723" w:rsidRDefault="00D80E5A" w:rsidP="00D80E5A">
            <w:pPr>
              <w:jc w:val="center"/>
              <w:rPr>
                <w:color w:val="000000"/>
                <w:szCs w:val="28"/>
              </w:rPr>
            </w:pPr>
            <w:r w:rsidRPr="00495723">
              <w:rPr>
                <w:color w:val="000000"/>
                <w:szCs w:val="28"/>
              </w:rPr>
              <w:t> </w:t>
            </w:r>
          </w:p>
        </w:tc>
      </w:tr>
      <w:tr w:rsidR="00D80E5A" w:rsidRPr="00495723" w:rsidTr="00D80E5A">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D80E5A" w:rsidRPr="00495723" w:rsidRDefault="00D80E5A" w:rsidP="00D80E5A">
            <w:pPr>
              <w:jc w:val="center"/>
              <w:rPr>
                <w:color w:val="000000"/>
                <w:szCs w:val="28"/>
              </w:rPr>
            </w:pPr>
          </w:p>
        </w:tc>
        <w:tc>
          <w:tcPr>
            <w:tcW w:w="4620" w:type="dxa"/>
            <w:tcBorders>
              <w:top w:val="nil"/>
              <w:left w:val="nil"/>
              <w:bottom w:val="single" w:sz="4" w:space="0" w:color="auto"/>
              <w:right w:val="single" w:sz="4" w:space="0" w:color="auto"/>
            </w:tcBorders>
            <w:shd w:val="clear" w:color="auto" w:fill="auto"/>
            <w:noWrap/>
            <w:vAlign w:val="bottom"/>
            <w:hideMark/>
          </w:tcPr>
          <w:p w:rsidR="00D80E5A" w:rsidRPr="00495723" w:rsidRDefault="00D80E5A" w:rsidP="00D80E5A">
            <w:pPr>
              <w:rPr>
                <w:color w:val="000000"/>
                <w:szCs w:val="28"/>
              </w:rPr>
            </w:pPr>
            <w:r w:rsidRPr="00495723">
              <w:rPr>
                <w:color w:val="000000"/>
                <w:szCs w:val="28"/>
              </w:rPr>
              <w:t>стендов</w:t>
            </w:r>
          </w:p>
        </w:tc>
        <w:tc>
          <w:tcPr>
            <w:tcW w:w="1040" w:type="dxa"/>
            <w:tcBorders>
              <w:top w:val="nil"/>
              <w:left w:val="nil"/>
              <w:bottom w:val="single" w:sz="4" w:space="0" w:color="auto"/>
              <w:right w:val="single" w:sz="4" w:space="0" w:color="auto"/>
            </w:tcBorders>
            <w:shd w:val="clear" w:color="auto" w:fill="auto"/>
            <w:hideMark/>
          </w:tcPr>
          <w:p w:rsidR="00D80E5A" w:rsidRPr="00495723" w:rsidRDefault="00D80E5A" w:rsidP="00D80E5A">
            <w:pPr>
              <w:jc w:val="center"/>
              <w:rPr>
                <w:color w:val="000000"/>
                <w:szCs w:val="28"/>
              </w:rPr>
            </w:pPr>
            <w:r w:rsidRPr="00495723">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D80E5A" w:rsidRPr="00495723" w:rsidRDefault="00D80E5A" w:rsidP="00D80E5A">
            <w:pPr>
              <w:jc w:val="center"/>
              <w:rPr>
                <w:color w:val="000000"/>
                <w:szCs w:val="28"/>
              </w:rPr>
            </w:pPr>
            <w:r w:rsidRPr="00495723">
              <w:rPr>
                <w:color w:val="000000"/>
                <w:szCs w:val="28"/>
              </w:rPr>
              <w:t>1</w:t>
            </w:r>
          </w:p>
        </w:tc>
        <w:tc>
          <w:tcPr>
            <w:tcW w:w="1310" w:type="dxa"/>
            <w:tcBorders>
              <w:top w:val="nil"/>
              <w:left w:val="nil"/>
              <w:bottom w:val="single" w:sz="4" w:space="0" w:color="auto"/>
              <w:right w:val="single" w:sz="4" w:space="0" w:color="auto"/>
            </w:tcBorders>
            <w:shd w:val="clear" w:color="auto" w:fill="auto"/>
            <w:noWrap/>
            <w:hideMark/>
          </w:tcPr>
          <w:p w:rsidR="00D80E5A" w:rsidRPr="00495723" w:rsidRDefault="00D80E5A" w:rsidP="00D80E5A">
            <w:pPr>
              <w:jc w:val="center"/>
              <w:rPr>
                <w:color w:val="000000"/>
              </w:rPr>
            </w:pPr>
            <w:r w:rsidRPr="00495723">
              <w:rPr>
                <w:color w:val="000000"/>
              </w:rPr>
              <w:t>6</w:t>
            </w:r>
          </w:p>
        </w:tc>
      </w:tr>
      <w:tr w:rsidR="00D80E5A" w:rsidRPr="00495723" w:rsidTr="00D80E5A">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D80E5A" w:rsidRPr="00495723" w:rsidRDefault="00D80E5A" w:rsidP="00D80E5A">
            <w:pPr>
              <w:jc w:val="center"/>
              <w:rPr>
                <w:color w:val="000000"/>
                <w:szCs w:val="28"/>
              </w:rPr>
            </w:pPr>
          </w:p>
        </w:tc>
        <w:tc>
          <w:tcPr>
            <w:tcW w:w="4620" w:type="dxa"/>
            <w:tcBorders>
              <w:top w:val="nil"/>
              <w:left w:val="nil"/>
              <w:bottom w:val="single" w:sz="4" w:space="0" w:color="auto"/>
              <w:right w:val="single" w:sz="4" w:space="0" w:color="auto"/>
            </w:tcBorders>
            <w:shd w:val="clear" w:color="auto" w:fill="auto"/>
            <w:noWrap/>
            <w:vAlign w:val="bottom"/>
            <w:hideMark/>
          </w:tcPr>
          <w:p w:rsidR="00D80E5A" w:rsidRPr="00495723" w:rsidRDefault="00D80E5A" w:rsidP="00D80E5A">
            <w:pPr>
              <w:rPr>
                <w:color w:val="000000"/>
                <w:szCs w:val="28"/>
              </w:rPr>
            </w:pPr>
            <w:r w:rsidRPr="00495723">
              <w:rPr>
                <w:color w:val="000000"/>
                <w:szCs w:val="28"/>
              </w:rPr>
              <w:t>плакатов</w:t>
            </w:r>
          </w:p>
        </w:tc>
        <w:tc>
          <w:tcPr>
            <w:tcW w:w="1040" w:type="dxa"/>
            <w:tcBorders>
              <w:top w:val="nil"/>
              <w:left w:val="nil"/>
              <w:bottom w:val="single" w:sz="4" w:space="0" w:color="auto"/>
              <w:right w:val="single" w:sz="4" w:space="0" w:color="auto"/>
            </w:tcBorders>
            <w:shd w:val="clear" w:color="auto" w:fill="auto"/>
            <w:hideMark/>
          </w:tcPr>
          <w:p w:rsidR="00D80E5A" w:rsidRPr="00495723" w:rsidRDefault="00D80E5A" w:rsidP="00D80E5A">
            <w:pPr>
              <w:jc w:val="center"/>
              <w:rPr>
                <w:color w:val="000000"/>
                <w:szCs w:val="28"/>
              </w:rPr>
            </w:pPr>
            <w:r w:rsidRPr="00495723">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D80E5A" w:rsidRPr="00495723" w:rsidRDefault="00D80E5A" w:rsidP="00D80E5A">
            <w:pPr>
              <w:jc w:val="center"/>
              <w:rPr>
                <w:color w:val="000000"/>
                <w:szCs w:val="28"/>
              </w:rPr>
            </w:pPr>
            <w:r w:rsidRPr="00495723">
              <w:rPr>
                <w:color w:val="000000"/>
                <w:szCs w:val="28"/>
              </w:rPr>
              <w:t>0,5</w:t>
            </w:r>
          </w:p>
        </w:tc>
        <w:tc>
          <w:tcPr>
            <w:tcW w:w="1310" w:type="dxa"/>
            <w:tcBorders>
              <w:top w:val="nil"/>
              <w:left w:val="nil"/>
              <w:bottom w:val="single" w:sz="4" w:space="0" w:color="auto"/>
              <w:right w:val="single" w:sz="4" w:space="0" w:color="auto"/>
            </w:tcBorders>
            <w:shd w:val="clear" w:color="auto" w:fill="auto"/>
            <w:noWrap/>
            <w:hideMark/>
          </w:tcPr>
          <w:p w:rsidR="00D80E5A" w:rsidRPr="00495723" w:rsidRDefault="00D80E5A" w:rsidP="00D80E5A">
            <w:pPr>
              <w:jc w:val="center"/>
              <w:rPr>
                <w:color w:val="000000"/>
              </w:rPr>
            </w:pPr>
            <w:r w:rsidRPr="00495723">
              <w:rPr>
                <w:color w:val="000000"/>
              </w:rPr>
              <w:t>14</w:t>
            </w:r>
          </w:p>
        </w:tc>
      </w:tr>
      <w:tr w:rsidR="00D80E5A" w:rsidRPr="00495723" w:rsidTr="00D80E5A">
        <w:trPr>
          <w:trHeight w:val="549"/>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D80E5A" w:rsidRPr="00495723" w:rsidRDefault="00D80E5A" w:rsidP="00D80E5A">
            <w:pPr>
              <w:jc w:val="center"/>
              <w:rPr>
                <w:color w:val="000000"/>
                <w:szCs w:val="28"/>
              </w:rPr>
            </w:pPr>
          </w:p>
        </w:tc>
        <w:tc>
          <w:tcPr>
            <w:tcW w:w="4620" w:type="dxa"/>
            <w:tcBorders>
              <w:top w:val="nil"/>
              <w:left w:val="nil"/>
              <w:bottom w:val="single" w:sz="4" w:space="0" w:color="auto"/>
              <w:right w:val="single" w:sz="4" w:space="0" w:color="auto"/>
            </w:tcBorders>
            <w:shd w:val="clear" w:color="auto" w:fill="auto"/>
            <w:vAlign w:val="bottom"/>
            <w:hideMark/>
          </w:tcPr>
          <w:p w:rsidR="00D80E5A" w:rsidRPr="00495723" w:rsidRDefault="00D80E5A" w:rsidP="00D80E5A">
            <w:pPr>
              <w:rPr>
                <w:color w:val="000000"/>
                <w:szCs w:val="28"/>
              </w:rPr>
            </w:pPr>
            <w:r w:rsidRPr="00495723">
              <w:rPr>
                <w:color w:val="000000"/>
                <w:szCs w:val="28"/>
              </w:rPr>
              <w:t xml:space="preserve">объявлений (аншлагов) и других                                                    знаков и указателей    </w:t>
            </w:r>
          </w:p>
        </w:tc>
        <w:tc>
          <w:tcPr>
            <w:tcW w:w="1040" w:type="dxa"/>
            <w:tcBorders>
              <w:top w:val="nil"/>
              <w:left w:val="nil"/>
              <w:bottom w:val="single" w:sz="4" w:space="0" w:color="auto"/>
              <w:right w:val="single" w:sz="4" w:space="0" w:color="auto"/>
            </w:tcBorders>
            <w:shd w:val="clear" w:color="auto" w:fill="auto"/>
            <w:hideMark/>
          </w:tcPr>
          <w:p w:rsidR="00D80E5A" w:rsidRPr="00495723" w:rsidRDefault="00D80E5A" w:rsidP="00D80E5A">
            <w:pPr>
              <w:jc w:val="center"/>
              <w:rPr>
                <w:color w:val="000000"/>
                <w:szCs w:val="28"/>
              </w:rPr>
            </w:pPr>
            <w:r w:rsidRPr="00495723">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D80E5A" w:rsidRPr="00495723" w:rsidRDefault="00D80E5A" w:rsidP="00D80E5A">
            <w:pPr>
              <w:jc w:val="center"/>
              <w:rPr>
                <w:color w:val="000000"/>
                <w:szCs w:val="28"/>
              </w:rPr>
            </w:pPr>
            <w:r w:rsidRPr="00495723">
              <w:rPr>
                <w:color w:val="000000"/>
                <w:szCs w:val="28"/>
              </w:rPr>
              <w:t>0,5</w:t>
            </w:r>
          </w:p>
        </w:tc>
        <w:tc>
          <w:tcPr>
            <w:tcW w:w="1310" w:type="dxa"/>
            <w:tcBorders>
              <w:top w:val="nil"/>
              <w:left w:val="nil"/>
              <w:bottom w:val="single" w:sz="4" w:space="0" w:color="auto"/>
              <w:right w:val="single" w:sz="4" w:space="0" w:color="auto"/>
            </w:tcBorders>
            <w:shd w:val="clear" w:color="auto" w:fill="auto"/>
            <w:noWrap/>
            <w:hideMark/>
          </w:tcPr>
          <w:p w:rsidR="00D80E5A" w:rsidRPr="00495723" w:rsidRDefault="00D80E5A" w:rsidP="00D80E5A">
            <w:pPr>
              <w:jc w:val="center"/>
              <w:rPr>
                <w:color w:val="000000"/>
              </w:rPr>
            </w:pPr>
            <w:r w:rsidRPr="00495723">
              <w:rPr>
                <w:color w:val="000000"/>
              </w:rPr>
              <w:t>14</w:t>
            </w:r>
          </w:p>
        </w:tc>
      </w:tr>
      <w:tr w:rsidR="00D80E5A" w:rsidRPr="00495723" w:rsidTr="00D80E5A">
        <w:trPr>
          <w:trHeight w:val="983"/>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D80E5A" w:rsidRPr="00495723" w:rsidRDefault="00D80E5A" w:rsidP="00D80E5A">
            <w:pPr>
              <w:jc w:val="center"/>
              <w:rPr>
                <w:color w:val="000000"/>
                <w:szCs w:val="28"/>
              </w:rPr>
            </w:pPr>
            <w:r w:rsidRPr="00495723">
              <w:rPr>
                <w:color w:val="000000"/>
                <w:szCs w:val="28"/>
              </w:rPr>
              <w:t>2</w:t>
            </w:r>
          </w:p>
        </w:tc>
        <w:tc>
          <w:tcPr>
            <w:tcW w:w="4620" w:type="dxa"/>
            <w:tcBorders>
              <w:top w:val="nil"/>
              <w:left w:val="nil"/>
              <w:bottom w:val="single" w:sz="4" w:space="0" w:color="auto"/>
              <w:right w:val="single" w:sz="4" w:space="0" w:color="auto"/>
            </w:tcBorders>
            <w:shd w:val="clear" w:color="auto" w:fill="auto"/>
            <w:vAlign w:val="bottom"/>
            <w:hideMark/>
          </w:tcPr>
          <w:p w:rsidR="00D80E5A" w:rsidRPr="00495723" w:rsidRDefault="00D80E5A" w:rsidP="00D80E5A">
            <w:pPr>
              <w:rPr>
                <w:color w:val="000000"/>
                <w:szCs w:val="28"/>
              </w:rPr>
            </w:pPr>
            <w:r w:rsidRPr="00495723">
              <w:rPr>
                <w:color w:val="000000"/>
                <w:szCs w:val="28"/>
              </w:rPr>
              <w:t>Благоустройство зон отдыха граждан,</w:t>
            </w:r>
            <w:r w:rsidRPr="00495723">
              <w:rPr>
                <w:color w:val="000000"/>
                <w:szCs w:val="28"/>
              </w:rPr>
              <w:br/>
              <w:t xml:space="preserve">пребывающих в лесах, в соответствии со   </w:t>
            </w:r>
            <w:r w:rsidRPr="00495723">
              <w:rPr>
                <w:color w:val="000000"/>
                <w:szCs w:val="28"/>
              </w:rPr>
              <w:br/>
              <w:t>статьей 11 Лесного кодекса Российской</w:t>
            </w:r>
            <w:r w:rsidRPr="00495723">
              <w:rPr>
                <w:color w:val="000000"/>
                <w:szCs w:val="28"/>
              </w:rPr>
              <w:br/>
              <w:t xml:space="preserve">Федерации </w:t>
            </w:r>
          </w:p>
        </w:tc>
        <w:tc>
          <w:tcPr>
            <w:tcW w:w="1040" w:type="dxa"/>
            <w:tcBorders>
              <w:top w:val="nil"/>
              <w:left w:val="nil"/>
              <w:bottom w:val="single" w:sz="4" w:space="0" w:color="auto"/>
              <w:right w:val="single" w:sz="4" w:space="0" w:color="auto"/>
            </w:tcBorders>
            <w:shd w:val="clear" w:color="auto" w:fill="auto"/>
            <w:hideMark/>
          </w:tcPr>
          <w:p w:rsidR="00D80E5A" w:rsidRPr="00495723" w:rsidRDefault="00D80E5A" w:rsidP="00D80E5A">
            <w:pPr>
              <w:jc w:val="center"/>
              <w:rPr>
                <w:color w:val="000000"/>
                <w:szCs w:val="28"/>
              </w:rPr>
            </w:pPr>
            <w:r w:rsidRPr="00495723">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D80E5A" w:rsidRPr="00495723" w:rsidRDefault="00D80E5A" w:rsidP="00D80E5A">
            <w:pPr>
              <w:jc w:val="center"/>
              <w:rPr>
                <w:color w:val="000000"/>
                <w:szCs w:val="28"/>
              </w:rPr>
            </w:pPr>
            <w:r w:rsidRPr="00495723">
              <w:rPr>
                <w:color w:val="000000"/>
                <w:szCs w:val="28"/>
              </w:rPr>
              <w:t>2</w:t>
            </w:r>
          </w:p>
        </w:tc>
        <w:tc>
          <w:tcPr>
            <w:tcW w:w="1310" w:type="dxa"/>
            <w:tcBorders>
              <w:top w:val="nil"/>
              <w:left w:val="nil"/>
              <w:bottom w:val="single" w:sz="4" w:space="0" w:color="auto"/>
              <w:right w:val="single" w:sz="4" w:space="0" w:color="auto"/>
            </w:tcBorders>
            <w:shd w:val="clear" w:color="auto" w:fill="auto"/>
            <w:noWrap/>
            <w:hideMark/>
          </w:tcPr>
          <w:p w:rsidR="00D80E5A" w:rsidRPr="00495723" w:rsidRDefault="00D80E5A" w:rsidP="00D80E5A">
            <w:pPr>
              <w:jc w:val="center"/>
              <w:rPr>
                <w:color w:val="000000"/>
              </w:rPr>
            </w:pPr>
            <w:r w:rsidRPr="00495723">
              <w:rPr>
                <w:color w:val="000000"/>
              </w:rPr>
              <w:t>55</w:t>
            </w:r>
          </w:p>
        </w:tc>
      </w:tr>
      <w:tr w:rsidR="00D80E5A" w:rsidRPr="00495723" w:rsidTr="00D80E5A">
        <w:trPr>
          <w:trHeight w:val="459"/>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D80E5A" w:rsidRPr="00495723" w:rsidRDefault="00D80E5A" w:rsidP="00D80E5A">
            <w:pPr>
              <w:jc w:val="center"/>
              <w:rPr>
                <w:color w:val="000000"/>
                <w:szCs w:val="28"/>
              </w:rPr>
            </w:pPr>
            <w:r w:rsidRPr="00495723">
              <w:rPr>
                <w:color w:val="000000"/>
                <w:szCs w:val="28"/>
              </w:rPr>
              <w:t>3</w:t>
            </w:r>
          </w:p>
        </w:tc>
        <w:tc>
          <w:tcPr>
            <w:tcW w:w="4620" w:type="dxa"/>
            <w:tcBorders>
              <w:top w:val="nil"/>
              <w:left w:val="nil"/>
              <w:bottom w:val="single" w:sz="4" w:space="0" w:color="auto"/>
              <w:right w:val="single" w:sz="4" w:space="0" w:color="auto"/>
            </w:tcBorders>
            <w:shd w:val="clear" w:color="auto" w:fill="auto"/>
            <w:vAlign w:val="bottom"/>
            <w:hideMark/>
          </w:tcPr>
          <w:p w:rsidR="00D80E5A" w:rsidRPr="00495723" w:rsidRDefault="00D80E5A" w:rsidP="00D80E5A">
            <w:pPr>
              <w:rPr>
                <w:color w:val="000000"/>
                <w:szCs w:val="28"/>
              </w:rPr>
            </w:pPr>
            <w:r w:rsidRPr="00495723">
              <w:rPr>
                <w:color w:val="000000"/>
                <w:szCs w:val="28"/>
              </w:rPr>
              <w:t>Устройство подъездов к источникам</w:t>
            </w:r>
            <w:r w:rsidRPr="00495723">
              <w:rPr>
                <w:color w:val="000000"/>
                <w:szCs w:val="28"/>
              </w:rPr>
              <w:br/>
              <w:t xml:space="preserve">противопожарного водоснабжения </w:t>
            </w:r>
          </w:p>
        </w:tc>
        <w:tc>
          <w:tcPr>
            <w:tcW w:w="1040" w:type="dxa"/>
            <w:tcBorders>
              <w:top w:val="nil"/>
              <w:left w:val="nil"/>
              <w:bottom w:val="single" w:sz="4" w:space="0" w:color="auto"/>
              <w:right w:val="single" w:sz="4" w:space="0" w:color="auto"/>
            </w:tcBorders>
            <w:shd w:val="clear" w:color="auto" w:fill="auto"/>
            <w:hideMark/>
          </w:tcPr>
          <w:p w:rsidR="00D80E5A" w:rsidRPr="00495723" w:rsidRDefault="00D80E5A" w:rsidP="00D80E5A">
            <w:pPr>
              <w:jc w:val="center"/>
              <w:rPr>
                <w:color w:val="000000"/>
                <w:szCs w:val="28"/>
              </w:rPr>
            </w:pPr>
            <w:r w:rsidRPr="00495723">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D80E5A" w:rsidRPr="00495723" w:rsidRDefault="00D80E5A" w:rsidP="00D80E5A">
            <w:pPr>
              <w:jc w:val="center"/>
              <w:rPr>
                <w:color w:val="000000"/>
                <w:szCs w:val="28"/>
              </w:rPr>
            </w:pPr>
            <w:r w:rsidRPr="00495723">
              <w:rPr>
                <w:color w:val="000000"/>
                <w:szCs w:val="28"/>
              </w:rPr>
              <w:t>1,8</w:t>
            </w:r>
          </w:p>
        </w:tc>
        <w:tc>
          <w:tcPr>
            <w:tcW w:w="1310" w:type="dxa"/>
            <w:tcBorders>
              <w:top w:val="nil"/>
              <w:left w:val="nil"/>
              <w:bottom w:val="single" w:sz="4" w:space="0" w:color="auto"/>
              <w:right w:val="single" w:sz="4" w:space="0" w:color="auto"/>
            </w:tcBorders>
            <w:shd w:val="clear" w:color="auto" w:fill="auto"/>
            <w:noWrap/>
            <w:hideMark/>
          </w:tcPr>
          <w:p w:rsidR="00D80E5A" w:rsidRPr="00495723" w:rsidRDefault="00D80E5A" w:rsidP="00D80E5A">
            <w:pPr>
              <w:jc w:val="center"/>
              <w:rPr>
                <w:color w:val="000000"/>
              </w:rPr>
            </w:pPr>
            <w:r w:rsidRPr="00495723">
              <w:rPr>
                <w:color w:val="000000"/>
              </w:rPr>
              <w:t>49</w:t>
            </w:r>
          </w:p>
        </w:tc>
      </w:tr>
      <w:tr w:rsidR="00D80E5A" w:rsidRPr="00495723" w:rsidTr="00D80E5A">
        <w:trPr>
          <w:trHeight w:val="1332"/>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D80E5A" w:rsidRPr="00495723" w:rsidRDefault="00D80E5A" w:rsidP="00D80E5A">
            <w:pPr>
              <w:jc w:val="center"/>
              <w:rPr>
                <w:color w:val="000000"/>
                <w:szCs w:val="28"/>
              </w:rPr>
            </w:pPr>
            <w:r w:rsidRPr="00495723">
              <w:rPr>
                <w:color w:val="000000"/>
                <w:szCs w:val="28"/>
              </w:rPr>
              <w:t>4</w:t>
            </w:r>
          </w:p>
        </w:tc>
        <w:tc>
          <w:tcPr>
            <w:tcW w:w="4620" w:type="dxa"/>
            <w:tcBorders>
              <w:top w:val="nil"/>
              <w:left w:val="nil"/>
              <w:bottom w:val="single" w:sz="4" w:space="0" w:color="auto"/>
              <w:right w:val="single" w:sz="4" w:space="0" w:color="auto"/>
            </w:tcBorders>
            <w:shd w:val="clear" w:color="auto" w:fill="auto"/>
            <w:vAlign w:val="center"/>
            <w:hideMark/>
          </w:tcPr>
          <w:p w:rsidR="00D80E5A" w:rsidRPr="00495723" w:rsidRDefault="00D80E5A" w:rsidP="00D80E5A">
            <w:pPr>
              <w:rPr>
                <w:color w:val="000000"/>
                <w:szCs w:val="28"/>
              </w:rPr>
            </w:pPr>
            <w:r w:rsidRPr="00495723">
              <w:rPr>
                <w:color w:val="000000"/>
                <w:szCs w:val="28"/>
              </w:rPr>
              <w:t>Установка и эксплуатация шлагбаумов,</w:t>
            </w:r>
            <w:r w:rsidRPr="00495723">
              <w:rPr>
                <w:color w:val="000000"/>
                <w:szCs w:val="28"/>
              </w:rPr>
              <w:br/>
              <w:t xml:space="preserve">устройство преград, обеспечивающих   </w:t>
            </w:r>
            <w:r w:rsidRPr="00495723">
              <w:rPr>
                <w:color w:val="000000"/>
                <w:szCs w:val="28"/>
              </w:rPr>
              <w:br/>
              <w:t>ограничение пребывания граждан в лесах в целях обеспечения пожарной безопасности</w:t>
            </w:r>
          </w:p>
        </w:tc>
        <w:tc>
          <w:tcPr>
            <w:tcW w:w="1040" w:type="dxa"/>
            <w:tcBorders>
              <w:top w:val="nil"/>
              <w:left w:val="nil"/>
              <w:bottom w:val="single" w:sz="4" w:space="0" w:color="auto"/>
              <w:right w:val="single" w:sz="4" w:space="0" w:color="auto"/>
            </w:tcBorders>
            <w:shd w:val="clear" w:color="auto" w:fill="auto"/>
            <w:hideMark/>
          </w:tcPr>
          <w:p w:rsidR="00D80E5A" w:rsidRPr="00495723" w:rsidRDefault="00D80E5A" w:rsidP="00D80E5A">
            <w:pPr>
              <w:jc w:val="center"/>
              <w:rPr>
                <w:color w:val="000000"/>
                <w:szCs w:val="28"/>
              </w:rPr>
            </w:pPr>
            <w:r w:rsidRPr="00495723">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D80E5A" w:rsidRPr="00495723" w:rsidRDefault="00D80E5A" w:rsidP="00D80E5A">
            <w:pPr>
              <w:jc w:val="center"/>
              <w:rPr>
                <w:color w:val="000000"/>
                <w:szCs w:val="28"/>
              </w:rPr>
            </w:pPr>
            <w:r w:rsidRPr="00495723">
              <w:rPr>
                <w:color w:val="000000"/>
                <w:szCs w:val="28"/>
              </w:rPr>
              <w:t>1,8</w:t>
            </w:r>
          </w:p>
        </w:tc>
        <w:tc>
          <w:tcPr>
            <w:tcW w:w="1310" w:type="dxa"/>
            <w:tcBorders>
              <w:top w:val="nil"/>
              <w:left w:val="nil"/>
              <w:bottom w:val="single" w:sz="4" w:space="0" w:color="auto"/>
              <w:right w:val="single" w:sz="4" w:space="0" w:color="auto"/>
            </w:tcBorders>
            <w:shd w:val="clear" w:color="auto" w:fill="auto"/>
            <w:noWrap/>
            <w:hideMark/>
          </w:tcPr>
          <w:p w:rsidR="00D80E5A" w:rsidRPr="00495723" w:rsidRDefault="00D80E5A" w:rsidP="00D80E5A">
            <w:pPr>
              <w:jc w:val="center"/>
              <w:rPr>
                <w:color w:val="000000"/>
              </w:rPr>
            </w:pPr>
            <w:r w:rsidRPr="00495723">
              <w:rPr>
                <w:color w:val="000000"/>
              </w:rPr>
              <w:t>49</w:t>
            </w:r>
          </w:p>
        </w:tc>
      </w:tr>
      <w:tr w:rsidR="00D80E5A" w:rsidRPr="00495723" w:rsidTr="00D80E5A">
        <w:trPr>
          <w:trHeight w:val="300"/>
          <w:jc w:val="right"/>
        </w:trPr>
        <w:tc>
          <w:tcPr>
            <w:tcW w:w="924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80E5A" w:rsidRPr="00495723" w:rsidRDefault="00D80E5A" w:rsidP="00D80E5A">
            <w:pPr>
              <w:jc w:val="center"/>
              <w:rPr>
                <w:b/>
                <w:bCs/>
                <w:color w:val="000000"/>
                <w:szCs w:val="28"/>
              </w:rPr>
            </w:pPr>
            <w:r w:rsidRPr="00495723">
              <w:rPr>
                <w:b/>
                <w:bCs/>
                <w:color w:val="000000"/>
                <w:szCs w:val="28"/>
              </w:rPr>
              <w:t>2. Мероприятия по ограничению распространения лесных пожаров</w:t>
            </w:r>
          </w:p>
        </w:tc>
      </w:tr>
      <w:tr w:rsidR="00D80E5A" w:rsidRPr="00495723" w:rsidTr="00D80E5A">
        <w:trPr>
          <w:trHeight w:val="519"/>
          <w:jc w:val="right"/>
        </w:trPr>
        <w:tc>
          <w:tcPr>
            <w:tcW w:w="840" w:type="dxa"/>
            <w:tcBorders>
              <w:top w:val="nil"/>
              <w:left w:val="single" w:sz="4" w:space="0" w:color="auto"/>
              <w:bottom w:val="single" w:sz="4" w:space="0" w:color="auto"/>
              <w:right w:val="single" w:sz="4" w:space="0" w:color="auto"/>
            </w:tcBorders>
            <w:shd w:val="clear" w:color="auto" w:fill="auto"/>
            <w:hideMark/>
          </w:tcPr>
          <w:p w:rsidR="00D80E5A" w:rsidRPr="00495723" w:rsidRDefault="00D80E5A" w:rsidP="00D80E5A">
            <w:pPr>
              <w:jc w:val="center"/>
              <w:rPr>
                <w:color w:val="000000"/>
                <w:szCs w:val="28"/>
              </w:rPr>
            </w:pPr>
            <w:r w:rsidRPr="00495723">
              <w:rPr>
                <w:color w:val="000000"/>
                <w:szCs w:val="28"/>
              </w:rPr>
              <w:t>5</w:t>
            </w:r>
          </w:p>
        </w:tc>
        <w:tc>
          <w:tcPr>
            <w:tcW w:w="4620" w:type="dxa"/>
            <w:tcBorders>
              <w:top w:val="nil"/>
              <w:left w:val="nil"/>
              <w:bottom w:val="single" w:sz="4" w:space="0" w:color="auto"/>
              <w:right w:val="single" w:sz="4" w:space="0" w:color="auto"/>
            </w:tcBorders>
            <w:shd w:val="clear" w:color="auto" w:fill="auto"/>
            <w:vAlign w:val="bottom"/>
            <w:hideMark/>
          </w:tcPr>
          <w:p w:rsidR="00D80E5A" w:rsidRPr="00495723" w:rsidRDefault="00D80E5A" w:rsidP="00D80E5A">
            <w:pPr>
              <w:rPr>
                <w:color w:val="000000"/>
                <w:szCs w:val="28"/>
              </w:rPr>
            </w:pPr>
            <w:r w:rsidRPr="00495723">
              <w:rPr>
                <w:color w:val="000000"/>
                <w:szCs w:val="28"/>
              </w:rPr>
              <w:t>Устройство противопожарных минерализованных полос</w:t>
            </w:r>
          </w:p>
        </w:tc>
        <w:tc>
          <w:tcPr>
            <w:tcW w:w="1040" w:type="dxa"/>
            <w:tcBorders>
              <w:top w:val="nil"/>
              <w:left w:val="nil"/>
              <w:bottom w:val="single" w:sz="4" w:space="0" w:color="auto"/>
              <w:right w:val="single" w:sz="4" w:space="0" w:color="auto"/>
            </w:tcBorders>
            <w:shd w:val="clear" w:color="auto" w:fill="auto"/>
            <w:hideMark/>
          </w:tcPr>
          <w:p w:rsidR="00D80E5A" w:rsidRPr="00495723" w:rsidRDefault="00D80E5A" w:rsidP="00D80E5A">
            <w:pPr>
              <w:jc w:val="center"/>
              <w:rPr>
                <w:color w:val="000000"/>
                <w:szCs w:val="28"/>
              </w:rPr>
            </w:pPr>
            <w:r w:rsidRPr="00495723">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D80E5A" w:rsidRPr="00495723" w:rsidRDefault="00D80E5A" w:rsidP="00D80E5A">
            <w:pPr>
              <w:jc w:val="center"/>
              <w:rPr>
                <w:color w:val="000000"/>
                <w:szCs w:val="28"/>
              </w:rPr>
            </w:pPr>
            <w:r w:rsidRPr="00495723">
              <w:rPr>
                <w:color w:val="000000"/>
                <w:szCs w:val="28"/>
              </w:rPr>
              <w:t>4,2</w:t>
            </w:r>
          </w:p>
        </w:tc>
        <w:tc>
          <w:tcPr>
            <w:tcW w:w="1310" w:type="dxa"/>
            <w:tcBorders>
              <w:top w:val="nil"/>
              <w:left w:val="nil"/>
              <w:bottom w:val="single" w:sz="4" w:space="0" w:color="auto"/>
              <w:right w:val="single" w:sz="4" w:space="0" w:color="auto"/>
            </w:tcBorders>
            <w:shd w:val="clear" w:color="auto" w:fill="auto"/>
            <w:noWrap/>
            <w:hideMark/>
          </w:tcPr>
          <w:p w:rsidR="00D80E5A" w:rsidRPr="00495723" w:rsidRDefault="00D80E5A" w:rsidP="00D80E5A">
            <w:pPr>
              <w:jc w:val="center"/>
              <w:rPr>
                <w:color w:val="000000"/>
              </w:rPr>
            </w:pPr>
            <w:r w:rsidRPr="00495723">
              <w:rPr>
                <w:color w:val="000000"/>
              </w:rPr>
              <w:t>115</w:t>
            </w:r>
          </w:p>
        </w:tc>
      </w:tr>
      <w:tr w:rsidR="00D80E5A" w:rsidRPr="00495723" w:rsidTr="00D80E5A">
        <w:trPr>
          <w:trHeight w:val="300"/>
          <w:jc w:val="right"/>
        </w:trPr>
        <w:tc>
          <w:tcPr>
            <w:tcW w:w="840" w:type="dxa"/>
            <w:tcBorders>
              <w:top w:val="nil"/>
              <w:left w:val="single" w:sz="4" w:space="0" w:color="auto"/>
              <w:bottom w:val="single" w:sz="4" w:space="0" w:color="auto"/>
              <w:right w:val="single" w:sz="4" w:space="0" w:color="auto"/>
            </w:tcBorders>
            <w:shd w:val="clear" w:color="auto" w:fill="auto"/>
            <w:hideMark/>
          </w:tcPr>
          <w:p w:rsidR="00D80E5A" w:rsidRPr="00495723" w:rsidRDefault="00D80E5A" w:rsidP="00D80E5A">
            <w:pPr>
              <w:jc w:val="center"/>
              <w:rPr>
                <w:color w:val="000000"/>
                <w:szCs w:val="28"/>
              </w:rPr>
            </w:pPr>
            <w:r w:rsidRPr="00495723">
              <w:rPr>
                <w:color w:val="000000"/>
                <w:szCs w:val="28"/>
              </w:rPr>
              <w:t>6</w:t>
            </w:r>
          </w:p>
        </w:tc>
        <w:tc>
          <w:tcPr>
            <w:tcW w:w="4620" w:type="dxa"/>
            <w:tcBorders>
              <w:top w:val="nil"/>
              <w:left w:val="nil"/>
              <w:bottom w:val="single" w:sz="4" w:space="0" w:color="auto"/>
              <w:right w:val="single" w:sz="4" w:space="0" w:color="auto"/>
            </w:tcBorders>
            <w:shd w:val="clear" w:color="auto" w:fill="auto"/>
            <w:vAlign w:val="bottom"/>
            <w:hideMark/>
          </w:tcPr>
          <w:p w:rsidR="00D80E5A" w:rsidRPr="00495723" w:rsidRDefault="00D80E5A" w:rsidP="00D80E5A">
            <w:pPr>
              <w:rPr>
                <w:color w:val="000000"/>
                <w:szCs w:val="28"/>
              </w:rPr>
            </w:pPr>
            <w:r w:rsidRPr="00495723">
              <w:rPr>
                <w:color w:val="000000"/>
                <w:szCs w:val="28"/>
              </w:rPr>
              <w:t>Прочистка и обновление противопожарных минерализованных полос</w:t>
            </w:r>
          </w:p>
        </w:tc>
        <w:tc>
          <w:tcPr>
            <w:tcW w:w="1040" w:type="dxa"/>
            <w:tcBorders>
              <w:top w:val="nil"/>
              <w:left w:val="nil"/>
              <w:bottom w:val="single" w:sz="4" w:space="0" w:color="auto"/>
              <w:right w:val="single" w:sz="4" w:space="0" w:color="auto"/>
            </w:tcBorders>
            <w:shd w:val="clear" w:color="auto" w:fill="auto"/>
            <w:hideMark/>
          </w:tcPr>
          <w:p w:rsidR="00D80E5A" w:rsidRPr="00495723" w:rsidRDefault="00D80E5A" w:rsidP="00D80E5A">
            <w:pPr>
              <w:jc w:val="center"/>
              <w:rPr>
                <w:color w:val="000000"/>
                <w:szCs w:val="28"/>
              </w:rPr>
            </w:pPr>
            <w:r w:rsidRPr="00495723">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D80E5A" w:rsidRPr="00495723" w:rsidRDefault="00D80E5A" w:rsidP="00D80E5A">
            <w:pPr>
              <w:jc w:val="center"/>
              <w:rPr>
                <w:color w:val="000000"/>
                <w:szCs w:val="28"/>
              </w:rPr>
            </w:pPr>
            <w:r w:rsidRPr="00495723">
              <w:rPr>
                <w:color w:val="000000"/>
                <w:szCs w:val="28"/>
              </w:rPr>
              <w:t>15</w:t>
            </w:r>
          </w:p>
        </w:tc>
        <w:tc>
          <w:tcPr>
            <w:tcW w:w="1310" w:type="dxa"/>
            <w:tcBorders>
              <w:top w:val="nil"/>
              <w:left w:val="nil"/>
              <w:bottom w:val="single" w:sz="4" w:space="0" w:color="auto"/>
              <w:right w:val="single" w:sz="4" w:space="0" w:color="auto"/>
            </w:tcBorders>
            <w:shd w:val="clear" w:color="auto" w:fill="auto"/>
            <w:noWrap/>
            <w:hideMark/>
          </w:tcPr>
          <w:p w:rsidR="00D80E5A" w:rsidRPr="00495723" w:rsidRDefault="00D80E5A" w:rsidP="00D80E5A">
            <w:pPr>
              <w:jc w:val="center"/>
              <w:rPr>
                <w:color w:val="000000"/>
              </w:rPr>
            </w:pPr>
            <w:r w:rsidRPr="00495723">
              <w:rPr>
                <w:color w:val="000000"/>
              </w:rPr>
              <w:t>411</w:t>
            </w:r>
          </w:p>
        </w:tc>
      </w:tr>
      <w:tr w:rsidR="00D80E5A" w:rsidRPr="00495723" w:rsidTr="00D80E5A">
        <w:trPr>
          <w:trHeight w:val="988"/>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D80E5A" w:rsidRPr="00495723" w:rsidRDefault="00D80E5A" w:rsidP="00D80E5A">
            <w:pPr>
              <w:jc w:val="center"/>
              <w:rPr>
                <w:color w:val="000000"/>
                <w:szCs w:val="28"/>
              </w:rPr>
            </w:pPr>
            <w:r w:rsidRPr="00495723">
              <w:rPr>
                <w:color w:val="000000"/>
                <w:szCs w:val="28"/>
              </w:rPr>
              <w:t>7</w:t>
            </w:r>
          </w:p>
        </w:tc>
        <w:tc>
          <w:tcPr>
            <w:tcW w:w="4620" w:type="dxa"/>
            <w:tcBorders>
              <w:top w:val="nil"/>
              <w:left w:val="nil"/>
              <w:bottom w:val="single" w:sz="4" w:space="0" w:color="auto"/>
              <w:right w:val="single" w:sz="4" w:space="0" w:color="auto"/>
            </w:tcBorders>
            <w:shd w:val="clear" w:color="auto" w:fill="auto"/>
            <w:vAlign w:val="bottom"/>
            <w:hideMark/>
          </w:tcPr>
          <w:p w:rsidR="00D80E5A" w:rsidRPr="00495723" w:rsidRDefault="00D80E5A" w:rsidP="00D80E5A">
            <w:pPr>
              <w:rPr>
                <w:color w:val="000000"/>
                <w:szCs w:val="28"/>
              </w:rPr>
            </w:pPr>
            <w:r w:rsidRPr="00495723">
              <w:rPr>
                <w:color w:val="000000"/>
                <w:szCs w:val="28"/>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1040" w:type="dxa"/>
            <w:tcBorders>
              <w:top w:val="nil"/>
              <w:left w:val="nil"/>
              <w:bottom w:val="single" w:sz="4" w:space="0" w:color="auto"/>
              <w:right w:val="single" w:sz="4" w:space="0" w:color="auto"/>
            </w:tcBorders>
            <w:shd w:val="clear" w:color="auto" w:fill="auto"/>
            <w:hideMark/>
          </w:tcPr>
          <w:p w:rsidR="00D80E5A" w:rsidRPr="00495723" w:rsidRDefault="00D80E5A" w:rsidP="00D80E5A">
            <w:pPr>
              <w:jc w:val="center"/>
              <w:rPr>
                <w:color w:val="000000"/>
                <w:szCs w:val="28"/>
              </w:rPr>
            </w:pPr>
            <w:r w:rsidRPr="00495723">
              <w:rPr>
                <w:color w:val="000000"/>
                <w:szCs w:val="28"/>
              </w:rPr>
              <w:t>га</w:t>
            </w:r>
          </w:p>
        </w:tc>
        <w:tc>
          <w:tcPr>
            <w:tcW w:w="1439" w:type="dxa"/>
            <w:tcBorders>
              <w:top w:val="nil"/>
              <w:left w:val="nil"/>
              <w:bottom w:val="single" w:sz="4" w:space="0" w:color="auto"/>
              <w:right w:val="single" w:sz="4" w:space="0" w:color="auto"/>
            </w:tcBorders>
            <w:shd w:val="clear" w:color="auto" w:fill="auto"/>
            <w:noWrap/>
            <w:hideMark/>
          </w:tcPr>
          <w:p w:rsidR="00D80E5A" w:rsidRPr="00495723" w:rsidRDefault="00D80E5A" w:rsidP="00D80E5A">
            <w:pPr>
              <w:jc w:val="center"/>
              <w:rPr>
                <w:color w:val="000000"/>
                <w:szCs w:val="28"/>
              </w:rPr>
            </w:pPr>
            <w:r w:rsidRPr="00495723">
              <w:rPr>
                <w:color w:val="000000"/>
                <w:szCs w:val="28"/>
              </w:rPr>
              <w:t>4</w:t>
            </w:r>
          </w:p>
        </w:tc>
        <w:tc>
          <w:tcPr>
            <w:tcW w:w="1310" w:type="dxa"/>
            <w:tcBorders>
              <w:top w:val="nil"/>
              <w:left w:val="nil"/>
              <w:bottom w:val="single" w:sz="4" w:space="0" w:color="auto"/>
              <w:right w:val="single" w:sz="4" w:space="0" w:color="auto"/>
            </w:tcBorders>
            <w:shd w:val="clear" w:color="auto" w:fill="auto"/>
            <w:noWrap/>
            <w:hideMark/>
          </w:tcPr>
          <w:p w:rsidR="00D80E5A" w:rsidRPr="00495723" w:rsidRDefault="00D80E5A" w:rsidP="00D80E5A">
            <w:pPr>
              <w:jc w:val="center"/>
              <w:rPr>
                <w:color w:val="000000"/>
              </w:rPr>
            </w:pPr>
            <w:r w:rsidRPr="00495723">
              <w:rPr>
                <w:color w:val="000000"/>
              </w:rPr>
              <w:t>110</w:t>
            </w:r>
          </w:p>
        </w:tc>
      </w:tr>
      <w:tr w:rsidR="00D80E5A" w:rsidRPr="00495723" w:rsidTr="00D80E5A">
        <w:trPr>
          <w:trHeight w:val="479"/>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D80E5A" w:rsidRPr="00495723" w:rsidRDefault="00D80E5A" w:rsidP="00D80E5A">
            <w:pPr>
              <w:jc w:val="center"/>
              <w:rPr>
                <w:color w:val="000000"/>
                <w:szCs w:val="28"/>
              </w:rPr>
            </w:pPr>
            <w:r w:rsidRPr="00495723">
              <w:rPr>
                <w:color w:val="000000"/>
                <w:szCs w:val="28"/>
              </w:rPr>
              <w:t>8</w:t>
            </w:r>
          </w:p>
        </w:tc>
        <w:tc>
          <w:tcPr>
            <w:tcW w:w="4620" w:type="dxa"/>
            <w:tcBorders>
              <w:top w:val="nil"/>
              <w:left w:val="nil"/>
              <w:bottom w:val="single" w:sz="4" w:space="0" w:color="auto"/>
              <w:right w:val="single" w:sz="4" w:space="0" w:color="auto"/>
            </w:tcBorders>
            <w:shd w:val="clear" w:color="auto" w:fill="auto"/>
            <w:vAlign w:val="bottom"/>
            <w:hideMark/>
          </w:tcPr>
          <w:p w:rsidR="00D80E5A" w:rsidRPr="00495723" w:rsidRDefault="00D80E5A" w:rsidP="00D80E5A">
            <w:pPr>
              <w:rPr>
                <w:color w:val="000000"/>
                <w:szCs w:val="28"/>
              </w:rPr>
            </w:pPr>
            <w:r w:rsidRPr="00495723">
              <w:rPr>
                <w:color w:val="000000"/>
                <w:szCs w:val="28"/>
              </w:rPr>
              <w:t xml:space="preserve">Создание и содержание противопожарных заслонов шириной 120-130 м           </w:t>
            </w:r>
          </w:p>
        </w:tc>
        <w:tc>
          <w:tcPr>
            <w:tcW w:w="1040" w:type="dxa"/>
            <w:tcBorders>
              <w:top w:val="nil"/>
              <w:left w:val="nil"/>
              <w:bottom w:val="single" w:sz="4" w:space="0" w:color="auto"/>
              <w:right w:val="single" w:sz="4" w:space="0" w:color="auto"/>
            </w:tcBorders>
            <w:shd w:val="clear" w:color="auto" w:fill="auto"/>
            <w:hideMark/>
          </w:tcPr>
          <w:p w:rsidR="00D80E5A" w:rsidRPr="00495723" w:rsidRDefault="00D80E5A" w:rsidP="00D80E5A">
            <w:pPr>
              <w:jc w:val="center"/>
              <w:rPr>
                <w:color w:val="000000"/>
                <w:szCs w:val="28"/>
              </w:rPr>
            </w:pPr>
            <w:r w:rsidRPr="00495723">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D80E5A" w:rsidRPr="00495723" w:rsidRDefault="00D80E5A" w:rsidP="00D80E5A">
            <w:pPr>
              <w:jc w:val="center"/>
              <w:rPr>
                <w:color w:val="000000"/>
                <w:szCs w:val="28"/>
              </w:rPr>
            </w:pPr>
            <w:r w:rsidRPr="00495723">
              <w:rPr>
                <w:color w:val="000000"/>
                <w:szCs w:val="28"/>
              </w:rPr>
              <w:t>0,01</w:t>
            </w:r>
          </w:p>
        </w:tc>
        <w:tc>
          <w:tcPr>
            <w:tcW w:w="1310" w:type="dxa"/>
            <w:tcBorders>
              <w:top w:val="nil"/>
              <w:left w:val="nil"/>
              <w:bottom w:val="single" w:sz="4" w:space="0" w:color="auto"/>
              <w:right w:val="single" w:sz="4" w:space="0" w:color="auto"/>
            </w:tcBorders>
            <w:shd w:val="clear" w:color="auto" w:fill="auto"/>
            <w:noWrap/>
            <w:hideMark/>
          </w:tcPr>
          <w:p w:rsidR="00D80E5A" w:rsidRPr="00495723" w:rsidRDefault="00D80E5A" w:rsidP="00D80E5A">
            <w:pPr>
              <w:jc w:val="center"/>
              <w:rPr>
                <w:color w:val="000000"/>
              </w:rPr>
            </w:pPr>
            <w:r w:rsidRPr="00495723">
              <w:rPr>
                <w:color w:val="000000"/>
              </w:rPr>
              <w:t>0</w:t>
            </w:r>
          </w:p>
        </w:tc>
      </w:tr>
      <w:tr w:rsidR="00D80E5A" w:rsidRPr="00495723" w:rsidTr="00D80E5A">
        <w:trPr>
          <w:trHeight w:val="487"/>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D80E5A" w:rsidRPr="00495723" w:rsidRDefault="00D80E5A" w:rsidP="00D80E5A">
            <w:pPr>
              <w:jc w:val="center"/>
              <w:rPr>
                <w:color w:val="000000"/>
                <w:szCs w:val="28"/>
              </w:rPr>
            </w:pPr>
            <w:r w:rsidRPr="00495723">
              <w:rPr>
                <w:color w:val="000000"/>
                <w:szCs w:val="28"/>
              </w:rPr>
              <w:t>9</w:t>
            </w:r>
          </w:p>
        </w:tc>
        <w:tc>
          <w:tcPr>
            <w:tcW w:w="4620" w:type="dxa"/>
            <w:tcBorders>
              <w:top w:val="nil"/>
              <w:left w:val="nil"/>
              <w:bottom w:val="single" w:sz="4" w:space="0" w:color="auto"/>
              <w:right w:val="single" w:sz="4" w:space="0" w:color="auto"/>
            </w:tcBorders>
            <w:shd w:val="clear" w:color="auto" w:fill="auto"/>
            <w:vAlign w:val="bottom"/>
            <w:hideMark/>
          </w:tcPr>
          <w:p w:rsidR="00D80E5A" w:rsidRPr="00495723" w:rsidRDefault="00D80E5A" w:rsidP="00D80E5A">
            <w:pPr>
              <w:rPr>
                <w:color w:val="000000"/>
                <w:szCs w:val="28"/>
              </w:rPr>
            </w:pPr>
            <w:r w:rsidRPr="00495723">
              <w:rPr>
                <w:color w:val="000000"/>
                <w:szCs w:val="28"/>
              </w:rPr>
              <w:t xml:space="preserve">Устройство лиственных опушек шириной </w:t>
            </w:r>
          </w:p>
          <w:p w:rsidR="00D80E5A" w:rsidRPr="00495723" w:rsidRDefault="00D80E5A" w:rsidP="00D80E5A">
            <w:pPr>
              <w:rPr>
                <w:color w:val="000000"/>
                <w:szCs w:val="28"/>
              </w:rPr>
            </w:pPr>
            <w:r w:rsidRPr="00495723">
              <w:rPr>
                <w:color w:val="000000"/>
                <w:szCs w:val="28"/>
              </w:rPr>
              <w:t>150-300 м</w:t>
            </w:r>
          </w:p>
        </w:tc>
        <w:tc>
          <w:tcPr>
            <w:tcW w:w="1040" w:type="dxa"/>
            <w:tcBorders>
              <w:top w:val="nil"/>
              <w:left w:val="nil"/>
              <w:bottom w:val="single" w:sz="4" w:space="0" w:color="auto"/>
              <w:right w:val="single" w:sz="4" w:space="0" w:color="auto"/>
            </w:tcBorders>
            <w:shd w:val="clear" w:color="auto" w:fill="auto"/>
            <w:hideMark/>
          </w:tcPr>
          <w:p w:rsidR="00D80E5A" w:rsidRPr="00495723" w:rsidRDefault="00D80E5A" w:rsidP="00D80E5A">
            <w:pPr>
              <w:jc w:val="center"/>
              <w:rPr>
                <w:color w:val="000000"/>
                <w:szCs w:val="28"/>
              </w:rPr>
            </w:pPr>
            <w:r w:rsidRPr="00495723">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D80E5A" w:rsidRPr="00495723" w:rsidRDefault="00D80E5A" w:rsidP="00D80E5A">
            <w:pPr>
              <w:jc w:val="center"/>
              <w:rPr>
                <w:color w:val="000000"/>
                <w:szCs w:val="28"/>
              </w:rPr>
            </w:pPr>
            <w:r w:rsidRPr="00495723">
              <w:rPr>
                <w:color w:val="000000"/>
                <w:szCs w:val="28"/>
              </w:rPr>
              <w:t>0,2</w:t>
            </w:r>
          </w:p>
        </w:tc>
        <w:tc>
          <w:tcPr>
            <w:tcW w:w="1310" w:type="dxa"/>
            <w:tcBorders>
              <w:top w:val="nil"/>
              <w:left w:val="nil"/>
              <w:bottom w:val="single" w:sz="4" w:space="0" w:color="auto"/>
              <w:right w:val="single" w:sz="4" w:space="0" w:color="auto"/>
            </w:tcBorders>
            <w:shd w:val="clear" w:color="auto" w:fill="auto"/>
            <w:noWrap/>
            <w:hideMark/>
          </w:tcPr>
          <w:p w:rsidR="00D80E5A" w:rsidRPr="00495723" w:rsidRDefault="00D80E5A" w:rsidP="00D80E5A">
            <w:pPr>
              <w:jc w:val="center"/>
              <w:rPr>
                <w:color w:val="000000"/>
              </w:rPr>
            </w:pPr>
            <w:r w:rsidRPr="00495723">
              <w:rPr>
                <w:color w:val="000000"/>
              </w:rPr>
              <w:t>6</w:t>
            </w:r>
          </w:p>
        </w:tc>
      </w:tr>
      <w:tr w:rsidR="00D80E5A" w:rsidRPr="00495723" w:rsidTr="00D80E5A">
        <w:trPr>
          <w:trHeight w:val="300"/>
          <w:jc w:val="right"/>
        </w:trPr>
        <w:tc>
          <w:tcPr>
            <w:tcW w:w="924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0E5A" w:rsidRPr="00495723" w:rsidRDefault="00D80E5A" w:rsidP="00D80E5A">
            <w:pPr>
              <w:jc w:val="center"/>
              <w:rPr>
                <w:b/>
                <w:bCs/>
                <w:color w:val="000000"/>
                <w:szCs w:val="28"/>
              </w:rPr>
            </w:pPr>
            <w:r w:rsidRPr="00495723">
              <w:rPr>
                <w:b/>
                <w:bCs/>
                <w:color w:val="000000"/>
                <w:szCs w:val="28"/>
              </w:rPr>
              <w:t>3.Организационно-технические мероприятия</w:t>
            </w:r>
          </w:p>
        </w:tc>
      </w:tr>
      <w:tr w:rsidR="00D80E5A" w:rsidRPr="00495723" w:rsidTr="00D80E5A">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D80E5A" w:rsidRPr="00495723" w:rsidRDefault="00D80E5A" w:rsidP="00D80E5A">
            <w:pPr>
              <w:jc w:val="center"/>
              <w:rPr>
                <w:color w:val="000000"/>
                <w:szCs w:val="28"/>
              </w:rPr>
            </w:pPr>
            <w:r w:rsidRPr="00495723">
              <w:rPr>
                <w:color w:val="000000"/>
                <w:szCs w:val="28"/>
              </w:rPr>
              <w:t>10</w:t>
            </w:r>
          </w:p>
        </w:tc>
        <w:tc>
          <w:tcPr>
            <w:tcW w:w="4620" w:type="dxa"/>
            <w:tcBorders>
              <w:top w:val="nil"/>
              <w:left w:val="nil"/>
              <w:bottom w:val="single" w:sz="4" w:space="0" w:color="auto"/>
              <w:right w:val="single" w:sz="4" w:space="0" w:color="auto"/>
            </w:tcBorders>
            <w:shd w:val="clear" w:color="auto" w:fill="auto"/>
            <w:noWrap/>
            <w:vAlign w:val="bottom"/>
            <w:hideMark/>
          </w:tcPr>
          <w:p w:rsidR="00D80E5A" w:rsidRPr="00495723" w:rsidRDefault="00D80E5A" w:rsidP="00D80E5A">
            <w:pPr>
              <w:rPr>
                <w:color w:val="000000"/>
                <w:szCs w:val="28"/>
              </w:rPr>
            </w:pPr>
            <w:r w:rsidRPr="00495723">
              <w:rPr>
                <w:color w:val="000000"/>
                <w:szCs w:val="28"/>
              </w:rPr>
              <w:t xml:space="preserve">Прокладка просек  </w:t>
            </w:r>
          </w:p>
        </w:tc>
        <w:tc>
          <w:tcPr>
            <w:tcW w:w="1040" w:type="dxa"/>
            <w:tcBorders>
              <w:top w:val="nil"/>
              <w:left w:val="nil"/>
              <w:bottom w:val="single" w:sz="4" w:space="0" w:color="auto"/>
              <w:right w:val="single" w:sz="4" w:space="0" w:color="auto"/>
            </w:tcBorders>
            <w:shd w:val="clear" w:color="auto" w:fill="auto"/>
            <w:noWrap/>
            <w:hideMark/>
          </w:tcPr>
          <w:p w:rsidR="00D80E5A" w:rsidRPr="00495723" w:rsidRDefault="00D80E5A" w:rsidP="00D80E5A">
            <w:pPr>
              <w:jc w:val="center"/>
              <w:rPr>
                <w:color w:val="000000"/>
                <w:szCs w:val="28"/>
              </w:rPr>
            </w:pPr>
            <w:r w:rsidRPr="00495723">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D80E5A" w:rsidRPr="00495723" w:rsidRDefault="00D80E5A" w:rsidP="00D80E5A">
            <w:pPr>
              <w:jc w:val="center"/>
              <w:rPr>
                <w:color w:val="000000"/>
                <w:szCs w:val="28"/>
              </w:rPr>
            </w:pPr>
            <w:r w:rsidRPr="00495723">
              <w:rPr>
                <w:color w:val="000000"/>
                <w:szCs w:val="28"/>
              </w:rPr>
              <w:t>3,5</w:t>
            </w:r>
          </w:p>
        </w:tc>
        <w:tc>
          <w:tcPr>
            <w:tcW w:w="1310" w:type="dxa"/>
            <w:tcBorders>
              <w:top w:val="nil"/>
              <w:left w:val="nil"/>
              <w:bottom w:val="single" w:sz="4" w:space="0" w:color="auto"/>
              <w:right w:val="single" w:sz="4" w:space="0" w:color="auto"/>
            </w:tcBorders>
            <w:shd w:val="clear" w:color="auto" w:fill="auto"/>
            <w:noWrap/>
            <w:hideMark/>
          </w:tcPr>
          <w:p w:rsidR="00D80E5A" w:rsidRPr="00495723" w:rsidRDefault="00D80E5A" w:rsidP="00D80E5A">
            <w:pPr>
              <w:jc w:val="center"/>
              <w:rPr>
                <w:color w:val="000000"/>
              </w:rPr>
            </w:pPr>
            <w:r w:rsidRPr="00495723">
              <w:rPr>
                <w:color w:val="000000"/>
              </w:rPr>
              <w:t>96</w:t>
            </w:r>
          </w:p>
        </w:tc>
      </w:tr>
      <w:tr w:rsidR="00D80E5A" w:rsidRPr="00495723" w:rsidTr="00D80E5A">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D80E5A" w:rsidRPr="00495723" w:rsidRDefault="00D80E5A" w:rsidP="00D80E5A">
            <w:pPr>
              <w:jc w:val="center"/>
              <w:rPr>
                <w:color w:val="000000"/>
                <w:szCs w:val="28"/>
              </w:rPr>
            </w:pPr>
            <w:r w:rsidRPr="00495723">
              <w:rPr>
                <w:color w:val="000000"/>
                <w:szCs w:val="28"/>
              </w:rPr>
              <w:t>11</w:t>
            </w:r>
          </w:p>
        </w:tc>
        <w:tc>
          <w:tcPr>
            <w:tcW w:w="4620" w:type="dxa"/>
            <w:tcBorders>
              <w:top w:val="nil"/>
              <w:left w:val="nil"/>
              <w:bottom w:val="single" w:sz="4" w:space="0" w:color="auto"/>
              <w:right w:val="single" w:sz="4" w:space="0" w:color="auto"/>
            </w:tcBorders>
            <w:shd w:val="clear" w:color="auto" w:fill="auto"/>
            <w:vAlign w:val="bottom"/>
            <w:hideMark/>
          </w:tcPr>
          <w:p w:rsidR="00D80E5A" w:rsidRPr="00495723" w:rsidRDefault="00D80E5A" w:rsidP="00D80E5A">
            <w:pPr>
              <w:rPr>
                <w:color w:val="000000"/>
                <w:szCs w:val="28"/>
              </w:rPr>
            </w:pPr>
            <w:r w:rsidRPr="00495723">
              <w:rPr>
                <w:color w:val="000000"/>
                <w:szCs w:val="28"/>
              </w:rPr>
              <w:t xml:space="preserve">Прочистка и обновление просек   </w:t>
            </w:r>
          </w:p>
        </w:tc>
        <w:tc>
          <w:tcPr>
            <w:tcW w:w="1040" w:type="dxa"/>
            <w:tcBorders>
              <w:top w:val="nil"/>
              <w:left w:val="nil"/>
              <w:bottom w:val="single" w:sz="4" w:space="0" w:color="auto"/>
              <w:right w:val="single" w:sz="4" w:space="0" w:color="auto"/>
            </w:tcBorders>
            <w:shd w:val="clear" w:color="auto" w:fill="auto"/>
            <w:hideMark/>
          </w:tcPr>
          <w:p w:rsidR="00D80E5A" w:rsidRPr="00495723" w:rsidRDefault="00D80E5A" w:rsidP="00D80E5A">
            <w:pPr>
              <w:jc w:val="center"/>
              <w:rPr>
                <w:color w:val="000000"/>
                <w:szCs w:val="28"/>
              </w:rPr>
            </w:pPr>
            <w:r w:rsidRPr="00495723">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D80E5A" w:rsidRPr="00495723" w:rsidRDefault="00D80E5A" w:rsidP="00D80E5A">
            <w:pPr>
              <w:jc w:val="center"/>
              <w:rPr>
                <w:color w:val="000000"/>
                <w:szCs w:val="28"/>
              </w:rPr>
            </w:pPr>
            <w:r w:rsidRPr="00495723">
              <w:rPr>
                <w:color w:val="000000"/>
                <w:szCs w:val="28"/>
              </w:rPr>
              <w:t>1</w:t>
            </w:r>
          </w:p>
        </w:tc>
        <w:tc>
          <w:tcPr>
            <w:tcW w:w="1310" w:type="dxa"/>
            <w:tcBorders>
              <w:top w:val="nil"/>
              <w:left w:val="nil"/>
              <w:bottom w:val="single" w:sz="4" w:space="0" w:color="auto"/>
              <w:right w:val="single" w:sz="4" w:space="0" w:color="auto"/>
            </w:tcBorders>
            <w:shd w:val="clear" w:color="auto" w:fill="auto"/>
            <w:noWrap/>
            <w:hideMark/>
          </w:tcPr>
          <w:p w:rsidR="00D80E5A" w:rsidRPr="00495723" w:rsidRDefault="00D80E5A" w:rsidP="00D80E5A">
            <w:pPr>
              <w:jc w:val="center"/>
              <w:rPr>
                <w:color w:val="000000"/>
              </w:rPr>
            </w:pPr>
            <w:r w:rsidRPr="00495723">
              <w:rPr>
                <w:color w:val="000000"/>
              </w:rPr>
              <w:t>27</w:t>
            </w:r>
          </w:p>
        </w:tc>
      </w:tr>
      <w:tr w:rsidR="00D80E5A" w:rsidRPr="00495723" w:rsidTr="00D80E5A">
        <w:trPr>
          <w:trHeight w:val="437"/>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D80E5A" w:rsidRPr="00495723" w:rsidRDefault="00D80E5A" w:rsidP="00D80E5A">
            <w:pPr>
              <w:jc w:val="center"/>
              <w:rPr>
                <w:color w:val="000000"/>
                <w:szCs w:val="28"/>
              </w:rPr>
            </w:pPr>
            <w:r w:rsidRPr="00495723">
              <w:rPr>
                <w:color w:val="000000"/>
                <w:szCs w:val="28"/>
              </w:rPr>
              <w:t>12</w:t>
            </w:r>
          </w:p>
        </w:tc>
        <w:tc>
          <w:tcPr>
            <w:tcW w:w="4620" w:type="dxa"/>
            <w:tcBorders>
              <w:top w:val="nil"/>
              <w:left w:val="nil"/>
              <w:bottom w:val="single" w:sz="4" w:space="0" w:color="auto"/>
              <w:right w:val="single" w:sz="4" w:space="0" w:color="auto"/>
            </w:tcBorders>
            <w:shd w:val="clear" w:color="auto" w:fill="auto"/>
            <w:vAlign w:val="bottom"/>
            <w:hideMark/>
          </w:tcPr>
          <w:p w:rsidR="00D80E5A" w:rsidRPr="00495723" w:rsidRDefault="00D80E5A" w:rsidP="00D80E5A">
            <w:pPr>
              <w:rPr>
                <w:color w:val="000000"/>
                <w:szCs w:val="28"/>
              </w:rPr>
            </w:pPr>
            <w:r w:rsidRPr="00495723">
              <w:rPr>
                <w:color w:val="000000"/>
                <w:szCs w:val="28"/>
              </w:rPr>
              <w:t xml:space="preserve">Лесные дороги, предназначенные для охраны лесов  от пожаров:       </w:t>
            </w:r>
          </w:p>
        </w:tc>
        <w:tc>
          <w:tcPr>
            <w:tcW w:w="1040" w:type="dxa"/>
            <w:tcBorders>
              <w:top w:val="nil"/>
              <w:left w:val="nil"/>
              <w:bottom w:val="single" w:sz="4" w:space="0" w:color="auto"/>
              <w:right w:val="single" w:sz="4" w:space="0" w:color="auto"/>
            </w:tcBorders>
            <w:shd w:val="clear" w:color="auto" w:fill="auto"/>
            <w:hideMark/>
          </w:tcPr>
          <w:p w:rsidR="00D80E5A" w:rsidRPr="00495723" w:rsidRDefault="00D80E5A" w:rsidP="00D80E5A">
            <w:pPr>
              <w:jc w:val="center"/>
              <w:rPr>
                <w:color w:val="000000"/>
                <w:szCs w:val="28"/>
              </w:rPr>
            </w:pPr>
            <w:r w:rsidRPr="00495723">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D80E5A" w:rsidRPr="00495723" w:rsidRDefault="00D80E5A" w:rsidP="00D80E5A">
            <w:pPr>
              <w:jc w:val="center"/>
              <w:rPr>
                <w:color w:val="000000"/>
                <w:szCs w:val="28"/>
              </w:rPr>
            </w:pPr>
            <w:r w:rsidRPr="00495723">
              <w:rPr>
                <w:color w:val="000000"/>
                <w:szCs w:val="28"/>
              </w:rPr>
              <w:t> </w:t>
            </w:r>
          </w:p>
        </w:tc>
        <w:tc>
          <w:tcPr>
            <w:tcW w:w="1310" w:type="dxa"/>
            <w:tcBorders>
              <w:top w:val="nil"/>
              <w:left w:val="nil"/>
              <w:bottom w:val="single" w:sz="4" w:space="0" w:color="auto"/>
              <w:right w:val="single" w:sz="4" w:space="0" w:color="auto"/>
            </w:tcBorders>
            <w:shd w:val="clear" w:color="auto" w:fill="auto"/>
            <w:noWrap/>
            <w:hideMark/>
          </w:tcPr>
          <w:p w:rsidR="00D80E5A" w:rsidRPr="00495723" w:rsidRDefault="00D80E5A" w:rsidP="00D80E5A">
            <w:pPr>
              <w:jc w:val="center"/>
              <w:rPr>
                <w:color w:val="000000"/>
              </w:rPr>
            </w:pPr>
            <w:r w:rsidRPr="00495723">
              <w:rPr>
                <w:color w:val="000000"/>
              </w:rPr>
              <w:t>1030</w:t>
            </w:r>
          </w:p>
        </w:tc>
      </w:tr>
      <w:tr w:rsidR="00D80E5A" w:rsidRPr="00495723" w:rsidTr="00D80E5A">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D80E5A" w:rsidRPr="00495723" w:rsidRDefault="00D80E5A" w:rsidP="00D80E5A">
            <w:pPr>
              <w:jc w:val="center"/>
              <w:rPr>
                <w:color w:val="000000"/>
                <w:szCs w:val="28"/>
              </w:rPr>
            </w:pPr>
            <w:r w:rsidRPr="00495723">
              <w:rPr>
                <w:color w:val="000000"/>
                <w:szCs w:val="28"/>
              </w:rPr>
              <w:t>13</w:t>
            </w:r>
          </w:p>
        </w:tc>
        <w:tc>
          <w:tcPr>
            <w:tcW w:w="4620" w:type="dxa"/>
            <w:tcBorders>
              <w:top w:val="nil"/>
              <w:left w:val="nil"/>
              <w:bottom w:val="single" w:sz="4" w:space="0" w:color="auto"/>
              <w:right w:val="single" w:sz="4" w:space="0" w:color="auto"/>
            </w:tcBorders>
            <w:shd w:val="clear" w:color="auto" w:fill="auto"/>
            <w:vAlign w:val="bottom"/>
            <w:hideMark/>
          </w:tcPr>
          <w:p w:rsidR="00D80E5A" w:rsidRPr="00495723" w:rsidRDefault="00D80E5A" w:rsidP="00D80E5A">
            <w:pPr>
              <w:rPr>
                <w:color w:val="000000"/>
                <w:szCs w:val="28"/>
              </w:rPr>
            </w:pPr>
            <w:r w:rsidRPr="00495723">
              <w:rPr>
                <w:color w:val="000000"/>
                <w:szCs w:val="28"/>
              </w:rPr>
              <w:t xml:space="preserve">Устройство пожарных водоемов: </w:t>
            </w:r>
          </w:p>
        </w:tc>
        <w:tc>
          <w:tcPr>
            <w:tcW w:w="1040" w:type="dxa"/>
            <w:tcBorders>
              <w:top w:val="nil"/>
              <w:left w:val="nil"/>
              <w:bottom w:val="single" w:sz="4" w:space="0" w:color="auto"/>
              <w:right w:val="single" w:sz="4" w:space="0" w:color="auto"/>
            </w:tcBorders>
            <w:shd w:val="clear" w:color="auto" w:fill="auto"/>
            <w:hideMark/>
          </w:tcPr>
          <w:p w:rsidR="00D80E5A" w:rsidRPr="00495723" w:rsidRDefault="00D80E5A" w:rsidP="00D80E5A">
            <w:pPr>
              <w:jc w:val="center"/>
              <w:rPr>
                <w:color w:val="000000"/>
                <w:szCs w:val="28"/>
              </w:rPr>
            </w:pPr>
            <w:r w:rsidRPr="00495723">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D80E5A" w:rsidRPr="00495723" w:rsidRDefault="00D80E5A" w:rsidP="00D80E5A">
            <w:pPr>
              <w:jc w:val="center"/>
              <w:rPr>
                <w:color w:val="000000"/>
                <w:szCs w:val="28"/>
              </w:rPr>
            </w:pPr>
            <w:r w:rsidRPr="00495723">
              <w:rPr>
                <w:color w:val="000000"/>
                <w:szCs w:val="28"/>
              </w:rPr>
              <w:t> </w:t>
            </w:r>
          </w:p>
        </w:tc>
        <w:tc>
          <w:tcPr>
            <w:tcW w:w="1310" w:type="dxa"/>
            <w:tcBorders>
              <w:top w:val="nil"/>
              <w:left w:val="nil"/>
              <w:bottom w:val="single" w:sz="4" w:space="0" w:color="auto"/>
              <w:right w:val="single" w:sz="4" w:space="0" w:color="auto"/>
            </w:tcBorders>
            <w:shd w:val="clear" w:color="auto" w:fill="auto"/>
            <w:noWrap/>
            <w:hideMark/>
          </w:tcPr>
          <w:p w:rsidR="00D80E5A" w:rsidRPr="00495723" w:rsidRDefault="00D80E5A" w:rsidP="00D80E5A">
            <w:pPr>
              <w:jc w:val="center"/>
              <w:rPr>
                <w:color w:val="000000"/>
              </w:rPr>
            </w:pPr>
            <w:r w:rsidRPr="00495723">
              <w:rPr>
                <w:color w:val="000000"/>
              </w:rPr>
              <w:t>8</w:t>
            </w:r>
          </w:p>
        </w:tc>
      </w:tr>
      <w:tr w:rsidR="00D80E5A" w:rsidRPr="00495723" w:rsidTr="00D80E5A">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D80E5A" w:rsidRPr="00495723" w:rsidRDefault="00D80E5A" w:rsidP="00D80E5A">
            <w:pPr>
              <w:jc w:val="center"/>
              <w:rPr>
                <w:color w:val="000000"/>
                <w:szCs w:val="28"/>
              </w:rPr>
            </w:pPr>
          </w:p>
        </w:tc>
        <w:tc>
          <w:tcPr>
            <w:tcW w:w="4620" w:type="dxa"/>
            <w:tcBorders>
              <w:top w:val="nil"/>
              <w:left w:val="nil"/>
              <w:bottom w:val="single" w:sz="4" w:space="0" w:color="auto"/>
              <w:right w:val="single" w:sz="4" w:space="0" w:color="auto"/>
            </w:tcBorders>
            <w:shd w:val="clear" w:color="auto" w:fill="auto"/>
            <w:vAlign w:val="bottom"/>
            <w:hideMark/>
          </w:tcPr>
          <w:p w:rsidR="00D80E5A" w:rsidRPr="00495723" w:rsidRDefault="00D80E5A" w:rsidP="00D80E5A">
            <w:pPr>
              <w:rPr>
                <w:color w:val="000000"/>
                <w:szCs w:val="28"/>
              </w:rPr>
            </w:pPr>
            <w:r w:rsidRPr="00495723">
              <w:rPr>
                <w:color w:val="000000"/>
                <w:szCs w:val="28"/>
              </w:rPr>
              <w:t>1 КППО*</w:t>
            </w:r>
          </w:p>
        </w:tc>
        <w:tc>
          <w:tcPr>
            <w:tcW w:w="1040" w:type="dxa"/>
            <w:tcBorders>
              <w:top w:val="nil"/>
              <w:left w:val="nil"/>
              <w:bottom w:val="single" w:sz="4" w:space="0" w:color="auto"/>
              <w:right w:val="single" w:sz="4" w:space="0" w:color="auto"/>
            </w:tcBorders>
            <w:shd w:val="clear" w:color="auto" w:fill="auto"/>
            <w:hideMark/>
          </w:tcPr>
          <w:p w:rsidR="00D80E5A" w:rsidRPr="00495723" w:rsidRDefault="00D80E5A" w:rsidP="00D80E5A">
            <w:pPr>
              <w:jc w:val="center"/>
              <w:rPr>
                <w:color w:val="000000"/>
                <w:szCs w:val="28"/>
              </w:rPr>
            </w:pPr>
            <w:r w:rsidRPr="00495723">
              <w:rPr>
                <w:color w:val="000000"/>
                <w:szCs w:val="28"/>
              </w:rPr>
              <w:t> </w:t>
            </w:r>
          </w:p>
        </w:tc>
        <w:tc>
          <w:tcPr>
            <w:tcW w:w="1439" w:type="dxa"/>
            <w:tcBorders>
              <w:top w:val="nil"/>
              <w:left w:val="nil"/>
              <w:bottom w:val="single" w:sz="4" w:space="0" w:color="auto"/>
              <w:right w:val="single" w:sz="4" w:space="0" w:color="auto"/>
            </w:tcBorders>
            <w:shd w:val="clear" w:color="auto" w:fill="auto"/>
            <w:noWrap/>
            <w:hideMark/>
          </w:tcPr>
          <w:p w:rsidR="00D80E5A" w:rsidRPr="00495723" w:rsidRDefault="00D80E5A" w:rsidP="00D80E5A">
            <w:pPr>
              <w:jc w:val="center"/>
              <w:rPr>
                <w:color w:val="000000"/>
                <w:szCs w:val="28"/>
              </w:rPr>
            </w:pPr>
            <w:r w:rsidRPr="00495723">
              <w:rPr>
                <w:color w:val="000000"/>
                <w:szCs w:val="28"/>
              </w:rPr>
              <w:t>1</w:t>
            </w:r>
          </w:p>
        </w:tc>
        <w:tc>
          <w:tcPr>
            <w:tcW w:w="1310" w:type="dxa"/>
            <w:tcBorders>
              <w:top w:val="nil"/>
              <w:left w:val="nil"/>
              <w:bottom w:val="single" w:sz="4" w:space="0" w:color="auto"/>
              <w:right w:val="single" w:sz="4" w:space="0" w:color="auto"/>
            </w:tcBorders>
            <w:shd w:val="clear" w:color="auto" w:fill="auto"/>
            <w:noWrap/>
            <w:hideMark/>
          </w:tcPr>
          <w:p w:rsidR="00D80E5A" w:rsidRPr="00495723" w:rsidRDefault="00D80E5A" w:rsidP="00D80E5A">
            <w:pPr>
              <w:jc w:val="center"/>
              <w:rPr>
                <w:color w:val="000000"/>
              </w:rPr>
            </w:pPr>
            <w:r w:rsidRPr="00495723">
              <w:rPr>
                <w:color w:val="000000"/>
              </w:rPr>
              <w:t>0</w:t>
            </w:r>
          </w:p>
        </w:tc>
      </w:tr>
      <w:tr w:rsidR="00D80E5A" w:rsidRPr="00495723" w:rsidTr="00D80E5A">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D80E5A" w:rsidRPr="00495723" w:rsidRDefault="00D80E5A" w:rsidP="00D80E5A">
            <w:pPr>
              <w:jc w:val="center"/>
              <w:rPr>
                <w:color w:val="000000"/>
                <w:szCs w:val="28"/>
              </w:rPr>
            </w:pPr>
          </w:p>
        </w:tc>
        <w:tc>
          <w:tcPr>
            <w:tcW w:w="4620" w:type="dxa"/>
            <w:tcBorders>
              <w:top w:val="nil"/>
              <w:left w:val="nil"/>
              <w:bottom w:val="single" w:sz="4" w:space="0" w:color="auto"/>
              <w:right w:val="single" w:sz="4" w:space="0" w:color="auto"/>
            </w:tcBorders>
            <w:shd w:val="clear" w:color="auto" w:fill="auto"/>
            <w:vAlign w:val="bottom"/>
            <w:hideMark/>
          </w:tcPr>
          <w:p w:rsidR="00D80E5A" w:rsidRPr="00495723" w:rsidRDefault="00D80E5A" w:rsidP="00D80E5A">
            <w:pPr>
              <w:rPr>
                <w:color w:val="000000"/>
                <w:szCs w:val="28"/>
              </w:rPr>
            </w:pPr>
            <w:r w:rsidRPr="00495723">
              <w:rPr>
                <w:color w:val="000000"/>
                <w:szCs w:val="28"/>
              </w:rPr>
              <w:t>2 КППО</w:t>
            </w:r>
          </w:p>
        </w:tc>
        <w:tc>
          <w:tcPr>
            <w:tcW w:w="1040" w:type="dxa"/>
            <w:tcBorders>
              <w:top w:val="nil"/>
              <w:left w:val="nil"/>
              <w:bottom w:val="single" w:sz="4" w:space="0" w:color="auto"/>
              <w:right w:val="single" w:sz="4" w:space="0" w:color="auto"/>
            </w:tcBorders>
            <w:shd w:val="clear" w:color="auto" w:fill="auto"/>
            <w:hideMark/>
          </w:tcPr>
          <w:p w:rsidR="00D80E5A" w:rsidRPr="00495723" w:rsidRDefault="00D80E5A" w:rsidP="00D80E5A">
            <w:pPr>
              <w:jc w:val="center"/>
              <w:rPr>
                <w:color w:val="000000"/>
                <w:szCs w:val="28"/>
              </w:rPr>
            </w:pPr>
            <w:r w:rsidRPr="00495723">
              <w:rPr>
                <w:color w:val="000000"/>
                <w:szCs w:val="28"/>
              </w:rPr>
              <w:t> </w:t>
            </w:r>
          </w:p>
        </w:tc>
        <w:tc>
          <w:tcPr>
            <w:tcW w:w="1439" w:type="dxa"/>
            <w:tcBorders>
              <w:top w:val="nil"/>
              <w:left w:val="nil"/>
              <w:bottom w:val="single" w:sz="4" w:space="0" w:color="auto"/>
              <w:right w:val="single" w:sz="4" w:space="0" w:color="auto"/>
            </w:tcBorders>
            <w:shd w:val="clear" w:color="auto" w:fill="auto"/>
            <w:noWrap/>
            <w:hideMark/>
          </w:tcPr>
          <w:p w:rsidR="00D80E5A" w:rsidRPr="00495723" w:rsidRDefault="00D80E5A" w:rsidP="00D80E5A">
            <w:pPr>
              <w:jc w:val="center"/>
              <w:rPr>
                <w:color w:val="000000"/>
                <w:szCs w:val="28"/>
              </w:rPr>
            </w:pPr>
            <w:r w:rsidRPr="00495723">
              <w:rPr>
                <w:color w:val="000000"/>
                <w:szCs w:val="28"/>
              </w:rPr>
              <w:t>0,5</w:t>
            </w:r>
          </w:p>
        </w:tc>
        <w:tc>
          <w:tcPr>
            <w:tcW w:w="1310" w:type="dxa"/>
            <w:tcBorders>
              <w:top w:val="nil"/>
              <w:left w:val="nil"/>
              <w:bottom w:val="single" w:sz="4" w:space="0" w:color="auto"/>
              <w:right w:val="single" w:sz="4" w:space="0" w:color="auto"/>
            </w:tcBorders>
            <w:shd w:val="clear" w:color="auto" w:fill="auto"/>
            <w:noWrap/>
            <w:hideMark/>
          </w:tcPr>
          <w:p w:rsidR="00D80E5A" w:rsidRPr="00495723" w:rsidRDefault="00D80E5A" w:rsidP="00D80E5A">
            <w:pPr>
              <w:jc w:val="center"/>
              <w:rPr>
                <w:color w:val="000000"/>
              </w:rPr>
            </w:pPr>
            <w:r w:rsidRPr="00495723">
              <w:rPr>
                <w:color w:val="000000"/>
              </w:rPr>
              <w:t>0</w:t>
            </w:r>
          </w:p>
        </w:tc>
      </w:tr>
      <w:tr w:rsidR="00D80E5A" w:rsidRPr="00495723" w:rsidTr="00D80E5A">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D80E5A" w:rsidRPr="00495723" w:rsidRDefault="00D80E5A" w:rsidP="00D80E5A">
            <w:pPr>
              <w:jc w:val="center"/>
              <w:rPr>
                <w:color w:val="000000"/>
                <w:szCs w:val="28"/>
              </w:rPr>
            </w:pPr>
          </w:p>
        </w:tc>
        <w:tc>
          <w:tcPr>
            <w:tcW w:w="4620" w:type="dxa"/>
            <w:tcBorders>
              <w:top w:val="nil"/>
              <w:left w:val="nil"/>
              <w:bottom w:val="single" w:sz="4" w:space="0" w:color="auto"/>
              <w:right w:val="single" w:sz="4" w:space="0" w:color="auto"/>
            </w:tcBorders>
            <w:shd w:val="clear" w:color="auto" w:fill="auto"/>
            <w:vAlign w:val="bottom"/>
            <w:hideMark/>
          </w:tcPr>
          <w:p w:rsidR="00D80E5A" w:rsidRPr="00495723" w:rsidRDefault="00D80E5A" w:rsidP="00D80E5A">
            <w:pPr>
              <w:rPr>
                <w:color w:val="000000"/>
                <w:szCs w:val="28"/>
              </w:rPr>
            </w:pPr>
            <w:r w:rsidRPr="00495723">
              <w:rPr>
                <w:color w:val="000000"/>
                <w:szCs w:val="28"/>
              </w:rPr>
              <w:t>3-5 КППО</w:t>
            </w:r>
          </w:p>
        </w:tc>
        <w:tc>
          <w:tcPr>
            <w:tcW w:w="1040" w:type="dxa"/>
            <w:tcBorders>
              <w:top w:val="nil"/>
              <w:left w:val="nil"/>
              <w:bottom w:val="single" w:sz="4" w:space="0" w:color="auto"/>
              <w:right w:val="single" w:sz="4" w:space="0" w:color="auto"/>
            </w:tcBorders>
            <w:shd w:val="clear" w:color="auto" w:fill="auto"/>
            <w:hideMark/>
          </w:tcPr>
          <w:p w:rsidR="00D80E5A" w:rsidRPr="00495723" w:rsidRDefault="00D80E5A" w:rsidP="00D80E5A">
            <w:pPr>
              <w:jc w:val="center"/>
              <w:rPr>
                <w:color w:val="000000"/>
                <w:szCs w:val="28"/>
              </w:rPr>
            </w:pPr>
            <w:r w:rsidRPr="00495723">
              <w:rPr>
                <w:color w:val="000000"/>
                <w:szCs w:val="28"/>
              </w:rPr>
              <w:t> </w:t>
            </w:r>
          </w:p>
        </w:tc>
        <w:tc>
          <w:tcPr>
            <w:tcW w:w="1439" w:type="dxa"/>
            <w:tcBorders>
              <w:top w:val="nil"/>
              <w:left w:val="nil"/>
              <w:bottom w:val="single" w:sz="4" w:space="0" w:color="auto"/>
              <w:right w:val="single" w:sz="4" w:space="0" w:color="auto"/>
            </w:tcBorders>
            <w:shd w:val="clear" w:color="auto" w:fill="auto"/>
            <w:noWrap/>
            <w:hideMark/>
          </w:tcPr>
          <w:p w:rsidR="00D80E5A" w:rsidRPr="00495723" w:rsidRDefault="00D80E5A" w:rsidP="00D80E5A">
            <w:pPr>
              <w:jc w:val="center"/>
              <w:rPr>
                <w:color w:val="000000"/>
                <w:szCs w:val="28"/>
              </w:rPr>
            </w:pPr>
            <w:r w:rsidRPr="00495723">
              <w:rPr>
                <w:color w:val="000000"/>
                <w:szCs w:val="28"/>
              </w:rPr>
              <w:t>0,3</w:t>
            </w:r>
          </w:p>
        </w:tc>
        <w:tc>
          <w:tcPr>
            <w:tcW w:w="1310" w:type="dxa"/>
            <w:tcBorders>
              <w:top w:val="nil"/>
              <w:left w:val="nil"/>
              <w:bottom w:val="single" w:sz="4" w:space="0" w:color="auto"/>
              <w:right w:val="single" w:sz="4" w:space="0" w:color="auto"/>
            </w:tcBorders>
            <w:shd w:val="clear" w:color="auto" w:fill="auto"/>
            <w:noWrap/>
            <w:hideMark/>
          </w:tcPr>
          <w:p w:rsidR="00D80E5A" w:rsidRPr="00495723" w:rsidRDefault="00D80E5A" w:rsidP="00D80E5A">
            <w:pPr>
              <w:jc w:val="center"/>
              <w:rPr>
                <w:color w:val="000000"/>
              </w:rPr>
            </w:pPr>
            <w:r w:rsidRPr="00495723">
              <w:rPr>
                <w:color w:val="000000"/>
              </w:rPr>
              <w:t>8</w:t>
            </w:r>
          </w:p>
        </w:tc>
      </w:tr>
      <w:tr w:rsidR="00D80E5A" w:rsidRPr="00495723" w:rsidTr="00D80E5A">
        <w:trPr>
          <w:trHeight w:val="415"/>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D80E5A" w:rsidRPr="00495723" w:rsidRDefault="00D80E5A" w:rsidP="00D80E5A">
            <w:pPr>
              <w:jc w:val="center"/>
              <w:rPr>
                <w:color w:val="000000"/>
                <w:szCs w:val="28"/>
              </w:rPr>
            </w:pPr>
            <w:r w:rsidRPr="00495723">
              <w:rPr>
                <w:color w:val="000000"/>
                <w:szCs w:val="28"/>
              </w:rPr>
              <w:t>14</w:t>
            </w:r>
          </w:p>
        </w:tc>
        <w:tc>
          <w:tcPr>
            <w:tcW w:w="4620" w:type="dxa"/>
            <w:tcBorders>
              <w:top w:val="nil"/>
              <w:left w:val="nil"/>
              <w:bottom w:val="single" w:sz="4" w:space="0" w:color="auto"/>
              <w:right w:val="single" w:sz="4" w:space="0" w:color="auto"/>
            </w:tcBorders>
            <w:shd w:val="clear" w:color="auto" w:fill="auto"/>
            <w:hideMark/>
          </w:tcPr>
          <w:p w:rsidR="00D80E5A" w:rsidRPr="00495723" w:rsidRDefault="00D80E5A" w:rsidP="00D80E5A">
            <w:pPr>
              <w:rPr>
                <w:color w:val="000000"/>
                <w:szCs w:val="28"/>
              </w:rPr>
            </w:pPr>
            <w:r w:rsidRPr="00495723">
              <w:rPr>
                <w:color w:val="000000"/>
                <w:szCs w:val="28"/>
              </w:rPr>
              <w:t xml:space="preserve">Эксплуатация пожарных водоемов и        </w:t>
            </w:r>
            <w:r w:rsidRPr="00495723">
              <w:rPr>
                <w:color w:val="000000"/>
                <w:szCs w:val="28"/>
              </w:rPr>
              <w:br/>
            </w:r>
            <w:r w:rsidRPr="00495723">
              <w:rPr>
                <w:color w:val="000000"/>
                <w:szCs w:val="28"/>
              </w:rPr>
              <w:lastRenderedPageBreak/>
              <w:t xml:space="preserve">подъездов к источникам водоснабжения </w:t>
            </w:r>
          </w:p>
        </w:tc>
        <w:tc>
          <w:tcPr>
            <w:tcW w:w="1040" w:type="dxa"/>
            <w:tcBorders>
              <w:top w:val="nil"/>
              <w:left w:val="nil"/>
              <w:bottom w:val="single" w:sz="4" w:space="0" w:color="auto"/>
              <w:right w:val="single" w:sz="4" w:space="0" w:color="auto"/>
            </w:tcBorders>
            <w:shd w:val="clear" w:color="auto" w:fill="auto"/>
            <w:hideMark/>
          </w:tcPr>
          <w:p w:rsidR="00D80E5A" w:rsidRPr="00495723" w:rsidRDefault="00D80E5A" w:rsidP="00D80E5A">
            <w:pPr>
              <w:jc w:val="center"/>
              <w:rPr>
                <w:color w:val="000000"/>
                <w:szCs w:val="28"/>
              </w:rPr>
            </w:pPr>
            <w:r w:rsidRPr="00495723">
              <w:rPr>
                <w:color w:val="000000"/>
                <w:szCs w:val="28"/>
              </w:rPr>
              <w:lastRenderedPageBreak/>
              <w:t>шт.</w:t>
            </w:r>
          </w:p>
        </w:tc>
        <w:tc>
          <w:tcPr>
            <w:tcW w:w="1439" w:type="dxa"/>
            <w:tcBorders>
              <w:top w:val="nil"/>
              <w:left w:val="nil"/>
              <w:bottom w:val="single" w:sz="4" w:space="0" w:color="auto"/>
              <w:right w:val="single" w:sz="4" w:space="0" w:color="auto"/>
            </w:tcBorders>
            <w:shd w:val="clear" w:color="auto" w:fill="auto"/>
            <w:hideMark/>
          </w:tcPr>
          <w:p w:rsidR="00D80E5A" w:rsidRPr="00495723" w:rsidRDefault="00D80E5A" w:rsidP="00D80E5A">
            <w:pPr>
              <w:jc w:val="center"/>
              <w:rPr>
                <w:color w:val="000000"/>
                <w:szCs w:val="28"/>
              </w:rPr>
            </w:pPr>
            <w:r w:rsidRPr="00495723">
              <w:rPr>
                <w:color w:val="000000"/>
                <w:szCs w:val="28"/>
              </w:rPr>
              <w:t xml:space="preserve">по </w:t>
            </w:r>
            <w:r w:rsidRPr="00495723">
              <w:rPr>
                <w:color w:val="000000"/>
                <w:szCs w:val="28"/>
              </w:rPr>
              <w:lastRenderedPageBreak/>
              <w:t>количеству имеющихся</w:t>
            </w:r>
          </w:p>
        </w:tc>
        <w:tc>
          <w:tcPr>
            <w:tcW w:w="1310" w:type="dxa"/>
            <w:tcBorders>
              <w:top w:val="nil"/>
              <w:left w:val="nil"/>
              <w:bottom w:val="single" w:sz="4" w:space="0" w:color="auto"/>
              <w:right w:val="single" w:sz="4" w:space="0" w:color="auto"/>
            </w:tcBorders>
            <w:shd w:val="clear" w:color="auto" w:fill="auto"/>
            <w:noWrap/>
            <w:hideMark/>
          </w:tcPr>
          <w:p w:rsidR="00D80E5A" w:rsidRPr="00495723" w:rsidRDefault="00D80E5A" w:rsidP="00D80E5A">
            <w:pPr>
              <w:jc w:val="center"/>
              <w:rPr>
                <w:color w:val="000000"/>
              </w:rPr>
            </w:pPr>
            <w:r w:rsidRPr="00495723">
              <w:rPr>
                <w:color w:val="000000"/>
              </w:rPr>
              <w:lastRenderedPageBreak/>
              <w:t>8</w:t>
            </w:r>
          </w:p>
        </w:tc>
      </w:tr>
      <w:tr w:rsidR="00D80E5A" w:rsidRPr="00495723" w:rsidTr="00D80E5A">
        <w:trPr>
          <w:trHeight w:val="1149"/>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D80E5A" w:rsidRPr="00495723" w:rsidRDefault="00D80E5A" w:rsidP="00D80E5A">
            <w:pPr>
              <w:jc w:val="center"/>
              <w:rPr>
                <w:color w:val="000000"/>
                <w:szCs w:val="28"/>
              </w:rPr>
            </w:pPr>
            <w:r w:rsidRPr="00495723">
              <w:rPr>
                <w:color w:val="000000"/>
                <w:szCs w:val="28"/>
              </w:rPr>
              <w:lastRenderedPageBreak/>
              <w:t>15</w:t>
            </w:r>
          </w:p>
        </w:tc>
        <w:tc>
          <w:tcPr>
            <w:tcW w:w="4620" w:type="dxa"/>
            <w:tcBorders>
              <w:top w:val="nil"/>
              <w:left w:val="nil"/>
              <w:bottom w:val="single" w:sz="4" w:space="0" w:color="auto"/>
              <w:right w:val="single" w:sz="4" w:space="0" w:color="auto"/>
            </w:tcBorders>
            <w:shd w:val="clear" w:color="auto" w:fill="auto"/>
            <w:hideMark/>
          </w:tcPr>
          <w:p w:rsidR="00D80E5A" w:rsidRPr="00495723" w:rsidRDefault="00D80E5A" w:rsidP="00D80E5A">
            <w:pPr>
              <w:spacing w:after="240"/>
              <w:rPr>
                <w:color w:val="000000"/>
                <w:szCs w:val="28"/>
              </w:rPr>
            </w:pPr>
            <w:r w:rsidRPr="00495723">
              <w:rPr>
                <w:color w:val="000000"/>
                <w:szCs w:val="28"/>
              </w:rPr>
              <w:t>Строительство, реконструкция и эксплуатация: пожарных наблюдательных пунктов (вышек, мачт, павильонов и других наблюдательных пунктов)</w:t>
            </w:r>
          </w:p>
        </w:tc>
        <w:tc>
          <w:tcPr>
            <w:tcW w:w="1040" w:type="dxa"/>
            <w:tcBorders>
              <w:top w:val="nil"/>
              <w:left w:val="nil"/>
              <w:bottom w:val="single" w:sz="4" w:space="0" w:color="auto"/>
              <w:right w:val="single" w:sz="4" w:space="0" w:color="auto"/>
            </w:tcBorders>
            <w:shd w:val="clear" w:color="auto" w:fill="auto"/>
            <w:hideMark/>
          </w:tcPr>
          <w:p w:rsidR="00D80E5A" w:rsidRPr="00495723" w:rsidRDefault="00D80E5A" w:rsidP="00D80E5A">
            <w:pPr>
              <w:jc w:val="center"/>
              <w:rPr>
                <w:color w:val="000000"/>
                <w:szCs w:val="28"/>
              </w:rPr>
            </w:pPr>
            <w:r w:rsidRPr="00495723">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D80E5A" w:rsidRPr="00495723" w:rsidRDefault="00D80E5A" w:rsidP="00D80E5A">
            <w:pPr>
              <w:jc w:val="center"/>
              <w:rPr>
                <w:color w:val="000000"/>
                <w:szCs w:val="28"/>
              </w:rPr>
            </w:pPr>
            <w:r w:rsidRPr="00495723">
              <w:rPr>
                <w:color w:val="000000"/>
                <w:szCs w:val="28"/>
              </w:rPr>
              <w:t>0,1</w:t>
            </w:r>
          </w:p>
        </w:tc>
        <w:tc>
          <w:tcPr>
            <w:tcW w:w="1310" w:type="dxa"/>
            <w:tcBorders>
              <w:top w:val="nil"/>
              <w:left w:val="nil"/>
              <w:bottom w:val="single" w:sz="4" w:space="0" w:color="auto"/>
              <w:right w:val="single" w:sz="4" w:space="0" w:color="auto"/>
            </w:tcBorders>
            <w:shd w:val="clear" w:color="auto" w:fill="auto"/>
            <w:noWrap/>
            <w:hideMark/>
          </w:tcPr>
          <w:p w:rsidR="00D80E5A" w:rsidRPr="00495723" w:rsidRDefault="00D80E5A" w:rsidP="00D80E5A">
            <w:pPr>
              <w:jc w:val="center"/>
              <w:rPr>
                <w:color w:val="000000"/>
              </w:rPr>
            </w:pPr>
            <w:r w:rsidRPr="00495723">
              <w:rPr>
                <w:color w:val="000000"/>
              </w:rPr>
              <w:t>3</w:t>
            </w:r>
          </w:p>
        </w:tc>
      </w:tr>
      <w:tr w:rsidR="00D80E5A" w:rsidRPr="00495723" w:rsidTr="00D80E5A">
        <w:trPr>
          <w:trHeight w:val="234"/>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D80E5A" w:rsidRPr="00495723" w:rsidRDefault="00D80E5A" w:rsidP="00D80E5A">
            <w:pPr>
              <w:jc w:val="center"/>
              <w:rPr>
                <w:color w:val="000000"/>
                <w:szCs w:val="28"/>
              </w:rPr>
            </w:pPr>
            <w:r w:rsidRPr="00495723">
              <w:rPr>
                <w:color w:val="000000"/>
                <w:szCs w:val="28"/>
              </w:rPr>
              <w:t>16</w:t>
            </w:r>
          </w:p>
        </w:tc>
        <w:tc>
          <w:tcPr>
            <w:tcW w:w="4620" w:type="dxa"/>
            <w:tcBorders>
              <w:top w:val="nil"/>
              <w:left w:val="nil"/>
              <w:bottom w:val="single" w:sz="4" w:space="0" w:color="auto"/>
              <w:right w:val="single" w:sz="4" w:space="0" w:color="auto"/>
            </w:tcBorders>
            <w:shd w:val="clear" w:color="auto" w:fill="auto"/>
            <w:vAlign w:val="bottom"/>
            <w:hideMark/>
          </w:tcPr>
          <w:p w:rsidR="00D80E5A" w:rsidRPr="00495723" w:rsidRDefault="00D80E5A" w:rsidP="00D80E5A">
            <w:pPr>
              <w:rPr>
                <w:color w:val="000000"/>
                <w:szCs w:val="28"/>
              </w:rPr>
            </w:pPr>
            <w:r w:rsidRPr="00495723">
              <w:rPr>
                <w:color w:val="000000"/>
                <w:szCs w:val="28"/>
              </w:rPr>
              <w:t xml:space="preserve">Организация пунктов пожарного инвентаря**                                                    </w:t>
            </w:r>
          </w:p>
        </w:tc>
        <w:tc>
          <w:tcPr>
            <w:tcW w:w="1040" w:type="dxa"/>
            <w:tcBorders>
              <w:top w:val="nil"/>
              <w:left w:val="nil"/>
              <w:bottom w:val="single" w:sz="4" w:space="0" w:color="auto"/>
              <w:right w:val="single" w:sz="4" w:space="0" w:color="auto"/>
            </w:tcBorders>
            <w:shd w:val="clear" w:color="auto" w:fill="auto"/>
            <w:noWrap/>
            <w:hideMark/>
          </w:tcPr>
          <w:p w:rsidR="00D80E5A" w:rsidRPr="00495723" w:rsidRDefault="00D80E5A" w:rsidP="00D80E5A">
            <w:pPr>
              <w:jc w:val="center"/>
              <w:rPr>
                <w:color w:val="000000"/>
                <w:szCs w:val="28"/>
              </w:rPr>
            </w:pPr>
            <w:r w:rsidRPr="00495723">
              <w:rPr>
                <w:color w:val="000000"/>
                <w:szCs w:val="28"/>
              </w:rPr>
              <w:t>шт.</w:t>
            </w:r>
          </w:p>
        </w:tc>
        <w:tc>
          <w:tcPr>
            <w:tcW w:w="1439" w:type="dxa"/>
            <w:tcBorders>
              <w:top w:val="nil"/>
              <w:left w:val="nil"/>
              <w:bottom w:val="single" w:sz="4" w:space="0" w:color="auto"/>
              <w:right w:val="single" w:sz="4" w:space="0" w:color="auto"/>
            </w:tcBorders>
            <w:shd w:val="clear" w:color="auto" w:fill="auto"/>
            <w:noWrap/>
            <w:vAlign w:val="bottom"/>
            <w:hideMark/>
          </w:tcPr>
          <w:p w:rsidR="00D80E5A" w:rsidRPr="00495723" w:rsidRDefault="00D80E5A" w:rsidP="00D80E5A">
            <w:pPr>
              <w:rPr>
                <w:color w:val="000000"/>
                <w:szCs w:val="28"/>
              </w:rPr>
            </w:pPr>
            <w:r w:rsidRPr="00495723">
              <w:rPr>
                <w:color w:val="000000"/>
                <w:szCs w:val="28"/>
              </w:rPr>
              <w:t> </w:t>
            </w:r>
          </w:p>
        </w:tc>
        <w:tc>
          <w:tcPr>
            <w:tcW w:w="1310" w:type="dxa"/>
            <w:tcBorders>
              <w:top w:val="nil"/>
              <w:left w:val="nil"/>
              <w:bottom w:val="single" w:sz="4" w:space="0" w:color="auto"/>
              <w:right w:val="single" w:sz="4" w:space="0" w:color="auto"/>
            </w:tcBorders>
            <w:shd w:val="clear" w:color="auto" w:fill="auto"/>
            <w:noWrap/>
            <w:hideMark/>
          </w:tcPr>
          <w:p w:rsidR="00D80E5A" w:rsidRPr="00495723" w:rsidRDefault="00D80E5A" w:rsidP="00D80E5A">
            <w:pPr>
              <w:jc w:val="center"/>
              <w:rPr>
                <w:color w:val="000000"/>
              </w:rPr>
            </w:pPr>
            <w:r w:rsidRPr="00495723">
              <w:rPr>
                <w:color w:val="000000"/>
              </w:rPr>
              <w:t>1</w:t>
            </w:r>
          </w:p>
        </w:tc>
      </w:tr>
    </w:tbl>
    <w:p w:rsidR="00D80E5A" w:rsidRPr="00495723" w:rsidRDefault="00D80E5A" w:rsidP="00D80E5A">
      <w:pPr>
        <w:ind w:left="709"/>
        <w:rPr>
          <w:color w:val="000000"/>
          <w:szCs w:val="28"/>
          <w:lang w:val="en-US"/>
        </w:rPr>
      </w:pPr>
      <w:r w:rsidRPr="00495723">
        <w:rPr>
          <w:color w:val="000000"/>
          <w:szCs w:val="28"/>
        </w:rPr>
        <w:t>* - класс природной пожарной опасности</w:t>
      </w:r>
      <w:r w:rsidRPr="00495723">
        <w:rPr>
          <w:color w:val="000000"/>
          <w:szCs w:val="28"/>
          <w:lang w:val="en-US"/>
        </w:rPr>
        <w:t>;</w:t>
      </w:r>
    </w:p>
    <w:p w:rsidR="00D80E5A" w:rsidRPr="00495723" w:rsidRDefault="00D80E5A" w:rsidP="00D80E5A">
      <w:pPr>
        <w:ind w:left="709"/>
        <w:rPr>
          <w:szCs w:val="28"/>
        </w:rPr>
      </w:pPr>
      <w:r w:rsidRPr="00495723">
        <w:rPr>
          <w:color w:val="000000"/>
          <w:szCs w:val="28"/>
        </w:rPr>
        <w:t>** - без учета ПСПИ на лесных участках, предоставленных в аренду.</w:t>
      </w:r>
    </w:p>
    <w:p w:rsidR="00A45CDF" w:rsidRPr="00495723" w:rsidRDefault="00A45CDF" w:rsidP="00A45CDF">
      <w:pPr>
        <w:ind w:firstLine="567"/>
        <w:jc w:val="both"/>
        <w:rPr>
          <w:sz w:val="28"/>
          <w:szCs w:val="28"/>
        </w:rPr>
      </w:pPr>
    </w:p>
    <w:p w:rsidR="00A45CDF" w:rsidRPr="00495723" w:rsidRDefault="00A45CDF" w:rsidP="00A45CDF">
      <w:pPr>
        <w:ind w:firstLine="567"/>
        <w:jc w:val="both"/>
        <w:rPr>
          <w:sz w:val="28"/>
          <w:szCs w:val="28"/>
        </w:rPr>
      </w:pPr>
      <w:r w:rsidRPr="00495723">
        <w:rPr>
          <w:sz w:val="28"/>
          <w:szCs w:val="28"/>
        </w:rPr>
        <w:t>Противопожарное обустройство лесов на лесных участках, предоставленных в постоянное (бессрочное) пользование, в аренду, осуществляется лицами, использующими леса на основании проекта освоения лесов.</w:t>
      </w:r>
    </w:p>
    <w:p w:rsidR="008A7B32" w:rsidRPr="00495723" w:rsidRDefault="008A7B32" w:rsidP="008A7B32">
      <w:pPr>
        <w:ind w:firstLine="567"/>
        <w:jc w:val="both"/>
        <w:rPr>
          <w:sz w:val="28"/>
          <w:szCs w:val="28"/>
        </w:rPr>
      </w:pPr>
      <w:r w:rsidRPr="00495723">
        <w:rPr>
          <w:sz w:val="28"/>
          <w:szCs w:val="28"/>
        </w:rPr>
        <w:t>Обеспеченность средствами пожаротушения на лесных участках, предоставленных в аренду, постоянное (бессрочное) пользование, осуществляется в соответствии с приказом Минприроды России от 28.03.2014 N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w:t>
      </w:r>
      <w:r w:rsidR="00D80E5A" w:rsidRPr="00495723">
        <w:rPr>
          <w:sz w:val="28"/>
          <w:szCs w:val="28"/>
        </w:rPr>
        <w:t xml:space="preserve"> использовании лесов». </w:t>
      </w:r>
    </w:p>
    <w:p w:rsidR="00A45CDF" w:rsidRPr="00495723" w:rsidRDefault="00A45CDF" w:rsidP="00A45CDF">
      <w:pPr>
        <w:ind w:firstLine="567"/>
        <w:jc w:val="both"/>
        <w:rPr>
          <w:sz w:val="28"/>
          <w:szCs w:val="28"/>
        </w:rPr>
      </w:pPr>
      <w:r w:rsidRPr="00495723">
        <w:rPr>
          <w:sz w:val="28"/>
          <w:szCs w:val="28"/>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A45CDF" w:rsidRPr="00495723" w:rsidRDefault="00A45CDF" w:rsidP="00A45CDF">
      <w:pPr>
        <w:pStyle w:val="ConsPlusNormal"/>
        <w:ind w:firstLine="540"/>
        <w:jc w:val="both"/>
        <w:rPr>
          <w:rFonts w:ascii="Times New Roman" w:hAnsi="Times New Roman" w:cs="Times New Roman"/>
          <w:sz w:val="28"/>
          <w:szCs w:val="28"/>
        </w:rPr>
      </w:pPr>
      <w:r w:rsidRPr="00495723">
        <w:rPr>
          <w:rFonts w:ascii="Times New Roman" w:hAnsi="Times New Roman" w:cs="Times New Roman"/>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охраны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срочного пользования лесным участком.</w:t>
      </w:r>
    </w:p>
    <w:p w:rsidR="00417A6C" w:rsidRPr="00495723" w:rsidRDefault="00417A6C" w:rsidP="00417A6C">
      <w:pPr>
        <w:jc w:val="both"/>
        <w:rPr>
          <w:sz w:val="28"/>
          <w:szCs w:val="28"/>
        </w:rPr>
      </w:pPr>
    </w:p>
    <w:p w:rsidR="00417A6C" w:rsidRPr="00495723" w:rsidRDefault="00417A6C" w:rsidP="00CD7B14">
      <w:pPr>
        <w:pStyle w:val="35"/>
      </w:pPr>
      <w:bookmarkStart w:id="76" w:name="_Toc514581280"/>
      <w:r w:rsidRPr="00495723">
        <w:t xml:space="preserve">2.16.2. </w:t>
      </w:r>
      <w:r w:rsidR="00D80E5A" w:rsidRPr="00495723">
        <w:t>Требования к защите лесов</w:t>
      </w:r>
      <w:bookmarkEnd w:id="76"/>
    </w:p>
    <w:p w:rsidR="00D80E5A" w:rsidRPr="00495723" w:rsidRDefault="00D80E5A" w:rsidP="00D80E5A">
      <w:pPr>
        <w:ind w:firstLine="544"/>
        <w:jc w:val="both"/>
        <w:rPr>
          <w:sz w:val="28"/>
          <w:szCs w:val="28"/>
        </w:rPr>
      </w:pPr>
      <w:r w:rsidRPr="00495723">
        <w:rPr>
          <w:sz w:val="28"/>
          <w:szCs w:val="28"/>
        </w:rPr>
        <w:t>Леса подлежат охране от загрязнения и иного негативного воздействия в соответствии с Лесным Кодексом РФ, Федеральным законом от 10 января 2002 года N 7-ФЗ "Об охране окружающей среды" и другими федеральными законами.</w:t>
      </w:r>
    </w:p>
    <w:p w:rsidR="00D80E5A" w:rsidRPr="00495723" w:rsidRDefault="00D80E5A" w:rsidP="00D80E5A">
      <w:pPr>
        <w:ind w:firstLine="544"/>
        <w:jc w:val="both"/>
        <w:rPr>
          <w:sz w:val="28"/>
          <w:szCs w:val="28"/>
        </w:rPr>
      </w:pPr>
      <w:r w:rsidRPr="00495723">
        <w:rPr>
          <w:sz w:val="28"/>
          <w:szCs w:val="28"/>
        </w:rPr>
        <w:t xml:space="preserve">При использовании лесов, охране лесов от пожаров, защите, воспроизводстве лесов, в том числе при выполнении лесосечных работ, </w:t>
      </w:r>
      <w:r w:rsidRPr="00495723">
        <w:rPr>
          <w:sz w:val="28"/>
          <w:szCs w:val="28"/>
        </w:rPr>
        <w:lastRenderedPageBreak/>
        <w:t>должны соблюдаться установленные законодательством Российской Федерации требования по охране окружающей среды от загрязнения и иного негативного воздействия, выполняться меры по охране лесов от загрязнения (в том числе нефтяного, радиоактивного и другого) и иного негативного воздействия, включая меры по сохранению лесных насаждений, лесных почв, среды обитания объектов животного мира, других природных объектов в лесах, а также должна осуществляться, в том числе посредством лесовосстановления и лесоразведения, рекультивация земель, на которых расположены леса и которые подверглись загрязнению и иному негативному воздействию.</w:t>
      </w:r>
    </w:p>
    <w:p w:rsidR="00D80E5A" w:rsidRPr="00495723" w:rsidRDefault="00D80E5A" w:rsidP="00D80E5A">
      <w:pPr>
        <w:ind w:firstLine="709"/>
        <w:jc w:val="both"/>
        <w:rPr>
          <w:sz w:val="28"/>
          <w:szCs w:val="28"/>
        </w:rPr>
      </w:pPr>
      <w:r w:rsidRPr="00495723">
        <w:rPr>
          <w:sz w:val="28"/>
          <w:szCs w:val="28"/>
        </w:rPr>
        <w:t>По данным лесопатологического мониторинга и лесопатологического обследования на территории лесничества, по состоянию на конец 2017 г., имеются  повреждения лесов, вызванные различными причинами (табл. 2.16.3).</w:t>
      </w:r>
    </w:p>
    <w:p w:rsidR="00D80E5A" w:rsidRPr="00495723" w:rsidRDefault="00D80E5A" w:rsidP="00D80E5A">
      <w:pPr>
        <w:ind w:firstLine="709"/>
        <w:jc w:val="both"/>
        <w:rPr>
          <w:bCs/>
        </w:rPr>
      </w:pPr>
    </w:p>
    <w:p w:rsidR="00D80E5A" w:rsidRPr="00495723" w:rsidRDefault="00D80E5A" w:rsidP="00D80E5A">
      <w:pPr>
        <w:ind w:firstLine="709"/>
        <w:jc w:val="both"/>
        <w:rPr>
          <w:bCs/>
          <w:sz w:val="22"/>
        </w:rPr>
      </w:pPr>
      <w:r w:rsidRPr="00495723">
        <w:rPr>
          <w:bCs/>
        </w:rPr>
        <w:t>Таблица 2.16.3. Сведения о поврежденных и погибших лесах в лесничестве</w:t>
      </w:r>
      <w:r w:rsidRPr="00495723">
        <w:rPr>
          <w:sz w:val="28"/>
          <w:szCs w:val="28"/>
        </w:rPr>
        <w:t xml:space="preserve"> </w:t>
      </w:r>
      <w:r w:rsidRPr="00495723">
        <w:rPr>
          <w:szCs w:val="28"/>
        </w:rPr>
        <w:t>(на конец 2017 г.)</w:t>
      </w:r>
    </w:p>
    <w:tbl>
      <w:tblPr>
        <w:tblW w:w="0" w:type="auto"/>
        <w:jc w:val="right"/>
        <w:tblInd w:w="-5" w:type="dxa"/>
        <w:tblLayout w:type="fixed"/>
        <w:tblLook w:val="0000"/>
      </w:tblPr>
      <w:tblGrid>
        <w:gridCol w:w="2052"/>
        <w:gridCol w:w="1038"/>
        <w:gridCol w:w="889"/>
        <w:gridCol w:w="812"/>
        <w:gridCol w:w="851"/>
        <w:gridCol w:w="1134"/>
        <w:gridCol w:w="992"/>
        <w:gridCol w:w="1420"/>
      </w:tblGrid>
      <w:tr w:rsidR="00D80E5A" w:rsidRPr="00495723" w:rsidTr="00D80E5A">
        <w:trPr>
          <w:trHeight w:val="377"/>
          <w:jc w:val="right"/>
        </w:trPr>
        <w:tc>
          <w:tcPr>
            <w:tcW w:w="2052" w:type="dxa"/>
            <w:vMerge w:val="restart"/>
            <w:tcBorders>
              <w:top w:val="single" w:sz="4" w:space="0" w:color="000000"/>
              <w:left w:val="single" w:sz="4" w:space="0" w:color="000000"/>
              <w:bottom w:val="single" w:sz="4" w:space="0" w:color="000000"/>
            </w:tcBorders>
          </w:tcPr>
          <w:p w:rsidR="00D80E5A" w:rsidRPr="00495723" w:rsidRDefault="00D80E5A" w:rsidP="00D80E5A">
            <w:pPr>
              <w:snapToGrid w:val="0"/>
              <w:jc w:val="center"/>
            </w:pPr>
            <w:r w:rsidRPr="00495723">
              <w:t>Наименование причин повреждения и гибели лесов</w:t>
            </w:r>
          </w:p>
        </w:tc>
        <w:tc>
          <w:tcPr>
            <w:tcW w:w="4724" w:type="dxa"/>
            <w:gridSpan w:val="5"/>
            <w:tcBorders>
              <w:top w:val="single" w:sz="4" w:space="0" w:color="000000"/>
              <w:left w:val="single" w:sz="4" w:space="0" w:color="000000"/>
              <w:bottom w:val="single" w:sz="4" w:space="0" w:color="auto"/>
              <w:right w:val="single" w:sz="4" w:space="0" w:color="auto"/>
            </w:tcBorders>
            <w:vAlign w:val="center"/>
          </w:tcPr>
          <w:p w:rsidR="00D80E5A" w:rsidRPr="00495723" w:rsidRDefault="00D80E5A" w:rsidP="00D80E5A">
            <w:pPr>
              <w:snapToGrid w:val="0"/>
              <w:jc w:val="center"/>
            </w:pPr>
            <w:r w:rsidRPr="00495723">
              <w:t>Поврежденные насаждения, га</w:t>
            </w:r>
          </w:p>
          <w:p w:rsidR="00D80E5A" w:rsidRPr="00495723" w:rsidRDefault="00D80E5A" w:rsidP="00D80E5A">
            <w:pPr>
              <w:snapToGrid w:val="0"/>
              <w:jc w:val="center"/>
            </w:pPr>
          </w:p>
        </w:tc>
        <w:tc>
          <w:tcPr>
            <w:tcW w:w="2412" w:type="dxa"/>
            <w:gridSpan w:val="2"/>
            <w:tcBorders>
              <w:top w:val="single" w:sz="4" w:space="0" w:color="auto"/>
              <w:left w:val="single" w:sz="4" w:space="0" w:color="000000"/>
              <w:bottom w:val="single" w:sz="4" w:space="0" w:color="auto"/>
              <w:right w:val="single" w:sz="4" w:space="0" w:color="auto"/>
            </w:tcBorders>
            <w:vAlign w:val="center"/>
          </w:tcPr>
          <w:p w:rsidR="00D80E5A" w:rsidRPr="00495723" w:rsidRDefault="00D80E5A" w:rsidP="00D80E5A">
            <w:pPr>
              <w:snapToGrid w:val="0"/>
              <w:jc w:val="center"/>
            </w:pPr>
            <w:r w:rsidRPr="00495723">
              <w:t xml:space="preserve">В том числе погибших </w:t>
            </w:r>
          </w:p>
          <w:p w:rsidR="00D80E5A" w:rsidRPr="00495723" w:rsidRDefault="00D80E5A" w:rsidP="00D80E5A">
            <w:pPr>
              <w:snapToGrid w:val="0"/>
              <w:jc w:val="center"/>
            </w:pPr>
            <w:r w:rsidRPr="00495723">
              <w:t>насаждений, га</w:t>
            </w:r>
          </w:p>
        </w:tc>
      </w:tr>
      <w:tr w:rsidR="00D80E5A" w:rsidRPr="00495723" w:rsidTr="00D80E5A">
        <w:trPr>
          <w:trHeight w:val="714"/>
          <w:jc w:val="right"/>
        </w:trPr>
        <w:tc>
          <w:tcPr>
            <w:tcW w:w="2052" w:type="dxa"/>
            <w:vMerge/>
            <w:tcBorders>
              <w:top w:val="single" w:sz="4" w:space="0" w:color="000000"/>
              <w:left w:val="single" w:sz="4" w:space="0" w:color="000000"/>
              <w:bottom w:val="single" w:sz="4" w:space="0" w:color="000000"/>
            </w:tcBorders>
            <w:vAlign w:val="center"/>
          </w:tcPr>
          <w:p w:rsidR="00D80E5A" w:rsidRPr="00495723" w:rsidRDefault="00D80E5A" w:rsidP="00D80E5A">
            <w:pPr>
              <w:snapToGrid w:val="0"/>
              <w:jc w:val="center"/>
            </w:pPr>
          </w:p>
        </w:tc>
        <w:tc>
          <w:tcPr>
            <w:tcW w:w="1038" w:type="dxa"/>
            <w:vMerge w:val="restart"/>
            <w:tcBorders>
              <w:top w:val="single" w:sz="4" w:space="0" w:color="auto"/>
              <w:left w:val="single" w:sz="4" w:space="0" w:color="000000"/>
              <w:bottom w:val="single" w:sz="4" w:space="0" w:color="000000"/>
            </w:tcBorders>
            <w:vAlign w:val="center"/>
          </w:tcPr>
          <w:p w:rsidR="00D80E5A" w:rsidRPr="00495723" w:rsidRDefault="00D80E5A" w:rsidP="00D80E5A">
            <w:pPr>
              <w:snapToGrid w:val="0"/>
              <w:jc w:val="center"/>
            </w:pPr>
            <w:r w:rsidRPr="00495723">
              <w:t>всего</w:t>
            </w:r>
          </w:p>
        </w:tc>
        <w:tc>
          <w:tcPr>
            <w:tcW w:w="2552" w:type="dxa"/>
            <w:gridSpan w:val="3"/>
            <w:tcBorders>
              <w:top w:val="single" w:sz="4" w:space="0" w:color="auto"/>
              <w:left w:val="single" w:sz="4" w:space="0" w:color="000000"/>
              <w:bottom w:val="single" w:sz="4" w:space="0" w:color="000000"/>
            </w:tcBorders>
            <w:vAlign w:val="center"/>
          </w:tcPr>
          <w:p w:rsidR="00D80E5A" w:rsidRPr="00495723" w:rsidRDefault="00D80E5A" w:rsidP="00D80E5A">
            <w:pPr>
              <w:snapToGrid w:val="0"/>
              <w:jc w:val="center"/>
            </w:pPr>
            <w:r w:rsidRPr="00495723">
              <w:t>в том числе по степени усыхания лесных насаждений, га</w:t>
            </w:r>
          </w:p>
        </w:tc>
        <w:tc>
          <w:tcPr>
            <w:tcW w:w="1134" w:type="dxa"/>
            <w:vMerge w:val="restart"/>
            <w:tcBorders>
              <w:top w:val="single" w:sz="4" w:space="0" w:color="auto"/>
              <w:left w:val="single" w:sz="4" w:space="0" w:color="000000"/>
              <w:right w:val="single" w:sz="4" w:space="0" w:color="auto"/>
            </w:tcBorders>
            <w:vAlign w:val="center"/>
          </w:tcPr>
          <w:p w:rsidR="00D80E5A" w:rsidRPr="00495723" w:rsidRDefault="00D80E5A" w:rsidP="00D80E5A">
            <w:pPr>
              <w:snapToGrid w:val="0"/>
              <w:jc w:val="center"/>
            </w:pPr>
            <w:r w:rsidRPr="00495723">
              <w:t>повреж-дено с начала года</w:t>
            </w:r>
          </w:p>
        </w:tc>
        <w:tc>
          <w:tcPr>
            <w:tcW w:w="992" w:type="dxa"/>
            <w:vMerge w:val="restart"/>
            <w:tcBorders>
              <w:top w:val="single" w:sz="4" w:space="0" w:color="auto"/>
              <w:left w:val="single" w:sz="4" w:space="0" w:color="000000"/>
              <w:right w:val="single" w:sz="4" w:space="0" w:color="auto"/>
            </w:tcBorders>
            <w:vAlign w:val="center"/>
          </w:tcPr>
          <w:p w:rsidR="00D80E5A" w:rsidRPr="00495723" w:rsidRDefault="00D80E5A" w:rsidP="00D80E5A">
            <w:pPr>
              <w:snapToGrid w:val="0"/>
              <w:jc w:val="center"/>
            </w:pPr>
            <w:r w:rsidRPr="00495723">
              <w:t xml:space="preserve">всего </w:t>
            </w:r>
          </w:p>
        </w:tc>
        <w:tc>
          <w:tcPr>
            <w:tcW w:w="1420" w:type="dxa"/>
            <w:vMerge w:val="restart"/>
            <w:tcBorders>
              <w:top w:val="single" w:sz="4" w:space="0" w:color="auto"/>
              <w:left w:val="single" w:sz="4" w:space="0" w:color="000000"/>
              <w:right w:val="single" w:sz="4" w:space="0" w:color="auto"/>
            </w:tcBorders>
            <w:vAlign w:val="center"/>
          </w:tcPr>
          <w:p w:rsidR="00D80E5A" w:rsidRPr="00495723" w:rsidRDefault="00D80E5A" w:rsidP="00D80E5A">
            <w:pPr>
              <w:snapToGrid w:val="0"/>
              <w:jc w:val="center"/>
            </w:pPr>
            <w:r w:rsidRPr="00495723">
              <w:t>погибло с начала года</w:t>
            </w:r>
          </w:p>
        </w:tc>
      </w:tr>
      <w:tr w:rsidR="00D80E5A" w:rsidRPr="00495723" w:rsidTr="00D80E5A">
        <w:trPr>
          <w:trHeight w:val="790"/>
          <w:jc w:val="right"/>
        </w:trPr>
        <w:tc>
          <w:tcPr>
            <w:tcW w:w="2052" w:type="dxa"/>
            <w:vMerge/>
            <w:tcBorders>
              <w:top w:val="single" w:sz="4" w:space="0" w:color="000000"/>
              <w:left w:val="single" w:sz="4" w:space="0" w:color="000000"/>
              <w:bottom w:val="single" w:sz="4" w:space="0" w:color="000000"/>
            </w:tcBorders>
            <w:vAlign w:val="center"/>
          </w:tcPr>
          <w:p w:rsidR="00D80E5A" w:rsidRPr="00495723" w:rsidRDefault="00D80E5A" w:rsidP="00D80E5A">
            <w:pPr>
              <w:snapToGrid w:val="0"/>
              <w:jc w:val="center"/>
            </w:pPr>
          </w:p>
        </w:tc>
        <w:tc>
          <w:tcPr>
            <w:tcW w:w="1038" w:type="dxa"/>
            <w:vMerge/>
            <w:tcBorders>
              <w:top w:val="single" w:sz="4" w:space="0" w:color="000000"/>
              <w:left w:val="single" w:sz="4" w:space="0" w:color="000000"/>
              <w:bottom w:val="single" w:sz="4" w:space="0" w:color="000000"/>
            </w:tcBorders>
            <w:vAlign w:val="center"/>
          </w:tcPr>
          <w:p w:rsidR="00D80E5A" w:rsidRPr="00495723" w:rsidRDefault="00D80E5A" w:rsidP="00D80E5A">
            <w:pPr>
              <w:snapToGrid w:val="0"/>
              <w:jc w:val="center"/>
            </w:pPr>
          </w:p>
        </w:tc>
        <w:tc>
          <w:tcPr>
            <w:tcW w:w="889" w:type="dxa"/>
            <w:tcBorders>
              <w:top w:val="single" w:sz="4" w:space="0" w:color="000000"/>
              <w:left w:val="single" w:sz="4" w:space="0" w:color="000000"/>
              <w:bottom w:val="single" w:sz="4" w:space="0" w:color="000000"/>
            </w:tcBorders>
            <w:vAlign w:val="center"/>
          </w:tcPr>
          <w:p w:rsidR="00D80E5A" w:rsidRPr="00495723" w:rsidRDefault="00D80E5A" w:rsidP="00D80E5A">
            <w:pPr>
              <w:snapToGrid w:val="0"/>
              <w:jc w:val="center"/>
            </w:pPr>
            <w:r w:rsidRPr="00495723">
              <w:t>4,1- 10%</w:t>
            </w:r>
          </w:p>
        </w:tc>
        <w:tc>
          <w:tcPr>
            <w:tcW w:w="812" w:type="dxa"/>
            <w:tcBorders>
              <w:top w:val="single" w:sz="4" w:space="0" w:color="000000"/>
              <w:left w:val="single" w:sz="4" w:space="0" w:color="000000"/>
              <w:bottom w:val="single" w:sz="4" w:space="0" w:color="000000"/>
            </w:tcBorders>
            <w:vAlign w:val="center"/>
          </w:tcPr>
          <w:p w:rsidR="00D80E5A" w:rsidRPr="00495723" w:rsidRDefault="00D80E5A" w:rsidP="00D80E5A">
            <w:pPr>
              <w:snapToGrid w:val="0"/>
              <w:jc w:val="center"/>
            </w:pPr>
            <w:r w:rsidRPr="00495723">
              <w:t>10-40%</w:t>
            </w:r>
          </w:p>
        </w:tc>
        <w:tc>
          <w:tcPr>
            <w:tcW w:w="851" w:type="dxa"/>
            <w:tcBorders>
              <w:top w:val="single" w:sz="4" w:space="0" w:color="auto"/>
              <w:left w:val="single" w:sz="4" w:space="0" w:color="000000"/>
              <w:bottom w:val="single" w:sz="4" w:space="0" w:color="000000"/>
            </w:tcBorders>
            <w:vAlign w:val="center"/>
          </w:tcPr>
          <w:p w:rsidR="00D80E5A" w:rsidRPr="00495723" w:rsidRDefault="00D80E5A" w:rsidP="00D80E5A">
            <w:pPr>
              <w:snapToGrid w:val="0"/>
              <w:jc w:val="center"/>
            </w:pPr>
            <w:r w:rsidRPr="00495723">
              <w:t>более 40%</w:t>
            </w:r>
          </w:p>
        </w:tc>
        <w:tc>
          <w:tcPr>
            <w:tcW w:w="1134" w:type="dxa"/>
            <w:vMerge/>
            <w:tcBorders>
              <w:left w:val="single" w:sz="4" w:space="0" w:color="000000"/>
              <w:bottom w:val="single" w:sz="4" w:space="0" w:color="000000"/>
              <w:right w:val="single" w:sz="4" w:space="0" w:color="000000"/>
            </w:tcBorders>
            <w:vAlign w:val="center"/>
          </w:tcPr>
          <w:p w:rsidR="00D80E5A" w:rsidRPr="00495723" w:rsidRDefault="00D80E5A" w:rsidP="00D80E5A">
            <w:pPr>
              <w:snapToGrid w:val="0"/>
              <w:jc w:val="center"/>
            </w:pPr>
          </w:p>
        </w:tc>
        <w:tc>
          <w:tcPr>
            <w:tcW w:w="992" w:type="dxa"/>
            <w:vMerge/>
            <w:tcBorders>
              <w:left w:val="single" w:sz="4" w:space="0" w:color="000000"/>
              <w:bottom w:val="single" w:sz="4" w:space="0" w:color="000000"/>
              <w:right w:val="single" w:sz="4" w:space="0" w:color="000000"/>
            </w:tcBorders>
            <w:vAlign w:val="center"/>
          </w:tcPr>
          <w:p w:rsidR="00D80E5A" w:rsidRPr="00495723" w:rsidRDefault="00D80E5A" w:rsidP="00D80E5A">
            <w:pPr>
              <w:snapToGrid w:val="0"/>
              <w:jc w:val="center"/>
            </w:pPr>
          </w:p>
        </w:tc>
        <w:tc>
          <w:tcPr>
            <w:tcW w:w="1420" w:type="dxa"/>
            <w:vMerge/>
            <w:tcBorders>
              <w:left w:val="single" w:sz="4" w:space="0" w:color="000000"/>
              <w:bottom w:val="single" w:sz="4" w:space="0" w:color="auto"/>
              <w:right w:val="single" w:sz="4" w:space="0" w:color="auto"/>
            </w:tcBorders>
            <w:vAlign w:val="center"/>
          </w:tcPr>
          <w:p w:rsidR="00D80E5A" w:rsidRPr="00495723" w:rsidRDefault="00D80E5A" w:rsidP="00D80E5A">
            <w:pPr>
              <w:snapToGrid w:val="0"/>
              <w:jc w:val="center"/>
            </w:pPr>
          </w:p>
        </w:tc>
      </w:tr>
      <w:tr w:rsidR="00D80E5A" w:rsidRPr="00495723" w:rsidTr="00D80E5A">
        <w:trPr>
          <w:trHeight w:val="324"/>
          <w:jc w:val="right"/>
        </w:trPr>
        <w:tc>
          <w:tcPr>
            <w:tcW w:w="2052" w:type="dxa"/>
            <w:tcBorders>
              <w:top w:val="single" w:sz="4" w:space="0" w:color="000000"/>
              <w:left w:val="single" w:sz="4" w:space="0" w:color="000000"/>
              <w:bottom w:val="single" w:sz="4" w:space="0" w:color="000000"/>
            </w:tcBorders>
            <w:vAlign w:val="center"/>
          </w:tcPr>
          <w:p w:rsidR="00D80E5A" w:rsidRPr="00495723" w:rsidRDefault="00D80E5A" w:rsidP="00D80E5A">
            <w:pPr>
              <w:snapToGrid w:val="0"/>
              <w:jc w:val="center"/>
            </w:pPr>
            <w:r w:rsidRPr="00495723">
              <w:t>1</w:t>
            </w:r>
          </w:p>
        </w:tc>
        <w:tc>
          <w:tcPr>
            <w:tcW w:w="1038" w:type="dxa"/>
            <w:tcBorders>
              <w:top w:val="single" w:sz="4" w:space="0" w:color="000000"/>
              <w:left w:val="single" w:sz="4" w:space="0" w:color="000000"/>
              <w:bottom w:val="single" w:sz="4" w:space="0" w:color="000000"/>
            </w:tcBorders>
            <w:vAlign w:val="center"/>
          </w:tcPr>
          <w:p w:rsidR="00D80E5A" w:rsidRPr="00495723" w:rsidRDefault="00D80E5A" w:rsidP="00D80E5A">
            <w:pPr>
              <w:snapToGrid w:val="0"/>
              <w:jc w:val="center"/>
            </w:pPr>
            <w:r w:rsidRPr="00495723">
              <w:t>2</w:t>
            </w:r>
          </w:p>
        </w:tc>
        <w:tc>
          <w:tcPr>
            <w:tcW w:w="889" w:type="dxa"/>
            <w:tcBorders>
              <w:top w:val="single" w:sz="4" w:space="0" w:color="000000"/>
              <w:left w:val="single" w:sz="4" w:space="0" w:color="000000"/>
              <w:bottom w:val="single" w:sz="4" w:space="0" w:color="000000"/>
            </w:tcBorders>
            <w:vAlign w:val="center"/>
          </w:tcPr>
          <w:p w:rsidR="00D80E5A" w:rsidRPr="00495723" w:rsidRDefault="00D80E5A" w:rsidP="00D80E5A">
            <w:pPr>
              <w:snapToGrid w:val="0"/>
              <w:jc w:val="center"/>
            </w:pPr>
            <w:r w:rsidRPr="00495723">
              <w:t>3</w:t>
            </w:r>
          </w:p>
        </w:tc>
        <w:tc>
          <w:tcPr>
            <w:tcW w:w="812" w:type="dxa"/>
            <w:tcBorders>
              <w:top w:val="single" w:sz="4" w:space="0" w:color="000000"/>
              <w:left w:val="single" w:sz="4" w:space="0" w:color="000000"/>
              <w:bottom w:val="single" w:sz="4" w:space="0" w:color="000000"/>
            </w:tcBorders>
            <w:vAlign w:val="center"/>
          </w:tcPr>
          <w:p w:rsidR="00D80E5A" w:rsidRPr="00495723" w:rsidRDefault="00D80E5A" w:rsidP="00D80E5A">
            <w:pPr>
              <w:snapToGrid w:val="0"/>
              <w:jc w:val="center"/>
            </w:pPr>
            <w:r w:rsidRPr="00495723">
              <w:t>4</w:t>
            </w:r>
          </w:p>
        </w:tc>
        <w:tc>
          <w:tcPr>
            <w:tcW w:w="851" w:type="dxa"/>
            <w:tcBorders>
              <w:top w:val="single" w:sz="4" w:space="0" w:color="000000"/>
              <w:left w:val="single" w:sz="4" w:space="0" w:color="000000"/>
              <w:bottom w:val="single" w:sz="4" w:space="0" w:color="000000"/>
            </w:tcBorders>
            <w:vAlign w:val="center"/>
          </w:tcPr>
          <w:p w:rsidR="00D80E5A" w:rsidRPr="00495723" w:rsidRDefault="00D80E5A" w:rsidP="00D80E5A">
            <w:pPr>
              <w:snapToGrid w:val="0"/>
              <w:jc w:val="center"/>
            </w:pPr>
            <w:r w:rsidRPr="00495723">
              <w:t>5</w:t>
            </w:r>
          </w:p>
        </w:tc>
        <w:tc>
          <w:tcPr>
            <w:tcW w:w="1134" w:type="dxa"/>
            <w:tcBorders>
              <w:top w:val="single" w:sz="4" w:space="0" w:color="000000"/>
              <w:left w:val="single" w:sz="4" w:space="0" w:color="000000"/>
              <w:bottom w:val="single" w:sz="4" w:space="0" w:color="000000"/>
              <w:right w:val="single" w:sz="4" w:space="0" w:color="auto"/>
            </w:tcBorders>
            <w:vAlign w:val="center"/>
          </w:tcPr>
          <w:p w:rsidR="00D80E5A" w:rsidRPr="00495723" w:rsidRDefault="00D80E5A" w:rsidP="00D80E5A">
            <w:pPr>
              <w:snapToGrid w:val="0"/>
              <w:jc w:val="center"/>
            </w:pPr>
            <w:r w:rsidRPr="00495723">
              <w:t>6</w:t>
            </w:r>
          </w:p>
        </w:tc>
        <w:tc>
          <w:tcPr>
            <w:tcW w:w="992" w:type="dxa"/>
            <w:tcBorders>
              <w:top w:val="single" w:sz="4" w:space="0" w:color="000000"/>
              <w:left w:val="single" w:sz="4" w:space="0" w:color="auto"/>
              <w:bottom w:val="single" w:sz="4" w:space="0" w:color="000000"/>
              <w:right w:val="single" w:sz="4" w:space="0" w:color="auto"/>
            </w:tcBorders>
            <w:vAlign w:val="center"/>
          </w:tcPr>
          <w:p w:rsidR="00D80E5A" w:rsidRPr="00495723" w:rsidRDefault="00D80E5A" w:rsidP="00D80E5A">
            <w:pPr>
              <w:snapToGrid w:val="0"/>
              <w:jc w:val="center"/>
            </w:pPr>
            <w:r w:rsidRPr="00495723">
              <w:t>7</w:t>
            </w:r>
          </w:p>
        </w:tc>
        <w:tc>
          <w:tcPr>
            <w:tcW w:w="1420" w:type="dxa"/>
            <w:tcBorders>
              <w:top w:val="single" w:sz="4" w:space="0" w:color="auto"/>
              <w:left w:val="single" w:sz="4" w:space="0" w:color="auto"/>
              <w:bottom w:val="single" w:sz="4" w:space="0" w:color="auto"/>
              <w:right w:val="single" w:sz="4" w:space="0" w:color="auto"/>
            </w:tcBorders>
            <w:vAlign w:val="center"/>
          </w:tcPr>
          <w:p w:rsidR="00D80E5A" w:rsidRPr="00495723" w:rsidRDefault="00D80E5A" w:rsidP="00D80E5A">
            <w:pPr>
              <w:snapToGrid w:val="0"/>
              <w:jc w:val="center"/>
            </w:pPr>
            <w:r w:rsidRPr="00495723">
              <w:t>8</w:t>
            </w:r>
          </w:p>
        </w:tc>
      </w:tr>
      <w:tr w:rsidR="00D80E5A" w:rsidRPr="00495723" w:rsidTr="00D80E5A">
        <w:trPr>
          <w:trHeight w:val="324"/>
          <w:jc w:val="right"/>
        </w:trPr>
        <w:tc>
          <w:tcPr>
            <w:tcW w:w="2052" w:type="dxa"/>
            <w:tcBorders>
              <w:top w:val="single" w:sz="4" w:space="0" w:color="000000"/>
              <w:left w:val="single" w:sz="4" w:space="0" w:color="000000"/>
              <w:bottom w:val="single" w:sz="4" w:space="0" w:color="000000"/>
            </w:tcBorders>
            <w:vAlign w:val="center"/>
          </w:tcPr>
          <w:p w:rsidR="00D80E5A" w:rsidRPr="00495723" w:rsidRDefault="00D80E5A" w:rsidP="00D80E5A">
            <w:pPr>
              <w:snapToGrid w:val="0"/>
            </w:pPr>
            <w:r w:rsidRPr="00495723">
              <w:t>Лесные пожары</w:t>
            </w:r>
          </w:p>
        </w:tc>
        <w:tc>
          <w:tcPr>
            <w:tcW w:w="1038" w:type="dxa"/>
            <w:tcBorders>
              <w:top w:val="single" w:sz="4" w:space="0" w:color="000000"/>
              <w:left w:val="single" w:sz="4" w:space="0" w:color="000000"/>
              <w:bottom w:val="single" w:sz="4" w:space="0" w:color="000000"/>
            </w:tcBorders>
            <w:vAlign w:val="center"/>
          </w:tcPr>
          <w:p w:rsidR="00D80E5A" w:rsidRPr="00495723" w:rsidRDefault="00D80E5A" w:rsidP="00D80E5A">
            <w:pPr>
              <w:jc w:val="center"/>
              <w:rPr>
                <w:bCs/>
              </w:rPr>
            </w:pPr>
          </w:p>
        </w:tc>
        <w:tc>
          <w:tcPr>
            <w:tcW w:w="889" w:type="dxa"/>
            <w:tcBorders>
              <w:top w:val="single" w:sz="4" w:space="0" w:color="000000"/>
              <w:left w:val="single" w:sz="4" w:space="0" w:color="000000"/>
              <w:bottom w:val="single" w:sz="4" w:space="0" w:color="000000"/>
            </w:tcBorders>
            <w:vAlign w:val="center"/>
          </w:tcPr>
          <w:p w:rsidR="00D80E5A" w:rsidRPr="00495723" w:rsidRDefault="00D80E5A" w:rsidP="00D80E5A">
            <w:pPr>
              <w:jc w:val="center"/>
            </w:pPr>
          </w:p>
        </w:tc>
        <w:tc>
          <w:tcPr>
            <w:tcW w:w="812" w:type="dxa"/>
            <w:tcBorders>
              <w:top w:val="single" w:sz="4" w:space="0" w:color="000000"/>
              <w:left w:val="single" w:sz="4" w:space="0" w:color="000000"/>
              <w:bottom w:val="single" w:sz="4" w:space="0" w:color="000000"/>
            </w:tcBorders>
            <w:vAlign w:val="center"/>
          </w:tcPr>
          <w:p w:rsidR="00D80E5A" w:rsidRPr="00495723" w:rsidRDefault="00D80E5A" w:rsidP="00D80E5A">
            <w:pPr>
              <w:jc w:val="center"/>
            </w:pPr>
          </w:p>
        </w:tc>
        <w:tc>
          <w:tcPr>
            <w:tcW w:w="851" w:type="dxa"/>
            <w:tcBorders>
              <w:top w:val="single" w:sz="4" w:space="0" w:color="000000"/>
              <w:left w:val="single" w:sz="4" w:space="0" w:color="000000"/>
              <w:bottom w:val="single" w:sz="4" w:space="0" w:color="000000"/>
            </w:tcBorders>
            <w:vAlign w:val="center"/>
          </w:tcPr>
          <w:p w:rsidR="00D80E5A" w:rsidRPr="00495723" w:rsidRDefault="00D80E5A" w:rsidP="00D80E5A">
            <w:pPr>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D80E5A" w:rsidRPr="00495723" w:rsidRDefault="00D80E5A" w:rsidP="00D80E5A">
            <w:pPr>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D80E5A" w:rsidRPr="00495723" w:rsidRDefault="00D80E5A" w:rsidP="00D80E5A">
            <w:pPr>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D80E5A" w:rsidRPr="00495723" w:rsidRDefault="00D80E5A" w:rsidP="00D80E5A">
            <w:pPr>
              <w:jc w:val="center"/>
            </w:pPr>
          </w:p>
        </w:tc>
      </w:tr>
      <w:tr w:rsidR="00D80E5A" w:rsidRPr="00495723" w:rsidTr="00D80E5A">
        <w:trPr>
          <w:trHeight w:val="528"/>
          <w:jc w:val="right"/>
        </w:trPr>
        <w:tc>
          <w:tcPr>
            <w:tcW w:w="2052" w:type="dxa"/>
            <w:tcBorders>
              <w:top w:val="single" w:sz="4" w:space="0" w:color="000000"/>
              <w:left w:val="single" w:sz="4" w:space="0" w:color="000000"/>
              <w:bottom w:val="single" w:sz="4" w:space="0" w:color="000000"/>
            </w:tcBorders>
            <w:vAlign w:val="center"/>
          </w:tcPr>
          <w:p w:rsidR="00D80E5A" w:rsidRPr="00495723" w:rsidRDefault="00D80E5A" w:rsidP="00D80E5A">
            <w:pPr>
              <w:snapToGrid w:val="0"/>
            </w:pPr>
            <w:r w:rsidRPr="00495723">
              <w:t>Повреждение насекомыми</w:t>
            </w:r>
          </w:p>
        </w:tc>
        <w:tc>
          <w:tcPr>
            <w:tcW w:w="1038" w:type="dxa"/>
            <w:tcBorders>
              <w:top w:val="single" w:sz="4" w:space="0" w:color="000000"/>
              <w:left w:val="single" w:sz="4" w:space="0" w:color="000000"/>
              <w:bottom w:val="single" w:sz="4" w:space="0" w:color="000000"/>
            </w:tcBorders>
            <w:vAlign w:val="center"/>
          </w:tcPr>
          <w:p w:rsidR="00D80E5A" w:rsidRPr="00495723" w:rsidRDefault="00D80E5A" w:rsidP="00D80E5A">
            <w:pPr>
              <w:snapToGrid w:val="0"/>
              <w:jc w:val="center"/>
            </w:pPr>
          </w:p>
        </w:tc>
        <w:tc>
          <w:tcPr>
            <w:tcW w:w="889" w:type="dxa"/>
            <w:tcBorders>
              <w:top w:val="single" w:sz="4" w:space="0" w:color="000000"/>
              <w:left w:val="single" w:sz="4" w:space="0" w:color="000000"/>
              <w:bottom w:val="single" w:sz="4" w:space="0" w:color="000000"/>
            </w:tcBorders>
            <w:vAlign w:val="center"/>
          </w:tcPr>
          <w:p w:rsidR="00D80E5A" w:rsidRPr="00495723" w:rsidRDefault="00D80E5A" w:rsidP="00D80E5A">
            <w:pPr>
              <w:snapToGrid w:val="0"/>
              <w:jc w:val="center"/>
            </w:pPr>
          </w:p>
        </w:tc>
        <w:tc>
          <w:tcPr>
            <w:tcW w:w="812" w:type="dxa"/>
            <w:tcBorders>
              <w:top w:val="single" w:sz="4" w:space="0" w:color="000000"/>
              <w:left w:val="single" w:sz="4" w:space="0" w:color="000000"/>
              <w:bottom w:val="single" w:sz="4" w:space="0" w:color="000000"/>
            </w:tcBorders>
            <w:vAlign w:val="center"/>
          </w:tcPr>
          <w:p w:rsidR="00D80E5A" w:rsidRPr="00495723" w:rsidRDefault="00D80E5A" w:rsidP="00D80E5A">
            <w:pPr>
              <w:snapToGrid w:val="0"/>
              <w:jc w:val="center"/>
            </w:pPr>
          </w:p>
        </w:tc>
        <w:tc>
          <w:tcPr>
            <w:tcW w:w="851" w:type="dxa"/>
            <w:tcBorders>
              <w:top w:val="single" w:sz="4" w:space="0" w:color="000000"/>
              <w:left w:val="single" w:sz="4" w:space="0" w:color="000000"/>
              <w:bottom w:val="single" w:sz="4" w:space="0" w:color="000000"/>
            </w:tcBorders>
            <w:vAlign w:val="center"/>
          </w:tcPr>
          <w:p w:rsidR="00D80E5A" w:rsidRPr="00495723" w:rsidRDefault="00D80E5A" w:rsidP="00D80E5A">
            <w:pPr>
              <w:snapToGrid w:val="0"/>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D80E5A" w:rsidRPr="00495723" w:rsidRDefault="00D80E5A" w:rsidP="00D80E5A">
            <w:pPr>
              <w:snapToGrid w:val="0"/>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D80E5A" w:rsidRPr="00495723" w:rsidRDefault="00D80E5A" w:rsidP="00D80E5A">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D80E5A" w:rsidRPr="00495723" w:rsidRDefault="00D80E5A" w:rsidP="00D80E5A">
            <w:pPr>
              <w:snapToGrid w:val="0"/>
              <w:jc w:val="center"/>
            </w:pPr>
          </w:p>
        </w:tc>
      </w:tr>
      <w:tr w:rsidR="00D80E5A" w:rsidRPr="00495723" w:rsidTr="00D80E5A">
        <w:trPr>
          <w:trHeight w:val="528"/>
          <w:jc w:val="right"/>
        </w:trPr>
        <w:tc>
          <w:tcPr>
            <w:tcW w:w="2052" w:type="dxa"/>
            <w:tcBorders>
              <w:top w:val="single" w:sz="4" w:space="0" w:color="000000"/>
              <w:left w:val="single" w:sz="4" w:space="0" w:color="000000"/>
              <w:bottom w:val="single" w:sz="4" w:space="0" w:color="000000"/>
            </w:tcBorders>
            <w:vAlign w:val="center"/>
          </w:tcPr>
          <w:p w:rsidR="00D80E5A" w:rsidRPr="00495723" w:rsidRDefault="00D80E5A" w:rsidP="00D80E5A">
            <w:pPr>
              <w:snapToGrid w:val="0"/>
            </w:pPr>
            <w:r w:rsidRPr="00495723">
              <w:t>Погодные условия и почвенно-климатические факторы</w:t>
            </w:r>
          </w:p>
        </w:tc>
        <w:tc>
          <w:tcPr>
            <w:tcW w:w="1038" w:type="dxa"/>
            <w:tcBorders>
              <w:top w:val="single" w:sz="4" w:space="0" w:color="000000"/>
              <w:left w:val="single" w:sz="4" w:space="0" w:color="000000"/>
              <w:bottom w:val="single" w:sz="4" w:space="0" w:color="000000"/>
            </w:tcBorders>
            <w:vAlign w:val="center"/>
          </w:tcPr>
          <w:p w:rsidR="00D80E5A" w:rsidRPr="00495723" w:rsidRDefault="003D3C63" w:rsidP="00D80E5A">
            <w:pPr>
              <w:jc w:val="center"/>
              <w:rPr>
                <w:bCs/>
              </w:rPr>
            </w:pPr>
            <w:r>
              <w:rPr>
                <w:bCs/>
              </w:rPr>
              <w:t>347,9</w:t>
            </w:r>
          </w:p>
        </w:tc>
        <w:tc>
          <w:tcPr>
            <w:tcW w:w="889" w:type="dxa"/>
            <w:tcBorders>
              <w:top w:val="single" w:sz="4" w:space="0" w:color="000000"/>
              <w:left w:val="single" w:sz="4" w:space="0" w:color="000000"/>
              <w:bottom w:val="single" w:sz="4" w:space="0" w:color="000000"/>
            </w:tcBorders>
            <w:vAlign w:val="center"/>
          </w:tcPr>
          <w:p w:rsidR="00D80E5A" w:rsidRPr="00495723" w:rsidRDefault="003D3C63" w:rsidP="00D80E5A">
            <w:pPr>
              <w:jc w:val="center"/>
            </w:pPr>
            <w:r>
              <w:t>323,2</w:t>
            </w:r>
          </w:p>
        </w:tc>
        <w:tc>
          <w:tcPr>
            <w:tcW w:w="812" w:type="dxa"/>
            <w:tcBorders>
              <w:top w:val="single" w:sz="4" w:space="0" w:color="000000"/>
              <w:left w:val="single" w:sz="4" w:space="0" w:color="000000"/>
              <w:bottom w:val="single" w:sz="4" w:space="0" w:color="000000"/>
            </w:tcBorders>
            <w:vAlign w:val="center"/>
          </w:tcPr>
          <w:p w:rsidR="00D80E5A" w:rsidRPr="00495723" w:rsidRDefault="003D3C63" w:rsidP="00D80E5A">
            <w:pPr>
              <w:jc w:val="center"/>
            </w:pPr>
            <w:r>
              <w:t>24,7</w:t>
            </w:r>
          </w:p>
        </w:tc>
        <w:tc>
          <w:tcPr>
            <w:tcW w:w="851" w:type="dxa"/>
            <w:tcBorders>
              <w:top w:val="single" w:sz="4" w:space="0" w:color="000000"/>
              <w:left w:val="single" w:sz="4" w:space="0" w:color="000000"/>
              <w:bottom w:val="single" w:sz="4" w:space="0" w:color="000000"/>
            </w:tcBorders>
            <w:vAlign w:val="center"/>
          </w:tcPr>
          <w:p w:rsidR="00D80E5A" w:rsidRPr="00495723" w:rsidRDefault="00D80E5A" w:rsidP="00D80E5A">
            <w:pPr>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D80E5A" w:rsidRPr="00495723" w:rsidRDefault="003D3C63" w:rsidP="00D80E5A">
            <w:pPr>
              <w:jc w:val="center"/>
            </w:pPr>
            <w:r>
              <w:t>263,1</w:t>
            </w:r>
          </w:p>
        </w:tc>
        <w:tc>
          <w:tcPr>
            <w:tcW w:w="992" w:type="dxa"/>
            <w:tcBorders>
              <w:top w:val="single" w:sz="4" w:space="0" w:color="000000"/>
              <w:left w:val="single" w:sz="4" w:space="0" w:color="auto"/>
              <w:bottom w:val="single" w:sz="4" w:space="0" w:color="000000"/>
              <w:right w:val="single" w:sz="4" w:space="0" w:color="auto"/>
            </w:tcBorders>
            <w:vAlign w:val="center"/>
          </w:tcPr>
          <w:p w:rsidR="00D80E5A" w:rsidRPr="00495723" w:rsidRDefault="00D80E5A" w:rsidP="00D80E5A">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D80E5A" w:rsidRPr="00495723" w:rsidRDefault="00D80E5A" w:rsidP="00D80E5A">
            <w:pPr>
              <w:snapToGrid w:val="0"/>
              <w:jc w:val="center"/>
            </w:pPr>
          </w:p>
        </w:tc>
      </w:tr>
      <w:tr w:rsidR="00D80E5A" w:rsidRPr="00495723" w:rsidTr="00D80E5A">
        <w:trPr>
          <w:trHeight w:val="324"/>
          <w:jc w:val="right"/>
        </w:trPr>
        <w:tc>
          <w:tcPr>
            <w:tcW w:w="2052" w:type="dxa"/>
            <w:tcBorders>
              <w:top w:val="single" w:sz="4" w:space="0" w:color="000000"/>
              <w:left w:val="single" w:sz="4" w:space="0" w:color="000000"/>
              <w:bottom w:val="single" w:sz="4" w:space="0" w:color="000000"/>
            </w:tcBorders>
            <w:vAlign w:val="center"/>
          </w:tcPr>
          <w:p w:rsidR="00D80E5A" w:rsidRPr="00495723" w:rsidRDefault="00D80E5A" w:rsidP="00D80E5A">
            <w:pPr>
              <w:snapToGrid w:val="0"/>
            </w:pPr>
            <w:r w:rsidRPr="00495723">
              <w:t>Болезни леса</w:t>
            </w:r>
          </w:p>
        </w:tc>
        <w:tc>
          <w:tcPr>
            <w:tcW w:w="1038" w:type="dxa"/>
            <w:tcBorders>
              <w:top w:val="single" w:sz="4" w:space="0" w:color="000000"/>
              <w:left w:val="single" w:sz="4" w:space="0" w:color="000000"/>
              <w:bottom w:val="single" w:sz="4" w:space="0" w:color="000000"/>
            </w:tcBorders>
            <w:vAlign w:val="center"/>
          </w:tcPr>
          <w:p w:rsidR="00D80E5A" w:rsidRPr="00495723" w:rsidRDefault="00D80E5A" w:rsidP="00D80E5A">
            <w:pPr>
              <w:jc w:val="center"/>
              <w:rPr>
                <w:bCs/>
              </w:rPr>
            </w:pPr>
            <w:r w:rsidRPr="00495723">
              <w:rPr>
                <w:bCs/>
              </w:rPr>
              <w:t>5,1</w:t>
            </w:r>
          </w:p>
        </w:tc>
        <w:tc>
          <w:tcPr>
            <w:tcW w:w="889" w:type="dxa"/>
            <w:tcBorders>
              <w:top w:val="single" w:sz="4" w:space="0" w:color="000000"/>
              <w:left w:val="single" w:sz="4" w:space="0" w:color="000000"/>
              <w:bottom w:val="single" w:sz="4" w:space="0" w:color="000000"/>
            </w:tcBorders>
            <w:vAlign w:val="center"/>
          </w:tcPr>
          <w:p w:rsidR="00D80E5A" w:rsidRPr="00495723" w:rsidRDefault="00D80E5A" w:rsidP="00D80E5A">
            <w:pPr>
              <w:jc w:val="center"/>
            </w:pPr>
          </w:p>
        </w:tc>
        <w:tc>
          <w:tcPr>
            <w:tcW w:w="812" w:type="dxa"/>
            <w:tcBorders>
              <w:top w:val="single" w:sz="4" w:space="0" w:color="000000"/>
              <w:left w:val="single" w:sz="4" w:space="0" w:color="000000"/>
              <w:bottom w:val="single" w:sz="4" w:space="0" w:color="000000"/>
            </w:tcBorders>
            <w:vAlign w:val="center"/>
          </w:tcPr>
          <w:p w:rsidR="00D80E5A" w:rsidRPr="00495723" w:rsidRDefault="00D80E5A" w:rsidP="00D80E5A">
            <w:pPr>
              <w:jc w:val="center"/>
            </w:pPr>
            <w:r w:rsidRPr="00495723">
              <w:t>5,1</w:t>
            </w:r>
          </w:p>
        </w:tc>
        <w:tc>
          <w:tcPr>
            <w:tcW w:w="851" w:type="dxa"/>
            <w:tcBorders>
              <w:top w:val="single" w:sz="4" w:space="0" w:color="000000"/>
              <w:left w:val="single" w:sz="4" w:space="0" w:color="000000"/>
              <w:bottom w:val="single" w:sz="4" w:space="0" w:color="000000"/>
            </w:tcBorders>
            <w:vAlign w:val="center"/>
          </w:tcPr>
          <w:p w:rsidR="00D80E5A" w:rsidRPr="00495723" w:rsidRDefault="00D80E5A" w:rsidP="00D80E5A">
            <w:pPr>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D80E5A" w:rsidRPr="00495723" w:rsidRDefault="00D80E5A" w:rsidP="00D80E5A">
            <w:pPr>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D80E5A" w:rsidRPr="00495723" w:rsidRDefault="00D80E5A" w:rsidP="00D80E5A">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D80E5A" w:rsidRPr="00495723" w:rsidRDefault="00D80E5A" w:rsidP="00D80E5A">
            <w:pPr>
              <w:snapToGrid w:val="0"/>
              <w:jc w:val="center"/>
            </w:pPr>
          </w:p>
        </w:tc>
      </w:tr>
      <w:tr w:rsidR="00D80E5A" w:rsidRPr="00495723" w:rsidTr="00D80E5A">
        <w:trPr>
          <w:trHeight w:val="528"/>
          <w:jc w:val="right"/>
        </w:trPr>
        <w:tc>
          <w:tcPr>
            <w:tcW w:w="2052" w:type="dxa"/>
            <w:tcBorders>
              <w:top w:val="single" w:sz="4" w:space="0" w:color="000000"/>
              <w:left w:val="single" w:sz="4" w:space="0" w:color="000000"/>
              <w:bottom w:val="single" w:sz="4" w:space="0" w:color="000000"/>
            </w:tcBorders>
            <w:vAlign w:val="center"/>
          </w:tcPr>
          <w:p w:rsidR="00D80E5A" w:rsidRPr="00495723" w:rsidRDefault="00D80E5A" w:rsidP="00D80E5A">
            <w:pPr>
              <w:snapToGrid w:val="0"/>
            </w:pPr>
            <w:r w:rsidRPr="00495723">
              <w:t>Повреждения дикими животными</w:t>
            </w:r>
          </w:p>
        </w:tc>
        <w:tc>
          <w:tcPr>
            <w:tcW w:w="1038" w:type="dxa"/>
            <w:tcBorders>
              <w:top w:val="single" w:sz="4" w:space="0" w:color="000000"/>
              <w:left w:val="single" w:sz="4" w:space="0" w:color="000000"/>
              <w:bottom w:val="single" w:sz="4" w:space="0" w:color="000000"/>
            </w:tcBorders>
            <w:vAlign w:val="center"/>
          </w:tcPr>
          <w:p w:rsidR="00D80E5A" w:rsidRPr="00495723" w:rsidRDefault="00D80E5A" w:rsidP="00D80E5A">
            <w:pPr>
              <w:snapToGrid w:val="0"/>
              <w:jc w:val="center"/>
            </w:pPr>
          </w:p>
        </w:tc>
        <w:tc>
          <w:tcPr>
            <w:tcW w:w="889" w:type="dxa"/>
            <w:tcBorders>
              <w:top w:val="single" w:sz="4" w:space="0" w:color="000000"/>
              <w:left w:val="single" w:sz="4" w:space="0" w:color="000000"/>
              <w:bottom w:val="single" w:sz="4" w:space="0" w:color="000000"/>
            </w:tcBorders>
            <w:vAlign w:val="center"/>
          </w:tcPr>
          <w:p w:rsidR="00D80E5A" w:rsidRPr="00495723" w:rsidRDefault="00D80E5A" w:rsidP="00D80E5A">
            <w:pPr>
              <w:snapToGrid w:val="0"/>
              <w:jc w:val="center"/>
            </w:pPr>
          </w:p>
        </w:tc>
        <w:tc>
          <w:tcPr>
            <w:tcW w:w="812" w:type="dxa"/>
            <w:tcBorders>
              <w:top w:val="single" w:sz="4" w:space="0" w:color="000000"/>
              <w:left w:val="single" w:sz="4" w:space="0" w:color="000000"/>
              <w:bottom w:val="single" w:sz="4" w:space="0" w:color="000000"/>
            </w:tcBorders>
            <w:vAlign w:val="center"/>
          </w:tcPr>
          <w:p w:rsidR="00D80E5A" w:rsidRPr="00495723" w:rsidRDefault="00D80E5A" w:rsidP="00D80E5A">
            <w:pPr>
              <w:snapToGrid w:val="0"/>
              <w:jc w:val="center"/>
            </w:pPr>
          </w:p>
        </w:tc>
        <w:tc>
          <w:tcPr>
            <w:tcW w:w="851" w:type="dxa"/>
            <w:tcBorders>
              <w:top w:val="single" w:sz="4" w:space="0" w:color="000000"/>
              <w:left w:val="single" w:sz="4" w:space="0" w:color="000000"/>
              <w:bottom w:val="single" w:sz="4" w:space="0" w:color="000000"/>
            </w:tcBorders>
            <w:vAlign w:val="center"/>
          </w:tcPr>
          <w:p w:rsidR="00D80E5A" w:rsidRPr="00495723" w:rsidRDefault="00D80E5A" w:rsidP="00D80E5A">
            <w:pPr>
              <w:snapToGrid w:val="0"/>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D80E5A" w:rsidRPr="00495723" w:rsidRDefault="00D80E5A" w:rsidP="00D80E5A">
            <w:pPr>
              <w:snapToGrid w:val="0"/>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D80E5A" w:rsidRPr="00495723" w:rsidRDefault="00D80E5A" w:rsidP="00D80E5A">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D80E5A" w:rsidRPr="00495723" w:rsidRDefault="00D80E5A" w:rsidP="00D80E5A">
            <w:pPr>
              <w:snapToGrid w:val="0"/>
              <w:jc w:val="center"/>
            </w:pPr>
          </w:p>
        </w:tc>
      </w:tr>
      <w:tr w:rsidR="00D80E5A" w:rsidRPr="00495723" w:rsidTr="00D80E5A">
        <w:trPr>
          <w:trHeight w:val="324"/>
          <w:jc w:val="right"/>
        </w:trPr>
        <w:tc>
          <w:tcPr>
            <w:tcW w:w="2052" w:type="dxa"/>
            <w:tcBorders>
              <w:top w:val="single" w:sz="4" w:space="0" w:color="000000"/>
              <w:left w:val="single" w:sz="4" w:space="0" w:color="000000"/>
              <w:bottom w:val="single" w:sz="4" w:space="0" w:color="000000"/>
            </w:tcBorders>
            <w:vAlign w:val="center"/>
          </w:tcPr>
          <w:p w:rsidR="00D80E5A" w:rsidRPr="00495723" w:rsidRDefault="00D80E5A" w:rsidP="00D80E5A">
            <w:pPr>
              <w:snapToGrid w:val="0"/>
            </w:pPr>
            <w:r w:rsidRPr="00495723">
              <w:t>Антропогенные факторы</w:t>
            </w:r>
          </w:p>
        </w:tc>
        <w:tc>
          <w:tcPr>
            <w:tcW w:w="1038" w:type="dxa"/>
            <w:tcBorders>
              <w:top w:val="single" w:sz="4" w:space="0" w:color="000000"/>
              <w:left w:val="single" w:sz="4" w:space="0" w:color="000000"/>
              <w:bottom w:val="single" w:sz="4" w:space="0" w:color="000000"/>
            </w:tcBorders>
            <w:vAlign w:val="center"/>
          </w:tcPr>
          <w:p w:rsidR="00D80E5A" w:rsidRPr="00495723" w:rsidRDefault="00D80E5A" w:rsidP="00D80E5A">
            <w:pPr>
              <w:snapToGrid w:val="0"/>
              <w:jc w:val="center"/>
            </w:pPr>
          </w:p>
        </w:tc>
        <w:tc>
          <w:tcPr>
            <w:tcW w:w="889" w:type="dxa"/>
            <w:tcBorders>
              <w:top w:val="single" w:sz="4" w:space="0" w:color="000000"/>
              <w:left w:val="single" w:sz="4" w:space="0" w:color="000000"/>
              <w:bottom w:val="single" w:sz="4" w:space="0" w:color="000000"/>
            </w:tcBorders>
            <w:vAlign w:val="center"/>
          </w:tcPr>
          <w:p w:rsidR="00D80E5A" w:rsidRPr="00495723" w:rsidRDefault="00D80E5A" w:rsidP="00D80E5A">
            <w:pPr>
              <w:snapToGrid w:val="0"/>
              <w:jc w:val="center"/>
            </w:pPr>
          </w:p>
        </w:tc>
        <w:tc>
          <w:tcPr>
            <w:tcW w:w="812" w:type="dxa"/>
            <w:tcBorders>
              <w:top w:val="single" w:sz="4" w:space="0" w:color="000000"/>
              <w:left w:val="single" w:sz="4" w:space="0" w:color="000000"/>
              <w:bottom w:val="single" w:sz="4" w:space="0" w:color="000000"/>
            </w:tcBorders>
            <w:vAlign w:val="center"/>
          </w:tcPr>
          <w:p w:rsidR="00D80E5A" w:rsidRPr="00495723" w:rsidRDefault="00D80E5A" w:rsidP="00D80E5A">
            <w:pPr>
              <w:snapToGrid w:val="0"/>
              <w:jc w:val="center"/>
            </w:pPr>
          </w:p>
        </w:tc>
        <w:tc>
          <w:tcPr>
            <w:tcW w:w="851" w:type="dxa"/>
            <w:tcBorders>
              <w:top w:val="single" w:sz="4" w:space="0" w:color="000000"/>
              <w:left w:val="single" w:sz="4" w:space="0" w:color="000000"/>
              <w:bottom w:val="single" w:sz="4" w:space="0" w:color="000000"/>
            </w:tcBorders>
            <w:vAlign w:val="center"/>
          </w:tcPr>
          <w:p w:rsidR="00D80E5A" w:rsidRPr="00495723" w:rsidRDefault="00D80E5A" w:rsidP="00D80E5A">
            <w:pPr>
              <w:snapToGrid w:val="0"/>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D80E5A" w:rsidRPr="00495723" w:rsidRDefault="00D80E5A" w:rsidP="00D80E5A">
            <w:pPr>
              <w:snapToGrid w:val="0"/>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D80E5A" w:rsidRPr="00495723" w:rsidRDefault="00D80E5A" w:rsidP="00D80E5A">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D80E5A" w:rsidRPr="00495723" w:rsidRDefault="00D80E5A" w:rsidP="00D80E5A">
            <w:pPr>
              <w:snapToGrid w:val="0"/>
              <w:jc w:val="center"/>
            </w:pPr>
          </w:p>
        </w:tc>
      </w:tr>
      <w:tr w:rsidR="00D80E5A" w:rsidRPr="00495723" w:rsidTr="00D80E5A">
        <w:trPr>
          <w:trHeight w:val="324"/>
          <w:jc w:val="right"/>
        </w:trPr>
        <w:tc>
          <w:tcPr>
            <w:tcW w:w="2052" w:type="dxa"/>
            <w:tcBorders>
              <w:top w:val="single" w:sz="4" w:space="0" w:color="000000"/>
              <w:left w:val="single" w:sz="4" w:space="0" w:color="000000"/>
              <w:bottom w:val="single" w:sz="4" w:space="0" w:color="000000"/>
            </w:tcBorders>
            <w:vAlign w:val="center"/>
          </w:tcPr>
          <w:p w:rsidR="00D80E5A" w:rsidRPr="00495723" w:rsidRDefault="00D80E5A" w:rsidP="00D80E5A">
            <w:pPr>
              <w:snapToGrid w:val="0"/>
            </w:pPr>
            <w:r w:rsidRPr="00495723">
              <w:t>Непатогенные факторы</w:t>
            </w:r>
          </w:p>
        </w:tc>
        <w:tc>
          <w:tcPr>
            <w:tcW w:w="1038" w:type="dxa"/>
            <w:tcBorders>
              <w:top w:val="single" w:sz="4" w:space="0" w:color="000000"/>
              <w:left w:val="single" w:sz="4" w:space="0" w:color="000000"/>
              <w:bottom w:val="single" w:sz="4" w:space="0" w:color="000000"/>
            </w:tcBorders>
            <w:vAlign w:val="center"/>
          </w:tcPr>
          <w:p w:rsidR="00D80E5A" w:rsidRPr="00495723" w:rsidRDefault="00D80E5A" w:rsidP="00D80E5A">
            <w:pPr>
              <w:snapToGrid w:val="0"/>
              <w:jc w:val="center"/>
            </w:pPr>
          </w:p>
        </w:tc>
        <w:tc>
          <w:tcPr>
            <w:tcW w:w="889" w:type="dxa"/>
            <w:tcBorders>
              <w:top w:val="single" w:sz="4" w:space="0" w:color="000000"/>
              <w:left w:val="single" w:sz="4" w:space="0" w:color="000000"/>
              <w:bottom w:val="single" w:sz="4" w:space="0" w:color="000000"/>
            </w:tcBorders>
            <w:vAlign w:val="center"/>
          </w:tcPr>
          <w:p w:rsidR="00D80E5A" w:rsidRPr="00495723" w:rsidRDefault="00D80E5A" w:rsidP="00D80E5A">
            <w:pPr>
              <w:snapToGrid w:val="0"/>
              <w:jc w:val="center"/>
            </w:pPr>
          </w:p>
        </w:tc>
        <w:tc>
          <w:tcPr>
            <w:tcW w:w="812" w:type="dxa"/>
            <w:tcBorders>
              <w:top w:val="single" w:sz="4" w:space="0" w:color="000000"/>
              <w:left w:val="single" w:sz="4" w:space="0" w:color="000000"/>
              <w:bottom w:val="single" w:sz="4" w:space="0" w:color="000000"/>
            </w:tcBorders>
            <w:vAlign w:val="center"/>
          </w:tcPr>
          <w:p w:rsidR="00D80E5A" w:rsidRPr="00495723" w:rsidRDefault="00D80E5A" w:rsidP="00D80E5A">
            <w:pPr>
              <w:snapToGrid w:val="0"/>
              <w:jc w:val="center"/>
            </w:pPr>
          </w:p>
        </w:tc>
        <w:tc>
          <w:tcPr>
            <w:tcW w:w="851" w:type="dxa"/>
            <w:tcBorders>
              <w:top w:val="single" w:sz="4" w:space="0" w:color="000000"/>
              <w:left w:val="single" w:sz="4" w:space="0" w:color="000000"/>
              <w:bottom w:val="single" w:sz="4" w:space="0" w:color="000000"/>
            </w:tcBorders>
            <w:vAlign w:val="center"/>
          </w:tcPr>
          <w:p w:rsidR="00D80E5A" w:rsidRPr="00495723" w:rsidRDefault="00D80E5A" w:rsidP="00D80E5A">
            <w:pPr>
              <w:snapToGrid w:val="0"/>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D80E5A" w:rsidRPr="00495723" w:rsidRDefault="00D80E5A" w:rsidP="00D80E5A">
            <w:pPr>
              <w:snapToGrid w:val="0"/>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D80E5A" w:rsidRPr="00495723" w:rsidRDefault="00D80E5A" w:rsidP="00D80E5A">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D80E5A" w:rsidRPr="00495723" w:rsidRDefault="00D80E5A" w:rsidP="00D80E5A">
            <w:pPr>
              <w:snapToGrid w:val="0"/>
              <w:jc w:val="center"/>
            </w:pPr>
          </w:p>
        </w:tc>
      </w:tr>
    </w:tbl>
    <w:p w:rsidR="00417A6C" w:rsidRPr="00495723" w:rsidRDefault="00417A6C" w:rsidP="00417A6C"/>
    <w:p w:rsidR="00417A6C" w:rsidRPr="00495723" w:rsidRDefault="008A7B32" w:rsidP="00417A6C">
      <w:pPr>
        <w:ind w:firstLine="720"/>
        <w:jc w:val="both"/>
        <w:rPr>
          <w:sz w:val="28"/>
          <w:szCs w:val="28"/>
        </w:rPr>
      </w:pPr>
      <w:r w:rsidRPr="00495723">
        <w:rPr>
          <w:sz w:val="28"/>
          <w:szCs w:val="28"/>
        </w:rPr>
        <w:t>Н</w:t>
      </w:r>
      <w:r w:rsidR="00417A6C" w:rsidRPr="00495723">
        <w:rPr>
          <w:sz w:val="28"/>
          <w:szCs w:val="28"/>
        </w:rPr>
        <w:t>а территории лесничества имеется опасность вспышек массового размножения и развития болезней (таблица 6.16.4.)</w:t>
      </w:r>
      <w:r w:rsidR="00021682" w:rsidRPr="00495723">
        <w:rPr>
          <w:sz w:val="28"/>
          <w:szCs w:val="28"/>
        </w:rPr>
        <w:t>.</w:t>
      </w:r>
    </w:p>
    <w:p w:rsidR="00D80E5A" w:rsidRPr="00495723" w:rsidRDefault="00D80E5A" w:rsidP="00417A6C">
      <w:pPr>
        <w:ind w:firstLine="720"/>
        <w:jc w:val="both"/>
        <w:rPr>
          <w:bCs/>
        </w:rPr>
      </w:pPr>
    </w:p>
    <w:p w:rsidR="00417A6C" w:rsidRPr="00495723" w:rsidRDefault="00417A6C" w:rsidP="00417A6C">
      <w:pPr>
        <w:ind w:firstLine="720"/>
        <w:jc w:val="both"/>
        <w:rPr>
          <w:bCs/>
        </w:rPr>
      </w:pPr>
      <w:r w:rsidRPr="00495723">
        <w:rPr>
          <w:bCs/>
        </w:rPr>
        <w:lastRenderedPageBreak/>
        <w:t>Таблица 2.16.4. Виды вредителей и болезней древесных растений имеющие потенциальную опасность в  лесничестве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4320"/>
        <w:gridCol w:w="2975"/>
        <w:gridCol w:w="1808"/>
      </w:tblGrid>
      <w:tr w:rsidR="00417A6C" w:rsidRPr="00495723" w:rsidTr="00053656">
        <w:trPr>
          <w:cantSplit/>
          <w:tblHeader/>
        </w:trPr>
        <w:tc>
          <w:tcPr>
            <w:tcW w:w="468" w:type="dxa"/>
            <w:vAlign w:val="center"/>
          </w:tcPr>
          <w:p w:rsidR="00417A6C" w:rsidRPr="00495723" w:rsidRDefault="00417A6C" w:rsidP="00946935">
            <w:pPr>
              <w:jc w:val="center"/>
            </w:pPr>
            <w:r w:rsidRPr="00495723">
              <w:t>№№ п/п</w:t>
            </w:r>
          </w:p>
        </w:tc>
        <w:tc>
          <w:tcPr>
            <w:tcW w:w="4320" w:type="dxa"/>
            <w:vAlign w:val="center"/>
          </w:tcPr>
          <w:p w:rsidR="00417A6C" w:rsidRPr="00495723" w:rsidRDefault="00417A6C" w:rsidP="00946935">
            <w:pPr>
              <w:jc w:val="center"/>
            </w:pPr>
            <w:r w:rsidRPr="00495723">
              <w:t>Виды вредителей и болезней (возбудитель)</w:t>
            </w:r>
          </w:p>
        </w:tc>
        <w:tc>
          <w:tcPr>
            <w:tcW w:w="2975" w:type="dxa"/>
            <w:vAlign w:val="center"/>
          </w:tcPr>
          <w:p w:rsidR="00417A6C" w:rsidRPr="00495723" w:rsidRDefault="00417A6C" w:rsidP="00946935">
            <w:pPr>
              <w:jc w:val="center"/>
            </w:pPr>
            <w:r w:rsidRPr="00495723">
              <w:t xml:space="preserve">Объект поражения </w:t>
            </w:r>
          </w:p>
        </w:tc>
        <w:tc>
          <w:tcPr>
            <w:tcW w:w="1808" w:type="dxa"/>
            <w:vAlign w:val="center"/>
          </w:tcPr>
          <w:p w:rsidR="00417A6C" w:rsidRPr="00495723" w:rsidRDefault="00053656" w:rsidP="00946935">
            <w:pPr>
              <w:jc w:val="center"/>
            </w:pPr>
            <w:r w:rsidRPr="00495723">
              <w:t>Возможная площадь пораже</w:t>
            </w:r>
            <w:r w:rsidR="00417A6C" w:rsidRPr="00495723">
              <w:t>ния, га</w:t>
            </w:r>
          </w:p>
        </w:tc>
      </w:tr>
      <w:tr w:rsidR="00417A6C" w:rsidRPr="00495723" w:rsidTr="00053656">
        <w:trPr>
          <w:cantSplit/>
          <w:tblHeader/>
        </w:trPr>
        <w:tc>
          <w:tcPr>
            <w:tcW w:w="468" w:type="dxa"/>
          </w:tcPr>
          <w:p w:rsidR="00417A6C" w:rsidRPr="00495723" w:rsidRDefault="00417A6C" w:rsidP="00946935">
            <w:pPr>
              <w:jc w:val="center"/>
              <w:rPr>
                <w:bCs/>
              </w:rPr>
            </w:pPr>
            <w:r w:rsidRPr="00495723">
              <w:rPr>
                <w:bCs/>
              </w:rPr>
              <w:t>1</w:t>
            </w:r>
          </w:p>
        </w:tc>
        <w:tc>
          <w:tcPr>
            <w:tcW w:w="4320" w:type="dxa"/>
          </w:tcPr>
          <w:p w:rsidR="00417A6C" w:rsidRPr="00495723" w:rsidRDefault="00417A6C" w:rsidP="00946935">
            <w:pPr>
              <w:jc w:val="center"/>
              <w:rPr>
                <w:bCs/>
              </w:rPr>
            </w:pPr>
            <w:r w:rsidRPr="00495723">
              <w:rPr>
                <w:bCs/>
              </w:rPr>
              <w:t>2</w:t>
            </w:r>
          </w:p>
        </w:tc>
        <w:tc>
          <w:tcPr>
            <w:tcW w:w="2975" w:type="dxa"/>
          </w:tcPr>
          <w:p w:rsidR="00417A6C" w:rsidRPr="00495723" w:rsidRDefault="00417A6C" w:rsidP="00946935">
            <w:pPr>
              <w:jc w:val="center"/>
              <w:rPr>
                <w:bCs/>
              </w:rPr>
            </w:pPr>
            <w:r w:rsidRPr="00495723">
              <w:rPr>
                <w:bCs/>
              </w:rPr>
              <w:t>3</w:t>
            </w:r>
          </w:p>
        </w:tc>
        <w:tc>
          <w:tcPr>
            <w:tcW w:w="1808" w:type="dxa"/>
          </w:tcPr>
          <w:p w:rsidR="00417A6C" w:rsidRPr="00495723" w:rsidRDefault="00417A6C" w:rsidP="00946935">
            <w:pPr>
              <w:jc w:val="center"/>
              <w:rPr>
                <w:bCs/>
              </w:rPr>
            </w:pPr>
            <w:r w:rsidRPr="00495723">
              <w:rPr>
                <w:bCs/>
              </w:rPr>
              <w:t>4</w:t>
            </w:r>
          </w:p>
        </w:tc>
      </w:tr>
      <w:tr w:rsidR="00417A6C" w:rsidRPr="00495723" w:rsidTr="00053656">
        <w:trPr>
          <w:trHeight w:val="1679"/>
        </w:trPr>
        <w:tc>
          <w:tcPr>
            <w:tcW w:w="468" w:type="dxa"/>
          </w:tcPr>
          <w:p w:rsidR="00417A6C" w:rsidRPr="00495723" w:rsidRDefault="00417A6C" w:rsidP="00946935">
            <w:r w:rsidRPr="00495723">
              <w:t>1</w:t>
            </w:r>
          </w:p>
        </w:tc>
        <w:tc>
          <w:tcPr>
            <w:tcW w:w="4320" w:type="dxa"/>
          </w:tcPr>
          <w:p w:rsidR="00417A6C" w:rsidRPr="00495723" w:rsidRDefault="00417A6C" w:rsidP="00946935">
            <w:r w:rsidRPr="00495723">
              <w:t>Мучнистая роса Дуба</w:t>
            </w:r>
          </w:p>
          <w:p w:rsidR="00417A6C" w:rsidRPr="00495723" w:rsidRDefault="00417A6C" w:rsidP="00946935">
            <w:r w:rsidRPr="00495723">
              <w:rPr>
                <w:lang w:val="en-US"/>
              </w:rPr>
              <w:t>Microsphaera</w:t>
            </w:r>
            <w:r w:rsidRPr="00495723">
              <w:t xml:space="preserve"> </w:t>
            </w:r>
            <w:r w:rsidRPr="00495723">
              <w:rPr>
                <w:lang w:val="en-US"/>
              </w:rPr>
              <w:t>alphitoides</w:t>
            </w:r>
            <w:r w:rsidRPr="00495723">
              <w:t xml:space="preserve">, </w:t>
            </w:r>
            <w:r w:rsidRPr="00495723">
              <w:rPr>
                <w:lang w:val="en-US"/>
              </w:rPr>
              <w:t>Oidium</w:t>
            </w:r>
            <w:r w:rsidRPr="00495723">
              <w:t xml:space="preserve"> </w:t>
            </w:r>
            <w:r w:rsidRPr="00495723">
              <w:rPr>
                <w:lang w:val="en-US"/>
              </w:rPr>
              <w:t>dubium</w:t>
            </w:r>
          </w:p>
        </w:tc>
        <w:tc>
          <w:tcPr>
            <w:tcW w:w="2975" w:type="dxa"/>
          </w:tcPr>
          <w:p w:rsidR="00417A6C" w:rsidRPr="00495723" w:rsidRDefault="00417A6C" w:rsidP="00946935">
            <w:r w:rsidRPr="00495723">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808" w:type="dxa"/>
          </w:tcPr>
          <w:p w:rsidR="00417A6C" w:rsidRPr="00495723" w:rsidRDefault="00417A6C" w:rsidP="00946935">
            <w:pPr>
              <w:jc w:val="center"/>
            </w:pPr>
            <w:r w:rsidRPr="00495723">
              <w:t>11522</w:t>
            </w:r>
          </w:p>
        </w:tc>
      </w:tr>
      <w:tr w:rsidR="00417A6C" w:rsidRPr="00495723" w:rsidTr="00053656">
        <w:tc>
          <w:tcPr>
            <w:tcW w:w="468" w:type="dxa"/>
          </w:tcPr>
          <w:p w:rsidR="00417A6C" w:rsidRPr="00495723" w:rsidRDefault="00417A6C" w:rsidP="00946935">
            <w:r w:rsidRPr="00495723">
              <w:t>2</w:t>
            </w:r>
          </w:p>
        </w:tc>
        <w:tc>
          <w:tcPr>
            <w:tcW w:w="4320" w:type="dxa"/>
          </w:tcPr>
          <w:p w:rsidR="00417A6C" w:rsidRPr="00495723" w:rsidRDefault="00417A6C" w:rsidP="00946935">
            <w:r w:rsidRPr="00495723">
              <w:t>Парша тополя, осины, ивы</w:t>
            </w:r>
          </w:p>
          <w:p w:rsidR="00417A6C" w:rsidRPr="00495723" w:rsidRDefault="00417A6C" w:rsidP="00946935">
            <w:r w:rsidRPr="00495723">
              <w:rPr>
                <w:lang w:val="en-US"/>
              </w:rPr>
              <w:t>Pollacia</w:t>
            </w:r>
            <w:r w:rsidRPr="00495723">
              <w:t xml:space="preserve"> </w:t>
            </w:r>
            <w:r w:rsidRPr="00495723">
              <w:rPr>
                <w:lang w:val="en-US"/>
              </w:rPr>
              <w:t>radiosa</w:t>
            </w:r>
            <w:r w:rsidRPr="00495723">
              <w:t xml:space="preserve">, </w:t>
            </w:r>
            <w:r w:rsidRPr="00495723">
              <w:rPr>
                <w:lang w:val="en-US"/>
              </w:rPr>
              <w:t>P</w:t>
            </w:r>
            <w:r w:rsidRPr="00495723">
              <w:t xml:space="preserve">. </w:t>
            </w:r>
            <w:r w:rsidRPr="00495723">
              <w:rPr>
                <w:lang w:val="en-US"/>
              </w:rPr>
              <w:t>saliciperda</w:t>
            </w:r>
          </w:p>
        </w:tc>
        <w:tc>
          <w:tcPr>
            <w:tcW w:w="2975" w:type="dxa"/>
          </w:tcPr>
          <w:p w:rsidR="00417A6C" w:rsidRPr="00495723" w:rsidRDefault="00417A6C" w:rsidP="00946935">
            <w:pPr>
              <w:rPr>
                <w:lang w:val="en-US"/>
              </w:rPr>
            </w:pPr>
            <w:r w:rsidRPr="00495723">
              <w:t>тополя</w:t>
            </w:r>
            <w:r w:rsidRPr="00495723">
              <w:rPr>
                <w:lang w:val="en-US"/>
              </w:rPr>
              <w:t xml:space="preserve">, </w:t>
            </w:r>
            <w:r w:rsidRPr="00495723">
              <w:t>осина</w:t>
            </w:r>
            <w:r w:rsidRPr="00495723">
              <w:rPr>
                <w:lang w:val="en-US"/>
              </w:rPr>
              <w:t xml:space="preserve">, </w:t>
            </w:r>
            <w:r w:rsidRPr="00495723">
              <w:t>древесные</w:t>
            </w:r>
            <w:r w:rsidRPr="00495723">
              <w:rPr>
                <w:lang w:val="en-US"/>
              </w:rPr>
              <w:t xml:space="preserve"> </w:t>
            </w:r>
            <w:r w:rsidRPr="00495723">
              <w:t>ивы</w:t>
            </w:r>
          </w:p>
        </w:tc>
        <w:tc>
          <w:tcPr>
            <w:tcW w:w="1808" w:type="dxa"/>
          </w:tcPr>
          <w:p w:rsidR="00417A6C" w:rsidRPr="00495723" w:rsidRDefault="00417A6C" w:rsidP="00946935">
            <w:pPr>
              <w:jc w:val="center"/>
            </w:pPr>
            <w:r w:rsidRPr="00495723">
              <w:t>2247</w:t>
            </w:r>
          </w:p>
        </w:tc>
      </w:tr>
      <w:tr w:rsidR="00417A6C" w:rsidRPr="00495723" w:rsidTr="00053656">
        <w:tc>
          <w:tcPr>
            <w:tcW w:w="468" w:type="dxa"/>
          </w:tcPr>
          <w:p w:rsidR="00417A6C" w:rsidRPr="00495723" w:rsidRDefault="00417A6C" w:rsidP="00946935">
            <w:r w:rsidRPr="00495723">
              <w:t>3</w:t>
            </w:r>
          </w:p>
        </w:tc>
        <w:tc>
          <w:tcPr>
            <w:tcW w:w="4320" w:type="dxa"/>
          </w:tcPr>
          <w:p w:rsidR="00417A6C" w:rsidRPr="00495723" w:rsidRDefault="00417A6C" w:rsidP="00946935">
            <w:pPr>
              <w:rPr>
                <w:lang w:val="en-US"/>
              </w:rPr>
            </w:pPr>
            <w:r w:rsidRPr="00495723">
              <w:t>Некроз</w:t>
            </w:r>
            <w:r w:rsidRPr="00495723">
              <w:rPr>
                <w:lang w:val="en-US"/>
              </w:rPr>
              <w:t xml:space="preserve"> </w:t>
            </w:r>
            <w:r w:rsidRPr="00495723">
              <w:t>дуба</w:t>
            </w:r>
          </w:p>
          <w:p w:rsidR="00417A6C" w:rsidRPr="00495723" w:rsidRDefault="00417A6C" w:rsidP="00946935">
            <w:pPr>
              <w:rPr>
                <w:lang w:val="en-US"/>
              </w:rPr>
            </w:pPr>
            <w:r w:rsidRPr="00495723">
              <w:rPr>
                <w:lang w:val="en-US"/>
              </w:rPr>
              <w:t>Colpoma quercinum</w:t>
            </w:r>
          </w:p>
        </w:tc>
        <w:tc>
          <w:tcPr>
            <w:tcW w:w="2975" w:type="dxa"/>
          </w:tcPr>
          <w:p w:rsidR="00417A6C" w:rsidRPr="00495723" w:rsidRDefault="00417A6C" w:rsidP="00946935">
            <w:pPr>
              <w:rPr>
                <w:lang w:val="en-US"/>
              </w:rPr>
            </w:pPr>
            <w:r w:rsidRPr="00495723">
              <w:t>дуб</w:t>
            </w:r>
            <w:r w:rsidRPr="00495723">
              <w:rPr>
                <w:lang w:val="en-US"/>
              </w:rPr>
              <w:t xml:space="preserve"> </w:t>
            </w:r>
            <w:r w:rsidRPr="00495723">
              <w:t>черешчатый</w:t>
            </w:r>
          </w:p>
        </w:tc>
        <w:tc>
          <w:tcPr>
            <w:tcW w:w="1808" w:type="dxa"/>
          </w:tcPr>
          <w:p w:rsidR="00417A6C" w:rsidRPr="00495723" w:rsidRDefault="00417A6C" w:rsidP="00946935">
            <w:pPr>
              <w:jc w:val="center"/>
            </w:pPr>
            <w:r w:rsidRPr="00495723">
              <w:t>8081</w:t>
            </w:r>
          </w:p>
        </w:tc>
      </w:tr>
      <w:tr w:rsidR="00417A6C" w:rsidRPr="00495723" w:rsidTr="00053656">
        <w:tc>
          <w:tcPr>
            <w:tcW w:w="468" w:type="dxa"/>
          </w:tcPr>
          <w:p w:rsidR="00417A6C" w:rsidRPr="00495723" w:rsidRDefault="00417A6C" w:rsidP="00946935">
            <w:r w:rsidRPr="00495723">
              <w:t>4</w:t>
            </w:r>
          </w:p>
        </w:tc>
        <w:tc>
          <w:tcPr>
            <w:tcW w:w="4320" w:type="dxa"/>
          </w:tcPr>
          <w:p w:rsidR="00417A6C" w:rsidRPr="00495723" w:rsidRDefault="00417A6C" w:rsidP="00946935">
            <w:r w:rsidRPr="00495723">
              <w:t>Голландская болезнь (графиоз)</w:t>
            </w:r>
          </w:p>
          <w:p w:rsidR="00417A6C" w:rsidRPr="00495723" w:rsidRDefault="00417A6C" w:rsidP="00946935">
            <w:r w:rsidRPr="00495723">
              <w:rPr>
                <w:lang w:val="en-US"/>
              </w:rPr>
              <w:t>Jphiostoma</w:t>
            </w:r>
            <w:r w:rsidRPr="00495723">
              <w:t xml:space="preserve"> </w:t>
            </w:r>
            <w:r w:rsidRPr="00495723">
              <w:rPr>
                <w:lang w:val="en-US"/>
              </w:rPr>
              <w:t>ulmi</w:t>
            </w:r>
          </w:p>
        </w:tc>
        <w:tc>
          <w:tcPr>
            <w:tcW w:w="2975" w:type="dxa"/>
          </w:tcPr>
          <w:p w:rsidR="00417A6C" w:rsidRPr="00495723" w:rsidRDefault="00417A6C" w:rsidP="00946935">
            <w:r w:rsidRPr="00495723">
              <w:t>вяз</w:t>
            </w:r>
            <w:r w:rsidRPr="00495723">
              <w:rPr>
                <w:lang w:val="en-US"/>
              </w:rPr>
              <w:t xml:space="preserve"> </w:t>
            </w:r>
            <w:r w:rsidRPr="00495723">
              <w:t>гладкий</w:t>
            </w:r>
            <w:r w:rsidRPr="00495723">
              <w:rPr>
                <w:lang w:val="en-US"/>
              </w:rPr>
              <w:t xml:space="preserve">, </w:t>
            </w:r>
            <w:r w:rsidRPr="00495723">
              <w:t>приземистый, берест</w:t>
            </w:r>
          </w:p>
        </w:tc>
        <w:tc>
          <w:tcPr>
            <w:tcW w:w="1808" w:type="dxa"/>
          </w:tcPr>
          <w:p w:rsidR="00417A6C" w:rsidRPr="00495723" w:rsidRDefault="00417A6C" w:rsidP="00946935">
            <w:pPr>
              <w:jc w:val="center"/>
            </w:pPr>
            <w:r w:rsidRPr="00495723">
              <w:t>6200</w:t>
            </w:r>
          </w:p>
        </w:tc>
      </w:tr>
      <w:tr w:rsidR="00417A6C" w:rsidRPr="00495723" w:rsidTr="00053656">
        <w:tc>
          <w:tcPr>
            <w:tcW w:w="468" w:type="dxa"/>
          </w:tcPr>
          <w:p w:rsidR="00417A6C" w:rsidRPr="00495723" w:rsidRDefault="00417A6C" w:rsidP="00946935">
            <w:r w:rsidRPr="00495723">
              <w:t>5</w:t>
            </w:r>
          </w:p>
        </w:tc>
        <w:tc>
          <w:tcPr>
            <w:tcW w:w="4320" w:type="dxa"/>
          </w:tcPr>
          <w:p w:rsidR="00417A6C" w:rsidRPr="00495723" w:rsidRDefault="00417A6C" w:rsidP="00946935">
            <w:pPr>
              <w:rPr>
                <w:lang w:val="en-US"/>
              </w:rPr>
            </w:pPr>
            <w:r w:rsidRPr="00495723">
              <w:t>Сосудистый</w:t>
            </w:r>
            <w:r w:rsidRPr="00495723">
              <w:rPr>
                <w:lang w:val="en-US"/>
              </w:rPr>
              <w:t xml:space="preserve"> </w:t>
            </w:r>
            <w:r w:rsidRPr="00495723">
              <w:t>микоз</w:t>
            </w:r>
            <w:r w:rsidRPr="00495723">
              <w:rPr>
                <w:lang w:val="en-US"/>
              </w:rPr>
              <w:t xml:space="preserve"> </w:t>
            </w:r>
            <w:r w:rsidRPr="00495723">
              <w:t>дуба</w:t>
            </w:r>
          </w:p>
          <w:p w:rsidR="00417A6C" w:rsidRPr="00495723" w:rsidRDefault="00417A6C" w:rsidP="00946935">
            <w:pPr>
              <w:rPr>
                <w:lang w:val="en-US"/>
              </w:rPr>
            </w:pPr>
            <w:r w:rsidRPr="00495723">
              <w:rPr>
                <w:lang w:val="en-US"/>
              </w:rPr>
              <w:t>Jphiostoma roboris,  J. kubanicum, Fusarium sporotrichella, F. javanicum</w:t>
            </w:r>
          </w:p>
        </w:tc>
        <w:tc>
          <w:tcPr>
            <w:tcW w:w="2975" w:type="dxa"/>
          </w:tcPr>
          <w:p w:rsidR="00417A6C" w:rsidRPr="00495723" w:rsidRDefault="00417A6C" w:rsidP="00946935">
            <w:pPr>
              <w:rPr>
                <w:lang w:val="en-US"/>
              </w:rPr>
            </w:pPr>
            <w:r w:rsidRPr="00495723">
              <w:t>дуб</w:t>
            </w:r>
            <w:r w:rsidRPr="00495723">
              <w:rPr>
                <w:lang w:val="en-US"/>
              </w:rPr>
              <w:t xml:space="preserve"> </w:t>
            </w:r>
            <w:r w:rsidRPr="00495723">
              <w:t>черешчатый</w:t>
            </w:r>
          </w:p>
        </w:tc>
        <w:tc>
          <w:tcPr>
            <w:tcW w:w="1808" w:type="dxa"/>
          </w:tcPr>
          <w:p w:rsidR="00417A6C" w:rsidRPr="00495723" w:rsidRDefault="00417A6C" w:rsidP="00946935">
            <w:pPr>
              <w:jc w:val="center"/>
            </w:pPr>
            <w:r w:rsidRPr="00495723">
              <w:t>8081</w:t>
            </w:r>
          </w:p>
        </w:tc>
      </w:tr>
      <w:tr w:rsidR="00417A6C" w:rsidRPr="00495723" w:rsidTr="00053656">
        <w:tc>
          <w:tcPr>
            <w:tcW w:w="468" w:type="dxa"/>
          </w:tcPr>
          <w:p w:rsidR="00417A6C" w:rsidRPr="00495723" w:rsidRDefault="00417A6C" w:rsidP="00946935">
            <w:r w:rsidRPr="00495723">
              <w:t>6</w:t>
            </w:r>
          </w:p>
        </w:tc>
        <w:tc>
          <w:tcPr>
            <w:tcW w:w="4320" w:type="dxa"/>
          </w:tcPr>
          <w:p w:rsidR="00417A6C" w:rsidRPr="00495723" w:rsidRDefault="00417A6C" w:rsidP="00946935">
            <w:pPr>
              <w:rPr>
                <w:lang w:val="en-US"/>
              </w:rPr>
            </w:pPr>
            <w:r w:rsidRPr="00495723">
              <w:t>Вилт</w:t>
            </w:r>
          </w:p>
          <w:p w:rsidR="00417A6C" w:rsidRPr="00495723" w:rsidRDefault="00417A6C" w:rsidP="00946935">
            <w:pPr>
              <w:rPr>
                <w:lang w:val="en-US"/>
              </w:rPr>
            </w:pPr>
            <w:r w:rsidRPr="00495723">
              <w:rPr>
                <w:lang w:val="en-US"/>
              </w:rPr>
              <w:t>Verticillium dahliae</w:t>
            </w:r>
          </w:p>
        </w:tc>
        <w:tc>
          <w:tcPr>
            <w:tcW w:w="2975" w:type="dxa"/>
          </w:tcPr>
          <w:p w:rsidR="00417A6C" w:rsidRPr="00495723" w:rsidRDefault="00417A6C" w:rsidP="00946935">
            <w:r w:rsidRPr="00495723">
              <w:t>дуб черешчатый, клен остролистный, вяз приземистый</w:t>
            </w:r>
          </w:p>
        </w:tc>
        <w:tc>
          <w:tcPr>
            <w:tcW w:w="1808" w:type="dxa"/>
          </w:tcPr>
          <w:p w:rsidR="00417A6C" w:rsidRPr="00495723" w:rsidRDefault="00417A6C" w:rsidP="00946935">
            <w:pPr>
              <w:jc w:val="center"/>
            </w:pPr>
            <w:r w:rsidRPr="00495723">
              <w:t>7230</w:t>
            </w:r>
          </w:p>
        </w:tc>
      </w:tr>
      <w:tr w:rsidR="00417A6C" w:rsidRPr="00495723" w:rsidTr="00053656">
        <w:tc>
          <w:tcPr>
            <w:tcW w:w="468" w:type="dxa"/>
          </w:tcPr>
          <w:p w:rsidR="00417A6C" w:rsidRPr="00495723" w:rsidRDefault="00417A6C" w:rsidP="00946935">
            <w:r w:rsidRPr="00495723">
              <w:t>7</w:t>
            </w:r>
          </w:p>
        </w:tc>
        <w:tc>
          <w:tcPr>
            <w:tcW w:w="4320" w:type="dxa"/>
          </w:tcPr>
          <w:p w:rsidR="00417A6C" w:rsidRPr="00495723" w:rsidRDefault="00417A6C" w:rsidP="00946935">
            <w:r w:rsidRPr="00495723">
              <w:t>Белая заболонная гниль корней хвойных и лиственных пород</w:t>
            </w:r>
          </w:p>
          <w:p w:rsidR="00417A6C" w:rsidRPr="00495723" w:rsidRDefault="00417A6C" w:rsidP="00946935">
            <w:r w:rsidRPr="00495723">
              <w:rPr>
                <w:lang w:val="en-US"/>
              </w:rPr>
              <w:t>Armillaria</w:t>
            </w:r>
            <w:r w:rsidRPr="00495723">
              <w:t xml:space="preserve"> – опенок осенний</w:t>
            </w:r>
          </w:p>
        </w:tc>
        <w:tc>
          <w:tcPr>
            <w:tcW w:w="2975" w:type="dxa"/>
          </w:tcPr>
          <w:p w:rsidR="00417A6C" w:rsidRPr="00495723" w:rsidRDefault="00417A6C" w:rsidP="00946935">
            <w:r w:rsidRPr="00495723">
              <w:t>дуб черешчатый, клен остролистный. осина, тополя, ивы, вязы и др.</w:t>
            </w:r>
          </w:p>
        </w:tc>
        <w:tc>
          <w:tcPr>
            <w:tcW w:w="1808" w:type="dxa"/>
          </w:tcPr>
          <w:p w:rsidR="00417A6C" w:rsidRPr="00495723" w:rsidRDefault="00417A6C" w:rsidP="00946935">
            <w:pPr>
              <w:jc w:val="center"/>
            </w:pPr>
            <w:r w:rsidRPr="00495723">
              <w:t>12800</w:t>
            </w:r>
          </w:p>
        </w:tc>
      </w:tr>
      <w:tr w:rsidR="00417A6C" w:rsidRPr="00495723" w:rsidTr="00053656">
        <w:tc>
          <w:tcPr>
            <w:tcW w:w="468" w:type="dxa"/>
          </w:tcPr>
          <w:p w:rsidR="00417A6C" w:rsidRPr="00495723" w:rsidRDefault="00417A6C" w:rsidP="00946935">
            <w:r w:rsidRPr="00495723">
              <w:t>8</w:t>
            </w:r>
          </w:p>
        </w:tc>
        <w:tc>
          <w:tcPr>
            <w:tcW w:w="4320" w:type="dxa"/>
          </w:tcPr>
          <w:p w:rsidR="00417A6C" w:rsidRPr="00495723" w:rsidRDefault="00417A6C" w:rsidP="00946935">
            <w:r w:rsidRPr="00495723">
              <w:t xml:space="preserve">Пестрая ядровая гниль дуба  </w:t>
            </w:r>
          </w:p>
          <w:p w:rsidR="00417A6C" w:rsidRPr="00495723" w:rsidRDefault="00417A6C" w:rsidP="00946935">
            <w:r w:rsidRPr="00495723">
              <w:rPr>
                <w:lang w:val="en-US"/>
              </w:rPr>
              <w:t>Inonomus</w:t>
            </w:r>
            <w:r w:rsidRPr="00495723">
              <w:t xml:space="preserve"> </w:t>
            </w:r>
            <w:r w:rsidRPr="00495723">
              <w:rPr>
                <w:lang w:val="en-US"/>
              </w:rPr>
              <w:t>dryophilus</w:t>
            </w:r>
          </w:p>
        </w:tc>
        <w:tc>
          <w:tcPr>
            <w:tcW w:w="2975" w:type="dxa"/>
          </w:tcPr>
          <w:p w:rsidR="00417A6C" w:rsidRPr="00495723" w:rsidRDefault="00417A6C" w:rsidP="00946935">
            <w:r w:rsidRPr="00495723">
              <w:t>дуб черешчатый</w:t>
            </w:r>
          </w:p>
        </w:tc>
        <w:tc>
          <w:tcPr>
            <w:tcW w:w="1808" w:type="dxa"/>
          </w:tcPr>
          <w:p w:rsidR="00417A6C" w:rsidRPr="00495723" w:rsidRDefault="00417A6C" w:rsidP="00946935">
            <w:pPr>
              <w:jc w:val="center"/>
            </w:pPr>
            <w:r w:rsidRPr="00495723">
              <w:t>6700</w:t>
            </w:r>
          </w:p>
        </w:tc>
      </w:tr>
      <w:tr w:rsidR="00417A6C" w:rsidRPr="00495723" w:rsidTr="00053656">
        <w:tc>
          <w:tcPr>
            <w:tcW w:w="468" w:type="dxa"/>
          </w:tcPr>
          <w:p w:rsidR="00417A6C" w:rsidRPr="00495723" w:rsidRDefault="00417A6C" w:rsidP="00946935">
            <w:r w:rsidRPr="00495723">
              <w:t>9</w:t>
            </w:r>
          </w:p>
        </w:tc>
        <w:tc>
          <w:tcPr>
            <w:tcW w:w="4320" w:type="dxa"/>
          </w:tcPr>
          <w:p w:rsidR="00417A6C" w:rsidRPr="00495723" w:rsidRDefault="00417A6C" w:rsidP="00946935">
            <w:r w:rsidRPr="00495723">
              <w:t>Темно- бурая комлевая гниль дуба</w:t>
            </w:r>
          </w:p>
          <w:p w:rsidR="00417A6C" w:rsidRPr="00495723" w:rsidRDefault="00417A6C" w:rsidP="00946935">
            <w:r w:rsidRPr="00495723">
              <w:rPr>
                <w:lang w:val="en-US"/>
              </w:rPr>
              <w:t>Daedaleae</w:t>
            </w:r>
            <w:r w:rsidRPr="00495723">
              <w:t xml:space="preserve"> </w:t>
            </w:r>
            <w:r w:rsidRPr="00495723">
              <w:rPr>
                <w:lang w:val="en-US"/>
              </w:rPr>
              <w:t>quercina</w:t>
            </w:r>
          </w:p>
        </w:tc>
        <w:tc>
          <w:tcPr>
            <w:tcW w:w="2975" w:type="dxa"/>
          </w:tcPr>
          <w:p w:rsidR="00417A6C" w:rsidRPr="00495723" w:rsidRDefault="00417A6C" w:rsidP="00946935">
            <w:r w:rsidRPr="00495723">
              <w:t>дуб черешчатый</w:t>
            </w:r>
          </w:p>
          <w:p w:rsidR="00417A6C" w:rsidRPr="00495723" w:rsidRDefault="00417A6C" w:rsidP="00946935"/>
        </w:tc>
        <w:tc>
          <w:tcPr>
            <w:tcW w:w="1808" w:type="dxa"/>
          </w:tcPr>
          <w:p w:rsidR="00417A6C" w:rsidRPr="00495723" w:rsidRDefault="00417A6C" w:rsidP="00946935">
            <w:pPr>
              <w:jc w:val="center"/>
            </w:pPr>
            <w:r w:rsidRPr="00495723">
              <w:t>6700</w:t>
            </w:r>
          </w:p>
        </w:tc>
      </w:tr>
      <w:tr w:rsidR="00417A6C" w:rsidRPr="00495723" w:rsidTr="00053656">
        <w:tc>
          <w:tcPr>
            <w:tcW w:w="468" w:type="dxa"/>
          </w:tcPr>
          <w:p w:rsidR="00417A6C" w:rsidRPr="00495723" w:rsidRDefault="00417A6C" w:rsidP="00946935">
            <w:r w:rsidRPr="00495723">
              <w:t>10</w:t>
            </w:r>
          </w:p>
        </w:tc>
        <w:tc>
          <w:tcPr>
            <w:tcW w:w="4320" w:type="dxa"/>
          </w:tcPr>
          <w:p w:rsidR="00417A6C" w:rsidRPr="00495723" w:rsidRDefault="00417A6C" w:rsidP="00946935">
            <w:r w:rsidRPr="00495723">
              <w:t>Белая полосатая ядровая гниль осины</w:t>
            </w:r>
          </w:p>
          <w:p w:rsidR="00417A6C" w:rsidRPr="00495723" w:rsidRDefault="00417A6C" w:rsidP="00946935">
            <w:r w:rsidRPr="00495723">
              <w:rPr>
                <w:lang w:val="en-US"/>
              </w:rPr>
              <w:t>Phellinus</w:t>
            </w:r>
            <w:r w:rsidRPr="00495723">
              <w:t xml:space="preserve"> </w:t>
            </w:r>
            <w:r w:rsidRPr="00495723">
              <w:rPr>
                <w:lang w:val="en-US"/>
              </w:rPr>
              <w:t>tremulae</w:t>
            </w:r>
            <w:r w:rsidRPr="00495723">
              <w:t>- ложный трутовик</w:t>
            </w:r>
          </w:p>
        </w:tc>
        <w:tc>
          <w:tcPr>
            <w:tcW w:w="2975" w:type="dxa"/>
          </w:tcPr>
          <w:p w:rsidR="00417A6C" w:rsidRPr="00495723" w:rsidRDefault="00417A6C" w:rsidP="00946935">
            <w:r w:rsidRPr="00495723">
              <w:t>осина, тополя</w:t>
            </w:r>
          </w:p>
        </w:tc>
        <w:tc>
          <w:tcPr>
            <w:tcW w:w="1808" w:type="dxa"/>
          </w:tcPr>
          <w:p w:rsidR="00417A6C" w:rsidRPr="00495723" w:rsidRDefault="00417A6C" w:rsidP="00946935">
            <w:pPr>
              <w:jc w:val="center"/>
            </w:pPr>
            <w:r w:rsidRPr="00495723">
              <w:t>2245</w:t>
            </w:r>
          </w:p>
        </w:tc>
      </w:tr>
      <w:tr w:rsidR="00417A6C" w:rsidRPr="00495723" w:rsidTr="00053656">
        <w:tc>
          <w:tcPr>
            <w:tcW w:w="468" w:type="dxa"/>
          </w:tcPr>
          <w:p w:rsidR="00417A6C" w:rsidRPr="00495723" w:rsidRDefault="00417A6C" w:rsidP="00946935">
            <w:r w:rsidRPr="00495723">
              <w:t>11</w:t>
            </w:r>
          </w:p>
        </w:tc>
        <w:tc>
          <w:tcPr>
            <w:tcW w:w="4320" w:type="dxa"/>
          </w:tcPr>
          <w:p w:rsidR="00417A6C" w:rsidRPr="00495723" w:rsidRDefault="00417A6C" w:rsidP="00946935">
            <w:r w:rsidRPr="00495723">
              <w:t>Белая мраморная ядрово – заболонная гниль лиственных пород</w:t>
            </w:r>
          </w:p>
          <w:p w:rsidR="00417A6C" w:rsidRPr="00495723" w:rsidRDefault="00417A6C" w:rsidP="00946935">
            <w:r w:rsidRPr="00495723">
              <w:rPr>
                <w:lang w:val="en-US"/>
              </w:rPr>
              <w:t xml:space="preserve">Fomes fomentarius – </w:t>
            </w:r>
            <w:r w:rsidRPr="00495723">
              <w:t>настоящий трутовик</w:t>
            </w:r>
          </w:p>
        </w:tc>
        <w:tc>
          <w:tcPr>
            <w:tcW w:w="2975" w:type="dxa"/>
          </w:tcPr>
          <w:p w:rsidR="00417A6C" w:rsidRPr="00495723" w:rsidRDefault="00417A6C" w:rsidP="00946935">
            <w:r w:rsidRPr="00495723">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808" w:type="dxa"/>
          </w:tcPr>
          <w:p w:rsidR="00417A6C" w:rsidRPr="00495723" w:rsidRDefault="00417A6C" w:rsidP="00946935">
            <w:pPr>
              <w:jc w:val="center"/>
            </w:pPr>
            <w:r w:rsidRPr="00495723">
              <w:t>12800</w:t>
            </w:r>
          </w:p>
        </w:tc>
      </w:tr>
      <w:tr w:rsidR="00417A6C" w:rsidRPr="00495723" w:rsidTr="00053656">
        <w:tc>
          <w:tcPr>
            <w:tcW w:w="468" w:type="dxa"/>
          </w:tcPr>
          <w:p w:rsidR="00417A6C" w:rsidRPr="00495723" w:rsidRDefault="00417A6C" w:rsidP="00946935">
            <w:r w:rsidRPr="00495723">
              <w:t>12</w:t>
            </w:r>
          </w:p>
        </w:tc>
        <w:tc>
          <w:tcPr>
            <w:tcW w:w="4320" w:type="dxa"/>
          </w:tcPr>
          <w:p w:rsidR="00417A6C" w:rsidRPr="00495723" w:rsidRDefault="00417A6C" w:rsidP="00946935">
            <w:r w:rsidRPr="00495723">
              <w:t>Красно – бурая ядрово – заболонная гниль березы</w:t>
            </w:r>
          </w:p>
          <w:p w:rsidR="00417A6C" w:rsidRPr="00495723" w:rsidRDefault="00417A6C" w:rsidP="00946935">
            <w:pPr>
              <w:rPr>
                <w:lang w:val="en-US"/>
              </w:rPr>
            </w:pPr>
            <w:r w:rsidRPr="00495723">
              <w:rPr>
                <w:lang w:val="en-US"/>
              </w:rPr>
              <w:t>Piptoporus betulinis</w:t>
            </w:r>
          </w:p>
        </w:tc>
        <w:tc>
          <w:tcPr>
            <w:tcW w:w="2975" w:type="dxa"/>
          </w:tcPr>
          <w:p w:rsidR="00417A6C" w:rsidRPr="00495723" w:rsidRDefault="00417A6C" w:rsidP="00946935">
            <w:r w:rsidRPr="00495723">
              <w:t>береза бородавчатая</w:t>
            </w:r>
          </w:p>
        </w:tc>
        <w:tc>
          <w:tcPr>
            <w:tcW w:w="1808" w:type="dxa"/>
          </w:tcPr>
          <w:p w:rsidR="00417A6C" w:rsidRPr="00495723" w:rsidRDefault="00417A6C" w:rsidP="00946935">
            <w:pPr>
              <w:jc w:val="center"/>
            </w:pPr>
            <w:r w:rsidRPr="00495723">
              <w:t>430</w:t>
            </w:r>
          </w:p>
        </w:tc>
      </w:tr>
      <w:tr w:rsidR="00417A6C" w:rsidRPr="00495723" w:rsidTr="00053656">
        <w:tc>
          <w:tcPr>
            <w:tcW w:w="468" w:type="dxa"/>
          </w:tcPr>
          <w:p w:rsidR="00417A6C" w:rsidRPr="00495723" w:rsidRDefault="00417A6C" w:rsidP="00946935">
            <w:r w:rsidRPr="00495723">
              <w:t>13</w:t>
            </w:r>
          </w:p>
        </w:tc>
        <w:tc>
          <w:tcPr>
            <w:tcW w:w="4320" w:type="dxa"/>
          </w:tcPr>
          <w:p w:rsidR="00417A6C" w:rsidRPr="00495723" w:rsidRDefault="00417A6C" w:rsidP="00946935">
            <w:pPr>
              <w:rPr>
                <w:lang w:val="en-US"/>
              </w:rPr>
            </w:pPr>
            <w:r w:rsidRPr="00495723">
              <w:t>Непарный</w:t>
            </w:r>
            <w:r w:rsidRPr="00495723">
              <w:rPr>
                <w:lang w:val="en-US"/>
              </w:rPr>
              <w:t xml:space="preserve"> </w:t>
            </w:r>
            <w:r w:rsidRPr="00495723">
              <w:t>шелкопряд</w:t>
            </w:r>
          </w:p>
          <w:p w:rsidR="00417A6C" w:rsidRPr="00495723" w:rsidRDefault="00417A6C" w:rsidP="00946935">
            <w:pPr>
              <w:rPr>
                <w:lang w:val="en-US"/>
              </w:rPr>
            </w:pPr>
            <w:r w:rsidRPr="00495723">
              <w:rPr>
                <w:lang w:val="en-US"/>
              </w:rPr>
              <w:t>Porthetria dispar L.</w:t>
            </w:r>
          </w:p>
        </w:tc>
        <w:tc>
          <w:tcPr>
            <w:tcW w:w="2975" w:type="dxa"/>
          </w:tcPr>
          <w:p w:rsidR="00417A6C" w:rsidRPr="00495723" w:rsidRDefault="00417A6C" w:rsidP="00946935">
            <w:r w:rsidRPr="00495723">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808" w:type="dxa"/>
          </w:tcPr>
          <w:p w:rsidR="00417A6C" w:rsidRPr="00495723" w:rsidRDefault="00417A6C" w:rsidP="00946935">
            <w:pPr>
              <w:jc w:val="center"/>
            </w:pPr>
            <w:r w:rsidRPr="00495723">
              <w:t>12800</w:t>
            </w:r>
          </w:p>
        </w:tc>
      </w:tr>
      <w:tr w:rsidR="00417A6C" w:rsidRPr="00495723" w:rsidTr="00053656">
        <w:tc>
          <w:tcPr>
            <w:tcW w:w="468" w:type="dxa"/>
          </w:tcPr>
          <w:p w:rsidR="00417A6C" w:rsidRPr="00495723" w:rsidRDefault="00417A6C" w:rsidP="00946935">
            <w:r w:rsidRPr="00495723">
              <w:lastRenderedPageBreak/>
              <w:t>14</w:t>
            </w:r>
          </w:p>
        </w:tc>
        <w:tc>
          <w:tcPr>
            <w:tcW w:w="4320" w:type="dxa"/>
          </w:tcPr>
          <w:p w:rsidR="00417A6C" w:rsidRPr="00495723" w:rsidRDefault="00417A6C" w:rsidP="00946935">
            <w:r w:rsidRPr="00495723">
              <w:t>Златогузка</w:t>
            </w:r>
          </w:p>
          <w:p w:rsidR="00417A6C" w:rsidRPr="00495723" w:rsidRDefault="00417A6C" w:rsidP="00946935">
            <w:pPr>
              <w:rPr>
                <w:lang w:val="en-US"/>
              </w:rPr>
            </w:pPr>
            <w:r w:rsidRPr="00495723">
              <w:rPr>
                <w:lang w:val="en-US"/>
              </w:rPr>
              <w:t>Euproctis chrysorrhoea L.</w:t>
            </w:r>
          </w:p>
        </w:tc>
        <w:tc>
          <w:tcPr>
            <w:tcW w:w="2975" w:type="dxa"/>
          </w:tcPr>
          <w:p w:rsidR="00417A6C" w:rsidRPr="00495723" w:rsidRDefault="00417A6C" w:rsidP="00946935">
            <w:r w:rsidRPr="00495723">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808" w:type="dxa"/>
          </w:tcPr>
          <w:p w:rsidR="00417A6C" w:rsidRPr="00495723" w:rsidRDefault="00417A6C" w:rsidP="00946935">
            <w:pPr>
              <w:jc w:val="center"/>
            </w:pPr>
            <w:r w:rsidRPr="00495723">
              <w:t>12800</w:t>
            </w:r>
          </w:p>
        </w:tc>
      </w:tr>
      <w:tr w:rsidR="00417A6C" w:rsidRPr="00495723" w:rsidTr="00053656">
        <w:tc>
          <w:tcPr>
            <w:tcW w:w="468" w:type="dxa"/>
          </w:tcPr>
          <w:p w:rsidR="00417A6C" w:rsidRPr="00495723" w:rsidRDefault="00417A6C" w:rsidP="00946935">
            <w:r w:rsidRPr="00495723">
              <w:t>15</w:t>
            </w:r>
          </w:p>
        </w:tc>
        <w:tc>
          <w:tcPr>
            <w:tcW w:w="4320" w:type="dxa"/>
          </w:tcPr>
          <w:p w:rsidR="00417A6C" w:rsidRPr="00495723" w:rsidRDefault="00417A6C" w:rsidP="00946935">
            <w:r w:rsidRPr="00495723">
              <w:t>Дубовая зеленая листовертка</w:t>
            </w:r>
          </w:p>
          <w:p w:rsidR="00417A6C" w:rsidRPr="00495723" w:rsidRDefault="00417A6C" w:rsidP="00946935">
            <w:r w:rsidRPr="00495723">
              <w:rPr>
                <w:lang w:val="en-US"/>
              </w:rPr>
              <w:t>Tortrix</w:t>
            </w:r>
            <w:r w:rsidRPr="00495723">
              <w:t xml:space="preserve"> </w:t>
            </w:r>
            <w:r w:rsidRPr="00495723">
              <w:rPr>
                <w:lang w:val="en-US"/>
              </w:rPr>
              <w:t>viridana</w:t>
            </w:r>
            <w:r w:rsidRPr="00495723">
              <w:t xml:space="preserve"> </w:t>
            </w:r>
            <w:r w:rsidRPr="00495723">
              <w:rPr>
                <w:lang w:val="en-US"/>
              </w:rPr>
              <w:t>l</w:t>
            </w:r>
            <w:r w:rsidRPr="00495723">
              <w:t>.</w:t>
            </w:r>
          </w:p>
        </w:tc>
        <w:tc>
          <w:tcPr>
            <w:tcW w:w="2975" w:type="dxa"/>
          </w:tcPr>
          <w:p w:rsidR="00417A6C" w:rsidRPr="00495723" w:rsidRDefault="00417A6C" w:rsidP="00946935">
            <w:r w:rsidRPr="00495723">
              <w:t>Дуб черешчатый</w:t>
            </w:r>
          </w:p>
        </w:tc>
        <w:tc>
          <w:tcPr>
            <w:tcW w:w="1808" w:type="dxa"/>
          </w:tcPr>
          <w:p w:rsidR="00417A6C" w:rsidRPr="00495723" w:rsidRDefault="00417A6C" w:rsidP="00946935">
            <w:pPr>
              <w:jc w:val="center"/>
            </w:pPr>
            <w:r w:rsidRPr="00495723">
              <w:t>8080</w:t>
            </w:r>
          </w:p>
        </w:tc>
      </w:tr>
      <w:tr w:rsidR="00417A6C" w:rsidRPr="00495723" w:rsidTr="00053656">
        <w:tc>
          <w:tcPr>
            <w:tcW w:w="468" w:type="dxa"/>
          </w:tcPr>
          <w:p w:rsidR="00417A6C" w:rsidRPr="00495723" w:rsidRDefault="00417A6C" w:rsidP="00946935">
            <w:r w:rsidRPr="00495723">
              <w:t>16</w:t>
            </w:r>
          </w:p>
        </w:tc>
        <w:tc>
          <w:tcPr>
            <w:tcW w:w="4320" w:type="dxa"/>
          </w:tcPr>
          <w:p w:rsidR="00417A6C" w:rsidRPr="00495723" w:rsidRDefault="00417A6C" w:rsidP="00946935">
            <w:pPr>
              <w:rPr>
                <w:lang w:val="en-US"/>
              </w:rPr>
            </w:pPr>
            <w:r w:rsidRPr="00495723">
              <w:t>Зимняя</w:t>
            </w:r>
            <w:r w:rsidRPr="00495723">
              <w:rPr>
                <w:lang w:val="en-US"/>
              </w:rPr>
              <w:t xml:space="preserve"> </w:t>
            </w:r>
            <w:r w:rsidRPr="00495723">
              <w:t>пяденица</w:t>
            </w:r>
          </w:p>
          <w:p w:rsidR="00417A6C" w:rsidRPr="00495723" w:rsidRDefault="00417A6C" w:rsidP="00946935">
            <w:pPr>
              <w:rPr>
                <w:lang w:val="en-US"/>
              </w:rPr>
            </w:pPr>
            <w:r w:rsidRPr="00495723">
              <w:rPr>
                <w:lang w:val="en-US"/>
              </w:rPr>
              <w:t>Opterophtera brumata L.</w:t>
            </w:r>
          </w:p>
          <w:p w:rsidR="00417A6C" w:rsidRPr="00495723" w:rsidRDefault="00417A6C" w:rsidP="00946935">
            <w:pPr>
              <w:rPr>
                <w:lang w:val="en-US"/>
              </w:rPr>
            </w:pPr>
            <w:r w:rsidRPr="00495723">
              <w:t>Пяденица</w:t>
            </w:r>
            <w:r w:rsidRPr="00495723">
              <w:rPr>
                <w:lang w:val="en-US"/>
              </w:rPr>
              <w:t xml:space="preserve"> –</w:t>
            </w:r>
            <w:r w:rsidRPr="00495723">
              <w:t>обдирало</w:t>
            </w:r>
          </w:p>
          <w:p w:rsidR="00417A6C" w:rsidRPr="00495723" w:rsidRDefault="00417A6C" w:rsidP="00946935">
            <w:pPr>
              <w:rPr>
                <w:lang w:val="en-US"/>
              </w:rPr>
            </w:pPr>
            <w:r w:rsidRPr="00495723">
              <w:rPr>
                <w:lang w:val="en-US"/>
              </w:rPr>
              <w:t>Trannis defoliaria L.</w:t>
            </w:r>
          </w:p>
        </w:tc>
        <w:tc>
          <w:tcPr>
            <w:tcW w:w="2975" w:type="dxa"/>
          </w:tcPr>
          <w:p w:rsidR="00417A6C" w:rsidRPr="00495723" w:rsidRDefault="00417A6C" w:rsidP="00946935">
            <w:r w:rsidRPr="00495723">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808" w:type="dxa"/>
          </w:tcPr>
          <w:p w:rsidR="00417A6C" w:rsidRPr="00495723" w:rsidRDefault="00417A6C" w:rsidP="00946935">
            <w:pPr>
              <w:jc w:val="center"/>
            </w:pPr>
            <w:r w:rsidRPr="00495723">
              <w:t>2400</w:t>
            </w:r>
          </w:p>
        </w:tc>
      </w:tr>
      <w:tr w:rsidR="00417A6C" w:rsidRPr="00495723" w:rsidTr="00053656">
        <w:tc>
          <w:tcPr>
            <w:tcW w:w="468" w:type="dxa"/>
          </w:tcPr>
          <w:p w:rsidR="00417A6C" w:rsidRPr="00495723" w:rsidRDefault="00417A6C" w:rsidP="00946935">
            <w:r w:rsidRPr="00495723">
              <w:t>17</w:t>
            </w:r>
          </w:p>
        </w:tc>
        <w:tc>
          <w:tcPr>
            <w:tcW w:w="4320" w:type="dxa"/>
          </w:tcPr>
          <w:p w:rsidR="00417A6C" w:rsidRPr="00495723" w:rsidRDefault="00417A6C" w:rsidP="00946935">
            <w:r w:rsidRPr="00495723">
              <w:t>Ясеневая шпанка</w:t>
            </w:r>
          </w:p>
        </w:tc>
        <w:tc>
          <w:tcPr>
            <w:tcW w:w="2975" w:type="dxa"/>
          </w:tcPr>
          <w:p w:rsidR="00417A6C" w:rsidRPr="00495723" w:rsidRDefault="00417A6C" w:rsidP="00946935">
            <w:r w:rsidRPr="00495723">
              <w:t>Ясень обыкновенный, ясень зеленый, сирень, жимолость</w:t>
            </w:r>
          </w:p>
        </w:tc>
        <w:tc>
          <w:tcPr>
            <w:tcW w:w="1808" w:type="dxa"/>
          </w:tcPr>
          <w:p w:rsidR="00417A6C" w:rsidRPr="00495723" w:rsidRDefault="00417A6C" w:rsidP="00946935">
            <w:pPr>
              <w:jc w:val="center"/>
            </w:pPr>
            <w:r w:rsidRPr="00495723">
              <w:t>525</w:t>
            </w:r>
          </w:p>
        </w:tc>
      </w:tr>
      <w:tr w:rsidR="00417A6C" w:rsidRPr="00495723" w:rsidTr="00053656">
        <w:tc>
          <w:tcPr>
            <w:tcW w:w="468" w:type="dxa"/>
          </w:tcPr>
          <w:p w:rsidR="00417A6C" w:rsidRPr="00495723" w:rsidRDefault="00417A6C" w:rsidP="00946935">
            <w:r w:rsidRPr="00495723">
              <w:t>18</w:t>
            </w:r>
          </w:p>
        </w:tc>
        <w:tc>
          <w:tcPr>
            <w:tcW w:w="4320" w:type="dxa"/>
          </w:tcPr>
          <w:p w:rsidR="00417A6C" w:rsidRPr="00495723" w:rsidRDefault="00417A6C" w:rsidP="00946935">
            <w:r w:rsidRPr="00495723">
              <w:t>Волнянка ивовая</w:t>
            </w:r>
          </w:p>
        </w:tc>
        <w:tc>
          <w:tcPr>
            <w:tcW w:w="2975" w:type="dxa"/>
          </w:tcPr>
          <w:p w:rsidR="00417A6C" w:rsidRPr="00495723" w:rsidRDefault="00417A6C" w:rsidP="00946935">
            <w:r w:rsidRPr="00495723">
              <w:t>Ивы кустарниковые и древовидные, тополя</w:t>
            </w:r>
          </w:p>
        </w:tc>
        <w:tc>
          <w:tcPr>
            <w:tcW w:w="1808" w:type="dxa"/>
          </w:tcPr>
          <w:p w:rsidR="00417A6C" w:rsidRPr="00495723" w:rsidRDefault="00417A6C" w:rsidP="00946935">
            <w:pPr>
              <w:jc w:val="center"/>
            </w:pPr>
            <w:r w:rsidRPr="00495723">
              <w:t>2247</w:t>
            </w:r>
          </w:p>
        </w:tc>
      </w:tr>
      <w:tr w:rsidR="00417A6C" w:rsidRPr="00495723" w:rsidTr="00053656">
        <w:tc>
          <w:tcPr>
            <w:tcW w:w="468" w:type="dxa"/>
          </w:tcPr>
          <w:p w:rsidR="00417A6C" w:rsidRPr="00495723" w:rsidRDefault="00417A6C" w:rsidP="00946935">
            <w:r w:rsidRPr="00495723">
              <w:t>19</w:t>
            </w:r>
          </w:p>
        </w:tc>
        <w:tc>
          <w:tcPr>
            <w:tcW w:w="4320" w:type="dxa"/>
          </w:tcPr>
          <w:p w:rsidR="00417A6C" w:rsidRPr="00495723" w:rsidRDefault="00417A6C" w:rsidP="00946935">
            <w:r w:rsidRPr="00495723">
              <w:t>Американская белая бабочка</w:t>
            </w:r>
          </w:p>
        </w:tc>
        <w:tc>
          <w:tcPr>
            <w:tcW w:w="2975" w:type="dxa"/>
          </w:tcPr>
          <w:p w:rsidR="00417A6C" w:rsidRPr="00495723" w:rsidRDefault="00417A6C" w:rsidP="00946935">
            <w:r w:rsidRPr="00495723">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808" w:type="dxa"/>
          </w:tcPr>
          <w:p w:rsidR="00417A6C" w:rsidRPr="00495723" w:rsidRDefault="00417A6C" w:rsidP="00946935">
            <w:pPr>
              <w:jc w:val="center"/>
            </w:pPr>
            <w:r w:rsidRPr="00495723">
              <w:t>12800</w:t>
            </w:r>
          </w:p>
        </w:tc>
      </w:tr>
    </w:tbl>
    <w:p w:rsidR="00417A6C" w:rsidRPr="00495723" w:rsidRDefault="00417A6C" w:rsidP="00417A6C"/>
    <w:p w:rsidR="00D80E5A" w:rsidRPr="00495723" w:rsidRDefault="00D80E5A" w:rsidP="00D80E5A">
      <w:pPr>
        <w:autoSpaceDE w:val="0"/>
        <w:autoSpaceDN w:val="0"/>
        <w:adjustRightInd w:val="0"/>
        <w:ind w:firstLine="709"/>
        <w:jc w:val="both"/>
        <w:rPr>
          <w:sz w:val="28"/>
          <w:szCs w:val="28"/>
        </w:rPr>
      </w:pPr>
      <w:r w:rsidRPr="00495723">
        <w:rPr>
          <w:sz w:val="28"/>
          <w:szCs w:val="28"/>
        </w:rPr>
        <w:t>Меры санитарной безопасности в лесах включают в себя:</w:t>
      </w:r>
    </w:p>
    <w:p w:rsidR="00D80E5A" w:rsidRPr="00495723" w:rsidRDefault="00D80E5A" w:rsidP="00D80E5A">
      <w:pPr>
        <w:autoSpaceDE w:val="0"/>
        <w:autoSpaceDN w:val="0"/>
        <w:adjustRightInd w:val="0"/>
        <w:ind w:firstLine="709"/>
        <w:jc w:val="both"/>
        <w:rPr>
          <w:sz w:val="28"/>
          <w:szCs w:val="28"/>
        </w:rPr>
      </w:pPr>
      <w:r w:rsidRPr="00495723">
        <w:rPr>
          <w:sz w:val="28"/>
          <w:szCs w:val="28"/>
        </w:rPr>
        <w:t>а) лесозащитное районирование;</w:t>
      </w:r>
    </w:p>
    <w:p w:rsidR="00D80E5A" w:rsidRPr="00495723" w:rsidRDefault="00D80E5A" w:rsidP="00D80E5A">
      <w:pPr>
        <w:autoSpaceDE w:val="0"/>
        <w:autoSpaceDN w:val="0"/>
        <w:adjustRightInd w:val="0"/>
        <w:ind w:firstLine="709"/>
        <w:jc w:val="both"/>
        <w:rPr>
          <w:sz w:val="28"/>
          <w:szCs w:val="28"/>
        </w:rPr>
      </w:pPr>
      <w:r w:rsidRPr="00495723">
        <w:rPr>
          <w:sz w:val="28"/>
          <w:szCs w:val="28"/>
        </w:rPr>
        <w:t>б) государственный лесопатологический мониторинг;</w:t>
      </w:r>
    </w:p>
    <w:p w:rsidR="00D80E5A" w:rsidRPr="00495723" w:rsidRDefault="00D80E5A" w:rsidP="00D80E5A">
      <w:pPr>
        <w:autoSpaceDE w:val="0"/>
        <w:autoSpaceDN w:val="0"/>
        <w:adjustRightInd w:val="0"/>
        <w:ind w:firstLine="709"/>
        <w:jc w:val="both"/>
        <w:rPr>
          <w:sz w:val="28"/>
          <w:szCs w:val="28"/>
        </w:rPr>
      </w:pPr>
      <w:r w:rsidRPr="00495723">
        <w:rPr>
          <w:sz w:val="28"/>
          <w:szCs w:val="28"/>
        </w:rPr>
        <w:t>в) проведение лесопатологических обследований;</w:t>
      </w:r>
    </w:p>
    <w:p w:rsidR="00D80E5A" w:rsidRPr="00495723" w:rsidRDefault="00D80E5A" w:rsidP="00D80E5A">
      <w:pPr>
        <w:autoSpaceDE w:val="0"/>
        <w:autoSpaceDN w:val="0"/>
        <w:adjustRightInd w:val="0"/>
        <w:ind w:firstLine="709"/>
        <w:jc w:val="both"/>
        <w:rPr>
          <w:sz w:val="28"/>
          <w:szCs w:val="28"/>
        </w:rPr>
      </w:pPr>
      <w:r w:rsidRPr="00495723">
        <w:rPr>
          <w:sz w:val="28"/>
          <w:szCs w:val="28"/>
        </w:rPr>
        <w:t>г) предупреждение распространения вредных организмов;</w:t>
      </w:r>
    </w:p>
    <w:p w:rsidR="00D80E5A" w:rsidRPr="00495723" w:rsidRDefault="00D80E5A" w:rsidP="00D80E5A">
      <w:pPr>
        <w:autoSpaceDE w:val="0"/>
        <w:autoSpaceDN w:val="0"/>
        <w:adjustRightInd w:val="0"/>
        <w:ind w:firstLine="709"/>
        <w:jc w:val="both"/>
        <w:rPr>
          <w:sz w:val="28"/>
          <w:szCs w:val="28"/>
        </w:rPr>
      </w:pPr>
      <w:r w:rsidRPr="00495723">
        <w:rPr>
          <w:sz w:val="28"/>
          <w:szCs w:val="28"/>
        </w:rPr>
        <w:t>д) иные меры санитарной безопасности в лесах.</w:t>
      </w:r>
    </w:p>
    <w:p w:rsidR="00D80E5A" w:rsidRPr="00495723" w:rsidRDefault="00D80E5A" w:rsidP="00D80E5A">
      <w:pPr>
        <w:autoSpaceDE w:val="0"/>
        <w:autoSpaceDN w:val="0"/>
        <w:adjustRightInd w:val="0"/>
        <w:ind w:firstLine="709"/>
        <w:jc w:val="both"/>
        <w:rPr>
          <w:sz w:val="28"/>
          <w:szCs w:val="28"/>
        </w:rPr>
      </w:pPr>
      <w:r w:rsidRPr="00495723">
        <w:rPr>
          <w:sz w:val="28"/>
          <w:szCs w:val="28"/>
        </w:rPr>
        <w:t>Проведение лесопатологических обследований и предупреждение распространения вредных организмов обеспечиваются:</w:t>
      </w:r>
    </w:p>
    <w:p w:rsidR="00D80E5A" w:rsidRPr="00495723" w:rsidRDefault="00D80E5A" w:rsidP="00D80E5A">
      <w:pPr>
        <w:autoSpaceDE w:val="0"/>
        <w:autoSpaceDN w:val="0"/>
        <w:adjustRightInd w:val="0"/>
        <w:ind w:firstLine="709"/>
        <w:jc w:val="both"/>
        <w:rPr>
          <w:sz w:val="28"/>
          <w:szCs w:val="28"/>
        </w:rPr>
      </w:pPr>
      <w:r w:rsidRPr="00495723">
        <w:rPr>
          <w:sz w:val="28"/>
          <w:szCs w:val="28"/>
        </w:rPr>
        <w:t>- на лесных участках, предоставленных в постоянное (бессрочное) пользование, аренду, - лицами, использующими леса на основании проекта освоения лесов;</w:t>
      </w:r>
    </w:p>
    <w:p w:rsidR="00D80E5A" w:rsidRPr="00495723" w:rsidRDefault="00D80E5A" w:rsidP="00D80E5A">
      <w:pPr>
        <w:autoSpaceDE w:val="0"/>
        <w:autoSpaceDN w:val="0"/>
        <w:adjustRightInd w:val="0"/>
        <w:ind w:firstLine="709"/>
        <w:jc w:val="both"/>
        <w:rPr>
          <w:sz w:val="28"/>
          <w:szCs w:val="28"/>
        </w:rPr>
      </w:pPr>
      <w:r w:rsidRPr="00495723">
        <w:rPr>
          <w:sz w:val="28"/>
          <w:szCs w:val="28"/>
        </w:rPr>
        <w:t xml:space="preserve">- в отношении лесов, расположенных на землях лесного фонда, осуществление полномочий по защите которых передано органам государственной власти субъектов Российской Федерации в соответствии с </w:t>
      </w:r>
      <w:r w:rsidRPr="00495723">
        <w:rPr>
          <w:sz w:val="28"/>
          <w:szCs w:val="28"/>
        </w:rPr>
        <w:lastRenderedPageBreak/>
        <w:t>частью 1 статьи 83 Лесного кодекса Российской Федерации, - органами исполнительной власти субъектов Российской Федерации.</w:t>
      </w:r>
    </w:p>
    <w:p w:rsidR="00D80E5A" w:rsidRPr="00495723" w:rsidRDefault="00D80E5A" w:rsidP="00D80E5A">
      <w:pPr>
        <w:autoSpaceDE w:val="0"/>
        <w:autoSpaceDN w:val="0"/>
        <w:adjustRightInd w:val="0"/>
        <w:ind w:firstLine="709"/>
        <w:jc w:val="both"/>
        <w:rPr>
          <w:sz w:val="28"/>
          <w:szCs w:val="28"/>
        </w:rPr>
      </w:pPr>
    </w:p>
    <w:p w:rsidR="00D80E5A" w:rsidRPr="00495723" w:rsidRDefault="00D80E5A" w:rsidP="00D80E5A">
      <w:pPr>
        <w:autoSpaceDE w:val="0"/>
        <w:autoSpaceDN w:val="0"/>
        <w:adjustRightInd w:val="0"/>
        <w:ind w:firstLine="709"/>
        <w:jc w:val="both"/>
        <w:rPr>
          <w:sz w:val="28"/>
          <w:szCs w:val="28"/>
        </w:rPr>
      </w:pPr>
      <w:r w:rsidRPr="00495723">
        <w:rPr>
          <w:sz w:val="28"/>
          <w:szCs w:val="28"/>
        </w:rPr>
        <w:t xml:space="preserve">При осуществлении мер санитарной безопасности в лесах оценка санитарного и (или) лесопатологического состояния лесов проводится в соответствии со шкалой категорий состояния деревьев, предусмотренной Постановлением Правительства РФ от 20.05.2017 N 607 "О Правилах санитарной безопасности в лесах". </w:t>
      </w:r>
    </w:p>
    <w:p w:rsidR="00D80E5A" w:rsidRPr="00495723" w:rsidRDefault="00D80E5A" w:rsidP="00D80E5A">
      <w:pPr>
        <w:autoSpaceDE w:val="0"/>
        <w:autoSpaceDN w:val="0"/>
        <w:adjustRightInd w:val="0"/>
        <w:ind w:firstLine="709"/>
        <w:jc w:val="both"/>
        <w:rPr>
          <w:sz w:val="28"/>
          <w:szCs w:val="28"/>
        </w:rPr>
      </w:pPr>
      <w:r w:rsidRPr="00495723">
        <w:rPr>
          <w:sz w:val="28"/>
          <w:szCs w:val="28"/>
        </w:rPr>
        <w:t>Ухудшением санитарного состояния лесного участка или отдельного лесного выдела (либо его части) является увеличение объема деревьев следующих категорий состояния: усыхающие, свежий и старый сухостой, свежий и старый ветровал, свежий и старый бурелом.</w:t>
      </w:r>
    </w:p>
    <w:p w:rsidR="00D80E5A" w:rsidRPr="00495723" w:rsidRDefault="00D80E5A" w:rsidP="00D80E5A">
      <w:pPr>
        <w:autoSpaceDE w:val="0"/>
        <w:autoSpaceDN w:val="0"/>
        <w:adjustRightInd w:val="0"/>
        <w:ind w:firstLine="709"/>
        <w:jc w:val="both"/>
        <w:rPr>
          <w:sz w:val="28"/>
          <w:szCs w:val="28"/>
        </w:rPr>
      </w:pPr>
      <w:r w:rsidRPr="00495723">
        <w:rPr>
          <w:sz w:val="28"/>
          <w:szCs w:val="28"/>
        </w:rPr>
        <w:t>Ухудшением лесопатологического состояния лесов является увеличение площади существующих очагов вредных организмов.</w:t>
      </w:r>
    </w:p>
    <w:p w:rsidR="00D80E5A" w:rsidRPr="00495723" w:rsidRDefault="00D80E5A" w:rsidP="00D80E5A">
      <w:pPr>
        <w:autoSpaceDE w:val="0"/>
        <w:autoSpaceDN w:val="0"/>
        <w:adjustRightInd w:val="0"/>
        <w:ind w:firstLine="709"/>
        <w:jc w:val="both"/>
        <w:rPr>
          <w:sz w:val="28"/>
          <w:szCs w:val="28"/>
        </w:rPr>
      </w:pPr>
      <w:r w:rsidRPr="00495723">
        <w:rPr>
          <w:sz w:val="28"/>
          <w:szCs w:val="28"/>
        </w:rPr>
        <w:t>Ухудшение санитарного и лесопатологического состояния определяется путем сопоставления показателей, содержащихся в соответствующем акте лесопатологического обследования,  с показателями, содержащимися в предыдущем акте лесопатологического обследования, а в случае отсутствия такого акта - путем сопоставления с данными проекта освоения лесов, утвержденного в установленном порядке.</w:t>
      </w:r>
    </w:p>
    <w:p w:rsidR="00D80E5A" w:rsidRPr="00495723" w:rsidRDefault="00D80E5A" w:rsidP="00D80E5A">
      <w:pPr>
        <w:autoSpaceDE w:val="0"/>
        <w:autoSpaceDN w:val="0"/>
        <w:adjustRightInd w:val="0"/>
        <w:ind w:firstLine="709"/>
        <w:jc w:val="both"/>
        <w:rPr>
          <w:sz w:val="28"/>
          <w:szCs w:val="28"/>
        </w:rPr>
      </w:pPr>
      <w:r w:rsidRPr="00495723">
        <w:rPr>
          <w:sz w:val="28"/>
          <w:szCs w:val="28"/>
        </w:rPr>
        <w:t>В случае гибели лесов или ухудшения их санитарного и лесопатологического состояния осуществляются меры санитарной безопасности в лесах, предусмотренные Правилами санитарной безопасности в лесах.</w:t>
      </w:r>
    </w:p>
    <w:p w:rsidR="00D80E5A" w:rsidRPr="00495723" w:rsidRDefault="00D80E5A" w:rsidP="00D80E5A">
      <w:pPr>
        <w:autoSpaceDE w:val="0"/>
        <w:autoSpaceDN w:val="0"/>
        <w:adjustRightInd w:val="0"/>
        <w:ind w:firstLine="709"/>
        <w:jc w:val="both"/>
        <w:rPr>
          <w:sz w:val="28"/>
          <w:szCs w:val="28"/>
        </w:rPr>
      </w:pPr>
      <w:r w:rsidRPr="00495723">
        <w:rPr>
          <w:sz w:val="28"/>
          <w:szCs w:val="28"/>
        </w:rPr>
        <w:t>В случае гибели лесов или ухудшения их санитарного и лесопатологического состояния вследствие чрезвычайных ситуаций природного и антропогенного характера ликвидация последствий таких чрезвычайных ситуаций осуществляется в соответствии с Федеральным законом "О защите населения и территорий от чрезвычайных ситуаций природного и техногенного характера" и другими федеральными законами.</w:t>
      </w:r>
    </w:p>
    <w:p w:rsidR="00D80E5A" w:rsidRPr="00495723" w:rsidRDefault="00D80E5A" w:rsidP="00D80E5A">
      <w:pPr>
        <w:autoSpaceDE w:val="0"/>
        <w:autoSpaceDN w:val="0"/>
        <w:adjustRightInd w:val="0"/>
        <w:ind w:firstLine="709"/>
        <w:jc w:val="both"/>
        <w:rPr>
          <w:sz w:val="28"/>
          <w:szCs w:val="28"/>
        </w:rPr>
      </w:pPr>
      <w:r w:rsidRPr="00495723">
        <w:rPr>
          <w:sz w:val="28"/>
          <w:szCs w:val="28"/>
        </w:rPr>
        <w:t xml:space="preserve"> В соответствии с пунктом 11 «Правил санитарной безопасности в лесах», утвержденных Постановлением Правительства РФ от 20.05.2017 N 607, граждане и юридические лица, осуществляющие использование, охрану, защиту и воспроизводство лесов, в случае обнаружения погибших или поврежденных вредными организмами, иными природными и антропогенными воздействиями лесных насаждений обязаны в 5-дневный срок со дня обнаружения таких насаждений проинформировать об этом органы государственной власти, органы местного самоуправления, уполномоченные на предоставление лесных участков в постоянное (бессрочное) пользование, аренду, безвозмездное пользование, а также на заключение договоров купли-продажи лесных насаждений в соответствии со статьями 81 - 84 Лесного кодекса Российской Федерации (далее - уполномоченные органы). Указанная информация является основанием для проведения лесопатологических обследований.</w:t>
      </w:r>
    </w:p>
    <w:p w:rsidR="00D80E5A" w:rsidRPr="00495723" w:rsidRDefault="00D80E5A" w:rsidP="00D80E5A">
      <w:pPr>
        <w:autoSpaceDE w:val="0"/>
        <w:autoSpaceDN w:val="0"/>
        <w:adjustRightInd w:val="0"/>
        <w:ind w:firstLine="709"/>
        <w:jc w:val="both"/>
        <w:rPr>
          <w:sz w:val="28"/>
          <w:szCs w:val="28"/>
        </w:rPr>
      </w:pPr>
      <w:r w:rsidRPr="00495723">
        <w:rPr>
          <w:sz w:val="28"/>
          <w:szCs w:val="28"/>
        </w:rPr>
        <w:lastRenderedPageBreak/>
        <w:t>Лесопатологические обследования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D80E5A" w:rsidRPr="00495723" w:rsidRDefault="00D80E5A" w:rsidP="00D80E5A">
      <w:pPr>
        <w:autoSpaceDE w:val="0"/>
        <w:autoSpaceDN w:val="0"/>
        <w:adjustRightInd w:val="0"/>
        <w:ind w:firstLine="709"/>
        <w:jc w:val="both"/>
        <w:rPr>
          <w:sz w:val="28"/>
          <w:szCs w:val="28"/>
        </w:rPr>
      </w:pPr>
      <w:r w:rsidRPr="00495723">
        <w:rPr>
          <w:sz w:val="28"/>
          <w:szCs w:val="28"/>
        </w:rPr>
        <w:t>Проведение ЛПО обеспечивается органами государственной власти или органами местного самоуправления в пределах их полномочий, определенных статьями 81 - 84 Лесного кодекса Российской Федерации, либо гражданами, в том числе индивидуальными предпринимателями, и юридическими лицами, осуществляющими использование лесов.</w:t>
      </w:r>
    </w:p>
    <w:p w:rsidR="00D80E5A" w:rsidRPr="00495723" w:rsidRDefault="00D80E5A" w:rsidP="00D80E5A">
      <w:pPr>
        <w:autoSpaceDE w:val="0"/>
        <w:autoSpaceDN w:val="0"/>
        <w:adjustRightInd w:val="0"/>
        <w:ind w:firstLine="709"/>
        <w:jc w:val="both"/>
        <w:rPr>
          <w:sz w:val="28"/>
          <w:szCs w:val="28"/>
        </w:rPr>
      </w:pPr>
      <w:r w:rsidRPr="00495723">
        <w:rPr>
          <w:sz w:val="28"/>
          <w:szCs w:val="28"/>
        </w:rPr>
        <w:t>ЛПО проводится в соответствии с  Приказом Минприроды России от 16.09.2016 N 480 "Об утверждении порядка проведения лесопатологических обследований и формы акта лесопатологического обследования".</w:t>
      </w:r>
    </w:p>
    <w:p w:rsidR="00D80E5A" w:rsidRPr="00495723" w:rsidRDefault="00D80E5A" w:rsidP="00D80E5A">
      <w:pPr>
        <w:autoSpaceDE w:val="0"/>
        <w:autoSpaceDN w:val="0"/>
        <w:adjustRightInd w:val="0"/>
        <w:ind w:firstLine="709"/>
        <w:jc w:val="both"/>
        <w:rPr>
          <w:sz w:val="28"/>
          <w:szCs w:val="28"/>
        </w:rPr>
      </w:pPr>
      <w:r w:rsidRPr="00495723">
        <w:rPr>
          <w:sz w:val="28"/>
          <w:szCs w:val="28"/>
        </w:rPr>
        <w:t>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D80E5A" w:rsidRPr="00495723" w:rsidRDefault="00D80E5A" w:rsidP="00D80E5A">
      <w:pPr>
        <w:autoSpaceDE w:val="0"/>
        <w:autoSpaceDN w:val="0"/>
        <w:adjustRightInd w:val="0"/>
        <w:ind w:firstLine="709"/>
        <w:jc w:val="both"/>
        <w:rPr>
          <w:sz w:val="28"/>
          <w:szCs w:val="28"/>
        </w:rPr>
      </w:pPr>
      <w:r w:rsidRPr="00495723">
        <w:rPr>
          <w:sz w:val="28"/>
          <w:szCs w:val="28"/>
        </w:rPr>
        <w:t xml:space="preserve"> ЛПО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антропогенных факторов).</w:t>
      </w:r>
    </w:p>
    <w:p w:rsidR="00D80E5A" w:rsidRPr="00495723" w:rsidRDefault="00D80E5A" w:rsidP="00D80E5A">
      <w:pPr>
        <w:autoSpaceDE w:val="0"/>
        <w:autoSpaceDN w:val="0"/>
        <w:adjustRightInd w:val="0"/>
        <w:ind w:firstLine="709"/>
        <w:jc w:val="both"/>
        <w:rPr>
          <w:sz w:val="28"/>
          <w:szCs w:val="28"/>
        </w:rPr>
      </w:pPr>
      <w:r w:rsidRPr="00495723">
        <w:rPr>
          <w:sz w:val="28"/>
          <w:szCs w:val="28"/>
        </w:rPr>
        <w:t>В чистых по составу вечнозеленых лесных насаждениях, а также лесных насаждениях, поврежденных ветрами (ветровал, бурелом) и верховыми пожарами, ЛПО проводятся в течение года.</w:t>
      </w:r>
    </w:p>
    <w:p w:rsidR="00D80E5A" w:rsidRPr="00495723" w:rsidRDefault="00D80E5A" w:rsidP="00D80E5A">
      <w:pPr>
        <w:autoSpaceDE w:val="0"/>
        <w:autoSpaceDN w:val="0"/>
        <w:adjustRightInd w:val="0"/>
        <w:ind w:firstLine="709"/>
        <w:jc w:val="both"/>
        <w:rPr>
          <w:sz w:val="28"/>
          <w:szCs w:val="28"/>
        </w:rPr>
      </w:pPr>
      <w:r w:rsidRPr="00495723">
        <w:rPr>
          <w:sz w:val="28"/>
          <w:szCs w:val="28"/>
        </w:rPr>
        <w:t>Объемы ЛПО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D80E5A" w:rsidRPr="00495723" w:rsidRDefault="00D80E5A" w:rsidP="00D80E5A">
      <w:pPr>
        <w:autoSpaceDE w:val="0"/>
        <w:autoSpaceDN w:val="0"/>
        <w:adjustRightInd w:val="0"/>
        <w:ind w:firstLine="709"/>
        <w:jc w:val="both"/>
        <w:rPr>
          <w:sz w:val="28"/>
          <w:szCs w:val="28"/>
        </w:rPr>
      </w:pPr>
      <w:r w:rsidRPr="00495723">
        <w:rPr>
          <w:sz w:val="28"/>
          <w:szCs w:val="28"/>
        </w:rPr>
        <w:t>ЛПО инструментальным способом планируются на лесных участках, на которых по результатам ЛПО визуальным способом или по информации, полученной из других источников, необходимо проведение санитарно-оздоровительных мероприятий (СОМ).</w:t>
      </w:r>
    </w:p>
    <w:p w:rsidR="00D80E5A" w:rsidRPr="00495723" w:rsidRDefault="00D80E5A" w:rsidP="00D80E5A">
      <w:pPr>
        <w:autoSpaceDE w:val="0"/>
        <w:autoSpaceDN w:val="0"/>
        <w:adjustRightInd w:val="0"/>
        <w:ind w:firstLine="709"/>
        <w:jc w:val="both"/>
        <w:rPr>
          <w:sz w:val="28"/>
          <w:szCs w:val="28"/>
        </w:rPr>
      </w:pPr>
      <w:r w:rsidRPr="00495723">
        <w:rPr>
          <w:sz w:val="28"/>
          <w:szCs w:val="28"/>
        </w:rPr>
        <w:t>ЛПО визуальным способом проводятся с использованием наземных и (или) дистанционных методов.</w:t>
      </w:r>
    </w:p>
    <w:p w:rsidR="00D80E5A" w:rsidRPr="00495723" w:rsidRDefault="00D80E5A" w:rsidP="00D80E5A">
      <w:pPr>
        <w:autoSpaceDE w:val="0"/>
        <w:autoSpaceDN w:val="0"/>
        <w:adjustRightInd w:val="0"/>
        <w:ind w:firstLine="709"/>
        <w:jc w:val="both"/>
        <w:rPr>
          <w:sz w:val="28"/>
          <w:szCs w:val="28"/>
        </w:rPr>
      </w:pPr>
      <w:r w:rsidRPr="00495723">
        <w:rPr>
          <w:sz w:val="28"/>
          <w:szCs w:val="28"/>
        </w:rPr>
        <w:t>ЛПО инструментальным способом проводятся только с использованием наземного метода.</w:t>
      </w:r>
    </w:p>
    <w:p w:rsidR="00D80E5A" w:rsidRPr="00495723" w:rsidRDefault="00D80E5A" w:rsidP="00D80E5A">
      <w:pPr>
        <w:autoSpaceDE w:val="0"/>
        <w:autoSpaceDN w:val="0"/>
        <w:adjustRightInd w:val="0"/>
        <w:ind w:firstLine="709"/>
        <w:jc w:val="both"/>
        <w:rPr>
          <w:sz w:val="28"/>
          <w:szCs w:val="28"/>
        </w:rPr>
      </w:pPr>
      <w:r w:rsidRPr="00495723">
        <w:rPr>
          <w:sz w:val="28"/>
          <w:szCs w:val="28"/>
        </w:rPr>
        <w:t>В процессе ЛПО производятся:</w:t>
      </w:r>
    </w:p>
    <w:p w:rsidR="00D80E5A" w:rsidRPr="00495723" w:rsidRDefault="00D80E5A" w:rsidP="00D80E5A">
      <w:pPr>
        <w:autoSpaceDE w:val="0"/>
        <w:autoSpaceDN w:val="0"/>
        <w:adjustRightInd w:val="0"/>
        <w:ind w:firstLine="709"/>
        <w:jc w:val="both"/>
        <w:rPr>
          <w:sz w:val="28"/>
          <w:szCs w:val="28"/>
        </w:rPr>
      </w:pPr>
      <w:r w:rsidRPr="00495723">
        <w:rPr>
          <w:sz w:val="28"/>
          <w:szCs w:val="28"/>
        </w:rPr>
        <w:t>определение причин повреждений (или гибели) лесных насаждений, а также выявление аварийных деревьев;</w:t>
      </w:r>
    </w:p>
    <w:p w:rsidR="00D80E5A" w:rsidRPr="00495723" w:rsidRDefault="00D80E5A" w:rsidP="00D80E5A">
      <w:pPr>
        <w:autoSpaceDE w:val="0"/>
        <w:autoSpaceDN w:val="0"/>
        <w:adjustRightInd w:val="0"/>
        <w:ind w:firstLine="709"/>
        <w:jc w:val="both"/>
        <w:rPr>
          <w:sz w:val="28"/>
          <w:szCs w:val="28"/>
        </w:rPr>
      </w:pPr>
      <w:r w:rsidRPr="00495723">
        <w:rPr>
          <w:sz w:val="28"/>
          <w:szCs w:val="28"/>
        </w:rPr>
        <w:t>определение местоположения и границ поврежденных лесных участков; определение текущего санитарного и лесопатологического состояния лесных участков;</w:t>
      </w:r>
    </w:p>
    <w:p w:rsidR="00D80E5A" w:rsidRPr="00495723" w:rsidRDefault="00D80E5A" w:rsidP="00D80E5A">
      <w:pPr>
        <w:autoSpaceDE w:val="0"/>
        <w:autoSpaceDN w:val="0"/>
        <w:adjustRightInd w:val="0"/>
        <w:ind w:firstLine="709"/>
        <w:jc w:val="both"/>
        <w:rPr>
          <w:sz w:val="28"/>
          <w:szCs w:val="28"/>
        </w:rPr>
      </w:pPr>
      <w:r w:rsidRPr="00495723">
        <w:rPr>
          <w:sz w:val="28"/>
          <w:szCs w:val="28"/>
        </w:rPr>
        <w:t xml:space="preserve">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в первую очередь на лесных </w:t>
      </w:r>
      <w:r w:rsidRPr="00495723">
        <w:rPr>
          <w:sz w:val="28"/>
          <w:szCs w:val="28"/>
        </w:rPr>
        <w:lastRenderedPageBreak/>
        <w:t>участках, предоставленных для осуществления рекреационной деятельности, в ценных лесах.</w:t>
      </w:r>
    </w:p>
    <w:p w:rsidR="00D80E5A" w:rsidRPr="00495723" w:rsidRDefault="00D80E5A" w:rsidP="00D80E5A">
      <w:pPr>
        <w:autoSpaceDE w:val="0"/>
        <w:autoSpaceDN w:val="0"/>
        <w:adjustRightInd w:val="0"/>
        <w:ind w:firstLine="709"/>
        <w:jc w:val="both"/>
        <w:rPr>
          <w:sz w:val="28"/>
          <w:szCs w:val="28"/>
        </w:rPr>
      </w:pPr>
      <w:r w:rsidRPr="00495723">
        <w:rPr>
          <w:sz w:val="28"/>
          <w:szCs w:val="28"/>
        </w:rPr>
        <w:t>По результатам осуществления ЛПО составляется акт лесопатологического обследования по форме, установленной Приказом Минприроды России от 16.09.2016 N 480 "Об утверждении порядка проведения лесопатологических обследований и формы акта лесопатологического обследования".</w:t>
      </w:r>
    </w:p>
    <w:p w:rsidR="00D80E5A" w:rsidRPr="00495723" w:rsidRDefault="00D80E5A" w:rsidP="00D80E5A">
      <w:pPr>
        <w:autoSpaceDE w:val="0"/>
        <w:autoSpaceDN w:val="0"/>
        <w:adjustRightInd w:val="0"/>
        <w:rPr>
          <w:sz w:val="28"/>
          <w:szCs w:val="28"/>
        </w:rPr>
      </w:pPr>
    </w:p>
    <w:p w:rsidR="00D80E5A" w:rsidRPr="00495723" w:rsidRDefault="00D80E5A" w:rsidP="00D80E5A">
      <w:pPr>
        <w:autoSpaceDE w:val="0"/>
        <w:autoSpaceDN w:val="0"/>
        <w:adjustRightInd w:val="0"/>
        <w:ind w:firstLine="709"/>
        <w:jc w:val="both"/>
        <w:rPr>
          <w:sz w:val="28"/>
          <w:szCs w:val="28"/>
        </w:rPr>
      </w:pPr>
      <w:r w:rsidRPr="00495723">
        <w:rPr>
          <w:sz w:val="28"/>
          <w:szCs w:val="28"/>
        </w:rPr>
        <w:t>Предупреждение распространения вредных организмов включает в себя проведение:</w:t>
      </w:r>
    </w:p>
    <w:p w:rsidR="00D80E5A" w:rsidRPr="00495723" w:rsidRDefault="00D80E5A" w:rsidP="00D80E5A">
      <w:pPr>
        <w:autoSpaceDE w:val="0"/>
        <w:autoSpaceDN w:val="0"/>
        <w:adjustRightInd w:val="0"/>
        <w:ind w:firstLine="709"/>
        <w:jc w:val="both"/>
        <w:rPr>
          <w:sz w:val="28"/>
          <w:szCs w:val="28"/>
        </w:rPr>
      </w:pPr>
      <w:r w:rsidRPr="00495723">
        <w:rPr>
          <w:sz w:val="28"/>
          <w:szCs w:val="28"/>
        </w:rPr>
        <w:t>-профилактических мероприятий по защите лесов;</w:t>
      </w:r>
    </w:p>
    <w:p w:rsidR="00D80E5A" w:rsidRPr="00495723" w:rsidRDefault="00D80E5A" w:rsidP="00D80E5A">
      <w:pPr>
        <w:autoSpaceDE w:val="0"/>
        <w:autoSpaceDN w:val="0"/>
        <w:adjustRightInd w:val="0"/>
        <w:ind w:firstLine="709"/>
        <w:jc w:val="both"/>
        <w:rPr>
          <w:sz w:val="28"/>
          <w:szCs w:val="28"/>
        </w:rPr>
      </w:pPr>
      <w:r w:rsidRPr="00495723">
        <w:rPr>
          <w:sz w:val="28"/>
          <w:szCs w:val="28"/>
        </w:rPr>
        <w:t>-санитарно-оздоровительных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D80E5A" w:rsidRPr="00495723" w:rsidRDefault="00D80E5A" w:rsidP="00D80E5A">
      <w:pPr>
        <w:autoSpaceDE w:val="0"/>
        <w:autoSpaceDN w:val="0"/>
        <w:adjustRightInd w:val="0"/>
        <w:ind w:firstLine="709"/>
        <w:jc w:val="both"/>
        <w:rPr>
          <w:sz w:val="28"/>
          <w:szCs w:val="28"/>
        </w:rPr>
      </w:pPr>
      <w:r w:rsidRPr="00495723">
        <w:rPr>
          <w:sz w:val="28"/>
          <w:szCs w:val="28"/>
        </w:rPr>
        <w:t>-агитационных мероприятий.</w:t>
      </w:r>
    </w:p>
    <w:p w:rsidR="00D80E5A" w:rsidRPr="00495723" w:rsidRDefault="00D80E5A" w:rsidP="00D80E5A">
      <w:pPr>
        <w:autoSpaceDE w:val="0"/>
        <w:autoSpaceDN w:val="0"/>
        <w:adjustRightInd w:val="0"/>
        <w:ind w:firstLine="709"/>
        <w:jc w:val="both"/>
        <w:rPr>
          <w:sz w:val="28"/>
          <w:szCs w:val="28"/>
        </w:rPr>
      </w:pPr>
      <w:r w:rsidRPr="00495723">
        <w:rPr>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 органами исполнительной власти и органами местного самоуправления в пределах полномочий, определенных в соответствии со статьями 81 - 84 Лесного кодекса Российской Федерации.</w:t>
      </w:r>
    </w:p>
    <w:p w:rsidR="00D80E5A" w:rsidRPr="00495723" w:rsidRDefault="00D80E5A" w:rsidP="00D80E5A">
      <w:pPr>
        <w:autoSpaceDE w:val="0"/>
        <w:autoSpaceDN w:val="0"/>
        <w:adjustRightInd w:val="0"/>
        <w:ind w:firstLine="709"/>
        <w:jc w:val="both"/>
        <w:rPr>
          <w:sz w:val="28"/>
          <w:szCs w:val="28"/>
        </w:rPr>
      </w:pPr>
      <w:r w:rsidRPr="00495723">
        <w:rPr>
          <w:sz w:val="28"/>
          <w:szCs w:val="28"/>
        </w:rPr>
        <w:t>Мероприятия по предупреждению распространения вредных организмов проводятся в соответствии с  Приказом Минприроды России от 12.09.2016 N 470 "Об утверждении Правил осуществления мероприятий по предупреждению распространения вредных организмов".</w:t>
      </w:r>
    </w:p>
    <w:p w:rsidR="00D80E5A" w:rsidRPr="00495723" w:rsidRDefault="00D80E5A" w:rsidP="00D80E5A">
      <w:pPr>
        <w:autoSpaceDE w:val="0"/>
        <w:autoSpaceDN w:val="0"/>
        <w:adjustRightInd w:val="0"/>
        <w:ind w:firstLine="709"/>
        <w:jc w:val="both"/>
        <w:rPr>
          <w:sz w:val="28"/>
          <w:szCs w:val="28"/>
        </w:rPr>
      </w:pPr>
      <w:r w:rsidRPr="00495723">
        <w:rPr>
          <w:sz w:val="28"/>
          <w:szCs w:val="28"/>
        </w:rPr>
        <w:t>Не допускается осуществление мероприятий по предупреждению распространения вредных организмов:</w:t>
      </w:r>
    </w:p>
    <w:p w:rsidR="00D80E5A" w:rsidRPr="00495723" w:rsidRDefault="00D80E5A" w:rsidP="00D80E5A">
      <w:pPr>
        <w:autoSpaceDE w:val="0"/>
        <w:autoSpaceDN w:val="0"/>
        <w:adjustRightInd w:val="0"/>
        <w:ind w:firstLine="709"/>
        <w:jc w:val="both"/>
        <w:rPr>
          <w:sz w:val="28"/>
          <w:szCs w:val="28"/>
        </w:rPr>
      </w:pPr>
      <w:r w:rsidRPr="00495723">
        <w:rPr>
          <w:sz w:val="28"/>
          <w:szCs w:val="28"/>
        </w:rPr>
        <w:t>-в случае, если такие мероприятия не предусмотрены соответствующим актом лесопатологического обследования;</w:t>
      </w:r>
    </w:p>
    <w:p w:rsidR="00D80E5A" w:rsidRPr="00495723" w:rsidRDefault="00D80E5A" w:rsidP="00D80E5A">
      <w:pPr>
        <w:autoSpaceDE w:val="0"/>
        <w:autoSpaceDN w:val="0"/>
        <w:adjustRightInd w:val="0"/>
        <w:ind w:firstLine="709"/>
        <w:jc w:val="both"/>
        <w:rPr>
          <w:sz w:val="28"/>
          <w:szCs w:val="28"/>
        </w:rPr>
      </w:pPr>
      <w:r w:rsidRPr="00495723">
        <w:rPr>
          <w:sz w:val="28"/>
          <w:szCs w:val="28"/>
        </w:rPr>
        <w:t>-в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D80E5A" w:rsidRPr="00495723" w:rsidRDefault="00D80E5A" w:rsidP="00D80E5A">
      <w:pPr>
        <w:autoSpaceDE w:val="0"/>
        <w:autoSpaceDN w:val="0"/>
        <w:adjustRightInd w:val="0"/>
        <w:ind w:firstLine="709"/>
        <w:jc w:val="both"/>
        <w:rPr>
          <w:sz w:val="28"/>
          <w:szCs w:val="28"/>
        </w:rPr>
      </w:pPr>
      <w:r w:rsidRPr="00495723">
        <w:rPr>
          <w:sz w:val="28"/>
          <w:szCs w:val="28"/>
        </w:rPr>
        <w:t>-в течение двадцати дней после размещения в соответствии с частью 3 статьи 60.6 Лесного кодекса акта лесопатологического обследования на официальном сайте уполномоченных органов в информационно-телекоммуникационной сети "Интернет".</w:t>
      </w:r>
    </w:p>
    <w:p w:rsidR="00D80E5A" w:rsidRPr="00495723" w:rsidRDefault="00D80E5A" w:rsidP="00D80E5A">
      <w:pPr>
        <w:autoSpaceDE w:val="0"/>
        <w:autoSpaceDN w:val="0"/>
        <w:adjustRightInd w:val="0"/>
        <w:ind w:firstLine="709"/>
        <w:jc w:val="both"/>
        <w:rPr>
          <w:sz w:val="28"/>
          <w:szCs w:val="28"/>
        </w:rPr>
      </w:pPr>
      <w:r w:rsidRPr="00495723">
        <w:rPr>
          <w:sz w:val="28"/>
          <w:szCs w:val="28"/>
        </w:rPr>
        <w:lastRenderedPageBreak/>
        <w:t>Профилактические мероприятия направлены на повышение устойчивости лесов и предотвращение неблагоприятных воздействий на леса.</w:t>
      </w:r>
    </w:p>
    <w:p w:rsidR="00D80E5A" w:rsidRPr="00495723" w:rsidRDefault="00D80E5A" w:rsidP="00D80E5A">
      <w:pPr>
        <w:autoSpaceDE w:val="0"/>
        <w:autoSpaceDN w:val="0"/>
        <w:adjustRightInd w:val="0"/>
        <w:ind w:firstLine="709"/>
        <w:jc w:val="both"/>
        <w:rPr>
          <w:sz w:val="28"/>
          <w:szCs w:val="28"/>
        </w:rPr>
      </w:pPr>
      <w:r w:rsidRPr="00495723">
        <w:rPr>
          <w:sz w:val="28"/>
          <w:szCs w:val="28"/>
        </w:rPr>
        <w:t>Профилактические мероприятия подразделяются на лесохозяйственные и биотехнические.</w:t>
      </w:r>
    </w:p>
    <w:p w:rsidR="00D80E5A" w:rsidRPr="00495723" w:rsidRDefault="00D80E5A" w:rsidP="00D80E5A">
      <w:pPr>
        <w:autoSpaceDE w:val="0"/>
        <w:autoSpaceDN w:val="0"/>
        <w:adjustRightInd w:val="0"/>
        <w:ind w:firstLine="709"/>
        <w:jc w:val="both"/>
        <w:rPr>
          <w:sz w:val="28"/>
          <w:szCs w:val="28"/>
        </w:rPr>
      </w:pPr>
      <w:r w:rsidRPr="00495723">
        <w:rPr>
          <w:sz w:val="28"/>
          <w:szCs w:val="28"/>
        </w:rPr>
        <w:t>К профилактическим лесохозяйственным мероприятиям относятся:</w:t>
      </w:r>
    </w:p>
    <w:p w:rsidR="00D80E5A" w:rsidRPr="00495723" w:rsidRDefault="00D80E5A" w:rsidP="00D80E5A">
      <w:pPr>
        <w:autoSpaceDE w:val="0"/>
        <w:autoSpaceDN w:val="0"/>
        <w:adjustRightInd w:val="0"/>
        <w:ind w:firstLine="709"/>
        <w:jc w:val="both"/>
        <w:rPr>
          <w:sz w:val="28"/>
          <w:szCs w:val="28"/>
        </w:rPr>
      </w:pPr>
      <w:r w:rsidRPr="00495723">
        <w:rPr>
          <w:sz w:val="28"/>
          <w:szCs w:val="28"/>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D80E5A" w:rsidRPr="00495723" w:rsidRDefault="00D80E5A" w:rsidP="00D80E5A">
      <w:pPr>
        <w:autoSpaceDE w:val="0"/>
        <w:autoSpaceDN w:val="0"/>
        <w:adjustRightInd w:val="0"/>
        <w:ind w:firstLine="709"/>
        <w:jc w:val="both"/>
        <w:rPr>
          <w:sz w:val="28"/>
          <w:szCs w:val="28"/>
        </w:rPr>
      </w:pPr>
      <w:r w:rsidRPr="00495723">
        <w:rPr>
          <w:sz w:val="28"/>
          <w:szCs w:val="28"/>
        </w:rPr>
        <w:t>лечение деревьев;</w:t>
      </w:r>
    </w:p>
    <w:p w:rsidR="00D80E5A" w:rsidRPr="00495723" w:rsidRDefault="00D80E5A" w:rsidP="00D80E5A">
      <w:pPr>
        <w:autoSpaceDE w:val="0"/>
        <w:autoSpaceDN w:val="0"/>
        <w:adjustRightInd w:val="0"/>
        <w:ind w:firstLine="709"/>
        <w:jc w:val="both"/>
        <w:rPr>
          <w:sz w:val="28"/>
          <w:szCs w:val="28"/>
        </w:rPr>
      </w:pPr>
      <w:r w:rsidRPr="00495723">
        <w:rPr>
          <w:sz w:val="28"/>
          <w:szCs w:val="28"/>
        </w:rPr>
        <w:t>применение пестицидов для предотвращения появления очагов вредных организмов.</w:t>
      </w:r>
    </w:p>
    <w:p w:rsidR="00D80E5A" w:rsidRPr="00495723" w:rsidRDefault="00D80E5A" w:rsidP="00D80E5A">
      <w:pPr>
        <w:autoSpaceDE w:val="0"/>
        <w:autoSpaceDN w:val="0"/>
        <w:adjustRightInd w:val="0"/>
        <w:ind w:firstLine="709"/>
        <w:rPr>
          <w:sz w:val="28"/>
          <w:szCs w:val="28"/>
        </w:rPr>
      </w:pPr>
    </w:p>
    <w:p w:rsidR="00D80E5A" w:rsidRPr="00495723" w:rsidRDefault="00D80E5A" w:rsidP="00D80E5A">
      <w:pPr>
        <w:autoSpaceDE w:val="0"/>
        <w:autoSpaceDN w:val="0"/>
        <w:adjustRightInd w:val="0"/>
        <w:ind w:firstLine="709"/>
        <w:jc w:val="both"/>
        <w:rPr>
          <w:sz w:val="28"/>
          <w:szCs w:val="28"/>
        </w:rPr>
      </w:pPr>
      <w:r w:rsidRPr="00495723">
        <w:rPr>
          <w:sz w:val="28"/>
          <w:szCs w:val="28"/>
        </w:rPr>
        <w:t xml:space="preserve">Применение пестицидов и биологических средств для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предусмотренный статьей 3 Федерального закона от 19.07.1997 N 109-ФЗ "О безопасном обращении с пестицидами и агрохимикатами" </w:t>
      </w:r>
    </w:p>
    <w:p w:rsidR="00D80E5A" w:rsidRPr="00495723" w:rsidRDefault="00D80E5A" w:rsidP="00D80E5A">
      <w:pPr>
        <w:autoSpaceDE w:val="0"/>
        <w:autoSpaceDN w:val="0"/>
        <w:adjustRightInd w:val="0"/>
        <w:ind w:firstLine="709"/>
        <w:jc w:val="both"/>
        <w:rPr>
          <w:sz w:val="28"/>
          <w:szCs w:val="28"/>
        </w:rPr>
      </w:pPr>
      <w:r w:rsidRPr="00495723">
        <w:rPr>
          <w:sz w:val="28"/>
          <w:szCs w:val="28"/>
        </w:rPr>
        <w:t>Профилактическими биотехническими мероприятиями являются:</w:t>
      </w:r>
    </w:p>
    <w:p w:rsidR="00D80E5A" w:rsidRPr="00495723" w:rsidRDefault="00D80E5A" w:rsidP="00D80E5A">
      <w:pPr>
        <w:autoSpaceDE w:val="0"/>
        <w:autoSpaceDN w:val="0"/>
        <w:adjustRightInd w:val="0"/>
        <w:ind w:firstLine="709"/>
        <w:jc w:val="both"/>
        <w:rPr>
          <w:sz w:val="28"/>
          <w:szCs w:val="28"/>
        </w:rPr>
      </w:pPr>
      <w:r w:rsidRPr="00495723">
        <w:rPr>
          <w:sz w:val="28"/>
          <w:szCs w:val="28"/>
        </w:rPr>
        <w:t>улучшение условий обитания и размножения насекомоядных птиц и других насекомоядных животных;</w:t>
      </w:r>
    </w:p>
    <w:p w:rsidR="00D80E5A" w:rsidRPr="00495723" w:rsidRDefault="00D80E5A" w:rsidP="00D80E5A">
      <w:pPr>
        <w:autoSpaceDE w:val="0"/>
        <w:autoSpaceDN w:val="0"/>
        <w:adjustRightInd w:val="0"/>
        <w:ind w:firstLine="709"/>
        <w:jc w:val="both"/>
        <w:rPr>
          <w:sz w:val="28"/>
          <w:szCs w:val="28"/>
        </w:rPr>
      </w:pPr>
      <w:r w:rsidRPr="00495723">
        <w:rPr>
          <w:sz w:val="28"/>
          <w:szCs w:val="28"/>
        </w:rPr>
        <w:t>охрана местообитаний, выпуск, расселение и интродукция насекомых-энтомофагов;</w:t>
      </w:r>
    </w:p>
    <w:p w:rsidR="00D80E5A" w:rsidRPr="00495723" w:rsidRDefault="00D80E5A" w:rsidP="00D80E5A">
      <w:pPr>
        <w:autoSpaceDE w:val="0"/>
        <w:autoSpaceDN w:val="0"/>
        <w:adjustRightInd w:val="0"/>
        <w:ind w:firstLine="709"/>
        <w:jc w:val="both"/>
        <w:rPr>
          <w:sz w:val="28"/>
          <w:szCs w:val="28"/>
        </w:rPr>
      </w:pPr>
      <w:r w:rsidRPr="00495723">
        <w:rPr>
          <w:sz w:val="28"/>
          <w:szCs w:val="28"/>
        </w:rPr>
        <w:t>посев травянистых нектароносных растений.</w:t>
      </w:r>
    </w:p>
    <w:p w:rsidR="00D80E5A" w:rsidRPr="00495723" w:rsidRDefault="00D80E5A" w:rsidP="00D80E5A">
      <w:pPr>
        <w:autoSpaceDE w:val="0"/>
        <w:autoSpaceDN w:val="0"/>
        <w:adjustRightInd w:val="0"/>
        <w:ind w:firstLine="709"/>
        <w:jc w:val="both"/>
        <w:rPr>
          <w:sz w:val="28"/>
          <w:szCs w:val="28"/>
        </w:rPr>
      </w:pPr>
      <w:r w:rsidRPr="00495723">
        <w:rPr>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D80E5A" w:rsidRPr="00495723" w:rsidRDefault="00D80E5A" w:rsidP="00D80E5A">
      <w:pPr>
        <w:autoSpaceDE w:val="0"/>
        <w:autoSpaceDN w:val="0"/>
        <w:adjustRightInd w:val="0"/>
        <w:ind w:firstLine="709"/>
        <w:rPr>
          <w:sz w:val="28"/>
          <w:szCs w:val="28"/>
        </w:rPr>
      </w:pPr>
      <w:r w:rsidRPr="00495723">
        <w:rPr>
          <w:sz w:val="28"/>
          <w:szCs w:val="28"/>
        </w:rPr>
        <w:t>К агитационным мероприятиям относятся:</w:t>
      </w:r>
    </w:p>
    <w:p w:rsidR="00D80E5A" w:rsidRPr="00495723" w:rsidRDefault="00D80E5A" w:rsidP="00D80E5A">
      <w:pPr>
        <w:autoSpaceDE w:val="0"/>
        <w:autoSpaceDN w:val="0"/>
        <w:adjustRightInd w:val="0"/>
        <w:ind w:firstLine="709"/>
        <w:rPr>
          <w:sz w:val="28"/>
          <w:szCs w:val="28"/>
        </w:rPr>
      </w:pPr>
      <w:r w:rsidRPr="00495723">
        <w:rPr>
          <w:sz w:val="28"/>
          <w:szCs w:val="28"/>
        </w:rPr>
        <w:t>-беседы с населением;</w:t>
      </w:r>
    </w:p>
    <w:p w:rsidR="00D80E5A" w:rsidRPr="00495723" w:rsidRDefault="00D80E5A" w:rsidP="00D80E5A">
      <w:pPr>
        <w:autoSpaceDE w:val="0"/>
        <w:autoSpaceDN w:val="0"/>
        <w:adjustRightInd w:val="0"/>
        <w:ind w:firstLine="709"/>
        <w:rPr>
          <w:sz w:val="28"/>
          <w:szCs w:val="28"/>
        </w:rPr>
      </w:pPr>
      <w:r w:rsidRPr="00495723">
        <w:rPr>
          <w:sz w:val="28"/>
          <w:szCs w:val="28"/>
        </w:rPr>
        <w:t>-проведение открытых уроков в образовательных учреждениях;</w:t>
      </w:r>
    </w:p>
    <w:p w:rsidR="00D80E5A" w:rsidRPr="00495723" w:rsidRDefault="00D80E5A" w:rsidP="00D80E5A">
      <w:pPr>
        <w:autoSpaceDE w:val="0"/>
        <w:autoSpaceDN w:val="0"/>
        <w:adjustRightInd w:val="0"/>
        <w:ind w:firstLine="709"/>
        <w:jc w:val="both"/>
        <w:rPr>
          <w:sz w:val="28"/>
          <w:szCs w:val="28"/>
        </w:rPr>
      </w:pPr>
      <w:r w:rsidRPr="00495723">
        <w:rPr>
          <w:sz w:val="28"/>
          <w:szCs w:val="28"/>
        </w:rPr>
        <w:t>-развешивание аншлагов и плакатов;</w:t>
      </w:r>
    </w:p>
    <w:p w:rsidR="00D80E5A" w:rsidRPr="00495723" w:rsidRDefault="00D80E5A" w:rsidP="00D80E5A">
      <w:pPr>
        <w:autoSpaceDE w:val="0"/>
        <w:autoSpaceDN w:val="0"/>
        <w:adjustRightInd w:val="0"/>
        <w:ind w:firstLine="709"/>
        <w:jc w:val="both"/>
        <w:rPr>
          <w:sz w:val="28"/>
          <w:szCs w:val="28"/>
        </w:rPr>
      </w:pPr>
      <w:r w:rsidRPr="00495723">
        <w:rPr>
          <w:sz w:val="28"/>
          <w:szCs w:val="28"/>
        </w:rPr>
        <w:t>-размещение информационных материалов в средствах массовой информации.</w:t>
      </w:r>
    </w:p>
    <w:p w:rsidR="00D80E5A" w:rsidRPr="00495723" w:rsidRDefault="00D80E5A" w:rsidP="00D80E5A">
      <w:pPr>
        <w:ind w:firstLine="709"/>
        <w:jc w:val="both"/>
        <w:rPr>
          <w:sz w:val="28"/>
          <w:szCs w:val="28"/>
        </w:rPr>
      </w:pPr>
      <w:r w:rsidRPr="00495723">
        <w:rPr>
          <w:sz w:val="28"/>
          <w:szCs w:val="28"/>
        </w:rPr>
        <w:t xml:space="preserve">Параметры мероприятий профилактических и других мероприятий по предупреждению распространения вредных организмов приведены в таблице 2.16.5. </w:t>
      </w:r>
    </w:p>
    <w:p w:rsidR="00D80E5A" w:rsidRPr="00495723" w:rsidRDefault="00D80E5A" w:rsidP="00D80E5A">
      <w:pPr>
        <w:autoSpaceDE w:val="0"/>
        <w:autoSpaceDN w:val="0"/>
        <w:adjustRightInd w:val="0"/>
        <w:ind w:firstLine="709"/>
        <w:jc w:val="both"/>
        <w:rPr>
          <w:sz w:val="28"/>
          <w:szCs w:val="28"/>
        </w:rPr>
      </w:pPr>
    </w:p>
    <w:p w:rsidR="00790359" w:rsidRPr="00495723" w:rsidRDefault="00790359">
      <w:r w:rsidRPr="00495723">
        <w:br w:type="page"/>
      </w:r>
    </w:p>
    <w:p w:rsidR="00D80E5A" w:rsidRPr="00495723" w:rsidRDefault="00D80E5A" w:rsidP="00D80E5A">
      <w:pPr>
        <w:autoSpaceDE w:val="0"/>
        <w:autoSpaceDN w:val="0"/>
        <w:adjustRightInd w:val="0"/>
        <w:ind w:firstLine="709"/>
        <w:jc w:val="both"/>
      </w:pPr>
      <w:r w:rsidRPr="00495723">
        <w:lastRenderedPageBreak/>
        <w:t>Таблица 2.16.5. Параметры профилактических и других мероприятий по предупреждению распространения вредных организмов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10"/>
        <w:gridCol w:w="1276"/>
        <w:gridCol w:w="1559"/>
        <w:gridCol w:w="1276"/>
        <w:gridCol w:w="1665"/>
      </w:tblGrid>
      <w:tr w:rsidR="00D80E5A" w:rsidRPr="00495723" w:rsidTr="00921021">
        <w:trPr>
          <w:tblHeader/>
        </w:trPr>
        <w:tc>
          <w:tcPr>
            <w:tcW w:w="3510" w:type="dxa"/>
          </w:tcPr>
          <w:p w:rsidR="00D80E5A" w:rsidRPr="00495723" w:rsidRDefault="00D80E5A" w:rsidP="00D80E5A">
            <w:pPr>
              <w:autoSpaceDE w:val="0"/>
              <w:autoSpaceDN w:val="0"/>
              <w:adjustRightInd w:val="0"/>
              <w:jc w:val="center"/>
              <w:rPr>
                <w:bCs/>
              </w:rPr>
            </w:pPr>
            <w:r w:rsidRPr="00495723">
              <w:rPr>
                <w:bCs/>
              </w:rPr>
              <w:t>Наименование мероприятия</w:t>
            </w:r>
          </w:p>
        </w:tc>
        <w:tc>
          <w:tcPr>
            <w:tcW w:w="1276" w:type="dxa"/>
          </w:tcPr>
          <w:p w:rsidR="00D80E5A" w:rsidRPr="00495723" w:rsidRDefault="00D80E5A" w:rsidP="00D80E5A">
            <w:pPr>
              <w:autoSpaceDE w:val="0"/>
              <w:autoSpaceDN w:val="0"/>
              <w:adjustRightInd w:val="0"/>
              <w:jc w:val="center"/>
              <w:rPr>
                <w:bCs/>
              </w:rPr>
            </w:pPr>
            <w:r w:rsidRPr="00495723">
              <w:rPr>
                <w:bCs/>
              </w:rPr>
              <w:t>Единицы измере-ния</w:t>
            </w:r>
          </w:p>
        </w:tc>
        <w:tc>
          <w:tcPr>
            <w:tcW w:w="1559" w:type="dxa"/>
          </w:tcPr>
          <w:p w:rsidR="00D80E5A" w:rsidRPr="00495723" w:rsidRDefault="00D80E5A" w:rsidP="00D80E5A">
            <w:pPr>
              <w:autoSpaceDE w:val="0"/>
              <w:autoSpaceDN w:val="0"/>
              <w:adjustRightInd w:val="0"/>
              <w:jc w:val="center"/>
              <w:rPr>
                <w:bCs/>
              </w:rPr>
            </w:pPr>
            <w:r w:rsidRPr="00495723">
              <w:rPr>
                <w:bCs/>
              </w:rPr>
              <w:t>Объем меропри-ятия</w:t>
            </w:r>
          </w:p>
        </w:tc>
        <w:tc>
          <w:tcPr>
            <w:tcW w:w="1276" w:type="dxa"/>
          </w:tcPr>
          <w:p w:rsidR="00D80E5A" w:rsidRPr="00495723" w:rsidRDefault="00D80E5A" w:rsidP="00D80E5A">
            <w:pPr>
              <w:autoSpaceDE w:val="0"/>
              <w:autoSpaceDN w:val="0"/>
              <w:adjustRightInd w:val="0"/>
              <w:jc w:val="center"/>
              <w:rPr>
                <w:bCs/>
              </w:rPr>
            </w:pPr>
            <w:r w:rsidRPr="00495723">
              <w:rPr>
                <w:bCs/>
              </w:rPr>
              <w:t>Срок прове-дения</w:t>
            </w:r>
          </w:p>
        </w:tc>
        <w:tc>
          <w:tcPr>
            <w:tcW w:w="1665" w:type="dxa"/>
          </w:tcPr>
          <w:p w:rsidR="00D80E5A" w:rsidRPr="00495723" w:rsidRDefault="00D80E5A" w:rsidP="00D80E5A">
            <w:pPr>
              <w:autoSpaceDE w:val="0"/>
              <w:autoSpaceDN w:val="0"/>
              <w:adjustRightInd w:val="0"/>
              <w:jc w:val="center"/>
              <w:rPr>
                <w:bCs/>
              </w:rPr>
            </w:pPr>
            <w:r w:rsidRPr="00495723">
              <w:rPr>
                <w:bCs/>
              </w:rPr>
              <w:t>Ежегодный объем мероприятия</w:t>
            </w:r>
          </w:p>
        </w:tc>
      </w:tr>
      <w:tr w:rsidR="00D80E5A" w:rsidRPr="00495723" w:rsidTr="00D80E5A">
        <w:tc>
          <w:tcPr>
            <w:tcW w:w="9286" w:type="dxa"/>
            <w:gridSpan w:val="5"/>
          </w:tcPr>
          <w:p w:rsidR="00D80E5A" w:rsidRPr="00495723" w:rsidRDefault="00D80E5A" w:rsidP="00D80E5A">
            <w:pPr>
              <w:autoSpaceDE w:val="0"/>
              <w:autoSpaceDN w:val="0"/>
              <w:adjustRightInd w:val="0"/>
              <w:jc w:val="center"/>
              <w:rPr>
                <w:bCs/>
              </w:rPr>
            </w:pPr>
            <w:r w:rsidRPr="00495723">
              <w:rPr>
                <w:bCs/>
              </w:rPr>
              <w:t>1 Профилактические</w:t>
            </w:r>
          </w:p>
        </w:tc>
      </w:tr>
      <w:tr w:rsidR="00D80E5A" w:rsidRPr="00495723" w:rsidTr="00D80E5A">
        <w:tc>
          <w:tcPr>
            <w:tcW w:w="9286" w:type="dxa"/>
            <w:gridSpan w:val="5"/>
          </w:tcPr>
          <w:p w:rsidR="00D80E5A" w:rsidRPr="00495723" w:rsidRDefault="00D80E5A" w:rsidP="00D80E5A">
            <w:pPr>
              <w:autoSpaceDE w:val="0"/>
              <w:autoSpaceDN w:val="0"/>
              <w:adjustRightInd w:val="0"/>
              <w:jc w:val="center"/>
              <w:rPr>
                <w:bCs/>
              </w:rPr>
            </w:pPr>
            <w:r w:rsidRPr="00495723">
              <w:rPr>
                <w:bCs/>
              </w:rPr>
              <w:t>1.1 Лесохозяйственные</w:t>
            </w:r>
          </w:p>
        </w:tc>
      </w:tr>
      <w:tr w:rsidR="00D80E5A" w:rsidRPr="00495723" w:rsidTr="00D80E5A">
        <w:tc>
          <w:tcPr>
            <w:tcW w:w="3510" w:type="dxa"/>
          </w:tcPr>
          <w:p w:rsidR="00D80E5A" w:rsidRPr="00495723" w:rsidRDefault="00D80E5A" w:rsidP="00D80E5A">
            <w:pPr>
              <w:autoSpaceDE w:val="0"/>
              <w:autoSpaceDN w:val="0"/>
              <w:adjustRightInd w:val="0"/>
              <w:rPr>
                <w:bCs/>
              </w:rPr>
            </w:pPr>
            <w:r w:rsidRPr="00495723">
              <w:rPr>
                <w:szCs w:val="20"/>
              </w:rPr>
              <w:t>Применение пестицидов для предотвращения появления очагов вредных организмов на питомнике</w:t>
            </w:r>
          </w:p>
        </w:tc>
        <w:tc>
          <w:tcPr>
            <w:tcW w:w="1276" w:type="dxa"/>
          </w:tcPr>
          <w:p w:rsidR="00D80E5A" w:rsidRPr="00495723" w:rsidRDefault="00D80E5A" w:rsidP="00D80E5A">
            <w:pPr>
              <w:autoSpaceDE w:val="0"/>
              <w:autoSpaceDN w:val="0"/>
              <w:adjustRightInd w:val="0"/>
              <w:jc w:val="center"/>
              <w:rPr>
                <w:bCs/>
              </w:rPr>
            </w:pPr>
            <w:r w:rsidRPr="00495723">
              <w:rPr>
                <w:bCs/>
              </w:rPr>
              <w:t>га</w:t>
            </w:r>
          </w:p>
        </w:tc>
        <w:tc>
          <w:tcPr>
            <w:tcW w:w="1559" w:type="dxa"/>
          </w:tcPr>
          <w:p w:rsidR="00D80E5A" w:rsidRPr="00495723" w:rsidRDefault="00D80E5A" w:rsidP="00D80E5A">
            <w:pPr>
              <w:autoSpaceDE w:val="0"/>
              <w:autoSpaceDN w:val="0"/>
              <w:adjustRightInd w:val="0"/>
              <w:jc w:val="center"/>
              <w:rPr>
                <w:bCs/>
              </w:rPr>
            </w:pPr>
            <w:r w:rsidRPr="00495723">
              <w:rPr>
                <w:bCs/>
              </w:rPr>
              <w:t>120</w:t>
            </w:r>
          </w:p>
        </w:tc>
        <w:tc>
          <w:tcPr>
            <w:tcW w:w="1276" w:type="dxa"/>
          </w:tcPr>
          <w:p w:rsidR="00D80E5A" w:rsidRPr="00495723" w:rsidRDefault="00D80E5A" w:rsidP="00D80E5A">
            <w:pPr>
              <w:autoSpaceDE w:val="0"/>
              <w:autoSpaceDN w:val="0"/>
              <w:adjustRightInd w:val="0"/>
              <w:jc w:val="center"/>
              <w:rPr>
                <w:bCs/>
              </w:rPr>
            </w:pPr>
            <w:r w:rsidRPr="00495723">
              <w:rPr>
                <w:bCs/>
              </w:rPr>
              <w:t>апрель-сентябрь</w:t>
            </w:r>
          </w:p>
        </w:tc>
        <w:tc>
          <w:tcPr>
            <w:tcW w:w="1665" w:type="dxa"/>
          </w:tcPr>
          <w:p w:rsidR="00D80E5A" w:rsidRPr="00495723" w:rsidRDefault="00D80E5A" w:rsidP="00D80E5A">
            <w:pPr>
              <w:autoSpaceDE w:val="0"/>
              <w:autoSpaceDN w:val="0"/>
              <w:adjustRightInd w:val="0"/>
              <w:jc w:val="center"/>
              <w:rPr>
                <w:bCs/>
              </w:rPr>
            </w:pPr>
            <w:r w:rsidRPr="00495723">
              <w:rPr>
                <w:bCs/>
              </w:rPr>
              <w:t>12</w:t>
            </w:r>
          </w:p>
        </w:tc>
      </w:tr>
      <w:tr w:rsidR="00D80E5A" w:rsidRPr="00495723" w:rsidTr="00D80E5A">
        <w:tc>
          <w:tcPr>
            <w:tcW w:w="9286" w:type="dxa"/>
            <w:gridSpan w:val="5"/>
          </w:tcPr>
          <w:p w:rsidR="00D80E5A" w:rsidRPr="00495723" w:rsidRDefault="00D80E5A" w:rsidP="00D80E5A">
            <w:pPr>
              <w:autoSpaceDE w:val="0"/>
              <w:autoSpaceDN w:val="0"/>
              <w:adjustRightInd w:val="0"/>
              <w:jc w:val="center"/>
              <w:rPr>
                <w:bCs/>
              </w:rPr>
            </w:pPr>
            <w:r w:rsidRPr="00495723">
              <w:rPr>
                <w:bCs/>
              </w:rPr>
              <w:t>1.2Биотехнические</w:t>
            </w:r>
          </w:p>
        </w:tc>
      </w:tr>
      <w:tr w:rsidR="00D80E5A" w:rsidRPr="00495723" w:rsidTr="00D80E5A">
        <w:tc>
          <w:tcPr>
            <w:tcW w:w="3510" w:type="dxa"/>
          </w:tcPr>
          <w:p w:rsidR="00D80E5A" w:rsidRPr="00495723" w:rsidRDefault="00D80E5A" w:rsidP="00D80E5A">
            <w:pPr>
              <w:autoSpaceDE w:val="0"/>
              <w:autoSpaceDN w:val="0"/>
              <w:adjustRightInd w:val="0"/>
              <w:rPr>
                <w:bCs/>
              </w:rPr>
            </w:pPr>
            <w:r w:rsidRPr="00495723">
              <w:t>Развешивание гнездовий (5 шт/га)</w:t>
            </w:r>
          </w:p>
        </w:tc>
        <w:tc>
          <w:tcPr>
            <w:tcW w:w="1276" w:type="dxa"/>
          </w:tcPr>
          <w:p w:rsidR="00D80E5A" w:rsidRPr="00495723" w:rsidRDefault="00D80E5A" w:rsidP="00D80E5A">
            <w:pPr>
              <w:autoSpaceDE w:val="0"/>
              <w:autoSpaceDN w:val="0"/>
              <w:adjustRightInd w:val="0"/>
              <w:jc w:val="center"/>
              <w:rPr>
                <w:bCs/>
              </w:rPr>
            </w:pPr>
            <w:r w:rsidRPr="00495723">
              <w:t>шт.</w:t>
            </w:r>
          </w:p>
        </w:tc>
        <w:tc>
          <w:tcPr>
            <w:tcW w:w="1559" w:type="dxa"/>
          </w:tcPr>
          <w:p w:rsidR="00D80E5A" w:rsidRPr="00495723" w:rsidRDefault="00D80E5A" w:rsidP="00D80E5A">
            <w:pPr>
              <w:autoSpaceDE w:val="0"/>
              <w:autoSpaceDN w:val="0"/>
              <w:adjustRightInd w:val="0"/>
              <w:jc w:val="center"/>
              <w:rPr>
                <w:bCs/>
              </w:rPr>
            </w:pPr>
            <w:r w:rsidRPr="00495723">
              <w:t>70</w:t>
            </w:r>
          </w:p>
        </w:tc>
        <w:tc>
          <w:tcPr>
            <w:tcW w:w="1276" w:type="dxa"/>
          </w:tcPr>
          <w:p w:rsidR="00D80E5A" w:rsidRPr="00495723" w:rsidRDefault="00D80E5A" w:rsidP="00D80E5A">
            <w:pPr>
              <w:autoSpaceDE w:val="0"/>
              <w:autoSpaceDN w:val="0"/>
              <w:adjustRightInd w:val="0"/>
              <w:jc w:val="center"/>
              <w:rPr>
                <w:bCs/>
              </w:rPr>
            </w:pPr>
            <w:r w:rsidRPr="00495723">
              <w:t>апрель-май</w:t>
            </w:r>
          </w:p>
        </w:tc>
        <w:tc>
          <w:tcPr>
            <w:tcW w:w="1665" w:type="dxa"/>
          </w:tcPr>
          <w:p w:rsidR="00D80E5A" w:rsidRPr="00495723" w:rsidRDefault="00D80E5A" w:rsidP="00D80E5A">
            <w:pPr>
              <w:autoSpaceDE w:val="0"/>
              <w:autoSpaceDN w:val="0"/>
              <w:adjustRightInd w:val="0"/>
              <w:jc w:val="center"/>
              <w:rPr>
                <w:bCs/>
              </w:rPr>
            </w:pPr>
            <w:r w:rsidRPr="00495723">
              <w:rPr>
                <w:bCs/>
              </w:rPr>
              <w:t>7</w:t>
            </w:r>
          </w:p>
        </w:tc>
      </w:tr>
      <w:tr w:rsidR="00D80E5A" w:rsidRPr="00495723" w:rsidTr="00D80E5A">
        <w:tc>
          <w:tcPr>
            <w:tcW w:w="3510" w:type="dxa"/>
          </w:tcPr>
          <w:p w:rsidR="00D80E5A" w:rsidRPr="00495723" w:rsidRDefault="00D80E5A" w:rsidP="00D80E5A">
            <w:pPr>
              <w:autoSpaceDE w:val="0"/>
              <w:autoSpaceDN w:val="0"/>
              <w:adjustRightInd w:val="0"/>
              <w:rPr>
                <w:bCs/>
              </w:rPr>
            </w:pPr>
            <w:r w:rsidRPr="00495723">
              <w:t>Огораживание муравейников (1 шт./2 га)</w:t>
            </w:r>
          </w:p>
        </w:tc>
        <w:tc>
          <w:tcPr>
            <w:tcW w:w="1276" w:type="dxa"/>
            <w:vAlign w:val="center"/>
          </w:tcPr>
          <w:p w:rsidR="00D80E5A" w:rsidRPr="00495723" w:rsidRDefault="00D80E5A" w:rsidP="00D80E5A">
            <w:pPr>
              <w:snapToGrid w:val="0"/>
              <w:jc w:val="center"/>
            </w:pPr>
            <w:r w:rsidRPr="00495723">
              <w:t>шт.</w:t>
            </w:r>
          </w:p>
        </w:tc>
        <w:tc>
          <w:tcPr>
            <w:tcW w:w="1559" w:type="dxa"/>
            <w:vAlign w:val="center"/>
          </w:tcPr>
          <w:p w:rsidR="00D80E5A" w:rsidRPr="00495723" w:rsidRDefault="00D80E5A" w:rsidP="00D80E5A">
            <w:pPr>
              <w:snapToGrid w:val="0"/>
              <w:jc w:val="center"/>
            </w:pPr>
            <w:r w:rsidRPr="00495723">
              <w:t>50</w:t>
            </w:r>
          </w:p>
        </w:tc>
        <w:tc>
          <w:tcPr>
            <w:tcW w:w="1276" w:type="dxa"/>
            <w:vAlign w:val="center"/>
          </w:tcPr>
          <w:p w:rsidR="00D80E5A" w:rsidRPr="00495723" w:rsidRDefault="00D80E5A" w:rsidP="00D80E5A">
            <w:pPr>
              <w:snapToGrid w:val="0"/>
              <w:jc w:val="center"/>
            </w:pPr>
            <w:r w:rsidRPr="00495723">
              <w:t>июнь- сентябрь</w:t>
            </w:r>
          </w:p>
        </w:tc>
        <w:tc>
          <w:tcPr>
            <w:tcW w:w="1665" w:type="dxa"/>
          </w:tcPr>
          <w:p w:rsidR="00D80E5A" w:rsidRPr="00495723" w:rsidRDefault="00D80E5A" w:rsidP="00D80E5A">
            <w:pPr>
              <w:autoSpaceDE w:val="0"/>
              <w:autoSpaceDN w:val="0"/>
              <w:adjustRightInd w:val="0"/>
              <w:jc w:val="center"/>
              <w:rPr>
                <w:bCs/>
              </w:rPr>
            </w:pPr>
            <w:r w:rsidRPr="00495723">
              <w:rPr>
                <w:bCs/>
              </w:rPr>
              <w:t>5</w:t>
            </w:r>
          </w:p>
        </w:tc>
      </w:tr>
      <w:tr w:rsidR="00D80E5A" w:rsidRPr="00495723" w:rsidTr="00D80E5A">
        <w:tc>
          <w:tcPr>
            <w:tcW w:w="9286" w:type="dxa"/>
            <w:gridSpan w:val="5"/>
          </w:tcPr>
          <w:p w:rsidR="00D80E5A" w:rsidRPr="00495723" w:rsidRDefault="00D80E5A" w:rsidP="00D80E5A">
            <w:pPr>
              <w:autoSpaceDE w:val="0"/>
              <w:autoSpaceDN w:val="0"/>
              <w:adjustRightInd w:val="0"/>
              <w:jc w:val="center"/>
              <w:rPr>
                <w:bCs/>
              </w:rPr>
            </w:pPr>
            <w:r w:rsidRPr="00495723">
              <w:rPr>
                <w:bCs/>
              </w:rPr>
              <w:t>2 Другие мероприятия</w:t>
            </w:r>
          </w:p>
        </w:tc>
      </w:tr>
      <w:tr w:rsidR="00D80E5A" w:rsidRPr="00495723" w:rsidTr="00D80E5A">
        <w:tc>
          <w:tcPr>
            <w:tcW w:w="3510" w:type="dxa"/>
          </w:tcPr>
          <w:p w:rsidR="00D80E5A" w:rsidRPr="00495723" w:rsidRDefault="00D80E5A" w:rsidP="00D80E5A">
            <w:pPr>
              <w:autoSpaceDE w:val="0"/>
              <w:autoSpaceDN w:val="0"/>
              <w:adjustRightInd w:val="0"/>
              <w:rPr>
                <w:bCs/>
              </w:rPr>
            </w:pPr>
            <w:r w:rsidRPr="00495723">
              <w:t>Развешивание аншлагов и плакатов</w:t>
            </w:r>
          </w:p>
        </w:tc>
        <w:tc>
          <w:tcPr>
            <w:tcW w:w="1276" w:type="dxa"/>
          </w:tcPr>
          <w:p w:rsidR="00D80E5A" w:rsidRPr="00495723" w:rsidRDefault="00D80E5A" w:rsidP="00D80E5A">
            <w:pPr>
              <w:autoSpaceDE w:val="0"/>
              <w:autoSpaceDN w:val="0"/>
              <w:adjustRightInd w:val="0"/>
              <w:jc w:val="center"/>
              <w:rPr>
                <w:bCs/>
              </w:rPr>
            </w:pPr>
            <w:r w:rsidRPr="00495723">
              <w:rPr>
                <w:bCs/>
              </w:rPr>
              <w:t>шт.</w:t>
            </w:r>
          </w:p>
        </w:tc>
        <w:tc>
          <w:tcPr>
            <w:tcW w:w="1559" w:type="dxa"/>
          </w:tcPr>
          <w:p w:rsidR="00D80E5A" w:rsidRPr="00495723" w:rsidRDefault="00D80E5A" w:rsidP="00D80E5A">
            <w:pPr>
              <w:autoSpaceDE w:val="0"/>
              <w:autoSpaceDN w:val="0"/>
              <w:adjustRightInd w:val="0"/>
              <w:jc w:val="center"/>
              <w:rPr>
                <w:bCs/>
              </w:rPr>
            </w:pPr>
            <w:r w:rsidRPr="00495723">
              <w:rPr>
                <w:bCs/>
              </w:rPr>
              <w:t>50</w:t>
            </w:r>
          </w:p>
        </w:tc>
        <w:tc>
          <w:tcPr>
            <w:tcW w:w="1276" w:type="dxa"/>
          </w:tcPr>
          <w:p w:rsidR="00D80E5A" w:rsidRPr="00495723" w:rsidRDefault="00D80E5A" w:rsidP="00D80E5A">
            <w:pPr>
              <w:autoSpaceDE w:val="0"/>
              <w:autoSpaceDN w:val="0"/>
              <w:adjustRightInd w:val="0"/>
              <w:jc w:val="center"/>
              <w:rPr>
                <w:bCs/>
              </w:rPr>
            </w:pPr>
            <w:r w:rsidRPr="00495723">
              <w:t>в течение года</w:t>
            </w:r>
          </w:p>
        </w:tc>
        <w:tc>
          <w:tcPr>
            <w:tcW w:w="1665" w:type="dxa"/>
          </w:tcPr>
          <w:p w:rsidR="00D80E5A" w:rsidRPr="00495723" w:rsidRDefault="00D80E5A" w:rsidP="00D80E5A">
            <w:pPr>
              <w:autoSpaceDE w:val="0"/>
              <w:autoSpaceDN w:val="0"/>
              <w:adjustRightInd w:val="0"/>
              <w:jc w:val="center"/>
              <w:rPr>
                <w:bCs/>
              </w:rPr>
            </w:pPr>
            <w:r w:rsidRPr="00495723">
              <w:rPr>
                <w:bCs/>
              </w:rPr>
              <w:t>5</w:t>
            </w:r>
          </w:p>
        </w:tc>
      </w:tr>
      <w:tr w:rsidR="00D80E5A" w:rsidRPr="00495723" w:rsidTr="00D80E5A">
        <w:tc>
          <w:tcPr>
            <w:tcW w:w="3510" w:type="dxa"/>
          </w:tcPr>
          <w:p w:rsidR="00D80E5A" w:rsidRPr="00495723" w:rsidRDefault="00D80E5A" w:rsidP="00D80E5A">
            <w:pPr>
              <w:autoSpaceDE w:val="0"/>
              <w:autoSpaceDN w:val="0"/>
              <w:adjustRightInd w:val="0"/>
            </w:pPr>
            <w:r w:rsidRPr="00495723">
              <w:t>Беседы с населением</w:t>
            </w:r>
          </w:p>
        </w:tc>
        <w:tc>
          <w:tcPr>
            <w:tcW w:w="1276" w:type="dxa"/>
          </w:tcPr>
          <w:p w:rsidR="00D80E5A" w:rsidRPr="00495723" w:rsidRDefault="00D80E5A" w:rsidP="00D80E5A">
            <w:pPr>
              <w:autoSpaceDE w:val="0"/>
              <w:autoSpaceDN w:val="0"/>
              <w:adjustRightInd w:val="0"/>
              <w:jc w:val="center"/>
              <w:rPr>
                <w:bCs/>
              </w:rPr>
            </w:pPr>
            <w:r w:rsidRPr="00495723">
              <w:rPr>
                <w:bCs/>
              </w:rPr>
              <w:t>шт.</w:t>
            </w:r>
          </w:p>
        </w:tc>
        <w:tc>
          <w:tcPr>
            <w:tcW w:w="1559" w:type="dxa"/>
          </w:tcPr>
          <w:p w:rsidR="00D80E5A" w:rsidRPr="00495723" w:rsidRDefault="00D80E5A" w:rsidP="00D80E5A">
            <w:pPr>
              <w:autoSpaceDE w:val="0"/>
              <w:autoSpaceDN w:val="0"/>
              <w:adjustRightInd w:val="0"/>
              <w:jc w:val="center"/>
              <w:rPr>
                <w:bCs/>
              </w:rPr>
            </w:pPr>
            <w:r w:rsidRPr="00495723">
              <w:rPr>
                <w:bCs/>
              </w:rPr>
              <w:t>100</w:t>
            </w:r>
          </w:p>
        </w:tc>
        <w:tc>
          <w:tcPr>
            <w:tcW w:w="1276" w:type="dxa"/>
          </w:tcPr>
          <w:p w:rsidR="00D80E5A" w:rsidRPr="00495723" w:rsidRDefault="00D80E5A" w:rsidP="00D80E5A">
            <w:pPr>
              <w:autoSpaceDE w:val="0"/>
              <w:autoSpaceDN w:val="0"/>
              <w:adjustRightInd w:val="0"/>
              <w:jc w:val="center"/>
              <w:rPr>
                <w:bCs/>
              </w:rPr>
            </w:pPr>
            <w:r w:rsidRPr="00495723">
              <w:t>в течение года</w:t>
            </w:r>
          </w:p>
        </w:tc>
        <w:tc>
          <w:tcPr>
            <w:tcW w:w="1665" w:type="dxa"/>
          </w:tcPr>
          <w:p w:rsidR="00D80E5A" w:rsidRPr="00495723" w:rsidRDefault="00D80E5A" w:rsidP="00D80E5A">
            <w:pPr>
              <w:autoSpaceDE w:val="0"/>
              <w:autoSpaceDN w:val="0"/>
              <w:adjustRightInd w:val="0"/>
              <w:jc w:val="center"/>
              <w:rPr>
                <w:bCs/>
              </w:rPr>
            </w:pPr>
            <w:r w:rsidRPr="00495723">
              <w:rPr>
                <w:bCs/>
              </w:rPr>
              <w:t>10</w:t>
            </w:r>
          </w:p>
        </w:tc>
      </w:tr>
      <w:tr w:rsidR="00D80E5A" w:rsidRPr="00495723" w:rsidTr="00D80E5A">
        <w:tc>
          <w:tcPr>
            <w:tcW w:w="3510" w:type="dxa"/>
          </w:tcPr>
          <w:p w:rsidR="00D80E5A" w:rsidRPr="00495723" w:rsidRDefault="00D80E5A" w:rsidP="00D80E5A">
            <w:pPr>
              <w:autoSpaceDE w:val="0"/>
              <w:autoSpaceDN w:val="0"/>
              <w:adjustRightInd w:val="0"/>
            </w:pPr>
            <w:r w:rsidRPr="00495723">
              <w:t>Проведение открытых уроков в образовательных учреждениях</w:t>
            </w:r>
          </w:p>
        </w:tc>
        <w:tc>
          <w:tcPr>
            <w:tcW w:w="1276" w:type="dxa"/>
          </w:tcPr>
          <w:p w:rsidR="00D80E5A" w:rsidRPr="00495723" w:rsidRDefault="00D80E5A" w:rsidP="00D80E5A">
            <w:pPr>
              <w:autoSpaceDE w:val="0"/>
              <w:autoSpaceDN w:val="0"/>
              <w:adjustRightInd w:val="0"/>
              <w:jc w:val="center"/>
              <w:rPr>
                <w:bCs/>
              </w:rPr>
            </w:pPr>
            <w:r w:rsidRPr="00495723">
              <w:rPr>
                <w:bCs/>
              </w:rPr>
              <w:t>шт.</w:t>
            </w:r>
          </w:p>
        </w:tc>
        <w:tc>
          <w:tcPr>
            <w:tcW w:w="1559" w:type="dxa"/>
          </w:tcPr>
          <w:p w:rsidR="00D80E5A" w:rsidRPr="00495723" w:rsidRDefault="00D80E5A" w:rsidP="00D80E5A">
            <w:pPr>
              <w:autoSpaceDE w:val="0"/>
              <w:autoSpaceDN w:val="0"/>
              <w:adjustRightInd w:val="0"/>
              <w:jc w:val="center"/>
              <w:rPr>
                <w:bCs/>
              </w:rPr>
            </w:pPr>
            <w:r w:rsidRPr="00495723">
              <w:rPr>
                <w:bCs/>
              </w:rPr>
              <w:t>30</w:t>
            </w:r>
          </w:p>
        </w:tc>
        <w:tc>
          <w:tcPr>
            <w:tcW w:w="1276" w:type="dxa"/>
          </w:tcPr>
          <w:p w:rsidR="00D80E5A" w:rsidRPr="00495723" w:rsidRDefault="00D80E5A" w:rsidP="00D80E5A">
            <w:pPr>
              <w:autoSpaceDE w:val="0"/>
              <w:autoSpaceDN w:val="0"/>
              <w:adjustRightInd w:val="0"/>
              <w:jc w:val="center"/>
              <w:rPr>
                <w:bCs/>
              </w:rPr>
            </w:pPr>
            <w:r w:rsidRPr="00495723">
              <w:t>в течение года</w:t>
            </w:r>
          </w:p>
        </w:tc>
        <w:tc>
          <w:tcPr>
            <w:tcW w:w="1665" w:type="dxa"/>
          </w:tcPr>
          <w:p w:rsidR="00D80E5A" w:rsidRPr="00495723" w:rsidRDefault="00D80E5A" w:rsidP="00D80E5A">
            <w:pPr>
              <w:autoSpaceDE w:val="0"/>
              <w:autoSpaceDN w:val="0"/>
              <w:adjustRightInd w:val="0"/>
              <w:jc w:val="center"/>
              <w:rPr>
                <w:bCs/>
              </w:rPr>
            </w:pPr>
            <w:r w:rsidRPr="00495723">
              <w:rPr>
                <w:bCs/>
              </w:rPr>
              <w:t>3</w:t>
            </w:r>
          </w:p>
        </w:tc>
      </w:tr>
    </w:tbl>
    <w:p w:rsidR="00417A6C" w:rsidRPr="00495723" w:rsidRDefault="00417A6C" w:rsidP="00D80E5A">
      <w:pPr>
        <w:autoSpaceDE w:val="0"/>
        <w:autoSpaceDN w:val="0"/>
        <w:adjustRightInd w:val="0"/>
        <w:jc w:val="both"/>
        <w:rPr>
          <w:bCs/>
        </w:rPr>
      </w:pPr>
    </w:p>
    <w:p w:rsidR="00D80E5A" w:rsidRPr="00495723" w:rsidRDefault="00D80E5A" w:rsidP="00D80E5A">
      <w:pPr>
        <w:autoSpaceDE w:val="0"/>
        <w:autoSpaceDN w:val="0"/>
        <w:adjustRightInd w:val="0"/>
        <w:ind w:firstLine="709"/>
        <w:jc w:val="both"/>
        <w:rPr>
          <w:sz w:val="28"/>
          <w:szCs w:val="28"/>
        </w:rPr>
      </w:pPr>
      <w:r w:rsidRPr="00495723">
        <w:rPr>
          <w:sz w:val="28"/>
          <w:szCs w:val="28"/>
        </w:rPr>
        <w:t>Санитарно-оздоровительные мероприятия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D80E5A" w:rsidRPr="00495723" w:rsidRDefault="00D80E5A" w:rsidP="00D80E5A">
      <w:pPr>
        <w:autoSpaceDE w:val="0"/>
        <w:autoSpaceDN w:val="0"/>
        <w:adjustRightInd w:val="0"/>
        <w:ind w:firstLine="709"/>
        <w:jc w:val="both"/>
        <w:rPr>
          <w:sz w:val="28"/>
          <w:szCs w:val="28"/>
        </w:rPr>
      </w:pPr>
      <w:r w:rsidRPr="00495723">
        <w:rPr>
          <w:sz w:val="28"/>
          <w:szCs w:val="28"/>
        </w:rPr>
        <w:t>К СОМ относятся рубка погибших и поврежденных лесных насаждений, уборка неликвидной древесины, а также аварийных деревьев.</w:t>
      </w:r>
    </w:p>
    <w:p w:rsidR="00D80E5A" w:rsidRPr="00495723" w:rsidRDefault="00D80E5A" w:rsidP="00D80E5A">
      <w:pPr>
        <w:autoSpaceDE w:val="0"/>
        <w:autoSpaceDN w:val="0"/>
        <w:adjustRightInd w:val="0"/>
        <w:ind w:firstLine="709"/>
        <w:jc w:val="both"/>
        <w:rPr>
          <w:sz w:val="28"/>
          <w:szCs w:val="28"/>
        </w:rPr>
      </w:pPr>
    </w:p>
    <w:p w:rsidR="00D80E5A" w:rsidRPr="00495723" w:rsidRDefault="00D80E5A" w:rsidP="00D80E5A">
      <w:pPr>
        <w:autoSpaceDE w:val="0"/>
        <w:autoSpaceDN w:val="0"/>
        <w:adjustRightInd w:val="0"/>
        <w:ind w:firstLine="709"/>
        <w:jc w:val="both"/>
        <w:rPr>
          <w:sz w:val="28"/>
          <w:szCs w:val="28"/>
        </w:rPr>
      </w:pPr>
      <w:r w:rsidRPr="00495723">
        <w:rPr>
          <w:sz w:val="28"/>
          <w:szCs w:val="28"/>
        </w:rPr>
        <w:t>Во избежание распространения инфекции сплошные и выборочные санитарные рубки следует проводить преимущественно в зимний период.</w:t>
      </w:r>
    </w:p>
    <w:p w:rsidR="00D80E5A" w:rsidRPr="00495723" w:rsidRDefault="00D80E5A" w:rsidP="00D80E5A">
      <w:pPr>
        <w:autoSpaceDE w:val="0"/>
        <w:autoSpaceDN w:val="0"/>
        <w:adjustRightInd w:val="0"/>
        <w:ind w:firstLine="709"/>
        <w:jc w:val="both"/>
        <w:rPr>
          <w:sz w:val="28"/>
          <w:szCs w:val="28"/>
        </w:rPr>
      </w:pPr>
      <w:r w:rsidRPr="00495723">
        <w:rPr>
          <w:sz w:val="28"/>
          <w:szCs w:val="28"/>
        </w:rPr>
        <w:t>СОМ планируются в лесах любого целевого назначения и всех категорий защитных лесов, кроме заповедных участков.</w:t>
      </w:r>
    </w:p>
    <w:p w:rsidR="00D80E5A" w:rsidRPr="00495723" w:rsidRDefault="00D80E5A" w:rsidP="00D80E5A">
      <w:pPr>
        <w:autoSpaceDE w:val="0"/>
        <w:autoSpaceDN w:val="0"/>
        <w:adjustRightInd w:val="0"/>
        <w:ind w:firstLine="709"/>
        <w:jc w:val="both"/>
        <w:rPr>
          <w:sz w:val="28"/>
          <w:szCs w:val="28"/>
        </w:rPr>
      </w:pPr>
      <w:r w:rsidRPr="00495723">
        <w:rPr>
          <w:sz w:val="28"/>
          <w:szCs w:val="28"/>
        </w:rPr>
        <w:t xml:space="preserve"> 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(ветровал, бурелом - деревьев 5 "а", "б" и 6 "а", "б" категорий состояния) и верховыми пожарами).</w:t>
      </w:r>
    </w:p>
    <w:p w:rsidR="00D80E5A" w:rsidRPr="00495723" w:rsidRDefault="00D80E5A" w:rsidP="00D80E5A">
      <w:pPr>
        <w:autoSpaceDE w:val="0"/>
        <w:autoSpaceDN w:val="0"/>
        <w:adjustRightInd w:val="0"/>
        <w:ind w:firstLine="709"/>
        <w:jc w:val="both"/>
        <w:rPr>
          <w:sz w:val="28"/>
          <w:szCs w:val="28"/>
        </w:rPr>
      </w:pPr>
      <w:r w:rsidRPr="00495723">
        <w:rPr>
          <w:sz w:val="28"/>
          <w:szCs w:val="28"/>
        </w:rPr>
        <w:t>Размер лесосек для проведения СОМ не лимитируется.</w:t>
      </w:r>
    </w:p>
    <w:p w:rsidR="00D80E5A" w:rsidRPr="00495723" w:rsidRDefault="00D80E5A" w:rsidP="00D80E5A">
      <w:pPr>
        <w:autoSpaceDE w:val="0"/>
        <w:autoSpaceDN w:val="0"/>
        <w:adjustRightInd w:val="0"/>
        <w:ind w:firstLine="709"/>
        <w:jc w:val="both"/>
        <w:rPr>
          <w:sz w:val="28"/>
          <w:szCs w:val="28"/>
        </w:rPr>
      </w:pPr>
      <w:r w:rsidRPr="00495723">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D80E5A" w:rsidRPr="00495723" w:rsidRDefault="00D80E5A" w:rsidP="00D80E5A">
      <w:pPr>
        <w:autoSpaceDE w:val="0"/>
        <w:autoSpaceDN w:val="0"/>
        <w:adjustRightInd w:val="0"/>
        <w:ind w:firstLine="709"/>
        <w:jc w:val="both"/>
        <w:rPr>
          <w:sz w:val="28"/>
          <w:szCs w:val="28"/>
        </w:rPr>
      </w:pPr>
      <w:r w:rsidRPr="00495723">
        <w:rPr>
          <w:sz w:val="28"/>
          <w:szCs w:val="28"/>
        </w:rPr>
        <w:lastRenderedPageBreak/>
        <w:t>В молодняках до созревания в них деловой древесины при наличии погибших семенников проводятся выборочные санитарные рубки и (или) уборка неликвидной древесины.</w:t>
      </w:r>
    </w:p>
    <w:p w:rsidR="00FA6DCD" w:rsidRPr="00495723" w:rsidRDefault="00D80E5A" w:rsidP="00FA6DCD">
      <w:pPr>
        <w:autoSpaceDE w:val="0"/>
        <w:autoSpaceDN w:val="0"/>
        <w:adjustRightInd w:val="0"/>
        <w:ind w:firstLine="709"/>
        <w:jc w:val="both"/>
        <w:rPr>
          <w:sz w:val="28"/>
          <w:szCs w:val="28"/>
        </w:rPr>
      </w:pPr>
      <w:r w:rsidRPr="00495723">
        <w:rPr>
          <w:sz w:val="28"/>
          <w:szCs w:val="28"/>
        </w:rPr>
        <w:t xml:space="preserve">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утвержденными приказом </w:t>
      </w:r>
      <w:r w:rsidR="00FA6DCD" w:rsidRPr="00495723">
        <w:rPr>
          <w:sz w:val="28"/>
          <w:szCs w:val="28"/>
        </w:rPr>
        <w:t>Минприроды России от 13.09.2016 № 474.</w:t>
      </w:r>
    </w:p>
    <w:p w:rsidR="00D80E5A" w:rsidRPr="00495723" w:rsidRDefault="00D80E5A" w:rsidP="00D80E5A">
      <w:pPr>
        <w:autoSpaceDE w:val="0"/>
        <w:autoSpaceDN w:val="0"/>
        <w:adjustRightInd w:val="0"/>
        <w:ind w:firstLine="709"/>
        <w:jc w:val="both"/>
        <w:rPr>
          <w:sz w:val="28"/>
          <w:szCs w:val="28"/>
        </w:rPr>
      </w:pPr>
      <w:r w:rsidRPr="00495723">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D80E5A" w:rsidRPr="00495723" w:rsidRDefault="00D80E5A" w:rsidP="00D80E5A">
      <w:pPr>
        <w:autoSpaceDE w:val="0"/>
        <w:autoSpaceDN w:val="0"/>
        <w:adjustRightInd w:val="0"/>
        <w:ind w:firstLine="709"/>
        <w:jc w:val="both"/>
        <w:rPr>
          <w:sz w:val="28"/>
          <w:szCs w:val="28"/>
        </w:rPr>
      </w:pPr>
      <w:r w:rsidRPr="00495723">
        <w:rPr>
          <w:sz w:val="28"/>
          <w:szCs w:val="28"/>
        </w:rPr>
        <w:t>Допускается назначение в сплошную и выборочную санитарную рубку деревьев категорий состояния в следующих случаях:</w:t>
      </w:r>
    </w:p>
    <w:p w:rsidR="00D80E5A" w:rsidRPr="00495723" w:rsidRDefault="00D80E5A" w:rsidP="00D80E5A">
      <w:pPr>
        <w:autoSpaceDE w:val="0"/>
        <w:autoSpaceDN w:val="0"/>
        <w:adjustRightInd w:val="0"/>
        <w:ind w:firstLine="709"/>
        <w:jc w:val="both"/>
        <w:rPr>
          <w:sz w:val="28"/>
          <w:szCs w:val="28"/>
        </w:rPr>
      </w:pPr>
      <w:r w:rsidRPr="00495723">
        <w:rPr>
          <w:sz w:val="28"/>
          <w:szCs w:val="28"/>
        </w:rPr>
        <w:t>деревья хвойных пород 4-й категории состояния;</w:t>
      </w:r>
    </w:p>
    <w:p w:rsidR="00D80E5A" w:rsidRPr="00495723" w:rsidRDefault="00D80E5A" w:rsidP="00D80E5A">
      <w:pPr>
        <w:autoSpaceDE w:val="0"/>
        <w:autoSpaceDN w:val="0"/>
        <w:adjustRightInd w:val="0"/>
        <w:ind w:firstLine="709"/>
        <w:jc w:val="both"/>
        <w:rPr>
          <w:sz w:val="28"/>
          <w:szCs w:val="28"/>
        </w:rPr>
      </w:pPr>
      <w:r w:rsidRPr="00495723">
        <w:rPr>
          <w:sz w:val="28"/>
          <w:szCs w:val="28"/>
        </w:rPr>
        <w:t>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D80E5A" w:rsidRPr="00495723" w:rsidRDefault="00D80E5A" w:rsidP="00D80E5A">
      <w:pPr>
        <w:autoSpaceDE w:val="0"/>
        <w:autoSpaceDN w:val="0"/>
        <w:adjustRightInd w:val="0"/>
        <w:ind w:firstLine="709"/>
        <w:jc w:val="both"/>
        <w:rPr>
          <w:sz w:val="28"/>
          <w:szCs w:val="28"/>
        </w:rPr>
      </w:pPr>
      <w:r w:rsidRPr="00495723">
        <w:rPr>
          <w:sz w:val="28"/>
          <w:szCs w:val="28"/>
        </w:rPr>
        <w:t>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D80E5A" w:rsidRPr="00495723" w:rsidRDefault="00D80E5A" w:rsidP="00D80E5A">
      <w:pPr>
        <w:autoSpaceDE w:val="0"/>
        <w:autoSpaceDN w:val="0"/>
        <w:adjustRightInd w:val="0"/>
        <w:ind w:firstLine="709"/>
        <w:jc w:val="both"/>
        <w:rPr>
          <w:sz w:val="28"/>
          <w:szCs w:val="20"/>
        </w:rPr>
      </w:pPr>
      <w:r w:rsidRPr="00495723">
        <w:rPr>
          <w:sz w:val="28"/>
          <w:szCs w:val="20"/>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D80E5A" w:rsidRPr="00495723" w:rsidRDefault="00D80E5A" w:rsidP="00D80E5A">
      <w:pPr>
        <w:autoSpaceDE w:val="0"/>
        <w:autoSpaceDN w:val="0"/>
        <w:adjustRightInd w:val="0"/>
        <w:ind w:firstLine="709"/>
        <w:jc w:val="both"/>
        <w:rPr>
          <w:sz w:val="28"/>
          <w:szCs w:val="20"/>
        </w:rPr>
      </w:pPr>
      <w:r w:rsidRPr="00495723">
        <w:rPr>
          <w:sz w:val="28"/>
          <w:szCs w:val="20"/>
        </w:rPr>
        <w:t>Отбор деревьев в выборочную и сплошную санитарную рубку при повреждении хвое- и листогрызущими насекомыми производится после завершения периода восстановления хвои (листвы).</w:t>
      </w:r>
    </w:p>
    <w:p w:rsidR="00D80E5A" w:rsidRPr="00495723" w:rsidRDefault="00D80E5A" w:rsidP="00D80E5A">
      <w:pPr>
        <w:autoSpaceDE w:val="0"/>
        <w:autoSpaceDN w:val="0"/>
        <w:adjustRightInd w:val="0"/>
        <w:ind w:firstLine="709"/>
        <w:jc w:val="both"/>
        <w:rPr>
          <w:sz w:val="28"/>
          <w:szCs w:val="20"/>
        </w:rPr>
      </w:pPr>
      <w:r w:rsidRPr="00495723">
        <w:rPr>
          <w:sz w:val="28"/>
          <w:szCs w:val="20"/>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D80E5A" w:rsidRPr="00495723" w:rsidRDefault="00D80E5A" w:rsidP="00D80E5A">
      <w:pPr>
        <w:autoSpaceDE w:val="0"/>
        <w:autoSpaceDN w:val="0"/>
        <w:adjustRightInd w:val="0"/>
        <w:ind w:firstLine="709"/>
        <w:jc w:val="both"/>
        <w:rPr>
          <w:sz w:val="28"/>
          <w:szCs w:val="20"/>
        </w:rPr>
      </w:pPr>
      <w:r w:rsidRPr="00495723">
        <w:rPr>
          <w:sz w:val="28"/>
          <w:szCs w:val="20"/>
        </w:rPr>
        <w:t xml:space="preserve"> Для лесных растений, относящихся к видам, занесенным в Красную книгу Российской Федерации и (или) в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в соответствии Приказом Рослесхоза от 05.12.2011 N 513 "Об утверждении Перечня видов (пород) деревьев и кустарников, заготовка древесины которых не допускается", разрешается рубка только погибших экземпляров.</w:t>
      </w:r>
    </w:p>
    <w:p w:rsidR="00D80E5A" w:rsidRPr="00495723" w:rsidRDefault="00D80E5A" w:rsidP="00D80E5A">
      <w:pPr>
        <w:autoSpaceDE w:val="0"/>
        <w:autoSpaceDN w:val="0"/>
        <w:adjustRightInd w:val="0"/>
        <w:ind w:firstLine="709"/>
        <w:jc w:val="both"/>
        <w:rPr>
          <w:sz w:val="44"/>
          <w:szCs w:val="28"/>
        </w:rPr>
      </w:pPr>
      <w:r w:rsidRPr="00495723">
        <w:rPr>
          <w:sz w:val="28"/>
          <w:szCs w:val="20"/>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 (таблица 2.16.6).</w:t>
      </w:r>
    </w:p>
    <w:p w:rsidR="00D80E5A" w:rsidRPr="00495723" w:rsidRDefault="00D80E5A" w:rsidP="00D80E5A">
      <w:pPr>
        <w:pStyle w:val="Default"/>
        <w:ind w:firstLine="708"/>
        <w:jc w:val="both"/>
      </w:pPr>
    </w:p>
    <w:p w:rsidR="00D80E5A" w:rsidRPr="00495723" w:rsidRDefault="00D80E5A" w:rsidP="00D80E5A">
      <w:pPr>
        <w:pStyle w:val="Default"/>
        <w:ind w:firstLine="708"/>
        <w:jc w:val="both"/>
      </w:pPr>
      <w:r w:rsidRPr="00495723">
        <w:lastRenderedPageBreak/>
        <w:t xml:space="preserve">Таблица 2.16.6    Минимальные значения полноты, до которых назначаются выборочные санитарные рубки </w:t>
      </w:r>
    </w:p>
    <w:tbl>
      <w:tblPr>
        <w:tblW w:w="9376" w:type="dxa"/>
        <w:tblInd w:w="-44" w:type="dxa"/>
        <w:tblLayout w:type="fixed"/>
        <w:tblLook w:val="0000"/>
      </w:tblPr>
      <w:tblGrid>
        <w:gridCol w:w="5384"/>
        <w:gridCol w:w="992"/>
        <w:gridCol w:w="22"/>
        <w:gridCol w:w="974"/>
        <w:gridCol w:w="708"/>
        <w:gridCol w:w="93"/>
        <w:gridCol w:w="1203"/>
      </w:tblGrid>
      <w:tr w:rsidR="00D80E5A" w:rsidRPr="00495723" w:rsidTr="00921021">
        <w:trPr>
          <w:trHeight w:val="384"/>
          <w:tblHeader/>
        </w:trPr>
        <w:tc>
          <w:tcPr>
            <w:tcW w:w="5384" w:type="dxa"/>
            <w:vMerge w:val="restart"/>
            <w:tcBorders>
              <w:top w:val="single" w:sz="8" w:space="0" w:color="000000"/>
              <w:left w:val="single" w:sz="8" w:space="0" w:color="000000"/>
              <w:bottom w:val="single" w:sz="8" w:space="0" w:color="000000"/>
            </w:tcBorders>
            <w:vAlign w:val="center"/>
          </w:tcPr>
          <w:p w:rsidR="00D80E5A" w:rsidRPr="00495723" w:rsidRDefault="00D80E5A" w:rsidP="00D80E5A">
            <w:pPr>
              <w:pStyle w:val="Default"/>
              <w:snapToGrid w:val="0"/>
              <w:jc w:val="center"/>
              <w:rPr>
                <w:bCs/>
              </w:rPr>
            </w:pPr>
            <w:r w:rsidRPr="00495723">
              <w:rPr>
                <w:bCs/>
              </w:rPr>
              <w:t>Виды лесопользования и категории защитных лесов</w:t>
            </w:r>
          </w:p>
        </w:tc>
        <w:tc>
          <w:tcPr>
            <w:tcW w:w="3992" w:type="dxa"/>
            <w:gridSpan w:val="6"/>
            <w:tcBorders>
              <w:top w:val="single" w:sz="8" w:space="0" w:color="000000"/>
              <w:left w:val="single" w:sz="8" w:space="0" w:color="000000"/>
              <w:bottom w:val="single" w:sz="8" w:space="0" w:color="000000"/>
              <w:right w:val="single" w:sz="8" w:space="0" w:color="000000"/>
            </w:tcBorders>
            <w:vAlign w:val="center"/>
          </w:tcPr>
          <w:p w:rsidR="00D80E5A" w:rsidRPr="00495723" w:rsidRDefault="00D80E5A" w:rsidP="00D80E5A">
            <w:pPr>
              <w:pStyle w:val="Default"/>
              <w:snapToGrid w:val="0"/>
              <w:jc w:val="center"/>
              <w:rPr>
                <w:bCs/>
              </w:rPr>
            </w:pPr>
            <w:r w:rsidRPr="00495723">
              <w:rPr>
                <w:bCs/>
              </w:rPr>
              <w:t>Преобладающая порода</w:t>
            </w:r>
          </w:p>
        </w:tc>
      </w:tr>
      <w:tr w:rsidR="00D80E5A" w:rsidRPr="00495723" w:rsidTr="00921021">
        <w:trPr>
          <w:trHeight w:val="727"/>
          <w:tblHeader/>
        </w:trPr>
        <w:tc>
          <w:tcPr>
            <w:tcW w:w="5384" w:type="dxa"/>
            <w:vMerge/>
            <w:tcBorders>
              <w:top w:val="single" w:sz="8" w:space="0" w:color="000000"/>
              <w:left w:val="single" w:sz="8" w:space="0" w:color="000000"/>
              <w:bottom w:val="single" w:sz="8" w:space="0" w:color="000000"/>
            </w:tcBorders>
          </w:tcPr>
          <w:p w:rsidR="00D80E5A" w:rsidRPr="00495723" w:rsidRDefault="00D80E5A" w:rsidP="00D80E5A">
            <w:pPr>
              <w:pStyle w:val="Default"/>
              <w:snapToGrid w:val="0"/>
              <w:rPr>
                <w:color w:val="auto"/>
              </w:rPr>
            </w:pPr>
          </w:p>
        </w:tc>
        <w:tc>
          <w:tcPr>
            <w:tcW w:w="992" w:type="dxa"/>
            <w:tcBorders>
              <w:top w:val="single" w:sz="8" w:space="0" w:color="000000"/>
              <w:left w:val="single" w:sz="8" w:space="0" w:color="000000"/>
              <w:bottom w:val="single" w:sz="8" w:space="0" w:color="000000"/>
            </w:tcBorders>
            <w:vAlign w:val="center"/>
          </w:tcPr>
          <w:p w:rsidR="00D80E5A" w:rsidRPr="00495723" w:rsidRDefault="00D80E5A" w:rsidP="00D80E5A">
            <w:pPr>
              <w:pStyle w:val="Default"/>
              <w:snapToGrid w:val="0"/>
              <w:ind w:left="-40" w:right="-40"/>
              <w:jc w:val="center"/>
              <w:rPr>
                <w:bCs/>
                <w:sz w:val="20"/>
              </w:rPr>
            </w:pPr>
            <w:r w:rsidRPr="00495723">
              <w:rPr>
                <w:bCs/>
                <w:sz w:val="20"/>
              </w:rPr>
              <w:t>Сосна</w:t>
            </w:r>
          </w:p>
        </w:tc>
        <w:tc>
          <w:tcPr>
            <w:tcW w:w="996" w:type="dxa"/>
            <w:gridSpan w:val="2"/>
            <w:tcBorders>
              <w:top w:val="single" w:sz="8" w:space="0" w:color="000000"/>
              <w:left w:val="single" w:sz="8" w:space="0" w:color="000000"/>
              <w:bottom w:val="single" w:sz="8" w:space="0" w:color="000000"/>
            </w:tcBorders>
            <w:vAlign w:val="center"/>
          </w:tcPr>
          <w:p w:rsidR="00D80E5A" w:rsidRPr="00495723" w:rsidRDefault="00D80E5A" w:rsidP="00D80E5A">
            <w:pPr>
              <w:pStyle w:val="Default"/>
              <w:snapToGrid w:val="0"/>
              <w:jc w:val="center"/>
              <w:rPr>
                <w:bCs/>
                <w:sz w:val="20"/>
              </w:rPr>
            </w:pPr>
            <w:r w:rsidRPr="00495723">
              <w:rPr>
                <w:bCs/>
                <w:sz w:val="20"/>
              </w:rPr>
              <w:t>Листвен-ница</w:t>
            </w:r>
          </w:p>
        </w:tc>
        <w:tc>
          <w:tcPr>
            <w:tcW w:w="708" w:type="dxa"/>
            <w:tcBorders>
              <w:top w:val="single" w:sz="8" w:space="0" w:color="000000"/>
              <w:left w:val="single" w:sz="8" w:space="0" w:color="000000"/>
              <w:bottom w:val="single" w:sz="8" w:space="0" w:color="000000"/>
            </w:tcBorders>
            <w:vAlign w:val="center"/>
          </w:tcPr>
          <w:p w:rsidR="00D80E5A" w:rsidRPr="00495723" w:rsidRDefault="00D80E5A" w:rsidP="00D80E5A">
            <w:pPr>
              <w:pStyle w:val="Default"/>
              <w:snapToGrid w:val="0"/>
              <w:jc w:val="center"/>
              <w:rPr>
                <w:bCs/>
                <w:sz w:val="20"/>
              </w:rPr>
            </w:pPr>
            <w:r w:rsidRPr="00495723">
              <w:rPr>
                <w:bCs/>
                <w:sz w:val="20"/>
              </w:rPr>
              <w:t>Дуб</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D80E5A" w:rsidRPr="00495723" w:rsidRDefault="00D80E5A" w:rsidP="00D80E5A">
            <w:pPr>
              <w:pStyle w:val="Default"/>
              <w:snapToGrid w:val="0"/>
              <w:jc w:val="center"/>
              <w:rPr>
                <w:bCs/>
                <w:sz w:val="20"/>
              </w:rPr>
            </w:pPr>
            <w:r w:rsidRPr="00495723">
              <w:rPr>
                <w:bCs/>
                <w:sz w:val="20"/>
              </w:rPr>
              <w:t>Береза и прочие лиственные</w:t>
            </w:r>
          </w:p>
        </w:tc>
      </w:tr>
      <w:tr w:rsidR="00D80E5A" w:rsidRPr="00495723" w:rsidTr="00D80E5A">
        <w:trPr>
          <w:trHeight w:val="263"/>
        </w:trPr>
        <w:tc>
          <w:tcPr>
            <w:tcW w:w="9376" w:type="dxa"/>
            <w:gridSpan w:val="7"/>
            <w:tcBorders>
              <w:top w:val="single" w:sz="8" w:space="0" w:color="000000"/>
              <w:left w:val="single" w:sz="8" w:space="0" w:color="000000"/>
              <w:bottom w:val="single" w:sz="8" w:space="0" w:color="000000"/>
              <w:right w:val="single" w:sz="8" w:space="0" w:color="000000"/>
            </w:tcBorders>
          </w:tcPr>
          <w:p w:rsidR="00D80E5A" w:rsidRPr="00495723" w:rsidRDefault="00D80E5A" w:rsidP="00D80E5A">
            <w:pPr>
              <w:pStyle w:val="Default"/>
              <w:snapToGrid w:val="0"/>
              <w:jc w:val="center"/>
            </w:pPr>
            <w:r w:rsidRPr="00495723">
              <w:t xml:space="preserve">Защитные леса </w:t>
            </w:r>
          </w:p>
        </w:tc>
      </w:tr>
      <w:tr w:rsidR="00D80E5A" w:rsidRPr="00495723" w:rsidTr="00D80E5A">
        <w:trPr>
          <w:trHeight w:val="263"/>
        </w:trPr>
        <w:tc>
          <w:tcPr>
            <w:tcW w:w="5384" w:type="dxa"/>
            <w:tcBorders>
              <w:top w:val="single" w:sz="8" w:space="0" w:color="000000"/>
              <w:left w:val="single" w:sz="8" w:space="0" w:color="000000"/>
              <w:bottom w:val="single" w:sz="8" w:space="0" w:color="000000"/>
              <w:right w:val="single" w:sz="4" w:space="0" w:color="auto"/>
            </w:tcBorders>
          </w:tcPr>
          <w:p w:rsidR="00D80E5A" w:rsidRPr="00495723" w:rsidRDefault="00D80E5A" w:rsidP="00D80E5A">
            <w:pPr>
              <w:pStyle w:val="Default"/>
              <w:snapToGrid w:val="0"/>
            </w:pPr>
            <w:r w:rsidRPr="00495723">
              <w:t xml:space="preserve">1. Леса, расположенные в  водоохранных зонах </w:t>
            </w:r>
          </w:p>
        </w:tc>
        <w:tc>
          <w:tcPr>
            <w:tcW w:w="3992" w:type="dxa"/>
            <w:gridSpan w:val="6"/>
            <w:tcBorders>
              <w:top w:val="single" w:sz="8" w:space="0" w:color="000000"/>
              <w:left w:val="single" w:sz="4" w:space="0" w:color="auto"/>
              <w:bottom w:val="single" w:sz="8" w:space="0" w:color="000000"/>
              <w:right w:val="single" w:sz="8" w:space="0" w:color="000000"/>
            </w:tcBorders>
          </w:tcPr>
          <w:p w:rsidR="00D80E5A" w:rsidRPr="00495723" w:rsidRDefault="00D80E5A" w:rsidP="00D80E5A">
            <w:pPr>
              <w:pStyle w:val="Default"/>
              <w:snapToGrid w:val="0"/>
              <w:jc w:val="center"/>
            </w:pPr>
            <w:r w:rsidRPr="00495723">
              <w:t xml:space="preserve">не лимитируется </w:t>
            </w:r>
          </w:p>
        </w:tc>
      </w:tr>
      <w:tr w:rsidR="00D80E5A" w:rsidRPr="00495723" w:rsidTr="00D80E5A">
        <w:trPr>
          <w:trHeight w:val="901"/>
        </w:trPr>
        <w:tc>
          <w:tcPr>
            <w:tcW w:w="5384" w:type="dxa"/>
            <w:tcBorders>
              <w:top w:val="single" w:sz="8" w:space="0" w:color="000000"/>
              <w:left w:val="single" w:sz="8" w:space="0" w:color="000000"/>
              <w:bottom w:val="single" w:sz="8" w:space="0" w:color="000000"/>
              <w:right w:val="single" w:sz="4" w:space="0" w:color="auto"/>
            </w:tcBorders>
          </w:tcPr>
          <w:p w:rsidR="00D80E5A" w:rsidRPr="00495723" w:rsidRDefault="00D80E5A" w:rsidP="00D80E5A">
            <w:pPr>
              <w:pStyle w:val="Default"/>
              <w:snapToGrid w:val="0"/>
            </w:pPr>
            <w:r w:rsidRPr="00495723">
              <w:t xml:space="preserve">2. Леса, выполняющие функции защиты природных и иных объектов: </w:t>
            </w:r>
          </w:p>
          <w:p w:rsidR="00D80E5A" w:rsidRPr="00495723" w:rsidRDefault="00D80E5A" w:rsidP="00D80E5A">
            <w:pPr>
              <w:pStyle w:val="Default"/>
            </w:pPr>
            <w:r w:rsidRPr="00495723">
              <w:t xml:space="preserve">а) леса первого и второго поясов зон санитарной охраны источников питьевого водоснабжения </w:t>
            </w:r>
          </w:p>
        </w:tc>
        <w:tc>
          <w:tcPr>
            <w:tcW w:w="992" w:type="dxa"/>
            <w:tcBorders>
              <w:top w:val="single" w:sz="8" w:space="0" w:color="000000"/>
              <w:left w:val="single" w:sz="4" w:space="0" w:color="auto"/>
              <w:bottom w:val="single" w:sz="8" w:space="0" w:color="000000"/>
            </w:tcBorders>
            <w:vAlign w:val="center"/>
          </w:tcPr>
          <w:p w:rsidR="00D80E5A" w:rsidRPr="00495723" w:rsidRDefault="00D80E5A" w:rsidP="00D80E5A">
            <w:pPr>
              <w:pStyle w:val="Default"/>
              <w:snapToGrid w:val="0"/>
              <w:jc w:val="center"/>
            </w:pPr>
            <w:r w:rsidRPr="00495723">
              <w:t>0,3</w:t>
            </w:r>
          </w:p>
        </w:tc>
        <w:tc>
          <w:tcPr>
            <w:tcW w:w="996" w:type="dxa"/>
            <w:gridSpan w:val="2"/>
            <w:tcBorders>
              <w:top w:val="single" w:sz="8" w:space="0" w:color="000000"/>
              <w:left w:val="single" w:sz="8" w:space="0" w:color="000000"/>
              <w:bottom w:val="single" w:sz="8" w:space="0" w:color="000000"/>
            </w:tcBorders>
            <w:vAlign w:val="center"/>
          </w:tcPr>
          <w:p w:rsidR="00D80E5A" w:rsidRPr="00495723" w:rsidRDefault="00D80E5A" w:rsidP="00D80E5A">
            <w:pPr>
              <w:pStyle w:val="Default"/>
              <w:snapToGrid w:val="0"/>
              <w:jc w:val="center"/>
            </w:pPr>
            <w:r w:rsidRPr="00495723">
              <w:t>0,3</w:t>
            </w:r>
          </w:p>
        </w:tc>
        <w:tc>
          <w:tcPr>
            <w:tcW w:w="708" w:type="dxa"/>
            <w:tcBorders>
              <w:top w:val="single" w:sz="8" w:space="0" w:color="000000"/>
              <w:left w:val="single" w:sz="8" w:space="0" w:color="000000"/>
              <w:bottom w:val="single" w:sz="8" w:space="0" w:color="000000"/>
            </w:tcBorders>
            <w:vAlign w:val="center"/>
          </w:tcPr>
          <w:p w:rsidR="00D80E5A" w:rsidRPr="00495723" w:rsidRDefault="00D80E5A" w:rsidP="00D80E5A">
            <w:pPr>
              <w:pStyle w:val="Default"/>
              <w:snapToGrid w:val="0"/>
              <w:jc w:val="center"/>
            </w:pPr>
            <w:r w:rsidRPr="00495723">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D80E5A" w:rsidRPr="00495723" w:rsidRDefault="00D80E5A" w:rsidP="00D80E5A">
            <w:pPr>
              <w:pStyle w:val="Default"/>
              <w:snapToGrid w:val="0"/>
              <w:jc w:val="center"/>
            </w:pPr>
            <w:r w:rsidRPr="00495723">
              <w:t>0,3</w:t>
            </w:r>
          </w:p>
        </w:tc>
      </w:tr>
      <w:tr w:rsidR="00D80E5A" w:rsidRPr="00495723" w:rsidTr="00D80E5A">
        <w:trPr>
          <w:trHeight w:val="930"/>
        </w:trPr>
        <w:tc>
          <w:tcPr>
            <w:tcW w:w="5384" w:type="dxa"/>
            <w:tcBorders>
              <w:top w:val="single" w:sz="8" w:space="0" w:color="000000"/>
              <w:left w:val="single" w:sz="8" w:space="0" w:color="000000"/>
              <w:bottom w:val="single" w:sz="8" w:space="0" w:color="000000"/>
            </w:tcBorders>
          </w:tcPr>
          <w:p w:rsidR="00D80E5A" w:rsidRPr="00495723" w:rsidRDefault="00D80E5A" w:rsidP="00D80E5A">
            <w:pPr>
              <w:autoSpaceDE w:val="0"/>
              <w:autoSpaceDN w:val="0"/>
              <w:adjustRightInd w:val="0"/>
            </w:pPr>
            <w:r w:rsidRPr="00495723">
              <w:t xml:space="preserve">б) защитные полосы лесов вдоль железнодорожных путей общего пользования, федеральных автомобильных дорог общего пользования и автомобильных дорог общего пользования, находящихся в собственности субъектов Российской Федерации; </w:t>
            </w:r>
          </w:p>
        </w:tc>
        <w:tc>
          <w:tcPr>
            <w:tcW w:w="992" w:type="dxa"/>
            <w:tcBorders>
              <w:top w:val="single" w:sz="8" w:space="0" w:color="000000"/>
              <w:left w:val="single" w:sz="8" w:space="0" w:color="000000"/>
              <w:bottom w:val="single" w:sz="8" w:space="0" w:color="000000"/>
            </w:tcBorders>
            <w:vAlign w:val="center"/>
          </w:tcPr>
          <w:p w:rsidR="00D80E5A" w:rsidRPr="00495723" w:rsidRDefault="00D80E5A" w:rsidP="00D80E5A">
            <w:pPr>
              <w:pStyle w:val="Default"/>
              <w:snapToGrid w:val="0"/>
              <w:jc w:val="center"/>
            </w:pPr>
            <w:r w:rsidRPr="00495723">
              <w:t>0,5</w:t>
            </w:r>
          </w:p>
        </w:tc>
        <w:tc>
          <w:tcPr>
            <w:tcW w:w="996" w:type="dxa"/>
            <w:gridSpan w:val="2"/>
            <w:tcBorders>
              <w:top w:val="single" w:sz="8" w:space="0" w:color="000000"/>
              <w:left w:val="single" w:sz="8" w:space="0" w:color="000000"/>
              <w:bottom w:val="single" w:sz="8" w:space="0" w:color="000000"/>
            </w:tcBorders>
            <w:vAlign w:val="center"/>
          </w:tcPr>
          <w:p w:rsidR="00D80E5A" w:rsidRPr="00495723" w:rsidRDefault="00D80E5A" w:rsidP="00D80E5A">
            <w:pPr>
              <w:pStyle w:val="Default"/>
              <w:snapToGrid w:val="0"/>
              <w:jc w:val="center"/>
            </w:pPr>
            <w:r w:rsidRPr="00495723">
              <w:t>0,5</w:t>
            </w:r>
          </w:p>
        </w:tc>
        <w:tc>
          <w:tcPr>
            <w:tcW w:w="708" w:type="dxa"/>
            <w:tcBorders>
              <w:top w:val="single" w:sz="8" w:space="0" w:color="000000"/>
              <w:left w:val="single" w:sz="8" w:space="0" w:color="000000"/>
              <w:bottom w:val="single" w:sz="8" w:space="0" w:color="000000"/>
            </w:tcBorders>
            <w:vAlign w:val="center"/>
          </w:tcPr>
          <w:p w:rsidR="00D80E5A" w:rsidRPr="00495723" w:rsidRDefault="00D80E5A" w:rsidP="00D80E5A">
            <w:pPr>
              <w:pStyle w:val="Default"/>
              <w:snapToGrid w:val="0"/>
              <w:jc w:val="center"/>
            </w:pPr>
            <w:r w:rsidRPr="00495723">
              <w:t>0,5</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D80E5A" w:rsidRPr="00495723" w:rsidRDefault="00D80E5A" w:rsidP="00D80E5A">
            <w:pPr>
              <w:pStyle w:val="Default"/>
              <w:snapToGrid w:val="0"/>
              <w:jc w:val="center"/>
            </w:pPr>
            <w:r w:rsidRPr="00495723">
              <w:t>0,5</w:t>
            </w:r>
          </w:p>
        </w:tc>
      </w:tr>
      <w:tr w:rsidR="00D80E5A" w:rsidRPr="00495723" w:rsidTr="00D80E5A">
        <w:trPr>
          <w:trHeight w:val="263"/>
        </w:trPr>
        <w:tc>
          <w:tcPr>
            <w:tcW w:w="5384" w:type="dxa"/>
            <w:tcBorders>
              <w:top w:val="single" w:sz="8" w:space="0" w:color="000000"/>
              <w:left w:val="single" w:sz="8" w:space="0" w:color="000000"/>
              <w:bottom w:val="single" w:sz="8" w:space="0" w:color="000000"/>
            </w:tcBorders>
          </w:tcPr>
          <w:p w:rsidR="00D80E5A" w:rsidRPr="00495723" w:rsidRDefault="00D80E5A" w:rsidP="00D80E5A">
            <w:pPr>
              <w:pStyle w:val="Default"/>
              <w:snapToGrid w:val="0"/>
            </w:pPr>
            <w:r w:rsidRPr="00495723">
              <w:t xml:space="preserve">в) зеленые и лесопарковые зоны </w:t>
            </w:r>
          </w:p>
        </w:tc>
        <w:tc>
          <w:tcPr>
            <w:tcW w:w="992" w:type="dxa"/>
            <w:tcBorders>
              <w:top w:val="single" w:sz="8" w:space="0" w:color="000000"/>
              <w:left w:val="single" w:sz="8" w:space="0" w:color="000000"/>
              <w:bottom w:val="single" w:sz="8" w:space="0" w:color="000000"/>
            </w:tcBorders>
            <w:vAlign w:val="center"/>
          </w:tcPr>
          <w:p w:rsidR="00D80E5A" w:rsidRPr="00495723" w:rsidRDefault="00D80E5A" w:rsidP="00D80E5A">
            <w:pPr>
              <w:pStyle w:val="Default"/>
              <w:snapToGrid w:val="0"/>
              <w:jc w:val="center"/>
            </w:pPr>
            <w:r w:rsidRPr="00495723">
              <w:t>0,3</w:t>
            </w:r>
          </w:p>
        </w:tc>
        <w:tc>
          <w:tcPr>
            <w:tcW w:w="996" w:type="dxa"/>
            <w:gridSpan w:val="2"/>
            <w:tcBorders>
              <w:top w:val="single" w:sz="8" w:space="0" w:color="000000"/>
              <w:left w:val="single" w:sz="8" w:space="0" w:color="000000"/>
              <w:bottom w:val="single" w:sz="8" w:space="0" w:color="000000"/>
            </w:tcBorders>
            <w:vAlign w:val="center"/>
          </w:tcPr>
          <w:p w:rsidR="00D80E5A" w:rsidRPr="00495723" w:rsidRDefault="00D80E5A" w:rsidP="00D80E5A">
            <w:pPr>
              <w:pStyle w:val="Default"/>
              <w:snapToGrid w:val="0"/>
              <w:jc w:val="center"/>
            </w:pPr>
            <w:r w:rsidRPr="00495723">
              <w:t>0,3</w:t>
            </w:r>
          </w:p>
        </w:tc>
        <w:tc>
          <w:tcPr>
            <w:tcW w:w="708" w:type="dxa"/>
            <w:tcBorders>
              <w:top w:val="single" w:sz="8" w:space="0" w:color="000000"/>
              <w:left w:val="single" w:sz="8" w:space="0" w:color="000000"/>
              <w:bottom w:val="single" w:sz="8" w:space="0" w:color="000000"/>
            </w:tcBorders>
            <w:vAlign w:val="center"/>
          </w:tcPr>
          <w:p w:rsidR="00D80E5A" w:rsidRPr="00495723" w:rsidRDefault="00D80E5A" w:rsidP="00D80E5A">
            <w:pPr>
              <w:pStyle w:val="Default"/>
              <w:snapToGrid w:val="0"/>
              <w:jc w:val="center"/>
            </w:pPr>
            <w:r w:rsidRPr="00495723">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D80E5A" w:rsidRPr="00495723" w:rsidRDefault="00D80E5A" w:rsidP="00D80E5A">
            <w:pPr>
              <w:pStyle w:val="Default"/>
              <w:snapToGrid w:val="0"/>
              <w:jc w:val="center"/>
            </w:pPr>
            <w:r w:rsidRPr="00495723">
              <w:t>0,3</w:t>
            </w:r>
          </w:p>
        </w:tc>
      </w:tr>
      <w:tr w:rsidR="00D80E5A" w:rsidRPr="00495723" w:rsidTr="00D80E5A">
        <w:trPr>
          <w:trHeight w:val="263"/>
        </w:trPr>
        <w:tc>
          <w:tcPr>
            <w:tcW w:w="5384" w:type="dxa"/>
            <w:tcBorders>
              <w:top w:val="single" w:sz="8" w:space="0" w:color="000000"/>
              <w:left w:val="single" w:sz="8" w:space="0" w:color="000000"/>
              <w:bottom w:val="single" w:sz="8" w:space="0" w:color="000000"/>
            </w:tcBorders>
          </w:tcPr>
          <w:p w:rsidR="00D80E5A" w:rsidRPr="00495723" w:rsidRDefault="00D80E5A" w:rsidP="00D80E5A">
            <w:pPr>
              <w:pStyle w:val="Default"/>
              <w:snapToGrid w:val="0"/>
            </w:pPr>
            <w:r w:rsidRPr="00495723">
              <w:t xml:space="preserve">г) городские леса </w:t>
            </w:r>
          </w:p>
        </w:tc>
        <w:tc>
          <w:tcPr>
            <w:tcW w:w="992" w:type="dxa"/>
            <w:tcBorders>
              <w:top w:val="single" w:sz="8" w:space="0" w:color="000000"/>
              <w:left w:val="single" w:sz="8" w:space="0" w:color="000000"/>
              <w:bottom w:val="single" w:sz="8" w:space="0" w:color="000000"/>
            </w:tcBorders>
            <w:vAlign w:val="center"/>
          </w:tcPr>
          <w:p w:rsidR="00D80E5A" w:rsidRPr="00495723" w:rsidRDefault="00D80E5A" w:rsidP="00D80E5A">
            <w:pPr>
              <w:pStyle w:val="Default"/>
              <w:snapToGrid w:val="0"/>
              <w:jc w:val="center"/>
            </w:pPr>
            <w:r w:rsidRPr="00495723">
              <w:t>0,3</w:t>
            </w:r>
          </w:p>
        </w:tc>
        <w:tc>
          <w:tcPr>
            <w:tcW w:w="996" w:type="dxa"/>
            <w:gridSpan w:val="2"/>
            <w:tcBorders>
              <w:top w:val="single" w:sz="8" w:space="0" w:color="000000"/>
              <w:left w:val="single" w:sz="8" w:space="0" w:color="000000"/>
              <w:bottom w:val="single" w:sz="8" w:space="0" w:color="000000"/>
            </w:tcBorders>
            <w:vAlign w:val="center"/>
          </w:tcPr>
          <w:p w:rsidR="00D80E5A" w:rsidRPr="00495723" w:rsidRDefault="00D80E5A" w:rsidP="00D80E5A">
            <w:pPr>
              <w:pStyle w:val="Default"/>
              <w:snapToGrid w:val="0"/>
              <w:jc w:val="center"/>
            </w:pPr>
            <w:r w:rsidRPr="00495723">
              <w:t>0,3</w:t>
            </w:r>
          </w:p>
        </w:tc>
        <w:tc>
          <w:tcPr>
            <w:tcW w:w="708" w:type="dxa"/>
            <w:tcBorders>
              <w:top w:val="single" w:sz="8" w:space="0" w:color="000000"/>
              <w:left w:val="single" w:sz="8" w:space="0" w:color="000000"/>
              <w:bottom w:val="single" w:sz="8" w:space="0" w:color="000000"/>
            </w:tcBorders>
            <w:vAlign w:val="center"/>
          </w:tcPr>
          <w:p w:rsidR="00D80E5A" w:rsidRPr="00495723" w:rsidRDefault="00D80E5A" w:rsidP="00D80E5A">
            <w:pPr>
              <w:pStyle w:val="Default"/>
              <w:snapToGrid w:val="0"/>
              <w:jc w:val="center"/>
            </w:pPr>
            <w:r w:rsidRPr="00495723">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D80E5A" w:rsidRPr="00495723" w:rsidRDefault="00D80E5A" w:rsidP="00D80E5A">
            <w:pPr>
              <w:pStyle w:val="Default"/>
              <w:snapToGrid w:val="0"/>
              <w:jc w:val="center"/>
            </w:pPr>
            <w:r w:rsidRPr="00495723">
              <w:t>0,3</w:t>
            </w:r>
          </w:p>
        </w:tc>
      </w:tr>
      <w:tr w:rsidR="00D80E5A" w:rsidRPr="00495723" w:rsidTr="00D80E5A">
        <w:trPr>
          <w:trHeight w:val="732"/>
        </w:trPr>
        <w:tc>
          <w:tcPr>
            <w:tcW w:w="5384" w:type="dxa"/>
            <w:tcBorders>
              <w:top w:val="single" w:sz="8" w:space="0" w:color="000000"/>
              <w:left w:val="single" w:sz="8" w:space="0" w:color="000000"/>
              <w:bottom w:val="single" w:sz="8" w:space="0" w:color="000000"/>
            </w:tcBorders>
          </w:tcPr>
          <w:p w:rsidR="00D80E5A" w:rsidRPr="00495723" w:rsidRDefault="00D80E5A" w:rsidP="00D80E5A">
            <w:pPr>
              <w:pStyle w:val="Default"/>
              <w:snapToGrid w:val="0"/>
            </w:pPr>
            <w:r w:rsidRPr="00495723">
              <w:t xml:space="preserve">д) леса первой, второй и третьей зон округов санитарной (горно-санитарной) охраны лечебно-оздоровительных местностей и курортов </w:t>
            </w:r>
          </w:p>
        </w:tc>
        <w:tc>
          <w:tcPr>
            <w:tcW w:w="992" w:type="dxa"/>
            <w:tcBorders>
              <w:top w:val="single" w:sz="8" w:space="0" w:color="000000"/>
              <w:left w:val="single" w:sz="8" w:space="0" w:color="000000"/>
              <w:bottom w:val="single" w:sz="8" w:space="0" w:color="000000"/>
            </w:tcBorders>
            <w:vAlign w:val="center"/>
          </w:tcPr>
          <w:p w:rsidR="00D80E5A" w:rsidRPr="00495723" w:rsidRDefault="00D80E5A" w:rsidP="00D80E5A">
            <w:pPr>
              <w:pStyle w:val="Default"/>
              <w:snapToGrid w:val="0"/>
              <w:jc w:val="center"/>
            </w:pPr>
            <w:r w:rsidRPr="00495723">
              <w:t>0,3</w:t>
            </w:r>
          </w:p>
        </w:tc>
        <w:tc>
          <w:tcPr>
            <w:tcW w:w="996" w:type="dxa"/>
            <w:gridSpan w:val="2"/>
            <w:tcBorders>
              <w:top w:val="single" w:sz="8" w:space="0" w:color="000000"/>
              <w:left w:val="single" w:sz="8" w:space="0" w:color="000000"/>
              <w:bottom w:val="single" w:sz="8" w:space="0" w:color="000000"/>
            </w:tcBorders>
            <w:vAlign w:val="center"/>
          </w:tcPr>
          <w:p w:rsidR="00D80E5A" w:rsidRPr="00495723" w:rsidRDefault="00D80E5A" w:rsidP="00D80E5A">
            <w:pPr>
              <w:pStyle w:val="Default"/>
              <w:snapToGrid w:val="0"/>
              <w:jc w:val="center"/>
            </w:pPr>
            <w:r w:rsidRPr="00495723">
              <w:t>0,3</w:t>
            </w:r>
          </w:p>
        </w:tc>
        <w:tc>
          <w:tcPr>
            <w:tcW w:w="708" w:type="dxa"/>
            <w:tcBorders>
              <w:top w:val="single" w:sz="8" w:space="0" w:color="000000"/>
              <w:left w:val="single" w:sz="8" w:space="0" w:color="000000"/>
              <w:bottom w:val="single" w:sz="8" w:space="0" w:color="000000"/>
            </w:tcBorders>
            <w:vAlign w:val="center"/>
          </w:tcPr>
          <w:p w:rsidR="00D80E5A" w:rsidRPr="00495723" w:rsidRDefault="00D80E5A" w:rsidP="00D80E5A">
            <w:pPr>
              <w:pStyle w:val="Default"/>
              <w:snapToGrid w:val="0"/>
              <w:jc w:val="center"/>
            </w:pPr>
            <w:r w:rsidRPr="00495723">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D80E5A" w:rsidRPr="00495723" w:rsidRDefault="00D80E5A" w:rsidP="00D80E5A">
            <w:pPr>
              <w:pStyle w:val="Default"/>
              <w:snapToGrid w:val="0"/>
              <w:jc w:val="center"/>
            </w:pPr>
            <w:r w:rsidRPr="00495723">
              <w:t>0,3</w:t>
            </w:r>
          </w:p>
        </w:tc>
      </w:tr>
      <w:tr w:rsidR="00D80E5A" w:rsidRPr="00495723" w:rsidTr="00D80E5A">
        <w:trPr>
          <w:trHeight w:val="442"/>
        </w:trPr>
        <w:tc>
          <w:tcPr>
            <w:tcW w:w="5384" w:type="dxa"/>
            <w:tcBorders>
              <w:top w:val="single" w:sz="8" w:space="0" w:color="000000"/>
              <w:left w:val="single" w:sz="8" w:space="0" w:color="000000"/>
              <w:bottom w:val="single" w:sz="8" w:space="0" w:color="000000"/>
            </w:tcBorders>
          </w:tcPr>
          <w:p w:rsidR="00D80E5A" w:rsidRPr="00495723" w:rsidRDefault="00D80E5A" w:rsidP="00D80E5A">
            <w:pPr>
              <w:pStyle w:val="Default"/>
              <w:snapToGrid w:val="0"/>
            </w:pPr>
            <w:r w:rsidRPr="00495723">
              <w:t xml:space="preserve">3. Ценные леса: </w:t>
            </w:r>
          </w:p>
          <w:p w:rsidR="00D80E5A" w:rsidRPr="00495723" w:rsidRDefault="00D80E5A" w:rsidP="00D80E5A">
            <w:pPr>
              <w:pStyle w:val="Default"/>
            </w:pPr>
            <w:r w:rsidRPr="00495723">
              <w:t xml:space="preserve">а) государственные защитные лесные полосы </w:t>
            </w:r>
          </w:p>
        </w:tc>
        <w:tc>
          <w:tcPr>
            <w:tcW w:w="992" w:type="dxa"/>
            <w:tcBorders>
              <w:top w:val="single" w:sz="8" w:space="0" w:color="000000"/>
              <w:left w:val="single" w:sz="8" w:space="0" w:color="000000"/>
              <w:bottom w:val="single" w:sz="8" w:space="0" w:color="000000"/>
            </w:tcBorders>
            <w:vAlign w:val="center"/>
          </w:tcPr>
          <w:p w:rsidR="00D80E5A" w:rsidRPr="00495723" w:rsidRDefault="00D80E5A" w:rsidP="00D80E5A">
            <w:pPr>
              <w:pStyle w:val="Default"/>
              <w:snapToGrid w:val="0"/>
              <w:jc w:val="center"/>
            </w:pPr>
            <w:r w:rsidRPr="00495723">
              <w:t>0,5</w:t>
            </w:r>
          </w:p>
        </w:tc>
        <w:tc>
          <w:tcPr>
            <w:tcW w:w="996" w:type="dxa"/>
            <w:gridSpan w:val="2"/>
            <w:tcBorders>
              <w:top w:val="single" w:sz="8" w:space="0" w:color="000000"/>
              <w:left w:val="single" w:sz="8" w:space="0" w:color="000000"/>
              <w:bottom w:val="single" w:sz="8" w:space="0" w:color="000000"/>
            </w:tcBorders>
            <w:vAlign w:val="center"/>
          </w:tcPr>
          <w:p w:rsidR="00D80E5A" w:rsidRPr="00495723" w:rsidRDefault="00D80E5A" w:rsidP="00D80E5A">
            <w:pPr>
              <w:pStyle w:val="Default"/>
              <w:snapToGrid w:val="0"/>
              <w:jc w:val="center"/>
            </w:pPr>
            <w:r w:rsidRPr="00495723">
              <w:t>0,5</w:t>
            </w:r>
          </w:p>
        </w:tc>
        <w:tc>
          <w:tcPr>
            <w:tcW w:w="708" w:type="dxa"/>
            <w:tcBorders>
              <w:top w:val="single" w:sz="8" w:space="0" w:color="000000"/>
              <w:left w:val="single" w:sz="8" w:space="0" w:color="000000"/>
              <w:bottom w:val="single" w:sz="8" w:space="0" w:color="000000"/>
            </w:tcBorders>
            <w:vAlign w:val="center"/>
          </w:tcPr>
          <w:p w:rsidR="00D80E5A" w:rsidRPr="00495723" w:rsidRDefault="00D80E5A" w:rsidP="00D80E5A">
            <w:pPr>
              <w:pStyle w:val="Default"/>
              <w:snapToGrid w:val="0"/>
              <w:jc w:val="center"/>
            </w:pPr>
            <w:r w:rsidRPr="00495723">
              <w:t>0,5</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D80E5A" w:rsidRPr="00495723" w:rsidRDefault="00D80E5A" w:rsidP="00D80E5A">
            <w:pPr>
              <w:pStyle w:val="Default"/>
              <w:snapToGrid w:val="0"/>
              <w:jc w:val="center"/>
            </w:pPr>
            <w:r w:rsidRPr="00495723">
              <w:t>0,5</w:t>
            </w:r>
          </w:p>
        </w:tc>
      </w:tr>
      <w:tr w:rsidR="00D80E5A" w:rsidRPr="00495723" w:rsidTr="00D80E5A">
        <w:trPr>
          <w:trHeight w:val="263"/>
        </w:trPr>
        <w:tc>
          <w:tcPr>
            <w:tcW w:w="5384" w:type="dxa"/>
            <w:tcBorders>
              <w:top w:val="single" w:sz="8" w:space="0" w:color="000000"/>
              <w:left w:val="single" w:sz="8" w:space="0" w:color="000000"/>
              <w:bottom w:val="single" w:sz="8" w:space="0" w:color="000000"/>
              <w:right w:val="single" w:sz="4" w:space="0" w:color="auto"/>
            </w:tcBorders>
          </w:tcPr>
          <w:p w:rsidR="00D80E5A" w:rsidRPr="00495723" w:rsidRDefault="00D80E5A" w:rsidP="00D80E5A">
            <w:pPr>
              <w:pStyle w:val="Default"/>
              <w:snapToGrid w:val="0"/>
            </w:pPr>
            <w:r w:rsidRPr="00495723">
              <w:t xml:space="preserve">б) противоэрозионные леса </w:t>
            </w:r>
          </w:p>
        </w:tc>
        <w:tc>
          <w:tcPr>
            <w:tcW w:w="992" w:type="dxa"/>
            <w:tcBorders>
              <w:top w:val="single" w:sz="8" w:space="0" w:color="000000"/>
              <w:left w:val="single" w:sz="4" w:space="0" w:color="auto"/>
              <w:bottom w:val="single" w:sz="8" w:space="0" w:color="000000"/>
            </w:tcBorders>
            <w:vAlign w:val="center"/>
          </w:tcPr>
          <w:p w:rsidR="00D80E5A" w:rsidRPr="00495723" w:rsidRDefault="00D80E5A" w:rsidP="00D80E5A">
            <w:pPr>
              <w:pStyle w:val="Default"/>
              <w:snapToGrid w:val="0"/>
              <w:jc w:val="center"/>
            </w:pPr>
            <w:r w:rsidRPr="00495723">
              <w:t>0,3</w:t>
            </w:r>
          </w:p>
        </w:tc>
        <w:tc>
          <w:tcPr>
            <w:tcW w:w="996" w:type="dxa"/>
            <w:gridSpan w:val="2"/>
            <w:tcBorders>
              <w:top w:val="single" w:sz="8" w:space="0" w:color="000000"/>
              <w:left w:val="single" w:sz="8" w:space="0" w:color="000000"/>
              <w:bottom w:val="single" w:sz="8" w:space="0" w:color="000000"/>
            </w:tcBorders>
            <w:vAlign w:val="center"/>
          </w:tcPr>
          <w:p w:rsidR="00D80E5A" w:rsidRPr="00495723" w:rsidRDefault="00D80E5A" w:rsidP="00D80E5A">
            <w:pPr>
              <w:pStyle w:val="Default"/>
              <w:snapToGrid w:val="0"/>
              <w:jc w:val="center"/>
            </w:pPr>
            <w:r w:rsidRPr="00495723">
              <w:t>0,3</w:t>
            </w:r>
          </w:p>
        </w:tc>
        <w:tc>
          <w:tcPr>
            <w:tcW w:w="708" w:type="dxa"/>
            <w:tcBorders>
              <w:top w:val="single" w:sz="8" w:space="0" w:color="000000"/>
              <w:left w:val="single" w:sz="8" w:space="0" w:color="000000"/>
              <w:bottom w:val="single" w:sz="8" w:space="0" w:color="000000"/>
            </w:tcBorders>
            <w:vAlign w:val="center"/>
          </w:tcPr>
          <w:p w:rsidR="00D80E5A" w:rsidRPr="00495723" w:rsidRDefault="00D80E5A" w:rsidP="00D80E5A">
            <w:pPr>
              <w:pStyle w:val="Default"/>
              <w:snapToGrid w:val="0"/>
              <w:jc w:val="center"/>
            </w:pPr>
            <w:r w:rsidRPr="00495723">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D80E5A" w:rsidRPr="00495723" w:rsidRDefault="00D80E5A" w:rsidP="00D80E5A">
            <w:pPr>
              <w:pStyle w:val="Default"/>
              <w:snapToGrid w:val="0"/>
              <w:jc w:val="center"/>
            </w:pPr>
            <w:r w:rsidRPr="00495723">
              <w:t>0,3</w:t>
            </w:r>
          </w:p>
        </w:tc>
      </w:tr>
      <w:tr w:rsidR="00D80E5A" w:rsidRPr="00495723" w:rsidTr="00D80E5A">
        <w:trPr>
          <w:trHeight w:val="425"/>
        </w:trPr>
        <w:tc>
          <w:tcPr>
            <w:tcW w:w="5384" w:type="dxa"/>
            <w:tcBorders>
              <w:top w:val="single" w:sz="8" w:space="0" w:color="000000"/>
              <w:left w:val="single" w:sz="8" w:space="0" w:color="000000"/>
              <w:bottom w:val="single" w:sz="8" w:space="0" w:color="000000"/>
              <w:right w:val="single" w:sz="4" w:space="0" w:color="auto"/>
            </w:tcBorders>
          </w:tcPr>
          <w:p w:rsidR="00D80E5A" w:rsidRPr="00495723" w:rsidRDefault="00D80E5A" w:rsidP="00D80E5A">
            <w:pPr>
              <w:autoSpaceDE w:val="0"/>
              <w:autoSpaceDN w:val="0"/>
              <w:adjustRightInd w:val="0"/>
            </w:pPr>
            <w:r w:rsidRPr="00495723">
              <w:t>в) леса, расположенные в пустынных, полупустынных, лесостепных, лесотундровых зонах, степях, горах</w:t>
            </w:r>
          </w:p>
        </w:tc>
        <w:tc>
          <w:tcPr>
            <w:tcW w:w="3992" w:type="dxa"/>
            <w:gridSpan w:val="6"/>
            <w:tcBorders>
              <w:top w:val="single" w:sz="8" w:space="0" w:color="000000"/>
              <w:left w:val="single" w:sz="4" w:space="0" w:color="auto"/>
              <w:bottom w:val="single" w:sz="8" w:space="0" w:color="000000"/>
              <w:right w:val="single" w:sz="8" w:space="0" w:color="000000"/>
            </w:tcBorders>
          </w:tcPr>
          <w:p w:rsidR="00D80E5A" w:rsidRPr="00495723" w:rsidRDefault="00D80E5A" w:rsidP="00D80E5A">
            <w:pPr>
              <w:autoSpaceDE w:val="0"/>
              <w:autoSpaceDN w:val="0"/>
              <w:adjustRightInd w:val="0"/>
              <w:jc w:val="center"/>
            </w:pPr>
            <w:r w:rsidRPr="00495723">
              <w:t>не лимитируется для пустынных, полупустынных и малолесных горных территорий. В остальных случаях - 0,3 для всех пород</w:t>
            </w:r>
          </w:p>
        </w:tc>
      </w:tr>
      <w:tr w:rsidR="00D80E5A" w:rsidRPr="00495723" w:rsidTr="00D80E5A">
        <w:trPr>
          <w:trHeight w:val="310"/>
        </w:trPr>
        <w:tc>
          <w:tcPr>
            <w:tcW w:w="5384" w:type="dxa"/>
            <w:tcBorders>
              <w:top w:val="single" w:sz="8" w:space="0" w:color="000000"/>
              <w:left w:val="single" w:sz="8" w:space="0" w:color="000000"/>
              <w:bottom w:val="single" w:sz="8" w:space="0" w:color="000000"/>
              <w:right w:val="single" w:sz="4" w:space="0" w:color="auto"/>
            </w:tcBorders>
          </w:tcPr>
          <w:p w:rsidR="00D80E5A" w:rsidRPr="00495723" w:rsidRDefault="00D80E5A" w:rsidP="00D80E5A">
            <w:pPr>
              <w:pStyle w:val="Default"/>
              <w:snapToGrid w:val="0"/>
            </w:pPr>
            <w:r w:rsidRPr="00495723">
              <w:t xml:space="preserve">г) леса, имеющие научное или историческое значение </w:t>
            </w:r>
          </w:p>
        </w:tc>
        <w:tc>
          <w:tcPr>
            <w:tcW w:w="1014" w:type="dxa"/>
            <w:gridSpan w:val="2"/>
            <w:tcBorders>
              <w:top w:val="single" w:sz="8" w:space="0" w:color="000000"/>
              <w:left w:val="single" w:sz="4" w:space="0" w:color="auto"/>
              <w:bottom w:val="single" w:sz="8" w:space="0" w:color="000000"/>
            </w:tcBorders>
          </w:tcPr>
          <w:p w:rsidR="00D80E5A" w:rsidRPr="00495723" w:rsidRDefault="00D80E5A" w:rsidP="00D80E5A">
            <w:pPr>
              <w:pStyle w:val="Default"/>
              <w:snapToGrid w:val="0"/>
            </w:pPr>
            <w:r w:rsidRPr="00495723">
              <w:t>0,3</w:t>
            </w:r>
          </w:p>
        </w:tc>
        <w:tc>
          <w:tcPr>
            <w:tcW w:w="974" w:type="dxa"/>
            <w:tcBorders>
              <w:top w:val="single" w:sz="8" w:space="0" w:color="000000"/>
              <w:left w:val="single" w:sz="4" w:space="0" w:color="auto"/>
              <w:bottom w:val="single" w:sz="8" w:space="0" w:color="000000"/>
            </w:tcBorders>
          </w:tcPr>
          <w:p w:rsidR="00D80E5A" w:rsidRPr="00495723" w:rsidRDefault="00D80E5A" w:rsidP="00D80E5A">
            <w:pPr>
              <w:pStyle w:val="Default"/>
              <w:snapToGrid w:val="0"/>
            </w:pPr>
            <w:r w:rsidRPr="00495723">
              <w:t>0,3</w:t>
            </w:r>
          </w:p>
        </w:tc>
        <w:tc>
          <w:tcPr>
            <w:tcW w:w="801" w:type="dxa"/>
            <w:gridSpan w:val="2"/>
            <w:tcBorders>
              <w:top w:val="single" w:sz="8" w:space="0" w:color="000000"/>
              <w:left w:val="single" w:sz="8" w:space="0" w:color="000000"/>
              <w:bottom w:val="single" w:sz="8" w:space="0" w:color="000000"/>
              <w:right w:val="single" w:sz="4" w:space="0" w:color="auto"/>
            </w:tcBorders>
            <w:vAlign w:val="center"/>
          </w:tcPr>
          <w:p w:rsidR="00D80E5A" w:rsidRPr="00495723" w:rsidRDefault="00D80E5A" w:rsidP="00D80E5A">
            <w:pPr>
              <w:pStyle w:val="Default"/>
              <w:snapToGrid w:val="0"/>
              <w:jc w:val="center"/>
            </w:pPr>
            <w:r w:rsidRPr="00495723">
              <w:t>0,3</w:t>
            </w:r>
          </w:p>
        </w:tc>
        <w:tc>
          <w:tcPr>
            <w:tcW w:w="1203" w:type="dxa"/>
            <w:tcBorders>
              <w:top w:val="single" w:sz="8" w:space="0" w:color="000000"/>
              <w:left w:val="single" w:sz="4" w:space="0" w:color="auto"/>
              <w:bottom w:val="single" w:sz="8" w:space="0" w:color="000000"/>
              <w:right w:val="single" w:sz="8" w:space="0" w:color="000000"/>
            </w:tcBorders>
            <w:vAlign w:val="center"/>
          </w:tcPr>
          <w:p w:rsidR="00D80E5A" w:rsidRPr="00495723" w:rsidRDefault="00D80E5A" w:rsidP="00D80E5A">
            <w:pPr>
              <w:pStyle w:val="Default"/>
              <w:snapToGrid w:val="0"/>
              <w:jc w:val="center"/>
            </w:pPr>
            <w:r w:rsidRPr="00495723">
              <w:t>0,3</w:t>
            </w:r>
          </w:p>
        </w:tc>
      </w:tr>
      <w:tr w:rsidR="00D80E5A" w:rsidRPr="00495723" w:rsidTr="00D80E5A">
        <w:trPr>
          <w:trHeight w:val="310"/>
        </w:trPr>
        <w:tc>
          <w:tcPr>
            <w:tcW w:w="5384" w:type="dxa"/>
            <w:tcBorders>
              <w:top w:val="single" w:sz="8" w:space="0" w:color="000000"/>
              <w:left w:val="single" w:sz="8" w:space="0" w:color="000000"/>
              <w:bottom w:val="single" w:sz="8" w:space="0" w:color="000000"/>
              <w:right w:val="single" w:sz="4" w:space="0" w:color="auto"/>
            </w:tcBorders>
          </w:tcPr>
          <w:p w:rsidR="00D80E5A" w:rsidRPr="00495723" w:rsidRDefault="00D80E5A" w:rsidP="00D80E5A">
            <w:pPr>
              <w:autoSpaceDE w:val="0"/>
              <w:autoSpaceDN w:val="0"/>
              <w:adjustRightInd w:val="0"/>
            </w:pPr>
            <w:r w:rsidRPr="00495723">
              <w:t>д) запретные полосы, расположенные</w:t>
            </w:r>
          </w:p>
          <w:p w:rsidR="00D80E5A" w:rsidRPr="00495723" w:rsidRDefault="00D80E5A" w:rsidP="00D80E5A">
            <w:pPr>
              <w:pStyle w:val="Default"/>
              <w:snapToGrid w:val="0"/>
            </w:pPr>
            <w:r w:rsidRPr="00495723">
              <w:t>вдоль водных объектов</w:t>
            </w:r>
          </w:p>
        </w:tc>
        <w:tc>
          <w:tcPr>
            <w:tcW w:w="1014" w:type="dxa"/>
            <w:gridSpan w:val="2"/>
            <w:tcBorders>
              <w:top w:val="single" w:sz="8" w:space="0" w:color="000000"/>
              <w:left w:val="single" w:sz="4" w:space="0" w:color="auto"/>
              <w:bottom w:val="single" w:sz="8" w:space="0" w:color="000000"/>
            </w:tcBorders>
          </w:tcPr>
          <w:p w:rsidR="00D80E5A" w:rsidRPr="00495723" w:rsidRDefault="00D80E5A" w:rsidP="00D80E5A">
            <w:pPr>
              <w:pStyle w:val="Default"/>
              <w:snapToGrid w:val="0"/>
            </w:pPr>
            <w:r w:rsidRPr="00495723">
              <w:t>0,3</w:t>
            </w:r>
          </w:p>
        </w:tc>
        <w:tc>
          <w:tcPr>
            <w:tcW w:w="974" w:type="dxa"/>
            <w:tcBorders>
              <w:top w:val="single" w:sz="8" w:space="0" w:color="000000"/>
              <w:left w:val="single" w:sz="4" w:space="0" w:color="auto"/>
              <w:bottom w:val="single" w:sz="8" w:space="0" w:color="000000"/>
            </w:tcBorders>
          </w:tcPr>
          <w:p w:rsidR="00D80E5A" w:rsidRPr="00495723" w:rsidRDefault="00D80E5A" w:rsidP="00D80E5A">
            <w:pPr>
              <w:pStyle w:val="Default"/>
              <w:snapToGrid w:val="0"/>
            </w:pPr>
            <w:r w:rsidRPr="00495723">
              <w:t>0,3</w:t>
            </w:r>
          </w:p>
        </w:tc>
        <w:tc>
          <w:tcPr>
            <w:tcW w:w="801" w:type="dxa"/>
            <w:gridSpan w:val="2"/>
            <w:tcBorders>
              <w:top w:val="single" w:sz="8" w:space="0" w:color="000000"/>
              <w:left w:val="single" w:sz="8" w:space="0" w:color="000000"/>
              <w:bottom w:val="single" w:sz="8" w:space="0" w:color="000000"/>
              <w:right w:val="single" w:sz="4" w:space="0" w:color="auto"/>
            </w:tcBorders>
            <w:vAlign w:val="center"/>
          </w:tcPr>
          <w:p w:rsidR="00D80E5A" w:rsidRPr="00495723" w:rsidRDefault="00D80E5A" w:rsidP="00D80E5A">
            <w:pPr>
              <w:pStyle w:val="Default"/>
              <w:snapToGrid w:val="0"/>
              <w:jc w:val="center"/>
            </w:pPr>
            <w:r w:rsidRPr="00495723">
              <w:t>0,3</w:t>
            </w:r>
          </w:p>
        </w:tc>
        <w:tc>
          <w:tcPr>
            <w:tcW w:w="1203" w:type="dxa"/>
            <w:tcBorders>
              <w:top w:val="single" w:sz="8" w:space="0" w:color="000000"/>
              <w:left w:val="single" w:sz="4" w:space="0" w:color="auto"/>
              <w:bottom w:val="single" w:sz="8" w:space="0" w:color="000000"/>
              <w:right w:val="single" w:sz="8" w:space="0" w:color="000000"/>
            </w:tcBorders>
            <w:vAlign w:val="center"/>
          </w:tcPr>
          <w:p w:rsidR="00D80E5A" w:rsidRPr="00495723" w:rsidRDefault="00D80E5A" w:rsidP="00D80E5A">
            <w:pPr>
              <w:pStyle w:val="Default"/>
              <w:snapToGrid w:val="0"/>
              <w:jc w:val="center"/>
            </w:pPr>
            <w:r w:rsidRPr="00495723">
              <w:t>0,3</w:t>
            </w:r>
          </w:p>
        </w:tc>
      </w:tr>
      <w:tr w:rsidR="00D80E5A" w:rsidRPr="00495723" w:rsidTr="00D80E5A">
        <w:trPr>
          <w:trHeight w:val="310"/>
        </w:trPr>
        <w:tc>
          <w:tcPr>
            <w:tcW w:w="5384" w:type="dxa"/>
            <w:tcBorders>
              <w:top w:val="single" w:sz="8" w:space="0" w:color="000000"/>
              <w:left w:val="single" w:sz="8" w:space="0" w:color="000000"/>
              <w:bottom w:val="single" w:sz="8" w:space="0" w:color="000000"/>
              <w:right w:val="single" w:sz="4" w:space="0" w:color="auto"/>
            </w:tcBorders>
          </w:tcPr>
          <w:p w:rsidR="00D80E5A" w:rsidRPr="00495723" w:rsidRDefault="00D80E5A" w:rsidP="00D80E5A">
            <w:pPr>
              <w:autoSpaceDE w:val="0"/>
              <w:autoSpaceDN w:val="0"/>
              <w:adjustRightInd w:val="0"/>
            </w:pPr>
            <w:r w:rsidRPr="00495723">
              <w:t>е) нерестоохранные полосы лесов</w:t>
            </w:r>
          </w:p>
        </w:tc>
        <w:tc>
          <w:tcPr>
            <w:tcW w:w="1014" w:type="dxa"/>
            <w:gridSpan w:val="2"/>
            <w:tcBorders>
              <w:top w:val="single" w:sz="8" w:space="0" w:color="000000"/>
              <w:left w:val="single" w:sz="4" w:space="0" w:color="auto"/>
              <w:bottom w:val="single" w:sz="8" w:space="0" w:color="000000"/>
            </w:tcBorders>
          </w:tcPr>
          <w:p w:rsidR="00D80E5A" w:rsidRPr="00495723" w:rsidRDefault="00D80E5A" w:rsidP="00D80E5A">
            <w:pPr>
              <w:pStyle w:val="Default"/>
              <w:snapToGrid w:val="0"/>
            </w:pPr>
            <w:r w:rsidRPr="00495723">
              <w:t>0,3</w:t>
            </w:r>
          </w:p>
        </w:tc>
        <w:tc>
          <w:tcPr>
            <w:tcW w:w="974" w:type="dxa"/>
            <w:tcBorders>
              <w:top w:val="single" w:sz="8" w:space="0" w:color="000000"/>
              <w:left w:val="single" w:sz="4" w:space="0" w:color="auto"/>
              <w:bottom w:val="single" w:sz="8" w:space="0" w:color="000000"/>
            </w:tcBorders>
          </w:tcPr>
          <w:p w:rsidR="00D80E5A" w:rsidRPr="00495723" w:rsidRDefault="00D80E5A" w:rsidP="00D80E5A">
            <w:pPr>
              <w:pStyle w:val="Default"/>
              <w:snapToGrid w:val="0"/>
            </w:pPr>
            <w:r w:rsidRPr="00495723">
              <w:t>0,3</w:t>
            </w:r>
          </w:p>
        </w:tc>
        <w:tc>
          <w:tcPr>
            <w:tcW w:w="801" w:type="dxa"/>
            <w:gridSpan w:val="2"/>
            <w:tcBorders>
              <w:top w:val="single" w:sz="8" w:space="0" w:color="000000"/>
              <w:left w:val="single" w:sz="8" w:space="0" w:color="000000"/>
              <w:bottom w:val="single" w:sz="8" w:space="0" w:color="000000"/>
              <w:right w:val="single" w:sz="4" w:space="0" w:color="auto"/>
            </w:tcBorders>
            <w:vAlign w:val="center"/>
          </w:tcPr>
          <w:p w:rsidR="00D80E5A" w:rsidRPr="00495723" w:rsidRDefault="00D80E5A" w:rsidP="00D80E5A">
            <w:pPr>
              <w:pStyle w:val="Default"/>
              <w:snapToGrid w:val="0"/>
              <w:jc w:val="center"/>
            </w:pPr>
            <w:r w:rsidRPr="00495723">
              <w:t>0,3</w:t>
            </w:r>
          </w:p>
        </w:tc>
        <w:tc>
          <w:tcPr>
            <w:tcW w:w="1203" w:type="dxa"/>
            <w:tcBorders>
              <w:top w:val="single" w:sz="8" w:space="0" w:color="000000"/>
              <w:left w:val="single" w:sz="4" w:space="0" w:color="auto"/>
              <w:bottom w:val="single" w:sz="8" w:space="0" w:color="000000"/>
              <w:right w:val="single" w:sz="8" w:space="0" w:color="000000"/>
            </w:tcBorders>
            <w:vAlign w:val="center"/>
          </w:tcPr>
          <w:p w:rsidR="00D80E5A" w:rsidRPr="00495723" w:rsidRDefault="00D80E5A" w:rsidP="00D80E5A">
            <w:pPr>
              <w:pStyle w:val="Default"/>
              <w:snapToGrid w:val="0"/>
              <w:jc w:val="center"/>
            </w:pPr>
            <w:r w:rsidRPr="00495723">
              <w:t>0,3</w:t>
            </w:r>
          </w:p>
        </w:tc>
      </w:tr>
      <w:tr w:rsidR="00D80E5A" w:rsidRPr="00495723" w:rsidTr="00D80E5A">
        <w:trPr>
          <w:trHeight w:val="263"/>
        </w:trPr>
        <w:tc>
          <w:tcPr>
            <w:tcW w:w="5384" w:type="dxa"/>
            <w:tcBorders>
              <w:top w:val="single" w:sz="8" w:space="0" w:color="000000"/>
              <w:left w:val="single" w:sz="8" w:space="0" w:color="000000"/>
              <w:bottom w:val="single" w:sz="8" w:space="0" w:color="000000"/>
              <w:right w:val="single" w:sz="4" w:space="0" w:color="auto"/>
            </w:tcBorders>
          </w:tcPr>
          <w:p w:rsidR="00D80E5A" w:rsidRPr="00495723" w:rsidRDefault="00D80E5A" w:rsidP="00D80E5A">
            <w:pPr>
              <w:pStyle w:val="Default"/>
              <w:snapToGrid w:val="0"/>
            </w:pPr>
            <w:r w:rsidRPr="00495723">
              <w:t xml:space="preserve">4. Особо защитные участки лесов </w:t>
            </w:r>
          </w:p>
        </w:tc>
        <w:tc>
          <w:tcPr>
            <w:tcW w:w="3992" w:type="dxa"/>
            <w:gridSpan w:val="6"/>
            <w:tcBorders>
              <w:top w:val="single" w:sz="8" w:space="0" w:color="000000"/>
              <w:left w:val="single" w:sz="4" w:space="0" w:color="auto"/>
              <w:bottom w:val="single" w:sz="8" w:space="0" w:color="000000"/>
              <w:right w:val="single" w:sz="8" w:space="0" w:color="000000"/>
            </w:tcBorders>
          </w:tcPr>
          <w:p w:rsidR="00D80E5A" w:rsidRPr="00495723" w:rsidRDefault="00D80E5A" w:rsidP="00D80E5A">
            <w:pPr>
              <w:pStyle w:val="Default"/>
              <w:snapToGrid w:val="0"/>
              <w:jc w:val="center"/>
            </w:pPr>
            <w:r w:rsidRPr="00495723">
              <w:t>не лимитируется</w:t>
            </w:r>
          </w:p>
        </w:tc>
      </w:tr>
    </w:tbl>
    <w:p w:rsidR="00D80E5A" w:rsidRPr="00495723" w:rsidRDefault="00D80E5A" w:rsidP="00D80E5A">
      <w:pPr>
        <w:autoSpaceDE w:val="0"/>
        <w:autoSpaceDN w:val="0"/>
        <w:adjustRightInd w:val="0"/>
        <w:ind w:firstLine="709"/>
        <w:rPr>
          <w:sz w:val="26"/>
          <w:szCs w:val="20"/>
        </w:rPr>
      </w:pPr>
    </w:p>
    <w:p w:rsidR="00D80E5A" w:rsidRPr="00495723" w:rsidRDefault="00D80E5A" w:rsidP="00D80E5A">
      <w:pPr>
        <w:autoSpaceDE w:val="0"/>
        <w:autoSpaceDN w:val="0"/>
        <w:adjustRightInd w:val="0"/>
        <w:ind w:firstLine="709"/>
        <w:jc w:val="both"/>
        <w:rPr>
          <w:sz w:val="28"/>
          <w:szCs w:val="20"/>
        </w:rPr>
      </w:pPr>
      <w:r w:rsidRPr="00495723">
        <w:rPr>
          <w:sz w:val="28"/>
          <w:szCs w:val="20"/>
        </w:rPr>
        <w:t>Санитарная рубка считается сплошной, если вырубается весь древостой на площади 0,1 га и более.</w:t>
      </w:r>
    </w:p>
    <w:p w:rsidR="00D80E5A" w:rsidRPr="00495723" w:rsidRDefault="00D80E5A" w:rsidP="00D80E5A">
      <w:pPr>
        <w:autoSpaceDE w:val="0"/>
        <w:autoSpaceDN w:val="0"/>
        <w:adjustRightInd w:val="0"/>
        <w:ind w:firstLine="709"/>
        <w:jc w:val="both"/>
        <w:rPr>
          <w:sz w:val="28"/>
          <w:szCs w:val="20"/>
        </w:rPr>
      </w:pPr>
      <w:r w:rsidRPr="00495723">
        <w:rPr>
          <w:sz w:val="28"/>
          <w:szCs w:val="20"/>
        </w:rPr>
        <w:t>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D80E5A" w:rsidRPr="00495723" w:rsidRDefault="00D80E5A" w:rsidP="00D80E5A">
      <w:pPr>
        <w:autoSpaceDE w:val="0"/>
        <w:autoSpaceDN w:val="0"/>
        <w:adjustRightInd w:val="0"/>
        <w:ind w:firstLine="709"/>
        <w:jc w:val="both"/>
        <w:rPr>
          <w:sz w:val="28"/>
          <w:szCs w:val="20"/>
        </w:rPr>
      </w:pPr>
      <w:r w:rsidRPr="00495723">
        <w:rPr>
          <w:sz w:val="28"/>
          <w:szCs w:val="20"/>
        </w:rPr>
        <w:t xml:space="preserve"> 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D80E5A" w:rsidRPr="00495723" w:rsidRDefault="00D80E5A" w:rsidP="00D80E5A">
      <w:pPr>
        <w:autoSpaceDE w:val="0"/>
        <w:autoSpaceDN w:val="0"/>
        <w:adjustRightInd w:val="0"/>
        <w:ind w:firstLine="709"/>
        <w:jc w:val="both"/>
        <w:rPr>
          <w:sz w:val="28"/>
          <w:szCs w:val="20"/>
        </w:rPr>
      </w:pPr>
      <w:r w:rsidRPr="00495723">
        <w:rPr>
          <w:sz w:val="28"/>
          <w:szCs w:val="20"/>
        </w:rPr>
        <w:lastRenderedPageBreak/>
        <w:t xml:space="preserve"> 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D80E5A" w:rsidRPr="00495723" w:rsidRDefault="00D80E5A" w:rsidP="00D80E5A">
      <w:pPr>
        <w:autoSpaceDE w:val="0"/>
        <w:autoSpaceDN w:val="0"/>
        <w:adjustRightInd w:val="0"/>
        <w:ind w:firstLine="709"/>
        <w:jc w:val="both"/>
        <w:rPr>
          <w:sz w:val="28"/>
          <w:szCs w:val="20"/>
        </w:rPr>
      </w:pPr>
      <w:r w:rsidRPr="00495723">
        <w:rPr>
          <w:sz w:val="28"/>
          <w:szCs w:val="20"/>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D80E5A" w:rsidRPr="00495723" w:rsidRDefault="00D80E5A" w:rsidP="00D80E5A">
      <w:pPr>
        <w:autoSpaceDE w:val="0"/>
        <w:autoSpaceDN w:val="0"/>
        <w:adjustRightInd w:val="0"/>
        <w:ind w:firstLine="709"/>
        <w:jc w:val="both"/>
        <w:rPr>
          <w:sz w:val="28"/>
          <w:szCs w:val="20"/>
        </w:rPr>
      </w:pPr>
      <w:r w:rsidRPr="00495723">
        <w:rPr>
          <w:sz w:val="28"/>
          <w:szCs w:val="20"/>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D80E5A" w:rsidRPr="00495723" w:rsidRDefault="00D80E5A" w:rsidP="00D80E5A">
      <w:pPr>
        <w:autoSpaceDE w:val="0"/>
        <w:autoSpaceDN w:val="0"/>
        <w:adjustRightInd w:val="0"/>
        <w:ind w:firstLine="709"/>
        <w:jc w:val="both"/>
        <w:rPr>
          <w:sz w:val="72"/>
          <w:szCs w:val="28"/>
        </w:rPr>
      </w:pPr>
      <w:r w:rsidRPr="00495723">
        <w:rPr>
          <w:sz w:val="28"/>
          <w:szCs w:val="20"/>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D80E5A" w:rsidRPr="00495723" w:rsidRDefault="00D80E5A" w:rsidP="00D80E5A">
      <w:pPr>
        <w:autoSpaceDE w:val="0"/>
        <w:autoSpaceDN w:val="0"/>
        <w:adjustRightInd w:val="0"/>
        <w:ind w:firstLine="709"/>
        <w:jc w:val="both"/>
        <w:rPr>
          <w:sz w:val="28"/>
          <w:szCs w:val="28"/>
        </w:rPr>
      </w:pPr>
      <w:r w:rsidRPr="00495723">
        <w:rPr>
          <w:sz w:val="28"/>
          <w:szCs w:val="28"/>
        </w:rPr>
        <w:t>Рубка погибших и поврежденных лесных насаждений, уборка неликвидной древесины, рубка аварийных деревьев проводятся в соответствии с Правилами санитарной безопасности в лесах, а также Правилами заготовки древесины, Правилами пожарной безопасности в лесах и Правилами ухода за лесами.</w:t>
      </w:r>
    </w:p>
    <w:p w:rsidR="00D80E5A" w:rsidRPr="00495723" w:rsidRDefault="00D80E5A" w:rsidP="00D80E5A">
      <w:pPr>
        <w:autoSpaceDE w:val="0"/>
        <w:autoSpaceDN w:val="0"/>
        <w:adjustRightInd w:val="0"/>
        <w:ind w:firstLine="709"/>
        <w:jc w:val="both"/>
        <w:rPr>
          <w:sz w:val="28"/>
          <w:szCs w:val="28"/>
        </w:rPr>
      </w:pPr>
      <w:r w:rsidRPr="00495723">
        <w:rPr>
          <w:sz w:val="28"/>
          <w:szCs w:val="28"/>
        </w:rPr>
        <w:t>При использовании лесов не допускается:</w:t>
      </w:r>
    </w:p>
    <w:p w:rsidR="00D80E5A" w:rsidRPr="00495723" w:rsidRDefault="00D80E5A" w:rsidP="00D80E5A">
      <w:pPr>
        <w:autoSpaceDE w:val="0"/>
        <w:autoSpaceDN w:val="0"/>
        <w:adjustRightInd w:val="0"/>
        <w:ind w:firstLine="709"/>
        <w:jc w:val="both"/>
        <w:rPr>
          <w:sz w:val="28"/>
          <w:szCs w:val="28"/>
        </w:rPr>
      </w:pPr>
      <w:r w:rsidRPr="00495723">
        <w:rPr>
          <w:sz w:val="28"/>
          <w:szCs w:val="28"/>
        </w:rPr>
        <w:t>-загрязнение лесов отходами производства и потребления и выбросами, радиоактивными и другими вредными веществами, иное неблагоприятное воздействие на леса;</w:t>
      </w:r>
    </w:p>
    <w:p w:rsidR="00D80E5A" w:rsidRPr="00495723" w:rsidRDefault="00D80E5A" w:rsidP="00D80E5A">
      <w:pPr>
        <w:autoSpaceDE w:val="0"/>
        <w:autoSpaceDN w:val="0"/>
        <w:adjustRightInd w:val="0"/>
        <w:ind w:firstLine="709"/>
        <w:jc w:val="both"/>
        <w:rPr>
          <w:sz w:val="28"/>
          <w:szCs w:val="28"/>
        </w:rPr>
      </w:pPr>
      <w:r w:rsidRPr="00495723">
        <w:rPr>
          <w:sz w:val="28"/>
          <w:szCs w:val="28"/>
        </w:rPr>
        <w:t>-невыполнение или несвоевременное выполнение работ по очистке лесосек, а также работ по приведению лесных участков, предоставленных физическим или юридическим лицам в пользование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rsidR="00D80E5A" w:rsidRPr="00495723" w:rsidRDefault="00D80E5A" w:rsidP="00D80E5A">
      <w:pPr>
        <w:autoSpaceDE w:val="0"/>
        <w:autoSpaceDN w:val="0"/>
        <w:adjustRightInd w:val="0"/>
        <w:ind w:firstLine="709"/>
        <w:jc w:val="both"/>
        <w:rPr>
          <w:sz w:val="28"/>
          <w:szCs w:val="28"/>
        </w:rPr>
      </w:pPr>
      <w:r w:rsidRPr="00495723">
        <w:rPr>
          <w:sz w:val="28"/>
          <w:szCs w:val="28"/>
        </w:rPr>
        <w:t>- уничтожение либо повреждение мелиоративных систем и дорог, расположенных в лесах;</w:t>
      </w:r>
    </w:p>
    <w:p w:rsidR="00D80E5A" w:rsidRPr="00495723" w:rsidRDefault="00D80E5A" w:rsidP="00D80E5A">
      <w:pPr>
        <w:autoSpaceDE w:val="0"/>
        <w:autoSpaceDN w:val="0"/>
        <w:adjustRightInd w:val="0"/>
        <w:ind w:firstLine="709"/>
        <w:jc w:val="both"/>
        <w:rPr>
          <w:sz w:val="28"/>
          <w:szCs w:val="28"/>
        </w:rPr>
      </w:pPr>
      <w:r w:rsidRPr="00495723">
        <w:rPr>
          <w:sz w:val="28"/>
          <w:szCs w:val="28"/>
        </w:rPr>
        <w:t>-уничтожение либо повреждение лесохозяйственных знаков, феромонных ловушек и иных средств защиты леса;</w:t>
      </w:r>
    </w:p>
    <w:p w:rsidR="00D80E5A" w:rsidRPr="00495723" w:rsidRDefault="00D80E5A" w:rsidP="00D80E5A">
      <w:pPr>
        <w:autoSpaceDE w:val="0"/>
        <w:autoSpaceDN w:val="0"/>
        <w:adjustRightInd w:val="0"/>
        <w:ind w:firstLine="709"/>
        <w:jc w:val="both"/>
        <w:rPr>
          <w:sz w:val="28"/>
          <w:szCs w:val="28"/>
        </w:rPr>
      </w:pPr>
      <w:r w:rsidRPr="00495723">
        <w:rPr>
          <w:sz w:val="28"/>
          <w:szCs w:val="28"/>
        </w:rPr>
        <w:t>-уничтожение (разорение) муравейников, гнезд, нор или других мест обитания животных.</w:t>
      </w:r>
    </w:p>
    <w:p w:rsidR="00D80E5A" w:rsidRPr="00495723" w:rsidRDefault="00D80E5A" w:rsidP="00D80E5A">
      <w:pPr>
        <w:autoSpaceDE w:val="0"/>
        <w:autoSpaceDN w:val="0"/>
        <w:adjustRightInd w:val="0"/>
        <w:ind w:firstLine="709"/>
        <w:jc w:val="both"/>
        <w:rPr>
          <w:sz w:val="28"/>
          <w:szCs w:val="28"/>
        </w:rPr>
      </w:pPr>
      <w:r w:rsidRPr="00495723">
        <w:rPr>
          <w:sz w:val="28"/>
          <w:szCs w:val="28"/>
        </w:rPr>
        <w:t>При разработке лесосек, строительстве и реконструкции линейных объектов запрещается сдвигание порубочных остатков к краю леса (стене леса).</w:t>
      </w:r>
    </w:p>
    <w:p w:rsidR="00D80E5A" w:rsidRPr="00495723" w:rsidRDefault="00D80E5A" w:rsidP="00D80E5A">
      <w:pPr>
        <w:autoSpaceDE w:val="0"/>
        <w:autoSpaceDN w:val="0"/>
        <w:adjustRightInd w:val="0"/>
        <w:ind w:firstLine="709"/>
        <w:jc w:val="both"/>
        <w:rPr>
          <w:sz w:val="28"/>
          <w:szCs w:val="28"/>
        </w:rPr>
      </w:pPr>
      <w:r w:rsidRPr="00495723">
        <w:rPr>
          <w:sz w:val="28"/>
          <w:szCs w:val="28"/>
        </w:rPr>
        <w:t>При оставлении (хранении) заготовленной древесины в лесах в весенне-летний период на срок более 30 дней необходимо принять меры по предохранению ее от заселения стволовыми вредителями. Сроки запрета хранения (оставления) в лесу неокоренной (незащищенной) заготовленной древесины приводятся в  таблице 2.16.7.</w:t>
      </w:r>
    </w:p>
    <w:p w:rsidR="00D80E5A" w:rsidRPr="00495723" w:rsidRDefault="00D80E5A" w:rsidP="00D80E5A">
      <w:pPr>
        <w:pStyle w:val="ConsNormal"/>
        <w:ind w:right="0"/>
        <w:jc w:val="both"/>
        <w:rPr>
          <w:rFonts w:ascii="Times New Roman" w:hAnsi="Times New Roman" w:cs="Times New Roman"/>
          <w:color w:val="000000"/>
          <w:sz w:val="24"/>
          <w:szCs w:val="24"/>
        </w:rPr>
      </w:pPr>
    </w:p>
    <w:p w:rsidR="00D80E5A" w:rsidRPr="00495723" w:rsidRDefault="00D80E5A" w:rsidP="00D80E5A">
      <w:pPr>
        <w:pStyle w:val="ConsNormal"/>
        <w:ind w:right="0"/>
        <w:jc w:val="both"/>
        <w:rPr>
          <w:rFonts w:ascii="Times New Roman" w:hAnsi="Times New Roman" w:cs="Times New Roman"/>
          <w:color w:val="000000"/>
          <w:sz w:val="24"/>
          <w:szCs w:val="24"/>
        </w:rPr>
      </w:pPr>
      <w:r w:rsidRPr="00495723">
        <w:rPr>
          <w:rFonts w:ascii="Times New Roman" w:hAnsi="Times New Roman" w:cs="Times New Roman"/>
          <w:color w:val="000000"/>
          <w:sz w:val="24"/>
          <w:szCs w:val="24"/>
        </w:rPr>
        <w:lastRenderedPageBreak/>
        <w:t xml:space="preserve">Таблица 2.16.7.   Сроки запрета хранения (оставления) в лесу неокоренной (незащищенной) лесопродукции </w:t>
      </w:r>
    </w:p>
    <w:p w:rsidR="00D80E5A" w:rsidRPr="00495723" w:rsidRDefault="00D80E5A" w:rsidP="00D80E5A">
      <w:pPr>
        <w:pStyle w:val="ConsNormal"/>
        <w:ind w:right="0"/>
        <w:rPr>
          <w:rFonts w:ascii="Times New Roman" w:hAnsi="Times New Roman" w:cs="Times New Roman"/>
          <w:color w:val="000000"/>
          <w:sz w:val="24"/>
          <w:szCs w:val="24"/>
        </w:rPr>
      </w:pPr>
    </w:p>
    <w:tbl>
      <w:tblPr>
        <w:tblW w:w="0" w:type="auto"/>
        <w:tblInd w:w="108" w:type="dxa"/>
        <w:tblLayout w:type="fixed"/>
        <w:tblLook w:val="0000"/>
      </w:tblPr>
      <w:tblGrid>
        <w:gridCol w:w="4736"/>
        <w:gridCol w:w="4356"/>
      </w:tblGrid>
      <w:tr w:rsidR="00D80E5A" w:rsidRPr="00495723" w:rsidTr="00D80E5A">
        <w:trPr>
          <w:trHeight w:val="949"/>
        </w:trPr>
        <w:tc>
          <w:tcPr>
            <w:tcW w:w="4736" w:type="dxa"/>
            <w:tcBorders>
              <w:top w:val="single" w:sz="8" w:space="0" w:color="000000"/>
              <w:left w:val="single" w:sz="8" w:space="0" w:color="000000"/>
              <w:bottom w:val="single" w:sz="8" w:space="0" w:color="000000"/>
            </w:tcBorders>
            <w:vAlign w:val="center"/>
          </w:tcPr>
          <w:p w:rsidR="00D80E5A" w:rsidRPr="00495723" w:rsidRDefault="00D80E5A" w:rsidP="00D80E5A">
            <w:pPr>
              <w:pStyle w:val="ConsCell"/>
              <w:snapToGrid w:val="0"/>
              <w:jc w:val="center"/>
              <w:rPr>
                <w:color w:val="000000"/>
              </w:rPr>
            </w:pPr>
            <w:r w:rsidRPr="00495723">
              <w:rPr>
                <w:color w:val="000000"/>
              </w:rPr>
              <w:t>Лесорастительные зоны и подзоны</w:t>
            </w:r>
          </w:p>
        </w:tc>
        <w:tc>
          <w:tcPr>
            <w:tcW w:w="4356" w:type="dxa"/>
            <w:tcBorders>
              <w:top w:val="single" w:sz="8" w:space="0" w:color="000000"/>
              <w:left w:val="single" w:sz="8" w:space="0" w:color="000000"/>
              <w:bottom w:val="single" w:sz="8" w:space="0" w:color="000000"/>
              <w:right w:val="single" w:sz="8" w:space="0" w:color="000000"/>
            </w:tcBorders>
            <w:vAlign w:val="center"/>
          </w:tcPr>
          <w:p w:rsidR="00D80E5A" w:rsidRPr="00495723" w:rsidRDefault="00D80E5A" w:rsidP="00D80E5A">
            <w:pPr>
              <w:pStyle w:val="Default"/>
              <w:snapToGrid w:val="0"/>
              <w:jc w:val="center"/>
            </w:pPr>
            <w:r w:rsidRPr="00495723">
              <w:t>Сроки запрета хранения (оставления) в лесу неокоренной (незащищенной) лесопродукции</w:t>
            </w:r>
          </w:p>
        </w:tc>
      </w:tr>
      <w:tr w:rsidR="00D80E5A" w:rsidRPr="00495723" w:rsidTr="00D80E5A">
        <w:trPr>
          <w:trHeight w:val="316"/>
        </w:trPr>
        <w:tc>
          <w:tcPr>
            <w:tcW w:w="4736" w:type="dxa"/>
            <w:tcBorders>
              <w:top w:val="single" w:sz="8" w:space="0" w:color="000000"/>
              <w:left w:val="single" w:sz="8" w:space="0" w:color="000000"/>
              <w:bottom w:val="single" w:sz="8" w:space="0" w:color="000000"/>
            </w:tcBorders>
            <w:vAlign w:val="center"/>
          </w:tcPr>
          <w:p w:rsidR="00D80E5A" w:rsidRPr="00495723" w:rsidRDefault="00D80E5A" w:rsidP="00D80E5A">
            <w:pPr>
              <w:pStyle w:val="Default"/>
              <w:snapToGrid w:val="0"/>
              <w:jc w:val="center"/>
            </w:pPr>
            <w:r w:rsidRPr="00495723">
              <w:t>Лесостепная и степная</w:t>
            </w:r>
          </w:p>
        </w:tc>
        <w:tc>
          <w:tcPr>
            <w:tcW w:w="4356" w:type="dxa"/>
            <w:tcBorders>
              <w:top w:val="single" w:sz="8" w:space="0" w:color="000000"/>
              <w:left w:val="single" w:sz="8" w:space="0" w:color="000000"/>
              <w:bottom w:val="single" w:sz="8" w:space="0" w:color="000000"/>
              <w:right w:val="single" w:sz="8" w:space="0" w:color="000000"/>
            </w:tcBorders>
            <w:vAlign w:val="center"/>
          </w:tcPr>
          <w:p w:rsidR="00D80E5A" w:rsidRPr="00495723" w:rsidRDefault="00D80E5A" w:rsidP="00D80E5A">
            <w:pPr>
              <w:pStyle w:val="Default"/>
              <w:snapToGrid w:val="0"/>
              <w:jc w:val="center"/>
            </w:pPr>
            <w:r w:rsidRPr="00495723">
              <w:t>с 15 апреля по 15 сентября</w:t>
            </w:r>
          </w:p>
        </w:tc>
      </w:tr>
    </w:tbl>
    <w:p w:rsidR="00D80E5A" w:rsidRPr="00495723" w:rsidRDefault="00D80E5A" w:rsidP="00D80E5A">
      <w:pPr>
        <w:pStyle w:val="Default"/>
        <w:ind w:firstLine="720"/>
        <w:jc w:val="both"/>
      </w:pPr>
      <w:r w:rsidRPr="00495723">
        <w:rPr>
          <w:bCs/>
          <w:u w:val="single"/>
        </w:rPr>
        <w:t>Примечание</w:t>
      </w:r>
      <w:r w:rsidRPr="00495723">
        <w:t xml:space="preserve">: уполномоченные органы исполнительной власти субъектов Российской Федерации могут изменять указанные выше сроки в ту или иную сторону до 15 дней с учетом климатических особенностей лесных районов и погодных условий отдельных лет. </w:t>
      </w:r>
    </w:p>
    <w:p w:rsidR="00D80E5A" w:rsidRPr="00495723" w:rsidRDefault="00D80E5A" w:rsidP="00D80E5A">
      <w:pPr>
        <w:pStyle w:val="Default"/>
        <w:ind w:firstLine="720"/>
        <w:jc w:val="both"/>
      </w:pPr>
    </w:p>
    <w:p w:rsidR="00D80E5A" w:rsidRPr="00495723" w:rsidRDefault="00D80E5A" w:rsidP="00D80E5A">
      <w:pPr>
        <w:autoSpaceDE w:val="0"/>
        <w:autoSpaceDN w:val="0"/>
        <w:adjustRightInd w:val="0"/>
        <w:ind w:firstLine="709"/>
        <w:jc w:val="both"/>
        <w:rPr>
          <w:sz w:val="28"/>
          <w:szCs w:val="28"/>
        </w:rPr>
      </w:pPr>
      <w:r w:rsidRPr="00495723">
        <w:rPr>
          <w:sz w:val="28"/>
          <w:szCs w:val="28"/>
        </w:rPr>
        <w:t>Заготовленная древесина, заселенная стволовыми вредителями, до их вылета должна быть обработана инсектицидами или окорена (кора сожжена с соблюдением утвержденных в установленном порядке правил пожарной безопасности в лесах). При заселении заготовленной древесины стволовыми вредителями, в отношении которых применение мер защиты малоэффективно или невозможно, необходим срочный вывоз этой древесины из леса.</w:t>
      </w:r>
    </w:p>
    <w:p w:rsidR="00D80E5A" w:rsidRPr="00495723" w:rsidRDefault="00D80E5A" w:rsidP="00D80E5A">
      <w:pPr>
        <w:autoSpaceDE w:val="0"/>
        <w:autoSpaceDN w:val="0"/>
        <w:adjustRightInd w:val="0"/>
        <w:ind w:firstLine="709"/>
        <w:jc w:val="both"/>
        <w:rPr>
          <w:sz w:val="28"/>
          <w:szCs w:val="28"/>
        </w:rPr>
      </w:pPr>
      <w:r w:rsidRPr="00495723">
        <w:rPr>
          <w:sz w:val="28"/>
          <w:szCs w:val="28"/>
        </w:rPr>
        <w:t>Для защиты неокоренной древесины в штабелях используют опрыскивание пестицидами в соответствии с Федеральным законом "О безопасном обращении с пестицидами и агрохимикатами"  и с учетом требований санитарных правил, утвержденных в соответствии с Федеральным законом "О санитарно-эпидемиологическом благополучии населения".</w:t>
      </w:r>
    </w:p>
    <w:p w:rsidR="00D80E5A" w:rsidRPr="00495723" w:rsidRDefault="00D80E5A" w:rsidP="00D80E5A">
      <w:pPr>
        <w:autoSpaceDE w:val="0"/>
        <w:autoSpaceDN w:val="0"/>
        <w:adjustRightInd w:val="0"/>
        <w:ind w:firstLine="709"/>
        <w:jc w:val="both"/>
        <w:rPr>
          <w:sz w:val="28"/>
          <w:szCs w:val="28"/>
        </w:rPr>
      </w:pPr>
      <w:r w:rsidRPr="00495723">
        <w:rPr>
          <w:sz w:val="28"/>
          <w:szCs w:val="28"/>
        </w:rPr>
        <w:t>При развешивании аншлагов не допускается их крепление к деревьям.</w:t>
      </w:r>
    </w:p>
    <w:p w:rsidR="00D80E5A" w:rsidRPr="00495723" w:rsidRDefault="00D80E5A" w:rsidP="00D80E5A">
      <w:pPr>
        <w:autoSpaceDE w:val="0"/>
        <w:autoSpaceDN w:val="0"/>
        <w:adjustRightInd w:val="0"/>
        <w:ind w:firstLine="709"/>
        <w:jc w:val="both"/>
        <w:rPr>
          <w:sz w:val="28"/>
          <w:szCs w:val="28"/>
        </w:rPr>
      </w:pPr>
      <w:r w:rsidRPr="00495723">
        <w:rPr>
          <w:sz w:val="28"/>
          <w:szCs w:val="28"/>
        </w:rPr>
        <w:t>При обустройстве противопожарных водоемов не допускается подтопление окружающих лесных насаждений.</w:t>
      </w:r>
    </w:p>
    <w:p w:rsidR="00D80E5A" w:rsidRPr="00495723" w:rsidRDefault="00D80E5A" w:rsidP="00D80E5A">
      <w:pPr>
        <w:autoSpaceDE w:val="0"/>
        <w:autoSpaceDN w:val="0"/>
        <w:adjustRightInd w:val="0"/>
        <w:ind w:firstLine="709"/>
        <w:jc w:val="both"/>
        <w:rPr>
          <w:sz w:val="28"/>
          <w:szCs w:val="28"/>
        </w:rPr>
      </w:pPr>
      <w:r w:rsidRPr="00495723">
        <w:rPr>
          <w:sz w:val="28"/>
          <w:szCs w:val="28"/>
        </w:rPr>
        <w:t>В очагах вредных организмов, повреждающих (поражающих) древесину, порубочные остатки подлежат сжиганию, мульчированию или вывозу в места, предназначенные для переработки древесины.</w:t>
      </w:r>
    </w:p>
    <w:p w:rsidR="00D80E5A" w:rsidRPr="00495723" w:rsidRDefault="00D80E5A" w:rsidP="00D80E5A">
      <w:pPr>
        <w:autoSpaceDE w:val="0"/>
        <w:autoSpaceDN w:val="0"/>
        <w:adjustRightInd w:val="0"/>
        <w:ind w:firstLine="709"/>
        <w:jc w:val="both"/>
        <w:rPr>
          <w:sz w:val="28"/>
          <w:szCs w:val="28"/>
        </w:rPr>
      </w:pPr>
      <w:r w:rsidRPr="00495723">
        <w:rPr>
          <w:sz w:val="28"/>
          <w:szCs w:val="28"/>
        </w:rPr>
        <w:t>В лесах, расположенных в водоохранных зонах, запрещается использование токсичных химических препаратов для охраны и защиты лесов, в том числе в научных целях.</w:t>
      </w:r>
    </w:p>
    <w:p w:rsidR="00D80E5A" w:rsidRPr="00495723" w:rsidRDefault="00D80E5A" w:rsidP="00D80E5A">
      <w:pPr>
        <w:autoSpaceDE w:val="0"/>
        <w:autoSpaceDN w:val="0"/>
        <w:adjustRightInd w:val="0"/>
        <w:ind w:firstLine="709"/>
        <w:jc w:val="both"/>
        <w:rPr>
          <w:sz w:val="28"/>
          <w:szCs w:val="28"/>
        </w:rPr>
      </w:pPr>
      <w:r w:rsidRPr="00495723">
        <w:rPr>
          <w:sz w:val="28"/>
          <w:szCs w:val="28"/>
        </w:rPr>
        <w:t xml:space="preserve"> В лесах, расположенных в водоохранных зонах, запрещается осуществление авиационных мер по борьбе с вредными организмами.</w:t>
      </w:r>
    </w:p>
    <w:p w:rsidR="00D80E5A" w:rsidRPr="00495723" w:rsidRDefault="00D80E5A" w:rsidP="00D80E5A">
      <w:pPr>
        <w:autoSpaceDE w:val="0"/>
        <w:autoSpaceDN w:val="0"/>
        <w:adjustRightInd w:val="0"/>
        <w:ind w:firstLine="709"/>
        <w:jc w:val="both"/>
        <w:rPr>
          <w:sz w:val="28"/>
          <w:szCs w:val="28"/>
        </w:rPr>
      </w:pPr>
      <w:r w:rsidRPr="00495723">
        <w:rPr>
          <w:sz w:val="28"/>
          <w:szCs w:val="28"/>
        </w:rPr>
        <w:t>Проведение обработок пестицидами лесных участков осуществляется в соответствии с Федеральным законом и гигиеническими требованиями.</w:t>
      </w:r>
    </w:p>
    <w:p w:rsidR="00D80E5A" w:rsidRPr="00495723" w:rsidRDefault="00D80E5A" w:rsidP="00D80E5A">
      <w:pPr>
        <w:autoSpaceDE w:val="0"/>
        <w:autoSpaceDN w:val="0"/>
        <w:adjustRightInd w:val="0"/>
        <w:ind w:firstLine="709"/>
        <w:jc w:val="both"/>
        <w:rPr>
          <w:sz w:val="28"/>
          <w:szCs w:val="28"/>
        </w:rPr>
      </w:pPr>
      <w:r w:rsidRPr="00495723">
        <w:rPr>
          <w:sz w:val="28"/>
          <w:szCs w:val="28"/>
        </w:rPr>
        <w:t>В лесопарковых зонах и зеленых зонах запрещается использование токсичных химических препаратов для охраны и защиты лесов, в том числе в научных целях.</w:t>
      </w:r>
    </w:p>
    <w:p w:rsidR="00D80E5A" w:rsidRPr="00495723" w:rsidRDefault="00D80E5A" w:rsidP="00D80E5A">
      <w:pPr>
        <w:autoSpaceDE w:val="0"/>
        <w:autoSpaceDN w:val="0"/>
        <w:adjustRightInd w:val="0"/>
        <w:ind w:firstLine="709"/>
        <w:jc w:val="both"/>
        <w:rPr>
          <w:sz w:val="28"/>
          <w:szCs w:val="28"/>
        </w:rPr>
      </w:pPr>
      <w:r w:rsidRPr="00495723">
        <w:rPr>
          <w:sz w:val="28"/>
          <w:szCs w:val="28"/>
        </w:rPr>
        <w:t>В лесах запрещается посадка зараженных вредными организмами растений.</w:t>
      </w:r>
    </w:p>
    <w:p w:rsidR="00D80E5A" w:rsidRPr="00495723" w:rsidRDefault="00D80E5A" w:rsidP="00D80E5A">
      <w:pPr>
        <w:autoSpaceDE w:val="0"/>
        <w:autoSpaceDN w:val="0"/>
        <w:adjustRightInd w:val="0"/>
        <w:ind w:firstLine="709"/>
        <w:jc w:val="both"/>
        <w:rPr>
          <w:sz w:val="28"/>
          <w:szCs w:val="28"/>
        </w:rPr>
      </w:pPr>
      <w:r w:rsidRPr="00495723">
        <w:rPr>
          <w:sz w:val="28"/>
          <w:szCs w:val="28"/>
        </w:rPr>
        <w:t xml:space="preserve">В очагах хрущей, а также на свежих песчаных и супесчаных почвах лесные культуры создаются с предварительным протравливанием </w:t>
      </w:r>
      <w:r w:rsidRPr="00495723">
        <w:rPr>
          <w:sz w:val="28"/>
          <w:szCs w:val="28"/>
        </w:rPr>
        <w:lastRenderedPageBreak/>
        <w:t>пестицидами корней саженцев перед их посадкой, осуществляемым в соответствии с Федеральным законом и гигиеническими требованиями.</w:t>
      </w:r>
    </w:p>
    <w:p w:rsidR="00D80E5A" w:rsidRPr="00495723" w:rsidRDefault="00D80E5A" w:rsidP="00D80E5A">
      <w:pPr>
        <w:autoSpaceDE w:val="0"/>
        <w:autoSpaceDN w:val="0"/>
        <w:adjustRightInd w:val="0"/>
        <w:ind w:firstLine="709"/>
        <w:jc w:val="both"/>
        <w:rPr>
          <w:sz w:val="28"/>
          <w:szCs w:val="28"/>
        </w:rPr>
      </w:pPr>
      <w:r w:rsidRPr="00495723">
        <w:rPr>
          <w:sz w:val="28"/>
          <w:szCs w:val="28"/>
        </w:rPr>
        <w:t>В сосновых культурах при рубках ухода в очагах хрущей и соснового подкорного клопа не допускается снижение полноты ниже 0,7, сохраняется примесь лиственных пород (до 2 - 3 единиц в составе) и подлесок.</w:t>
      </w:r>
    </w:p>
    <w:p w:rsidR="00D80E5A" w:rsidRPr="00495723" w:rsidRDefault="00D80E5A" w:rsidP="00D80E5A">
      <w:pPr>
        <w:autoSpaceDE w:val="0"/>
        <w:autoSpaceDN w:val="0"/>
        <w:adjustRightInd w:val="0"/>
        <w:ind w:firstLine="709"/>
        <w:jc w:val="both"/>
        <w:rPr>
          <w:sz w:val="28"/>
          <w:szCs w:val="28"/>
        </w:rPr>
      </w:pPr>
      <w:r w:rsidRPr="00495723">
        <w:rPr>
          <w:sz w:val="28"/>
          <w:szCs w:val="28"/>
        </w:rPr>
        <w:t>В сосновых культурах с наличием очагов корневой губки запрещается проведение рубок ухода линейным способом.</w:t>
      </w:r>
    </w:p>
    <w:p w:rsidR="00D80E5A" w:rsidRPr="00495723" w:rsidRDefault="00D80E5A" w:rsidP="00D80E5A">
      <w:pPr>
        <w:ind w:firstLine="709"/>
        <w:jc w:val="both"/>
        <w:rPr>
          <w:sz w:val="28"/>
          <w:szCs w:val="28"/>
        </w:rPr>
      </w:pPr>
      <w:r w:rsidRPr="00495723">
        <w:rPr>
          <w:sz w:val="28"/>
          <w:szCs w:val="28"/>
        </w:rPr>
        <w:t>Нормативы и параметры санитарно-оздоровительных мероприятий приведены в таблице 2.16.8.</w:t>
      </w:r>
    </w:p>
    <w:p w:rsidR="00D80E5A" w:rsidRPr="00495723" w:rsidRDefault="00D80E5A" w:rsidP="00D80E5A">
      <w:pPr>
        <w:autoSpaceDE w:val="0"/>
        <w:autoSpaceDN w:val="0"/>
        <w:adjustRightInd w:val="0"/>
        <w:ind w:firstLine="709"/>
        <w:jc w:val="both"/>
        <w:rPr>
          <w:sz w:val="28"/>
          <w:szCs w:val="20"/>
        </w:rPr>
      </w:pPr>
    </w:p>
    <w:p w:rsidR="00D80E5A" w:rsidRPr="00495723" w:rsidRDefault="00D80E5A" w:rsidP="00D80E5A">
      <w:pPr>
        <w:ind w:firstLine="709"/>
        <w:jc w:val="both"/>
        <w:rPr>
          <w:bCs/>
        </w:rPr>
      </w:pPr>
      <w:r w:rsidRPr="00495723">
        <w:rPr>
          <w:bCs/>
        </w:rPr>
        <w:t>Таблица 2.16.8. Нормативы и параметры санитарно-оздоровительных мероприятий</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2126"/>
        <w:gridCol w:w="851"/>
        <w:gridCol w:w="992"/>
        <w:gridCol w:w="1134"/>
        <w:gridCol w:w="1276"/>
        <w:gridCol w:w="850"/>
        <w:gridCol w:w="851"/>
        <w:gridCol w:w="992"/>
      </w:tblGrid>
      <w:tr w:rsidR="00D80E5A" w:rsidRPr="00495723" w:rsidTr="00D80E5A">
        <w:trPr>
          <w:tblHeader/>
        </w:trPr>
        <w:tc>
          <w:tcPr>
            <w:tcW w:w="392" w:type="dxa"/>
            <w:vMerge w:val="restart"/>
          </w:tcPr>
          <w:p w:rsidR="00D80E5A" w:rsidRPr="00495723" w:rsidRDefault="00D80E5A" w:rsidP="00D80E5A">
            <w:pPr>
              <w:jc w:val="center"/>
              <w:rPr>
                <w:sz w:val="22"/>
                <w:szCs w:val="22"/>
              </w:rPr>
            </w:pPr>
            <w:r w:rsidRPr="00495723">
              <w:rPr>
                <w:sz w:val="22"/>
                <w:szCs w:val="22"/>
              </w:rPr>
              <w:t>№№ п/п</w:t>
            </w:r>
          </w:p>
        </w:tc>
        <w:tc>
          <w:tcPr>
            <w:tcW w:w="2126" w:type="dxa"/>
            <w:vMerge w:val="restart"/>
          </w:tcPr>
          <w:p w:rsidR="00D80E5A" w:rsidRPr="00495723" w:rsidRDefault="00D80E5A" w:rsidP="00D80E5A">
            <w:pPr>
              <w:jc w:val="center"/>
              <w:rPr>
                <w:sz w:val="22"/>
                <w:szCs w:val="22"/>
              </w:rPr>
            </w:pPr>
            <w:r w:rsidRPr="00495723">
              <w:rPr>
                <w:sz w:val="22"/>
                <w:szCs w:val="22"/>
              </w:rPr>
              <w:t>Показатели</w:t>
            </w:r>
          </w:p>
        </w:tc>
        <w:tc>
          <w:tcPr>
            <w:tcW w:w="851" w:type="dxa"/>
            <w:vMerge w:val="restart"/>
          </w:tcPr>
          <w:p w:rsidR="00D80E5A" w:rsidRPr="00495723" w:rsidRDefault="00D80E5A" w:rsidP="00D80E5A">
            <w:pPr>
              <w:rPr>
                <w:sz w:val="22"/>
                <w:szCs w:val="22"/>
              </w:rPr>
            </w:pPr>
            <w:r w:rsidRPr="00495723">
              <w:rPr>
                <w:sz w:val="22"/>
                <w:szCs w:val="22"/>
              </w:rPr>
              <w:t>Ед. изм.</w:t>
            </w:r>
          </w:p>
        </w:tc>
        <w:tc>
          <w:tcPr>
            <w:tcW w:w="3402" w:type="dxa"/>
            <w:gridSpan w:val="3"/>
          </w:tcPr>
          <w:p w:rsidR="00D80E5A" w:rsidRPr="00495723" w:rsidRDefault="00D80E5A" w:rsidP="00D80E5A">
            <w:pPr>
              <w:jc w:val="center"/>
              <w:rPr>
                <w:sz w:val="22"/>
                <w:szCs w:val="22"/>
              </w:rPr>
            </w:pPr>
            <w:r w:rsidRPr="00495723">
              <w:rPr>
                <w:sz w:val="22"/>
                <w:szCs w:val="22"/>
              </w:rPr>
              <w:t>Рубка погибших и поврежденных лесных насаждений</w:t>
            </w:r>
          </w:p>
        </w:tc>
        <w:tc>
          <w:tcPr>
            <w:tcW w:w="850" w:type="dxa"/>
            <w:vMerge w:val="restart"/>
          </w:tcPr>
          <w:p w:rsidR="00D80E5A" w:rsidRPr="00495723" w:rsidRDefault="00D80E5A" w:rsidP="00D80E5A">
            <w:pPr>
              <w:ind w:left="-108"/>
              <w:jc w:val="center"/>
              <w:rPr>
                <w:sz w:val="22"/>
                <w:szCs w:val="22"/>
              </w:rPr>
            </w:pPr>
            <w:r w:rsidRPr="00495723">
              <w:rPr>
                <w:sz w:val="22"/>
                <w:szCs w:val="22"/>
              </w:rPr>
              <w:t>Убор-ка аварийных дере-вьев</w:t>
            </w:r>
          </w:p>
        </w:tc>
        <w:tc>
          <w:tcPr>
            <w:tcW w:w="851" w:type="dxa"/>
            <w:vMerge w:val="restart"/>
          </w:tcPr>
          <w:p w:rsidR="00D80E5A" w:rsidRPr="00495723" w:rsidRDefault="00D80E5A" w:rsidP="00D80E5A">
            <w:pPr>
              <w:ind w:left="-108"/>
              <w:jc w:val="center"/>
              <w:rPr>
                <w:sz w:val="22"/>
                <w:szCs w:val="22"/>
              </w:rPr>
            </w:pPr>
            <w:r w:rsidRPr="00495723">
              <w:rPr>
                <w:sz w:val="22"/>
                <w:szCs w:val="22"/>
              </w:rPr>
              <w:t>Убор-ка нелик-видной древе-сины</w:t>
            </w:r>
          </w:p>
        </w:tc>
        <w:tc>
          <w:tcPr>
            <w:tcW w:w="992" w:type="dxa"/>
            <w:vMerge w:val="restart"/>
          </w:tcPr>
          <w:p w:rsidR="00D80E5A" w:rsidRPr="00495723" w:rsidRDefault="00D80E5A" w:rsidP="00D80E5A">
            <w:pPr>
              <w:jc w:val="center"/>
              <w:rPr>
                <w:sz w:val="22"/>
                <w:szCs w:val="22"/>
              </w:rPr>
            </w:pPr>
            <w:r w:rsidRPr="00495723">
              <w:rPr>
                <w:sz w:val="22"/>
                <w:szCs w:val="22"/>
              </w:rPr>
              <w:t>Итого</w:t>
            </w:r>
          </w:p>
        </w:tc>
      </w:tr>
      <w:tr w:rsidR="00D80E5A" w:rsidRPr="00495723" w:rsidTr="00D80E5A">
        <w:trPr>
          <w:tblHeader/>
        </w:trPr>
        <w:tc>
          <w:tcPr>
            <w:tcW w:w="392" w:type="dxa"/>
            <w:vMerge/>
          </w:tcPr>
          <w:p w:rsidR="00D80E5A" w:rsidRPr="00495723" w:rsidRDefault="00D80E5A" w:rsidP="00D80E5A">
            <w:pPr>
              <w:jc w:val="center"/>
              <w:rPr>
                <w:sz w:val="22"/>
                <w:szCs w:val="22"/>
              </w:rPr>
            </w:pPr>
          </w:p>
        </w:tc>
        <w:tc>
          <w:tcPr>
            <w:tcW w:w="2126" w:type="dxa"/>
            <w:vMerge/>
          </w:tcPr>
          <w:p w:rsidR="00D80E5A" w:rsidRPr="00495723" w:rsidRDefault="00D80E5A" w:rsidP="00D80E5A">
            <w:pPr>
              <w:jc w:val="center"/>
              <w:rPr>
                <w:sz w:val="22"/>
                <w:szCs w:val="22"/>
              </w:rPr>
            </w:pPr>
          </w:p>
        </w:tc>
        <w:tc>
          <w:tcPr>
            <w:tcW w:w="851" w:type="dxa"/>
            <w:vMerge/>
          </w:tcPr>
          <w:p w:rsidR="00D80E5A" w:rsidRPr="00495723" w:rsidRDefault="00D80E5A" w:rsidP="00D80E5A">
            <w:pPr>
              <w:rPr>
                <w:sz w:val="22"/>
                <w:szCs w:val="22"/>
              </w:rPr>
            </w:pPr>
          </w:p>
        </w:tc>
        <w:tc>
          <w:tcPr>
            <w:tcW w:w="992" w:type="dxa"/>
            <w:vMerge w:val="restart"/>
          </w:tcPr>
          <w:p w:rsidR="00D80E5A" w:rsidRPr="00495723" w:rsidRDefault="00D80E5A" w:rsidP="00D80E5A">
            <w:pPr>
              <w:jc w:val="center"/>
              <w:rPr>
                <w:sz w:val="22"/>
                <w:szCs w:val="22"/>
              </w:rPr>
            </w:pPr>
            <w:r w:rsidRPr="00495723">
              <w:rPr>
                <w:sz w:val="22"/>
                <w:szCs w:val="22"/>
              </w:rPr>
              <w:t>Всего</w:t>
            </w:r>
          </w:p>
        </w:tc>
        <w:tc>
          <w:tcPr>
            <w:tcW w:w="2410" w:type="dxa"/>
            <w:gridSpan w:val="2"/>
          </w:tcPr>
          <w:p w:rsidR="00D80E5A" w:rsidRPr="00495723" w:rsidRDefault="00D80E5A" w:rsidP="00D80E5A">
            <w:pPr>
              <w:jc w:val="center"/>
              <w:rPr>
                <w:sz w:val="22"/>
                <w:szCs w:val="22"/>
              </w:rPr>
            </w:pPr>
            <w:r w:rsidRPr="00495723">
              <w:rPr>
                <w:sz w:val="22"/>
                <w:szCs w:val="22"/>
              </w:rPr>
              <w:t>В том числе</w:t>
            </w:r>
          </w:p>
        </w:tc>
        <w:tc>
          <w:tcPr>
            <w:tcW w:w="850" w:type="dxa"/>
            <w:vMerge/>
          </w:tcPr>
          <w:p w:rsidR="00D80E5A" w:rsidRPr="00495723" w:rsidRDefault="00D80E5A" w:rsidP="00D80E5A">
            <w:pPr>
              <w:jc w:val="center"/>
              <w:rPr>
                <w:sz w:val="22"/>
                <w:szCs w:val="22"/>
              </w:rPr>
            </w:pPr>
          </w:p>
        </w:tc>
        <w:tc>
          <w:tcPr>
            <w:tcW w:w="851" w:type="dxa"/>
            <w:vMerge/>
          </w:tcPr>
          <w:p w:rsidR="00D80E5A" w:rsidRPr="00495723" w:rsidRDefault="00D80E5A" w:rsidP="00D80E5A">
            <w:pPr>
              <w:jc w:val="center"/>
              <w:rPr>
                <w:sz w:val="22"/>
                <w:szCs w:val="22"/>
              </w:rPr>
            </w:pPr>
          </w:p>
        </w:tc>
        <w:tc>
          <w:tcPr>
            <w:tcW w:w="992" w:type="dxa"/>
            <w:vMerge/>
          </w:tcPr>
          <w:p w:rsidR="00D80E5A" w:rsidRPr="00495723" w:rsidRDefault="00D80E5A" w:rsidP="00D80E5A">
            <w:pPr>
              <w:jc w:val="center"/>
              <w:rPr>
                <w:sz w:val="22"/>
                <w:szCs w:val="22"/>
              </w:rPr>
            </w:pPr>
          </w:p>
        </w:tc>
      </w:tr>
      <w:tr w:rsidR="00D80E5A" w:rsidRPr="00495723" w:rsidTr="00D80E5A">
        <w:trPr>
          <w:tblHeader/>
        </w:trPr>
        <w:tc>
          <w:tcPr>
            <w:tcW w:w="392" w:type="dxa"/>
            <w:vMerge/>
          </w:tcPr>
          <w:p w:rsidR="00D80E5A" w:rsidRPr="00495723" w:rsidRDefault="00D80E5A" w:rsidP="00D80E5A">
            <w:pPr>
              <w:jc w:val="center"/>
              <w:rPr>
                <w:sz w:val="22"/>
                <w:szCs w:val="22"/>
              </w:rPr>
            </w:pPr>
          </w:p>
        </w:tc>
        <w:tc>
          <w:tcPr>
            <w:tcW w:w="2126" w:type="dxa"/>
            <w:vMerge/>
          </w:tcPr>
          <w:p w:rsidR="00D80E5A" w:rsidRPr="00495723" w:rsidRDefault="00D80E5A" w:rsidP="00D80E5A">
            <w:pPr>
              <w:jc w:val="center"/>
              <w:rPr>
                <w:sz w:val="22"/>
                <w:szCs w:val="22"/>
              </w:rPr>
            </w:pPr>
          </w:p>
        </w:tc>
        <w:tc>
          <w:tcPr>
            <w:tcW w:w="851" w:type="dxa"/>
            <w:vMerge/>
          </w:tcPr>
          <w:p w:rsidR="00D80E5A" w:rsidRPr="00495723" w:rsidRDefault="00D80E5A" w:rsidP="00D80E5A">
            <w:pPr>
              <w:rPr>
                <w:sz w:val="22"/>
                <w:szCs w:val="22"/>
              </w:rPr>
            </w:pPr>
          </w:p>
        </w:tc>
        <w:tc>
          <w:tcPr>
            <w:tcW w:w="992" w:type="dxa"/>
            <w:vMerge/>
          </w:tcPr>
          <w:p w:rsidR="00D80E5A" w:rsidRPr="00495723" w:rsidRDefault="00D80E5A" w:rsidP="00D80E5A">
            <w:pPr>
              <w:jc w:val="center"/>
              <w:rPr>
                <w:sz w:val="22"/>
                <w:szCs w:val="22"/>
              </w:rPr>
            </w:pPr>
          </w:p>
        </w:tc>
        <w:tc>
          <w:tcPr>
            <w:tcW w:w="1134" w:type="dxa"/>
          </w:tcPr>
          <w:p w:rsidR="00D80E5A" w:rsidRPr="00495723" w:rsidRDefault="00D80E5A" w:rsidP="00D80E5A">
            <w:pPr>
              <w:jc w:val="center"/>
              <w:rPr>
                <w:sz w:val="22"/>
                <w:szCs w:val="22"/>
              </w:rPr>
            </w:pPr>
            <w:r w:rsidRPr="00495723">
              <w:rPr>
                <w:sz w:val="22"/>
                <w:szCs w:val="22"/>
              </w:rPr>
              <w:t>сплош-ная</w:t>
            </w:r>
          </w:p>
        </w:tc>
        <w:tc>
          <w:tcPr>
            <w:tcW w:w="1276" w:type="dxa"/>
          </w:tcPr>
          <w:p w:rsidR="00D80E5A" w:rsidRPr="00495723" w:rsidRDefault="00D80E5A" w:rsidP="00D80E5A">
            <w:pPr>
              <w:jc w:val="center"/>
              <w:rPr>
                <w:sz w:val="22"/>
                <w:szCs w:val="22"/>
              </w:rPr>
            </w:pPr>
            <w:r w:rsidRPr="00495723">
              <w:rPr>
                <w:sz w:val="22"/>
                <w:szCs w:val="22"/>
              </w:rPr>
              <w:t>выбороч-ная</w:t>
            </w:r>
          </w:p>
        </w:tc>
        <w:tc>
          <w:tcPr>
            <w:tcW w:w="850" w:type="dxa"/>
            <w:vMerge/>
          </w:tcPr>
          <w:p w:rsidR="00D80E5A" w:rsidRPr="00495723" w:rsidRDefault="00D80E5A" w:rsidP="00D80E5A">
            <w:pPr>
              <w:jc w:val="center"/>
              <w:rPr>
                <w:sz w:val="22"/>
                <w:szCs w:val="22"/>
              </w:rPr>
            </w:pPr>
          </w:p>
        </w:tc>
        <w:tc>
          <w:tcPr>
            <w:tcW w:w="851" w:type="dxa"/>
            <w:vMerge/>
          </w:tcPr>
          <w:p w:rsidR="00D80E5A" w:rsidRPr="00495723" w:rsidRDefault="00D80E5A" w:rsidP="00D80E5A">
            <w:pPr>
              <w:jc w:val="center"/>
              <w:rPr>
                <w:sz w:val="22"/>
                <w:szCs w:val="22"/>
              </w:rPr>
            </w:pPr>
          </w:p>
        </w:tc>
        <w:tc>
          <w:tcPr>
            <w:tcW w:w="992" w:type="dxa"/>
            <w:vMerge/>
          </w:tcPr>
          <w:p w:rsidR="00D80E5A" w:rsidRPr="00495723" w:rsidRDefault="00D80E5A" w:rsidP="00D80E5A">
            <w:pPr>
              <w:jc w:val="center"/>
              <w:rPr>
                <w:sz w:val="22"/>
                <w:szCs w:val="22"/>
              </w:rPr>
            </w:pPr>
          </w:p>
        </w:tc>
      </w:tr>
      <w:tr w:rsidR="00D80E5A" w:rsidRPr="00495723" w:rsidTr="00D80E5A">
        <w:trPr>
          <w:trHeight w:val="300"/>
        </w:trPr>
        <w:tc>
          <w:tcPr>
            <w:tcW w:w="392" w:type="dxa"/>
            <w:noWrap/>
          </w:tcPr>
          <w:p w:rsidR="00D80E5A" w:rsidRPr="00495723" w:rsidRDefault="00D80E5A" w:rsidP="00D80E5A">
            <w:pPr>
              <w:jc w:val="center"/>
              <w:rPr>
                <w:sz w:val="22"/>
                <w:szCs w:val="22"/>
              </w:rPr>
            </w:pPr>
            <w:r w:rsidRPr="00495723">
              <w:rPr>
                <w:sz w:val="22"/>
                <w:szCs w:val="22"/>
              </w:rPr>
              <w:t>1</w:t>
            </w:r>
          </w:p>
        </w:tc>
        <w:tc>
          <w:tcPr>
            <w:tcW w:w="2126" w:type="dxa"/>
            <w:noWrap/>
          </w:tcPr>
          <w:p w:rsidR="00D80E5A" w:rsidRPr="00495723" w:rsidRDefault="00D80E5A" w:rsidP="00D80E5A">
            <w:pPr>
              <w:jc w:val="center"/>
              <w:rPr>
                <w:sz w:val="22"/>
                <w:szCs w:val="22"/>
              </w:rPr>
            </w:pPr>
            <w:r w:rsidRPr="00495723">
              <w:rPr>
                <w:sz w:val="22"/>
                <w:szCs w:val="22"/>
              </w:rPr>
              <w:t>2</w:t>
            </w:r>
          </w:p>
        </w:tc>
        <w:tc>
          <w:tcPr>
            <w:tcW w:w="851" w:type="dxa"/>
            <w:noWrap/>
          </w:tcPr>
          <w:p w:rsidR="00D80E5A" w:rsidRPr="00495723" w:rsidRDefault="00D80E5A" w:rsidP="00D80E5A">
            <w:pPr>
              <w:rPr>
                <w:sz w:val="22"/>
                <w:szCs w:val="22"/>
              </w:rPr>
            </w:pPr>
            <w:r w:rsidRPr="00495723">
              <w:rPr>
                <w:sz w:val="22"/>
                <w:szCs w:val="22"/>
              </w:rPr>
              <w:t>3</w:t>
            </w:r>
          </w:p>
        </w:tc>
        <w:tc>
          <w:tcPr>
            <w:tcW w:w="992" w:type="dxa"/>
            <w:noWrap/>
          </w:tcPr>
          <w:p w:rsidR="00D80E5A" w:rsidRPr="00495723" w:rsidRDefault="00D80E5A" w:rsidP="00D80E5A">
            <w:pPr>
              <w:jc w:val="center"/>
              <w:rPr>
                <w:sz w:val="22"/>
                <w:szCs w:val="22"/>
              </w:rPr>
            </w:pPr>
            <w:r w:rsidRPr="00495723">
              <w:rPr>
                <w:sz w:val="22"/>
                <w:szCs w:val="22"/>
              </w:rPr>
              <w:t>4</w:t>
            </w:r>
          </w:p>
        </w:tc>
        <w:tc>
          <w:tcPr>
            <w:tcW w:w="1134" w:type="dxa"/>
            <w:noWrap/>
          </w:tcPr>
          <w:p w:rsidR="00D80E5A" w:rsidRPr="00495723" w:rsidRDefault="00D80E5A" w:rsidP="00D80E5A">
            <w:pPr>
              <w:jc w:val="center"/>
              <w:rPr>
                <w:sz w:val="22"/>
                <w:szCs w:val="22"/>
              </w:rPr>
            </w:pPr>
            <w:r w:rsidRPr="00495723">
              <w:rPr>
                <w:sz w:val="22"/>
                <w:szCs w:val="22"/>
              </w:rPr>
              <w:t>5</w:t>
            </w:r>
          </w:p>
        </w:tc>
        <w:tc>
          <w:tcPr>
            <w:tcW w:w="1276" w:type="dxa"/>
            <w:noWrap/>
          </w:tcPr>
          <w:p w:rsidR="00D80E5A" w:rsidRPr="00495723" w:rsidRDefault="00D80E5A" w:rsidP="00D80E5A">
            <w:pPr>
              <w:jc w:val="center"/>
              <w:rPr>
                <w:sz w:val="22"/>
                <w:szCs w:val="22"/>
              </w:rPr>
            </w:pPr>
            <w:r w:rsidRPr="00495723">
              <w:rPr>
                <w:sz w:val="22"/>
                <w:szCs w:val="22"/>
              </w:rPr>
              <w:t>6</w:t>
            </w:r>
          </w:p>
        </w:tc>
        <w:tc>
          <w:tcPr>
            <w:tcW w:w="850" w:type="dxa"/>
            <w:noWrap/>
          </w:tcPr>
          <w:p w:rsidR="00D80E5A" w:rsidRPr="00495723" w:rsidRDefault="00D80E5A" w:rsidP="00D80E5A">
            <w:pPr>
              <w:jc w:val="center"/>
              <w:rPr>
                <w:sz w:val="22"/>
                <w:szCs w:val="22"/>
              </w:rPr>
            </w:pPr>
            <w:r w:rsidRPr="00495723">
              <w:rPr>
                <w:sz w:val="22"/>
                <w:szCs w:val="22"/>
              </w:rPr>
              <w:t>7</w:t>
            </w:r>
          </w:p>
        </w:tc>
        <w:tc>
          <w:tcPr>
            <w:tcW w:w="851" w:type="dxa"/>
            <w:noWrap/>
          </w:tcPr>
          <w:p w:rsidR="00D80E5A" w:rsidRPr="00495723" w:rsidRDefault="00D80E5A" w:rsidP="00D80E5A">
            <w:pPr>
              <w:jc w:val="center"/>
              <w:rPr>
                <w:sz w:val="22"/>
                <w:szCs w:val="22"/>
              </w:rPr>
            </w:pPr>
            <w:r w:rsidRPr="00495723">
              <w:rPr>
                <w:sz w:val="22"/>
                <w:szCs w:val="22"/>
              </w:rPr>
              <w:t>8</w:t>
            </w:r>
          </w:p>
        </w:tc>
        <w:tc>
          <w:tcPr>
            <w:tcW w:w="992" w:type="dxa"/>
            <w:noWrap/>
          </w:tcPr>
          <w:p w:rsidR="00D80E5A" w:rsidRPr="00495723" w:rsidRDefault="00D80E5A" w:rsidP="00D80E5A">
            <w:pPr>
              <w:jc w:val="center"/>
              <w:rPr>
                <w:sz w:val="22"/>
                <w:szCs w:val="22"/>
              </w:rPr>
            </w:pPr>
            <w:r w:rsidRPr="00495723">
              <w:rPr>
                <w:sz w:val="22"/>
                <w:szCs w:val="22"/>
              </w:rPr>
              <w:t>9</w:t>
            </w:r>
          </w:p>
        </w:tc>
      </w:tr>
      <w:tr w:rsidR="00D80E5A" w:rsidRPr="00495723" w:rsidTr="00D80E5A">
        <w:trPr>
          <w:trHeight w:val="300"/>
        </w:trPr>
        <w:tc>
          <w:tcPr>
            <w:tcW w:w="392" w:type="dxa"/>
            <w:noWrap/>
            <w:vAlign w:val="bottom"/>
          </w:tcPr>
          <w:p w:rsidR="00D80E5A" w:rsidRPr="00495723" w:rsidRDefault="00D80E5A" w:rsidP="00D80E5A">
            <w:pPr>
              <w:jc w:val="center"/>
              <w:rPr>
                <w:sz w:val="22"/>
                <w:szCs w:val="22"/>
              </w:rPr>
            </w:pPr>
            <w:r w:rsidRPr="00495723">
              <w:rPr>
                <w:sz w:val="22"/>
                <w:szCs w:val="22"/>
              </w:rPr>
              <w:t>1</w:t>
            </w:r>
          </w:p>
        </w:tc>
        <w:tc>
          <w:tcPr>
            <w:tcW w:w="9072" w:type="dxa"/>
            <w:gridSpan w:val="8"/>
            <w:noWrap/>
          </w:tcPr>
          <w:p w:rsidR="00D80E5A" w:rsidRPr="00495723" w:rsidRDefault="00D80E5A" w:rsidP="00D80E5A">
            <w:pPr>
              <w:rPr>
                <w:b/>
                <w:bCs/>
                <w:sz w:val="22"/>
                <w:szCs w:val="22"/>
              </w:rPr>
            </w:pPr>
            <w:r w:rsidRPr="00495723">
              <w:rPr>
                <w:b/>
                <w:bCs/>
                <w:sz w:val="22"/>
                <w:szCs w:val="22"/>
              </w:rPr>
              <w:t>Выявленный фонд по лесоводственным требованиям</w:t>
            </w:r>
          </w:p>
        </w:tc>
      </w:tr>
      <w:tr w:rsidR="00D80E5A" w:rsidRPr="00495723" w:rsidTr="00D80E5A">
        <w:trPr>
          <w:trHeight w:val="300"/>
        </w:trPr>
        <w:tc>
          <w:tcPr>
            <w:tcW w:w="392" w:type="dxa"/>
            <w:noWrap/>
            <w:vAlign w:val="bottom"/>
          </w:tcPr>
          <w:p w:rsidR="00D80E5A" w:rsidRPr="00495723" w:rsidRDefault="00D80E5A" w:rsidP="00D80E5A">
            <w:pPr>
              <w:jc w:val="center"/>
              <w:rPr>
                <w:sz w:val="22"/>
                <w:szCs w:val="22"/>
              </w:rPr>
            </w:pPr>
            <w:r w:rsidRPr="00495723">
              <w:rPr>
                <w:sz w:val="22"/>
                <w:szCs w:val="22"/>
              </w:rPr>
              <w:t> </w:t>
            </w:r>
          </w:p>
        </w:tc>
        <w:tc>
          <w:tcPr>
            <w:tcW w:w="9072" w:type="dxa"/>
            <w:gridSpan w:val="8"/>
            <w:noWrap/>
          </w:tcPr>
          <w:p w:rsidR="00D80E5A" w:rsidRPr="00495723" w:rsidRDefault="00D80E5A" w:rsidP="00D80E5A">
            <w:pPr>
              <w:rPr>
                <w:sz w:val="22"/>
                <w:szCs w:val="22"/>
              </w:rPr>
            </w:pPr>
            <w:r w:rsidRPr="00495723">
              <w:rPr>
                <w:b/>
                <w:bCs/>
                <w:sz w:val="22"/>
                <w:szCs w:val="22"/>
              </w:rPr>
              <w:t>Хвойные:</w:t>
            </w:r>
          </w:p>
        </w:tc>
      </w:tr>
      <w:tr w:rsidR="0086670E" w:rsidRPr="00495723" w:rsidTr="00D80E5A">
        <w:trPr>
          <w:trHeight w:val="300"/>
        </w:trPr>
        <w:tc>
          <w:tcPr>
            <w:tcW w:w="392" w:type="dxa"/>
            <w:noWrap/>
            <w:vAlign w:val="bottom"/>
          </w:tcPr>
          <w:p w:rsidR="0086670E" w:rsidRPr="00495723" w:rsidRDefault="0086670E" w:rsidP="00D80E5A">
            <w:pPr>
              <w:jc w:val="center"/>
              <w:rPr>
                <w:sz w:val="22"/>
                <w:szCs w:val="22"/>
              </w:rPr>
            </w:pPr>
            <w:r w:rsidRPr="00495723">
              <w:rPr>
                <w:sz w:val="22"/>
                <w:szCs w:val="22"/>
              </w:rPr>
              <w:t> </w:t>
            </w:r>
          </w:p>
        </w:tc>
        <w:tc>
          <w:tcPr>
            <w:tcW w:w="2126" w:type="dxa"/>
            <w:noWrap/>
          </w:tcPr>
          <w:p w:rsidR="0086670E" w:rsidRPr="00495723" w:rsidRDefault="0086670E" w:rsidP="00D80E5A">
            <w:pPr>
              <w:rPr>
                <w:sz w:val="22"/>
                <w:szCs w:val="22"/>
              </w:rPr>
            </w:pPr>
            <w:r w:rsidRPr="00495723">
              <w:rPr>
                <w:sz w:val="22"/>
                <w:szCs w:val="22"/>
              </w:rPr>
              <w:t>сосна об.</w:t>
            </w:r>
          </w:p>
        </w:tc>
        <w:tc>
          <w:tcPr>
            <w:tcW w:w="851" w:type="dxa"/>
            <w:noWrap/>
            <w:vAlign w:val="bottom"/>
          </w:tcPr>
          <w:p w:rsidR="0086670E" w:rsidRPr="00495723" w:rsidRDefault="0086670E" w:rsidP="00D80E5A">
            <w:pPr>
              <w:jc w:val="center"/>
              <w:rPr>
                <w:sz w:val="22"/>
                <w:szCs w:val="22"/>
              </w:rPr>
            </w:pPr>
            <w:r w:rsidRPr="00495723">
              <w:rPr>
                <w:sz w:val="22"/>
                <w:szCs w:val="22"/>
              </w:rPr>
              <w:t>га</w:t>
            </w:r>
          </w:p>
        </w:tc>
        <w:tc>
          <w:tcPr>
            <w:tcW w:w="992" w:type="dxa"/>
            <w:noWrap/>
            <w:vAlign w:val="bottom"/>
          </w:tcPr>
          <w:p w:rsidR="0086670E" w:rsidRPr="00495723" w:rsidRDefault="0086670E">
            <w:pPr>
              <w:jc w:val="center"/>
              <w:rPr>
                <w:sz w:val="22"/>
                <w:szCs w:val="22"/>
              </w:rPr>
            </w:pPr>
            <w:r w:rsidRPr="00495723">
              <w:rPr>
                <w:sz w:val="22"/>
                <w:szCs w:val="22"/>
              </w:rPr>
              <w:t>0,0</w:t>
            </w:r>
          </w:p>
        </w:tc>
        <w:tc>
          <w:tcPr>
            <w:tcW w:w="1134" w:type="dxa"/>
            <w:noWrap/>
            <w:vAlign w:val="bottom"/>
          </w:tcPr>
          <w:p w:rsidR="0086670E" w:rsidRPr="00495723" w:rsidRDefault="0086670E">
            <w:pPr>
              <w:jc w:val="center"/>
              <w:rPr>
                <w:sz w:val="22"/>
                <w:szCs w:val="22"/>
              </w:rPr>
            </w:pPr>
            <w:r w:rsidRPr="00495723">
              <w:rPr>
                <w:sz w:val="22"/>
                <w:szCs w:val="22"/>
              </w:rPr>
              <w:t>0,0</w:t>
            </w:r>
          </w:p>
        </w:tc>
        <w:tc>
          <w:tcPr>
            <w:tcW w:w="1276" w:type="dxa"/>
            <w:noWrap/>
            <w:vAlign w:val="bottom"/>
          </w:tcPr>
          <w:p w:rsidR="0086670E" w:rsidRPr="00495723" w:rsidRDefault="0086670E">
            <w:pPr>
              <w:jc w:val="center"/>
              <w:rPr>
                <w:sz w:val="22"/>
                <w:szCs w:val="22"/>
              </w:rPr>
            </w:pPr>
            <w:r w:rsidRPr="00495723">
              <w:rPr>
                <w:sz w:val="22"/>
                <w:szCs w:val="22"/>
              </w:rPr>
              <w:t>0,0</w:t>
            </w:r>
          </w:p>
        </w:tc>
        <w:tc>
          <w:tcPr>
            <w:tcW w:w="850" w:type="dxa"/>
            <w:noWrap/>
            <w:vAlign w:val="bottom"/>
          </w:tcPr>
          <w:p w:rsidR="0086670E" w:rsidRPr="00495723" w:rsidRDefault="0086670E">
            <w:pPr>
              <w:rPr>
                <w:rFonts w:ascii="Arial CYR" w:hAnsi="Arial CYR" w:cs="Arial CYR"/>
                <w:sz w:val="20"/>
                <w:szCs w:val="20"/>
              </w:rPr>
            </w:pPr>
            <w:r w:rsidRPr="00495723">
              <w:rPr>
                <w:rFonts w:ascii="Arial CYR" w:hAnsi="Arial CYR" w:cs="Arial CYR"/>
                <w:sz w:val="20"/>
                <w:szCs w:val="20"/>
              </w:rPr>
              <w:t> </w:t>
            </w:r>
          </w:p>
        </w:tc>
        <w:tc>
          <w:tcPr>
            <w:tcW w:w="851" w:type="dxa"/>
            <w:noWrap/>
            <w:vAlign w:val="bottom"/>
          </w:tcPr>
          <w:p w:rsidR="0086670E" w:rsidRPr="00495723" w:rsidRDefault="0086670E">
            <w:pPr>
              <w:jc w:val="center"/>
              <w:rPr>
                <w:sz w:val="22"/>
                <w:szCs w:val="22"/>
              </w:rPr>
            </w:pPr>
            <w:r w:rsidRPr="00495723">
              <w:rPr>
                <w:sz w:val="22"/>
                <w:szCs w:val="22"/>
              </w:rPr>
              <w:t>0,0</w:t>
            </w:r>
          </w:p>
        </w:tc>
        <w:tc>
          <w:tcPr>
            <w:tcW w:w="992" w:type="dxa"/>
            <w:noWrap/>
            <w:vAlign w:val="bottom"/>
          </w:tcPr>
          <w:p w:rsidR="0086670E" w:rsidRPr="00495723" w:rsidRDefault="0086670E">
            <w:pPr>
              <w:jc w:val="center"/>
              <w:rPr>
                <w:sz w:val="22"/>
                <w:szCs w:val="22"/>
              </w:rPr>
            </w:pPr>
            <w:r w:rsidRPr="00495723">
              <w:rPr>
                <w:sz w:val="22"/>
                <w:szCs w:val="22"/>
              </w:rPr>
              <w:t>0,0</w:t>
            </w:r>
          </w:p>
        </w:tc>
      </w:tr>
      <w:tr w:rsidR="0086670E" w:rsidRPr="00495723" w:rsidTr="00D80E5A">
        <w:trPr>
          <w:trHeight w:val="300"/>
        </w:trPr>
        <w:tc>
          <w:tcPr>
            <w:tcW w:w="392" w:type="dxa"/>
            <w:noWrap/>
            <w:vAlign w:val="bottom"/>
          </w:tcPr>
          <w:p w:rsidR="0086670E" w:rsidRPr="00495723" w:rsidRDefault="0086670E" w:rsidP="00D80E5A">
            <w:pPr>
              <w:jc w:val="center"/>
              <w:rPr>
                <w:sz w:val="22"/>
                <w:szCs w:val="22"/>
              </w:rPr>
            </w:pPr>
            <w:r w:rsidRPr="00495723">
              <w:rPr>
                <w:sz w:val="22"/>
                <w:szCs w:val="22"/>
              </w:rPr>
              <w:t> </w:t>
            </w:r>
          </w:p>
        </w:tc>
        <w:tc>
          <w:tcPr>
            <w:tcW w:w="2126" w:type="dxa"/>
            <w:noWrap/>
          </w:tcPr>
          <w:p w:rsidR="0086670E" w:rsidRPr="00495723" w:rsidRDefault="0086670E" w:rsidP="00D80E5A">
            <w:pPr>
              <w:rPr>
                <w:sz w:val="22"/>
                <w:szCs w:val="22"/>
              </w:rPr>
            </w:pPr>
            <w:r w:rsidRPr="00495723">
              <w:rPr>
                <w:sz w:val="22"/>
                <w:szCs w:val="22"/>
              </w:rPr>
              <w:t> </w:t>
            </w:r>
          </w:p>
        </w:tc>
        <w:tc>
          <w:tcPr>
            <w:tcW w:w="851" w:type="dxa"/>
            <w:noWrap/>
            <w:vAlign w:val="bottom"/>
          </w:tcPr>
          <w:p w:rsidR="0086670E" w:rsidRPr="00495723" w:rsidRDefault="0086670E" w:rsidP="00D80E5A">
            <w:pPr>
              <w:jc w:val="center"/>
              <w:rPr>
                <w:sz w:val="22"/>
                <w:szCs w:val="22"/>
              </w:rPr>
            </w:pPr>
            <w:r w:rsidRPr="00495723">
              <w:rPr>
                <w:sz w:val="22"/>
                <w:szCs w:val="22"/>
              </w:rPr>
              <w:t>куб.м</w:t>
            </w:r>
          </w:p>
        </w:tc>
        <w:tc>
          <w:tcPr>
            <w:tcW w:w="992" w:type="dxa"/>
            <w:noWrap/>
            <w:vAlign w:val="bottom"/>
          </w:tcPr>
          <w:p w:rsidR="0086670E" w:rsidRPr="00495723" w:rsidRDefault="0086670E">
            <w:pPr>
              <w:jc w:val="center"/>
              <w:rPr>
                <w:sz w:val="22"/>
                <w:szCs w:val="22"/>
              </w:rPr>
            </w:pPr>
            <w:r w:rsidRPr="00495723">
              <w:rPr>
                <w:sz w:val="22"/>
                <w:szCs w:val="22"/>
              </w:rPr>
              <w:t>0,0</w:t>
            </w:r>
          </w:p>
        </w:tc>
        <w:tc>
          <w:tcPr>
            <w:tcW w:w="1134" w:type="dxa"/>
            <w:noWrap/>
            <w:vAlign w:val="bottom"/>
          </w:tcPr>
          <w:p w:rsidR="0086670E" w:rsidRPr="00495723" w:rsidRDefault="0086670E">
            <w:pPr>
              <w:jc w:val="center"/>
              <w:rPr>
                <w:sz w:val="22"/>
                <w:szCs w:val="22"/>
              </w:rPr>
            </w:pPr>
            <w:r w:rsidRPr="00495723">
              <w:rPr>
                <w:sz w:val="22"/>
                <w:szCs w:val="22"/>
              </w:rPr>
              <w:t>0,0</w:t>
            </w:r>
          </w:p>
        </w:tc>
        <w:tc>
          <w:tcPr>
            <w:tcW w:w="1276" w:type="dxa"/>
            <w:noWrap/>
            <w:vAlign w:val="bottom"/>
          </w:tcPr>
          <w:p w:rsidR="0086670E" w:rsidRPr="00495723" w:rsidRDefault="0086670E">
            <w:pPr>
              <w:jc w:val="center"/>
              <w:rPr>
                <w:sz w:val="22"/>
                <w:szCs w:val="22"/>
              </w:rPr>
            </w:pPr>
            <w:r w:rsidRPr="00495723">
              <w:rPr>
                <w:sz w:val="22"/>
                <w:szCs w:val="22"/>
              </w:rPr>
              <w:t>0,0</w:t>
            </w:r>
          </w:p>
        </w:tc>
        <w:tc>
          <w:tcPr>
            <w:tcW w:w="850" w:type="dxa"/>
            <w:noWrap/>
            <w:vAlign w:val="bottom"/>
          </w:tcPr>
          <w:p w:rsidR="0086670E" w:rsidRPr="00495723" w:rsidRDefault="0086670E">
            <w:pPr>
              <w:rPr>
                <w:rFonts w:ascii="Arial CYR" w:hAnsi="Arial CYR" w:cs="Arial CYR"/>
                <w:sz w:val="20"/>
                <w:szCs w:val="20"/>
              </w:rPr>
            </w:pPr>
            <w:r w:rsidRPr="00495723">
              <w:rPr>
                <w:rFonts w:ascii="Arial CYR" w:hAnsi="Arial CYR" w:cs="Arial CYR"/>
                <w:sz w:val="20"/>
                <w:szCs w:val="20"/>
              </w:rPr>
              <w:t> </w:t>
            </w:r>
          </w:p>
        </w:tc>
        <w:tc>
          <w:tcPr>
            <w:tcW w:w="851" w:type="dxa"/>
            <w:noWrap/>
            <w:vAlign w:val="bottom"/>
          </w:tcPr>
          <w:p w:rsidR="0086670E" w:rsidRPr="00495723" w:rsidRDefault="0086670E">
            <w:pPr>
              <w:jc w:val="center"/>
              <w:rPr>
                <w:sz w:val="22"/>
                <w:szCs w:val="22"/>
              </w:rPr>
            </w:pPr>
            <w:r w:rsidRPr="00495723">
              <w:rPr>
                <w:sz w:val="22"/>
                <w:szCs w:val="22"/>
              </w:rPr>
              <w:t>0,0</w:t>
            </w:r>
          </w:p>
        </w:tc>
        <w:tc>
          <w:tcPr>
            <w:tcW w:w="992" w:type="dxa"/>
            <w:noWrap/>
            <w:vAlign w:val="bottom"/>
          </w:tcPr>
          <w:p w:rsidR="0086670E" w:rsidRPr="00495723" w:rsidRDefault="0086670E">
            <w:pPr>
              <w:jc w:val="center"/>
              <w:rPr>
                <w:sz w:val="22"/>
                <w:szCs w:val="22"/>
              </w:rPr>
            </w:pPr>
            <w:r w:rsidRPr="00495723">
              <w:rPr>
                <w:sz w:val="22"/>
                <w:szCs w:val="22"/>
              </w:rPr>
              <w:t>0,0</w:t>
            </w:r>
          </w:p>
        </w:tc>
      </w:tr>
      <w:tr w:rsidR="0086670E" w:rsidRPr="00495723" w:rsidTr="00D80E5A">
        <w:trPr>
          <w:trHeight w:val="300"/>
        </w:trPr>
        <w:tc>
          <w:tcPr>
            <w:tcW w:w="392" w:type="dxa"/>
            <w:noWrap/>
            <w:vAlign w:val="bottom"/>
          </w:tcPr>
          <w:p w:rsidR="0086670E" w:rsidRPr="00495723" w:rsidRDefault="0086670E" w:rsidP="00D80E5A">
            <w:pPr>
              <w:jc w:val="center"/>
              <w:rPr>
                <w:sz w:val="22"/>
                <w:szCs w:val="22"/>
              </w:rPr>
            </w:pPr>
            <w:r w:rsidRPr="00495723">
              <w:rPr>
                <w:sz w:val="22"/>
                <w:szCs w:val="22"/>
              </w:rPr>
              <w:t> </w:t>
            </w:r>
          </w:p>
        </w:tc>
        <w:tc>
          <w:tcPr>
            <w:tcW w:w="2126" w:type="dxa"/>
            <w:noWrap/>
          </w:tcPr>
          <w:p w:rsidR="0086670E" w:rsidRPr="00495723" w:rsidRDefault="0086670E" w:rsidP="00D80E5A">
            <w:pPr>
              <w:rPr>
                <w:sz w:val="22"/>
                <w:szCs w:val="22"/>
              </w:rPr>
            </w:pPr>
            <w:r w:rsidRPr="00495723">
              <w:rPr>
                <w:sz w:val="22"/>
                <w:szCs w:val="22"/>
              </w:rPr>
              <w:t>итого хвойных</w:t>
            </w:r>
          </w:p>
        </w:tc>
        <w:tc>
          <w:tcPr>
            <w:tcW w:w="851" w:type="dxa"/>
            <w:noWrap/>
            <w:vAlign w:val="bottom"/>
          </w:tcPr>
          <w:p w:rsidR="0086670E" w:rsidRPr="00495723" w:rsidRDefault="0086670E" w:rsidP="00D80E5A">
            <w:pPr>
              <w:jc w:val="center"/>
              <w:rPr>
                <w:sz w:val="22"/>
                <w:szCs w:val="22"/>
              </w:rPr>
            </w:pPr>
            <w:r w:rsidRPr="00495723">
              <w:rPr>
                <w:sz w:val="22"/>
                <w:szCs w:val="22"/>
              </w:rPr>
              <w:t>га</w:t>
            </w:r>
          </w:p>
        </w:tc>
        <w:tc>
          <w:tcPr>
            <w:tcW w:w="992" w:type="dxa"/>
            <w:noWrap/>
            <w:vAlign w:val="bottom"/>
          </w:tcPr>
          <w:p w:rsidR="0086670E" w:rsidRPr="00495723" w:rsidRDefault="0086670E">
            <w:pPr>
              <w:jc w:val="center"/>
              <w:rPr>
                <w:sz w:val="22"/>
                <w:szCs w:val="22"/>
              </w:rPr>
            </w:pPr>
            <w:r w:rsidRPr="00495723">
              <w:rPr>
                <w:sz w:val="22"/>
                <w:szCs w:val="22"/>
              </w:rPr>
              <w:t>0,0</w:t>
            </w:r>
          </w:p>
        </w:tc>
        <w:tc>
          <w:tcPr>
            <w:tcW w:w="1134" w:type="dxa"/>
            <w:noWrap/>
            <w:vAlign w:val="bottom"/>
          </w:tcPr>
          <w:p w:rsidR="0086670E" w:rsidRPr="00495723" w:rsidRDefault="0086670E">
            <w:pPr>
              <w:jc w:val="center"/>
              <w:rPr>
                <w:sz w:val="22"/>
                <w:szCs w:val="22"/>
              </w:rPr>
            </w:pPr>
            <w:r w:rsidRPr="00495723">
              <w:rPr>
                <w:sz w:val="22"/>
                <w:szCs w:val="22"/>
              </w:rPr>
              <w:t>0,0</w:t>
            </w:r>
          </w:p>
        </w:tc>
        <w:tc>
          <w:tcPr>
            <w:tcW w:w="1276" w:type="dxa"/>
            <w:noWrap/>
            <w:vAlign w:val="bottom"/>
          </w:tcPr>
          <w:p w:rsidR="0086670E" w:rsidRPr="00495723" w:rsidRDefault="0086670E">
            <w:pPr>
              <w:jc w:val="center"/>
              <w:rPr>
                <w:sz w:val="22"/>
                <w:szCs w:val="22"/>
              </w:rPr>
            </w:pPr>
            <w:r w:rsidRPr="00495723">
              <w:rPr>
                <w:sz w:val="22"/>
                <w:szCs w:val="22"/>
              </w:rPr>
              <w:t>0,0</w:t>
            </w:r>
          </w:p>
        </w:tc>
        <w:tc>
          <w:tcPr>
            <w:tcW w:w="850" w:type="dxa"/>
            <w:noWrap/>
            <w:vAlign w:val="bottom"/>
          </w:tcPr>
          <w:p w:rsidR="0086670E" w:rsidRPr="00495723" w:rsidRDefault="0086670E">
            <w:pPr>
              <w:rPr>
                <w:rFonts w:ascii="Arial CYR" w:hAnsi="Arial CYR" w:cs="Arial CYR"/>
                <w:sz w:val="20"/>
                <w:szCs w:val="20"/>
              </w:rPr>
            </w:pPr>
            <w:r w:rsidRPr="00495723">
              <w:rPr>
                <w:rFonts w:ascii="Arial CYR" w:hAnsi="Arial CYR" w:cs="Arial CYR"/>
                <w:sz w:val="20"/>
                <w:szCs w:val="20"/>
              </w:rPr>
              <w:t> </w:t>
            </w:r>
          </w:p>
        </w:tc>
        <w:tc>
          <w:tcPr>
            <w:tcW w:w="851" w:type="dxa"/>
            <w:noWrap/>
            <w:vAlign w:val="bottom"/>
          </w:tcPr>
          <w:p w:rsidR="0086670E" w:rsidRPr="00495723" w:rsidRDefault="0086670E">
            <w:pPr>
              <w:jc w:val="center"/>
              <w:rPr>
                <w:sz w:val="22"/>
                <w:szCs w:val="22"/>
              </w:rPr>
            </w:pPr>
            <w:r w:rsidRPr="00495723">
              <w:rPr>
                <w:sz w:val="22"/>
                <w:szCs w:val="22"/>
              </w:rPr>
              <w:t>0,0</w:t>
            </w:r>
          </w:p>
        </w:tc>
        <w:tc>
          <w:tcPr>
            <w:tcW w:w="992" w:type="dxa"/>
            <w:noWrap/>
            <w:vAlign w:val="bottom"/>
          </w:tcPr>
          <w:p w:rsidR="0086670E" w:rsidRPr="00495723" w:rsidRDefault="0086670E">
            <w:pPr>
              <w:jc w:val="center"/>
              <w:rPr>
                <w:sz w:val="22"/>
                <w:szCs w:val="22"/>
              </w:rPr>
            </w:pPr>
            <w:r w:rsidRPr="00495723">
              <w:rPr>
                <w:sz w:val="22"/>
                <w:szCs w:val="22"/>
              </w:rPr>
              <w:t>0,0</w:t>
            </w:r>
          </w:p>
        </w:tc>
      </w:tr>
      <w:tr w:rsidR="0086670E" w:rsidRPr="00495723" w:rsidTr="00D80E5A">
        <w:trPr>
          <w:trHeight w:val="300"/>
        </w:trPr>
        <w:tc>
          <w:tcPr>
            <w:tcW w:w="392" w:type="dxa"/>
            <w:noWrap/>
            <w:vAlign w:val="bottom"/>
          </w:tcPr>
          <w:p w:rsidR="0086670E" w:rsidRPr="00495723" w:rsidRDefault="0086670E" w:rsidP="00D80E5A">
            <w:pPr>
              <w:jc w:val="center"/>
              <w:rPr>
                <w:sz w:val="22"/>
                <w:szCs w:val="22"/>
              </w:rPr>
            </w:pPr>
            <w:r w:rsidRPr="00495723">
              <w:rPr>
                <w:sz w:val="22"/>
                <w:szCs w:val="22"/>
              </w:rPr>
              <w:t> </w:t>
            </w:r>
          </w:p>
        </w:tc>
        <w:tc>
          <w:tcPr>
            <w:tcW w:w="2126" w:type="dxa"/>
            <w:noWrap/>
          </w:tcPr>
          <w:p w:rsidR="0086670E" w:rsidRPr="00495723" w:rsidRDefault="0086670E" w:rsidP="00D80E5A">
            <w:pPr>
              <w:rPr>
                <w:sz w:val="22"/>
                <w:szCs w:val="22"/>
              </w:rPr>
            </w:pPr>
            <w:r w:rsidRPr="00495723">
              <w:rPr>
                <w:sz w:val="22"/>
                <w:szCs w:val="22"/>
              </w:rPr>
              <w:t> </w:t>
            </w:r>
          </w:p>
        </w:tc>
        <w:tc>
          <w:tcPr>
            <w:tcW w:w="851" w:type="dxa"/>
            <w:noWrap/>
            <w:vAlign w:val="bottom"/>
          </w:tcPr>
          <w:p w:rsidR="0086670E" w:rsidRPr="00495723" w:rsidRDefault="0086670E" w:rsidP="00D80E5A">
            <w:pPr>
              <w:jc w:val="center"/>
              <w:rPr>
                <w:sz w:val="22"/>
                <w:szCs w:val="22"/>
              </w:rPr>
            </w:pPr>
            <w:r w:rsidRPr="00495723">
              <w:rPr>
                <w:sz w:val="22"/>
                <w:szCs w:val="22"/>
              </w:rPr>
              <w:t>куб.м</w:t>
            </w:r>
          </w:p>
        </w:tc>
        <w:tc>
          <w:tcPr>
            <w:tcW w:w="992" w:type="dxa"/>
            <w:noWrap/>
            <w:vAlign w:val="bottom"/>
          </w:tcPr>
          <w:p w:rsidR="0086670E" w:rsidRPr="00495723" w:rsidRDefault="0086670E">
            <w:pPr>
              <w:jc w:val="center"/>
              <w:rPr>
                <w:sz w:val="22"/>
                <w:szCs w:val="22"/>
              </w:rPr>
            </w:pPr>
            <w:r w:rsidRPr="00495723">
              <w:rPr>
                <w:sz w:val="22"/>
                <w:szCs w:val="22"/>
              </w:rPr>
              <w:t>0,0</w:t>
            </w:r>
          </w:p>
        </w:tc>
        <w:tc>
          <w:tcPr>
            <w:tcW w:w="1134" w:type="dxa"/>
            <w:noWrap/>
            <w:vAlign w:val="bottom"/>
          </w:tcPr>
          <w:p w:rsidR="0086670E" w:rsidRPr="00495723" w:rsidRDefault="0086670E">
            <w:pPr>
              <w:jc w:val="center"/>
              <w:rPr>
                <w:sz w:val="22"/>
                <w:szCs w:val="22"/>
              </w:rPr>
            </w:pPr>
            <w:r w:rsidRPr="00495723">
              <w:rPr>
                <w:sz w:val="22"/>
                <w:szCs w:val="22"/>
              </w:rPr>
              <w:t>0,0</w:t>
            </w:r>
          </w:p>
        </w:tc>
        <w:tc>
          <w:tcPr>
            <w:tcW w:w="1276" w:type="dxa"/>
            <w:noWrap/>
            <w:vAlign w:val="bottom"/>
          </w:tcPr>
          <w:p w:rsidR="0086670E" w:rsidRPr="00495723" w:rsidRDefault="0086670E">
            <w:pPr>
              <w:jc w:val="center"/>
              <w:rPr>
                <w:sz w:val="22"/>
                <w:szCs w:val="22"/>
              </w:rPr>
            </w:pPr>
            <w:r w:rsidRPr="00495723">
              <w:rPr>
                <w:sz w:val="22"/>
                <w:szCs w:val="22"/>
              </w:rPr>
              <w:t>0,0</w:t>
            </w:r>
          </w:p>
        </w:tc>
        <w:tc>
          <w:tcPr>
            <w:tcW w:w="850" w:type="dxa"/>
            <w:noWrap/>
            <w:vAlign w:val="bottom"/>
          </w:tcPr>
          <w:p w:rsidR="0086670E" w:rsidRPr="00495723" w:rsidRDefault="0086670E">
            <w:pPr>
              <w:rPr>
                <w:rFonts w:ascii="Arial CYR" w:hAnsi="Arial CYR" w:cs="Arial CYR"/>
                <w:sz w:val="20"/>
                <w:szCs w:val="20"/>
              </w:rPr>
            </w:pPr>
            <w:r w:rsidRPr="00495723">
              <w:rPr>
                <w:rFonts w:ascii="Arial CYR" w:hAnsi="Arial CYR" w:cs="Arial CYR"/>
                <w:sz w:val="20"/>
                <w:szCs w:val="20"/>
              </w:rPr>
              <w:t> </w:t>
            </w:r>
          </w:p>
        </w:tc>
        <w:tc>
          <w:tcPr>
            <w:tcW w:w="851" w:type="dxa"/>
            <w:noWrap/>
            <w:vAlign w:val="bottom"/>
          </w:tcPr>
          <w:p w:rsidR="0086670E" w:rsidRPr="00495723" w:rsidRDefault="0086670E">
            <w:pPr>
              <w:jc w:val="center"/>
              <w:rPr>
                <w:sz w:val="22"/>
                <w:szCs w:val="22"/>
              </w:rPr>
            </w:pPr>
            <w:r w:rsidRPr="00495723">
              <w:rPr>
                <w:sz w:val="22"/>
                <w:szCs w:val="22"/>
              </w:rPr>
              <w:t>0,0</w:t>
            </w:r>
          </w:p>
        </w:tc>
        <w:tc>
          <w:tcPr>
            <w:tcW w:w="992" w:type="dxa"/>
            <w:noWrap/>
            <w:vAlign w:val="bottom"/>
          </w:tcPr>
          <w:p w:rsidR="0086670E" w:rsidRPr="00495723" w:rsidRDefault="0086670E">
            <w:pPr>
              <w:jc w:val="center"/>
              <w:rPr>
                <w:sz w:val="22"/>
                <w:szCs w:val="22"/>
              </w:rPr>
            </w:pPr>
            <w:r w:rsidRPr="00495723">
              <w:rPr>
                <w:sz w:val="22"/>
                <w:szCs w:val="22"/>
              </w:rPr>
              <w:t>0,0</w:t>
            </w:r>
          </w:p>
        </w:tc>
      </w:tr>
      <w:tr w:rsidR="00D80E5A" w:rsidRPr="00495723" w:rsidTr="00D80E5A">
        <w:trPr>
          <w:trHeight w:val="300"/>
        </w:trPr>
        <w:tc>
          <w:tcPr>
            <w:tcW w:w="392" w:type="dxa"/>
            <w:noWrap/>
            <w:vAlign w:val="bottom"/>
          </w:tcPr>
          <w:p w:rsidR="00D80E5A" w:rsidRPr="00495723" w:rsidRDefault="00D80E5A" w:rsidP="00D80E5A">
            <w:pPr>
              <w:jc w:val="center"/>
              <w:rPr>
                <w:sz w:val="22"/>
                <w:szCs w:val="22"/>
              </w:rPr>
            </w:pPr>
            <w:r w:rsidRPr="00495723">
              <w:rPr>
                <w:sz w:val="22"/>
                <w:szCs w:val="22"/>
              </w:rPr>
              <w:t> </w:t>
            </w:r>
          </w:p>
        </w:tc>
        <w:tc>
          <w:tcPr>
            <w:tcW w:w="9072" w:type="dxa"/>
            <w:gridSpan w:val="8"/>
            <w:noWrap/>
          </w:tcPr>
          <w:p w:rsidR="00D80E5A" w:rsidRPr="00495723" w:rsidRDefault="00D80E5A" w:rsidP="00D80E5A">
            <w:pPr>
              <w:rPr>
                <w:b/>
                <w:bCs/>
                <w:sz w:val="22"/>
                <w:szCs w:val="22"/>
              </w:rPr>
            </w:pPr>
            <w:r w:rsidRPr="00495723">
              <w:rPr>
                <w:b/>
                <w:bCs/>
                <w:sz w:val="22"/>
                <w:szCs w:val="22"/>
              </w:rPr>
              <w:t>Твердолиственные:</w:t>
            </w:r>
          </w:p>
        </w:tc>
      </w:tr>
      <w:tr w:rsidR="0068002B" w:rsidRPr="00495723" w:rsidTr="002D145A">
        <w:trPr>
          <w:trHeight w:val="300"/>
        </w:trPr>
        <w:tc>
          <w:tcPr>
            <w:tcW w:w="392" w:type="dxa"/>
            <w:noWrap/>
            <w:vAlign w:val="bottom"/>
          </w:tcPr>
          <w:p w:rsidR="0068002B" w:rsidRPr="00495723" w:rsidRDefault="0068002B" w:rsidP="00D80E5A">
            <w:pPr>
              <w:jc w:val="center"/>
              <w:rPr>
                <w:sz w:val="22"/>
                <w:szCs w:val="22"/>
              </w:rPr>
            </w:pPr>
          </w:p>
        </w:tc>
        <w:tc>
          <w:tcPr>
            <w:tcW w:w="2126" w:type="dxa"/>
            <w:noWrap/>
          </w:tcPr>
          <w:p w:rsidR="0068002B" w:rsidRPr="00495723" w:rsidRDefault="0068002B">
            <w:pPr>
              <w:rPr>
                <w:sz w:val="22"/>
                <w:szCs w:val="22"/>
              </w:rPr>
            </w:pPr>
            <w:r w:rsidRPr="00495723">
              <w:rPr>
                <w:sz w:val="22"/>
                <w:szCs w:val="22"/>
              </w:rPr>
              <w:t>дуб байрач. н/с</w:t>
            </w:r>
          </w:p>
        </w:tc>
        <w:tc>
          <w:tcPr>
            <w:tcW w:w="851" w:type="dxa"/>
            <w:noWrap/>
            <w:vAlign w:val="bottom"/>
          </w:tcPr>
          <w:p w:rsidR="0068002B" w:rsidRPr="00495723" w:rsidRDefault="0068002B">
            <w:pPr>
              <w:jc w:val="center"/>
              <w:rPr>
                <w:sz w:val="22"/>
                <w:szCs w:val="22"/>
              </w:rPr>
            </w:pPr>
            <w:r w:rsidRPr="00495723">
              <w:rPr>
                <w:sz w:val="22"/>
                <w:szCs w:val="22"/>
              </w:rPr>
              <w:t>га</w:t>
            </w:r>
          </w:p>
        </w:tc>
        <w:tc>
          <w:tcPr>
            <w:tcW w:w="992" w:type="dxa"/>
            <w:noWrap/>
            <w:vAlign w:val="bottom"/>
          </w:tcPr>
          <w:p w:rsidR="0068002B" w:rsidRPr="00495723" w:rsidRDefault="0068002B">
            <w:pPr>
              <w:jc w:val="center"/>
              <w:rPr>
                <w:sz w:val="22"/>
                <w:szCs w:val="22"/>
              </w:rPr>
            </w:pPr>
            <w:r w:rsidRPr="00495723">
              <w:rPr>
                <w:sz w:val="22"/>
                <w:szCs w:val="22"/>
              </w:rPr>
              <w:t>4,1</w:t>
            </w:r>
          </w:p>
        </w:tc>
        <w:tc>
          <w:tcPr>
            <w:tcW w:w="1134" w:type="dxa"/>
            <w:noWrap/>
          </w:tcPr>
          <w:p w:rsidR="0068002B" w:rsidRPr="00495723" w:rsidRDefault="0068002B">
            <w:pPr>
              <w:jc w:val="center"/>
              <w:rPr>
                <w:sz w:val="22"/>
                <w:szCs w:val="22"/>
              </w:rPr>
            </w:pPr>
            <w:r w:rsidRPr="00495723">
              <w:rPr>
                <w:sz w:val="22"/>
                <w:szCs w:val="22"/>
              </w:rPr>
              <w:t>0,0</w:t>
            </w:r>
          </w:p>
        </w:tc>
        <w:tc>
          <w:tcPr>
            <w:tcW w:w="1276" w:type="dxa"/>
            <w:noWrap/>
          </w:tcPr>
          <w:p w:rsidR="0068002B" w:rsidRPr="00495723" w:rsidRDefault="0068002B">
            <w:pPr>
              <w:jc w:val="center"/>
              <w:rPr>
                <w:sz w:val="22"/>
                <w:szCs w:val="22"/>
              </w:rPr>
            </w:pPr>
            <w:r w:rsidRPr="00495723">
              <w:rPr>
                <w:sz w:val="22"/>
                <w:szCs w:val="22"/>
              </w:rPr>
              <w:t>4,1</w:t>
            </w:r>
          </w:p>
        </w:tc>
        <w:tc>
          <w:tcPr>
            <w:tcW w:w="850" w:type="dxa"/>
            <w:noWrap/>
            <w:vAlign w:val="bottom"/>
          </w:tcPr>
          <w:p w:rsidR="0068002B" w:rsidRPr="00495723" w:rsidRDefault="0068002B">
            <w:pPr>
              <w:jc w:val="center"/>
              <w:rPr>
                <w:sz w:val="22"/>
                <w:szCs w:val="22"/>
              </w:rPr>
            </w:pPr>
            <w:r w:rsidRPr="00495723">
              <w:rPr>
                <w:sz w:val="22"/>
                <w:szCs w:val="22"/>
              </w:rPr>
              <w:t> </w:t>
            </w:r>
          </w:p>
        </w:tc>
        <w:tc>
          <w:tcPr>
            <w:tcW w:w="851" w:type="dxa"/>
            <w:noWrap/>
          </w:tcPr>
          <w:p w:rsidR="0068002B" w:rsidRPr="00495723" w:rsidRDefault="0068002B">
            <w:pPr>
              <w:jc w:val="center"/>
              <w:rPr>
                <w:sz w:val="22"/>
                <w:szCs w:val="22"/>
              </w:rPr>
            </w:pPr>
            <w:r w:rsidRPr="00495723">
              <w:rPr>
                <w:sz w:val="22"/>
                <w:szCs w:val="22"/>
              </w:rPr>
              <w:t>0,0</w:t>
            </w:r>
          </w:p>
        </w:tc>
        <w:tc>
          <w:tcPr>
            <w:tcW w:w="992" w:type="dxa"/>
            <w:noWrap/>
            <w:vAlign w:val="bottom"/>
          </w:tcPr>
          <w:p w:rsidR="0068002B" w:rsidRPr="00495723" w:rsidRDefault="0068002B">
            <w:pPr>
              <w:jc w:val="center"/>
              <w:rPr>
                <w:sz w:val="22"/>
                <w:szCs w:val="22"/>
              </w:rPr>
            </w:pPr>
            <w:r w:rsidRPr="00495723">
              <w:rPr>
                <w:sz w:val="22"/>
                <w:szCs w:val="22"/>
              </w:rPr>
              <w:t>4,1</w:t>
            </w:r>
          </w:p>
        </w:tc>
      </w:tr>
      <w:tr w:rsidR="0068002B" w:rsidRPr="00495723" w:rsidTr="002D145A">
        <w:trPr>
          <w:trHeight w:val="300"/>
        </w:trPr>
        <w:tc>
          <w:tcPr>
            <w:tcW w:w="392" w:type="dxa"/>
            <w:noWrap/>
            <w:vAlign w:val="bottom"/>
          </w:tcPr>
          <w:p w:rsidR="0068002B" w:rsidRPr="00495723" w:rsidRDefault="0068002B" w:rsidP="00D80E5A">
            <w:pPr>
              <w:jc w:val="center"/>
              <w:rPr>
                <w:sz w:val="22"/>
                <w:szCs w:val="22"/>
              </w:rPr>
            </w:pPr>
          </w:p>
        </w:tc>
        <w:tc>
          <w:tcPr>
            <w:tcW w:w="2126" w:type="dxa"/>
            <w:noWrap/>
          </w:tcPr>
          <w:p w:rsidR="0068002B" w:rsidRPr="00495723" w:rsidRDefault="0068002B">
            <w:pPr>
              <w:rPr>
                <w:sz w:val="22"/>
                <w:szCs w:val="22"/>
              </w:rPr>
            </w:pPr>
            <w:r w:rsidRPr="00495723">
              <w:rPr>
                <w:sz w:val="22"/>
                <w:szCs w:val="22"/>
              </w:rPr>
              <w:t> </w:t>
            </w:r>
          </w:p>
        </w:tc>
        <w:tc>
          <w:tcPr>
            <w:tcW w:w="851" w:type="dxa"/>
            <w:noWrap/>
            <w:vAlign w:val="bottom"/>
          </w:tcPr>
          <w:p w:rsidR="0068002B" w:rsidRPr="00495723" w:rsidRDefault="0068002B">
            <w:pPr>
              <w:jc w:val="center"/>
              <w:rPr>
                <w:sz w:val="22"/>
                <w:szCs w:val="22"/>
              </w:rPr>
            </w:pPr>
            <w:r w:rsidRPr="00495723">
              <w:rPr>
                <w:sz w:val="22"/>
                <w:szCs w:val="22"/>
              </w:rPr>
              <w:t>куб.м</w:t>
            </w:r>
          </w:p>
        </w:tc>
        <w:tc>
          <w:tcPr>
            <w:tcW w:w="992" w:type="dxa"/>
            <w:noWrap/>
            <w:vAlign w:val="bottom"/>
          </w:tcPr>
          <w:p w:rsidR="0068002B" w:rsidRPr="00495723" w:rsidRDefault="0068002B">
            <w:pPr>
              <w:jc w:val="center"/>
              <w:rPr>
                <w:sz w:val="22"/>
                <w:szCs w:val="22"/>
              </w:rPr>
            </w:pPr>
            <w:r w:rsidRPr="00495723">
              <w:rPr>
                <w:sz w:val="22"/>
                <w:szCs w:val="22"/>
              </w:rPr>
              <w:t>57,7</w:t>
            </w:r>
          </w:p>
        </w:tc>
        <w:tc>
          <w:tcPr>
            <w:tcW w:w="1134" w:type="dxa"/>
            <w:noWrap/>
          </w:tcPr>
          <w:p w:rsidR="0068002B" w:rsidRPr="00495723" w:rsidRDefault="0068002B">
            <w:pPr>
              <w:jc w:val="center"/>
              <w:rPr>
                <w:sz w:val="22"/>
                <w:szCs w:val="22"/>
              </w:rPr>
            </w:pPr>
            <w:r w:rsidRPr="00495723">
              <w:rPr>
                <w:sz w:val="22"/>
                <w:szCs w:val="22"/>
              </w:rPr>
              <w:t>0,0</w:t>
            </w:r>
          </w:p>
        </w:tc>
        <w:tc>
          <w:tcPr>
            <w:tcW w:w="1276" w:type="dxa"/>
            <w:noWrap/>
          </w:tcPr>
          <w:p w:rsidR="0068002B" w:rsidRPr="00495723" w:rsidRDefault="0068002B">
            <w:pPr>
              <w:jc w:val="center"/>
              <w:rPr>
                <w:sz w:val="22"/>
                <w:szCs w:val="22"/>
              </w:rPr>
            </w:pPr>
            <w:r w:rsidRPr="00495723">
              <w:rPr>
                <w:sz w:val="22"/>
                <w:szCs w:val="22"/>
              </w:rPr>
              <w:t>57,7</w:t>
            </w:r>
          </w:p>
        </w:tc>
        <w:tc>
          <w:tcPr>
            <w:tcW w:w="850" w:type="dxa"/>
            <w:noWrap/>
            <w:vAlign w:val="bottom"/>
          </w:tcPr>
          <w:p w:rsidR="0068002B" w:rsidRPr="00495723" w:rsidRDefault="0068002B">
            <w:pPr>
              <w:jc w:val="center"/>
              <w:rPr>
                <w:sz w:val="22"/>
                <w:szCs w:val="22"/>
              </w:rPr>
            </w:pPr>
            <w:r w:rsidRPr="00495723">
              <w:rPr>
                <w:sz w:val="22"/>
                <w:szCs w:val="22"/>
              </w:rPr>
              <w:t> </w:t>
            </w:r>
          </w:p>
        </w:tc>
        <w:tc>
          <w:tcPr>
            <w:tcW w:w="851" w:type="dxa"/>
            <w:noWrap/>
          </w:tcPr>
          <w:p w:rsidR="0068002B" w:rsidRPr="00495723" w:rsidRDefault="0068002B">
            <w:pPr>
              <w:jc w:val="center"/>
              <w:rPr>
                <w:sz w:val="22"/>
                <w:szCs w:val="22"/>
              </w:rPr>
            </w:pPr>
            <w:r w:rsidRPr="00495723">
              <w:rPr>
                <w:sz w:val="22"/>
                <w:szCs w:val="22"/>
              </w:rPr>
              <w:t>0,0</w:t>
            </w:r>
          </w:p>
        </w:tc>
        <w:tc>
          <w:tcPr>
            <w:tcW w:w="992" w:type="dxa"/>
            <w:noWrap/>
            <w:vAlign w:val="bottom"/>
          </w:tcPr>
          <w:p w:rsidR="0068002B" w:rsidRPr="00495723" w:rsidRDefault="0068002B">
            <w:pPr>
              <w:jc w:val="center"/>
              <w:rPr>
                <w:sz w:val="22"/>
                <w:szCs w:val="22"/>
              </w:rPr>
            </w:pPr>
            <w:r w:rsidRPr="00495723">
              <w:rPr>
                <w:sz w:val="22"/>
                <w:szCs w:val="22"/>
              </w:rPr>
              <w:t>57,7</w:t>
            </w:r>
          </w:p>
        </w:tc>
      </w:tr>
      <w:tr w:rsidR="0068002B" w:rsidRPr="00495723" w:rsidTr="002D145A">
        <w:trPr>
          <w:trHeight w:val="300"/>
        </w:trPr>
        <w:tc>
          <w:tcPr>
            <w:tcW w:w="392" w:type="dxa"/>
            <w:noWrap/>
            <w:vAlign w:val="bottom"/>
          </w:tcPr>
          <w:p w:rsidR="0068002B" w:rsidRPr="00495723" w:rsidRDefault="0068002B" w:rsidP="00D80E5A">
            <w:pPr>
              <w:jc w:val="center"/>
              <w:rPr>
                <w:sz w:val="22"/>
                <w:szCs w:val="22"/>
              </w:rPr>
            </w:pPr>
          </w:p>
        </w:tc>
        <w:tc>
          <w:tcPr>
            <w:tcW w:w="2126" w:type="dxa"/>
            <w:noWrap/>
          </w:tcPr>
          <w:p w:rsidR="0068002B" w:rsidRPr="00495723" w:rsidRDefault="0068002B">
            <w:pPr>
              <w:rPr>
                <w:sz w:val="22"/>
                <w:szCs w:val="22"/>
              </w:rPr>
            </w:pPr>
            <w:r w:rsidRPr="00495723">
              <w:rPr>
                <w:sz w:val="22"/>
                <w:szCs w:val="22"/>
              </w:rPr>
              <w:t>вяз мелкол.</w:t>
            </w:r>
          </w:p>
        </w:tc>
        <w:tc>
          <w:tcPr>
            <w:tcW w:w="851" w:type="dxa"/>
            <w:noWrap/>
            <w:vAlign w:val="bottom"/>
          </w:tcPr>
          <w:p w:rsidR="0068002B" w:rsidRPr="00495723" w:rsidRDefault="0068002B">
            <w:pPr>
              <w:jc w:val="center"/>
              <w:rPr>
                <w:sz w:val="22"/>
                <w:szCs w:val="22"/>
              </w:rPr>
            </w:pPr>
            <w:r w:rsidRPr="00495723">
              <w:rPr>
                <w:sz w:val="22"/>
                <w:szCs w:val="22"/>
              </w:rPr>
              <w:t>га</w:t>
            </w:r>
          </w:p>
        </w:tc>
        <w:tc>
          <w:tcPr>
            <w:tcW w:w="992" w:type="dxa"/>
            <w:noWrap/>
            <w:vAlign w:val="bottom"/>
          </w:tcPr>
          <w:p w:rsidR="0068002B" w:rsidRPr="00495723" w:rsidRDefault="0068002B">
            <w:pPr>
              <w:jc w:val="center"/>
              <w:rPr>
                <w:sz w:val="22"/>
                <w:szCs w:val="22"/>
              </w:rPr>
            </w:pPr>
            <w:r w:rsidRPr="00495723">
              <w:rPr>
                <w:sz w:val="22"/>
                <w:szCs w:val="22"/>
              </w:rPr>
              <w:t>71,1</w:t>
            </w:r>
          </w:p>
        </w:tc>
        <w:tc>
          <w:tcPr>
            <w:tcW w:w="1134" w:type="dxa"/>
            <w:noWrap/>
          </w:tcPr>
          <w:p w:rsidR="0068002B" w:rsidRPr="00495723" w:rsidRDefault="0068002B">
            <w:pPr>
              <w:jc w:val="center"/>
              <w:rPr>
                <w:sz w:val="22"/>
                <w:szCs w:val="22"/>
              </w:rPr>
            </w:pPr>
            <w:r w:rsidRPr="00495723">
              <w:rPr>
                <w:sz w:val="22"/>
                <w:szCs w:val="22"/>
              </w:rPr>
              <w:t>0,0</w:t>
            </w:r>
          </w:p>
        </w:tc>
        <w:tc>
          <w:tcPr>
            <w:tcW w:w="1276" w:type="dxa"/>
            <w:noWrap/>
          </w:tcPr>
          <w:p w:rsidR="0068002B" w:rsidRPr="00495723" w:rsidRDefault="0068002B">
            <w:pPr>
              <w:jc w:val="center"/>
              <w:rPr>
                <w:sz w:val="22"/>
                <w:szCs w:val="22"/>
              </w:rPr>
            </w:pPr>
            <w:r w:rsidRPr="00495723">
              <w:rPr>
                <w:sz w:val="22"/>
                <w:szCs w:val="22"/>
              </w:rPr>
              <w:t>71,1</w:t>
            </w:r>
          </w:p>
        </w:tc>
        <w:tc>
          <w:tcPr>
            <w:tcW w:w="850" w:type="dxa"/>
            <w:noWrap/>
            <w:vAlign w:val="bottom"/>
          </w:tcPr>
          <w:p w:rsidR="0068002B" w:rsidRPr="00495723" w:rsidRDefault="0068002B">
            <w:pPr>
              <w:jc w:val="center"/>
              <w:rPr>
                <w:sz w:val="22"/>
                <w:szCs w:val="22"/>
              </w:rPr>
            </w:pPr>
            <w:r w:rsidRPr="00495723">
              <w:rPr>
                <w:sz w:val="22"/>
                <w:szCs w:val="22"/>
              </w:rPr>
              <w:t> </w:t>
            </w:r>
          </w:p>
        </w:tc>
        <w:tc>
          <w:tcPr>
            <w:tcW w:w="851" w:type="dxa"/>
            <w:noWrap/>
          </w:tcPr>
          <w:p w:rsidR="0068002B" w:rsidRPr="00495723" w:rsidRDefault="0068002B">
            <w:pPr>
              <w:jc w:val="center"/>
              <w:rPr>
                <w:sz w:val="22"/>
                <w:szCs w:val="22"/>
              </w:rPr>
            </w:pPr>
            <w:r w:rsidRPr="00495723">
              <w:rPr>
                <w:sz w:val="22"/>
                <w:szCs w:val="22"/>
              </w:rPr>
              <w:t>2,4</w:t>
            </w:r>
          </w:p>
        </w:tc>
        <w:tc>
          <w:tcPr>
            <w:tcW w:w="992" w:type="dxa"/>
            <w:noWrap/>
            <w:vAlign w:val="bottom"/>
          </w:tcPr>
          <w:p w:rsidR="0068002B" w:rsidRPr="00495723" w:rsidRDefault="0068002B">
            <w:pPr>
              <w:jc w:val="center"/>
              <w:rPr>
                <w:sz w:val="22"/>
                <w:szCs w:val="22"/>
              </w:rPr>
            </w:pPr>
            <w:r w:rsidRPr="00495723">
              <w:rPr>
                <w:sz w:val="22"/>
                <w:szCs w:val="22"/>
              </w:rPr>
              <w:t>73,5</w:t>
            </w:r>
          </w:p>
        </w:tc>
      </w:tr>
      <w:tr w:rsidR="0068002B" w:rsidRPr="00495723" w:rsidTr="002D145A">
        <w:trPr>
          <w:trHeight w:val="300"/>
        </w:trPr>
        <w:tc>
          <w:tcPr>
            <w:tcW w:w="392" w:type="dxa"/>
            <w:noWrap/>
            <w:vAlign w:val="bottom"/>
          </w:tcPr>
          <w:p w:rsidR="0068002B" w:rsidRPr="00495723" w:rsidRDefault="0068002B" w:rsidP="00D80E5A">
            <w:pPr>
              <w:jc w:val="center"/>
              <w:rPr>
                <w:sz w:val="22"/>
                <w:szCs w:val="22"/>
              </w:rPr>
            </w:pPr>
          </w:p>
        </w:tc>
        <w:tc>
          <w:tcPr>
            <w:tcW w:w="2126" w:type="dxa"/>
            <w:noWrap/>
          </w:tcPr>
          <w:p w:rsidR="0068002B" w:rsidRPr="00495723" w:rsidRDefault="0068002B">
            <w:pPr>
              <w:rPr>
                <w:sz w:val="22"/>
                <w:szCs w:val="22"/>
              </w:rPr>
            </w:pPr>
            <w:r w:rsidRPr="00495723">
              <w:rPr>
                <w:sz w:val="22"/>
                <w:szCs w:val="22"/>
              </w:rPr>
              <w:t> </w:t>
            </w:r>
          </w:p>
        </w:tc>
        <w:tc>
          <w:tcPr>
            <w:tcW w:w="851" w:type="dxa"/>
            <w:noWrap/>
            <w:vAlign w:val="bottom"/>
          </w:tcPr>
          <w:p w:rsidR="0068002B" w:rsidRPr="00495723" w:rsidRDefault="0068002B">
            <w:pPr>
              <w:jc w:val="center"/>
              <w:rPr>
                <w:sz w:val="22"/>
                <w:szCs w:val="22"/>
              </w:rPr>
            </w:pPr>
            <w:r w:rsidRPr="00495723">
              <w:rPr>
                <w:sz w:val="22"/>
                <w:szCs w:val="22"/>
              </w:rPr>
              <w:t>куб.м</w:t>
            </w:r>
          </w:p>
        </w:tc>
        <w:tc>
          <w:tcPr>
            <w:tcW w:w="992" w:type="dxa"/>
            <w:noWrap/>
            <w:vAlign w:val="bottom"/>
          </w:tcPr>
          <w:p w:rsidR="0068002B" w:rsidRPr="00495723" w:rsidRDefault="0068002B">
            <w:pPr>
              <w:jc w:val="center"/>
              <w:rPr>
                <w:sz w:val="22"/>
                <w:szCs w:val="22"/>
              </w:rPr>
            </w:pPr>
            <w:r w:rsidRPr="00495723">
              <w:rPr>
                <w:sz w:val="22"/>
                <w:szCs w:val="22"/>
              </w:rPr>
              <w:t>711,2</w:t>
            </w:r>
          </w:p>
        </w:tc>
        <w:tc>
          <w:tcPr>
            <w:tcW w:w="1134" w:type="dxa"/>
            <w:noWrap/>
          </w:tcPr>
          <w:p w:rsidR="0068002B" w:rsidRPr="00495723" w:rsidRDefault="0068002B">
            <w:pPr>
              <w:jc w:val="center"/>
              <w:rPr>
                <w:sz w:val="22"/>
                <w:szCs w:val="22"/>
              </w:rPr>
            </w:pPr>
            <w:r w:rsidRPr="00495723">
              <w:rPr>
                <w:sz w:val="22"/>
                <w:szCs w:val="22"/>
              </w:rPr>
              <w:t>0,0</w:t>
            </w:r>
          </w:p>
        </w:tc>
        <w:tc>
          <w:tcPr>
            <w:tcW w:w="1276" w:type="dxa"/>
            <w:noWrap/>
          </w:tcPr>
          <w:p w:rsidR="0068002B" w:rsidRPr="00495723" w:rsidRDefault="0068002B">
            <w:pPr>
              <w:jc w:val="center"/>
              <w:rPr>
                <w:sz w:val="22"/>
                <w:szCs w:val="22"/>
              </w:rPr>
            </w:pPr>
            <w:r w:rsidRPr="00495723">
              <w:rPr>
                <w:sz w:val="22"/>
                <w:szCs w:val="22"/>
              </w:rPr>
              <w:t>711,2</w:t>
            </w:r>
          </w:p>
        </w:tc>
        <w:tc>
          <w:tcPr>
            <w:tcW w:w="850" w:type="dxa"/>
            <w:noWrap/>
            <w:vAlign w:val="bottom"/>
          </w:tcPr>
          <w:p w:rsidR="0068002B" w:rsidRPr="00495723" w:rsidRDefault="0068002B">
            <w:pPr>
              <w:jc w:val="center"/>
              <w:rPr>
                <w:sz w:val="22"/>
                <w:szCs w:val="22"/>
              </w:rPr>
            </w:pPr>
            <w:r w:rsidRPr="00495723">
              <w:rPr>
                <w:sz w:val="22"/>
                <w:szCs w:val="22"/>
              </w:rPr>
              <w:t> </w:t>
            </w:r>
          </w:p>
        </w:tc>
        <w:tc>
          <w:tcPr>
            <w:tcW w:w="851" w:type="dxa"/>
            <w:noWrap/>
          </w:tcPr>
          <w:p w:rsidR="0068002B" w:rsidRPr="00495723" w:rsidRDefault="0068002B">
            <w:pPr>
              <w:jc w:val="center"/>
              <w:rPr>
                <w:sz w:val="22"/>
                <w:szCs w:val="22"/>
              </w:rPr>
            </w:pPr>
            <w:r w:rsidRPr="00495723">
              <w:rPr>
                <w:sz w:val="22"/>
                <w:szCs w:val="22"/>
              </w:rPr>
              <w:t>38,7</w:t>
            </w:r>
          </w:p>
        </w:tc>
        <w:tc>
          <w:tcPr>
            <w:tcW w:w="992" w:type="dxa"/>
            <w:noWrap/>
            <w:vAlign w:val="bottom"/>
          </w:tcPr>
          <w:p w:rsidR="0068002B" w:rsidRPr="00495723" w:rsidRDefault="0068002B">
            <w:pPr>
              <w:jc w:val="center"/>
              <w:rPr>
                <w:sz w:val="22"/>
                <w:szCs w:val="22"/>
              </w:rPr>
            </w:pPr>
            <w:r w:rsidRPr="00495723">
              <w:rPr>
                <w:sz w:val="22"/>
                <w:szCs w:val="22"/>
              </w:rPr>
              <w:t>749,9</w:t>
            </w:r>
          </w:p>
        </w:tc>
      </w:tr>
      <w:tr w:rsidR="0068002B" w:rsidRPr="00495723" w:rsidTr="002D145A">
        <w:trPr>
          <w:trHeight w:val="30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tcPr>
          <w:p w:rsidR="0068002B" w:rsidRPr="00495723" w:rsidRDefault="0068002B">
            <w:pPr>
              <w:rPr>
                <w:sz w:val="22"/>
                <w:szCs w:val="22"/>
              </w:rPr>
            </w:pPr>
            <w:r w:rsidRPr="00495723">
              <w:rPr>
                <w:sz w:val="22"/>
                <w:szCs w:val="22"/>
              </w:rPr>
              <w:t>дуб пойм. н/с</w:t>
            </w:r>
          </w:p>
        </w:tc>
        <w:tc>
          <w:tcPr>
            <w:tcW w:w="851" w:type="dxa"/>
            <w:noWrap/>
            <w:vAlign w:val="bottom"/>
          </w:tcPr>
          <w:p w:rsidR="0068002B" w:rsidRPr="00495723" w:rsidRDefault="0068002B">
            <w:pPr>
              <w:jc w:val="center"/>
              <w:rPr>
                <w:sz w:val="22"/>
                <w:szCs w:val="22"/>
              </w:rPr>
            </w:pPr>
            <w:r w:rsidRPr="00495723">
              <w:rPr>
                <w:sz w:val="22"/>
                <w:szCs w:val="22"/>
              </w:rPr>
              <w:t>га</w:t>
            </w:r>
          </w:p>
        </w:tc>
        <w:tc>
          <w:tcPr>
            <w:tcW w:w="992" w:type="dxa"/>
            <w:noWrap/>
            <w:vAlign w:val="bottom"/>
          </w:tcPr>
          <w:p w:rsidR="0068002B" w:rsidRPr="00495723" w:rsidRDefault="0068002B">
            <w:pPr>
              <w:jc w:val="center"/>
              <w:rPr>
                <w:sz w:val="22"/>
                <w:szCs w:val="22"/>
              </w:rPr>
            </w:pPr>
            <w:r w:rsidRPr="00495723">
              <w:rPr>
                <w:sz w:val="22"/>
                <w:szCs w:val="22"/>
              </w:rPr>
              <w:t>112,2</w:t>
            </w:r>
          </w:p>
        </w:tc>
        <w:tc>
          <w:tcPr>
            <w:tcW w:w="1134" w:type="dxa"/>
            <w:noWrap/>
          </w:tcPr>
          <w:p w:rsidR="0068002B" w:rsidRPr="00495723" w:rsidRDefault="0068002B">
            <w:pPr>
              <w:jc w:val="center"/>
              <w:rPr>
                <w:sz w:val="22"/>
                <w:szCs w:val="22"/>
              </w:rPr>
            </w:pPr>
            <w:r w:rsidRPr="00495723">
              <w:rPr>
                <w:sz w:val="22"/>
                <w:szCs w:val="22"/>
              </w:rPr>
              <w:t>0,0</w:t>
            </w:r>
          </w:p>
        </w:tc>
        <w:tc>
          <w:tcPr>
            <w:tcW w:w="1276" w:type="dxa"/>
            <w:noWrap/>
          </w:tcPr>
          <w:p w:rsidR="0068002B" w:rsidRPr="00495723" w:rsidRDefault="0068002B">
            <w:pPr>
              <w:jc w:val="center"/>
              <w:rPr>
                <w:sz w:val="22"/>
                <w:szCs w:val="22"/>
              </w:rPr>
            </w:pPr>
            <w:r w:rsidRPr="00495723">
              <w:rPr>
                <w:sz w:val="22"/>
                <w:szCs w:val="22"/>
              </w:rPr>
              <w:t>112,2</w:t>
            </w:r>
          </w:p>
        </w:tc>
        <w:tc>
          <w:tcPr>
            <w:tcW w:w="850" w:type="dxa"/>
            <w:noWrap/>
            <w:vAlign w:val="bottom"/>
          </w:tcPr>
          <w:p w:rsidR="0068002B" w:rsidRPr="00495723" w:rsidRDefault="0068002B">
            <w:pPr>
              <w:jc w:val="center"/>
              <w:rPr>
                <w:sz w:val="22"/>
                <w:szCs w:val="22"/>
              </w:rPr>
            </w:pPr>
            <w:r w:rsidRPr="00495723">
              <w:rPr>
                <w:sz w:val="22"/>
                <w:szCs w:val="22"/>
              </w:rPr>
              <w:t> </w:t>
            </w:r>
          </w:p>
        </w:tc>
        <w:tc>
          <w:tcPr>
            <w:tcW w:w="851" w:type="dxa"/>
            <w:noWrap/>
          </w:tcPr>
          <w:p w:rsidR="0068002B" w:rsidRPr="00495723" w:rsidRDefault="0068002B">
            <w:pPr>
              <w:jc w:val="center"/>
              <w:rPr>
                <w:sz w:val="22"/>
                <w:szCs w:val="22"/>
              </w:rPr>
            </w:pPr>
            <w:r w:rsidRPr="00495723">
              <w:rPr>
                <w:sz w:val="22"/>
                <w:szCs w:val="22"/>
              </w:rPr>
              <w:t>3,8</w:t>
            </w:r>
          </w:p>
        </w:tc>
        <w:tc>
          <w:tcPr>
            <w:tcW w:w="992" w:type="dxa"/>
            <w:noWrap/>
            <w:vAlign w:val="bottom"/>
          </w:tcPr>
          <w:p w:rsidR="0068002B" w:rsidRPr="00495723" w:rsidRDefault="0068002B">
            <w:pPr>
              <w:jc w:val="center"/>
              <w:rPr>
                <w:sz w:val="22"/>
                <w:szCs w:val="22"/>
              </w:rPr>
            </w:pPr>
            <w:r w:rsidRPr="00495723">
              <w:rPr>
                <w:sz w:val="22"/>
                <w:szCs w:val="22"/>
              </w:rPr>
              <w:t>116,0</w:t>
            </w:r>
          </w:p>
        </w:tc>
      </w:tr>
      <w:tr w:rsidR="0068002B" w:rsidRPr="00495723" w:rsidTr="002D145A">
        <w:trPr>
          <w:trHeight w:val="30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tcPr>
          <w:p w:rsidR="0068002B" w:rsidRPr="00495723" w:rsidRDefault="0068002B">
            <w:pPr>
              <w:rPr>
                <w:sz w:val="22"/>
                <w:szCs w:val="22"/>
              </w:rPr>
            </w:pPr>
            <w:r w:rsidRPr="00495723">
              <w:rPr>
                <w:sz w:val="22"/>
                <w:szCs w:val="22"/>
              </w:rPr>
              <w:t> </w:t>
            </w:r>
          </w:p>
        </w:tc>
        <w:tc>
          <w:tcPr>
            <w:tcW w:w="851" w:type="dxa"/>
            <w:noWrap/>
            <w:vAlign w:val="bottom"/>
          </w:tcPr>
          <w:p w:rsidR="0068002B" w:rsidRPr="00495723" w:rsidRDefault="0068002B">
            <w:pPr>
              <w:jc w:val="center"/>
              <w:rPr>
                <w:sz w:val="22"/>
                <w:szCs w:val="22"/>
              </w:rPr>
            </w:pPr>
            <w:r w:rsidRPr="00495723">
              <w:rPr>
                <w:sz w:val="22"/>
                <w:szCs w:val="22"/>
              </w:rPr>
              <w:t>куб.м</w:t>
            </w:r>
          </w:p>
        </w:tc>
        <w:tc>
          <w:tcPr>
            <w:tcW w:w="992" w:type="dxa"/>
            <w:noWrap/>
            <w:vAlign w:val="bottom"/>
          </w:tcPr>
          <w:p w:rsidR="0068002B" w:rsidRPr="00495723" w:rsidRDefault="0068002B">
            <w:pPr>
              <w:jc w:val="center"/>
              <w:rPr>
                <w:sz w:val="22"/>
                <w:szCs w:val="22"/>
              </w:rPr>
            </w:pPr>
            <w:r w:rsidRPr="00495723">
              <w:rPr>
                <w:sz w:val="22"/>
                <w:szCs w:val="22"/>
              </w:rPr>
              <w:t>1794,6</w:t>
            </w:r>
          </w:p>
        </w:tc>
        <w:tc>
          <w:tcPr>
            <w:tcW w:w="1134" w:type="dxa"/>
            <w:noWrap/>
          </w:tcPr>
          <w:p w:rsidR="0068002B" w:rsidRPr="00495723" w:rsidRDefault="0068002B">
            <w:pPr>
              <w:jc w:val="center"/>
              <w:rPr>
                <w:sz w:val="22"/>
                <w:szCs w:val="22"/>
              </w:rPr>
            </w:pPr>
            <w:r w:rsidRPr="00495723">
              <w:rPr>
                <w:sz w:val="22"/>
                <w:szCs w:val="22"/>
              </w:rPr>
              <w:t>0,0</w:t>
            </w:r>
          </w:p>
        </w:tc>
        <w:tc>
          <w:tcPr>
            <w:tcW w:w="1276" w:type="dxa"/>
            <w:noWrap/>
          </w:tcPr>
          <w:p w:rsidR="0068002B" w:rsidRPr="00495723" w:rsidRDefault="0068002B">
            <w:pPr>
              <w:jc w:val="center"/>
              <w:rPr>
                <w:sz w:val="22"/>
                <w:szCs w:val="22"/>
              </w:rPr>
            </w:pPr>
            <w:r w:rsidRPr="00495723">
              <w:rPr>
                <w:sz w:val="22"/>
                <w:szCs w:val="22"/>
              </w:rPr>
              <w:t>1794,6</w:t>
            </w:r>
          </w:p>
        </w:tc>
        <w:tc>
          <w:tcPr>
            <w:tcW w:w="850" w:type="dxa"/>
            <w:noWrap/>
            <w:vAlign w:val="bottom"/>
          </w:tcPr>
          <w:p w:rsidR="0068002B" w:rsidRPr="00495723" w:rsidRDefault="0068002B">
            <w:pPr>
              <w:jc w:val="center"/>
              <w:rPr>
                <w:sz w:val="22"/>
                <w:szCs w:val="22"/>
              </w:rPr>
            </w:pPr>
            <w:r w:rsidRPr="00495723">
              <w:rPr>
                <w:sz w:val="22"/>
                <w:szCs w:val="22"/>
              </w:rPr>
              <w:t> </w:t>
            </w:r>
          </w:p>
        </w:tc>
        <w:tc>
          <w:tcPr>
            <w:tcW w:w="851" w:type="dxa"/>
            <w:noWrap/>
          </w:tcPr>
          <w:p w:rsidR="0068002B" w:rsidRPr="00495723" w:rsidRDefault="0068002B">
            <w:pPr>
              <w:jc w:val="center"/>
              <w:rPr>
                <w:sz w:val="22"/>
                <w:szCs w:val="22"/>
              </w:rPr>
            </w:pPr>
            <w:r w:rsidRPr="00495723">
              <w:rPr>
                <w:sz w:val="22"/>
                <w:szCs w:val="22"/>
              </w:rPr>
              <w:t>53,4</w:t>
            </w:r>
          </w:p>
        </w:tc>
        <w:tc>
          <w:tcPr>
            <w:tcW w:w="992" w:type="dxa"/>
            <w:noWrap/>
            <w:vAlign w:val="bottom"/>
          </w:tcPr>
          <w:p w:rsidR="0068002B" w:rsidRPr="00495723" w:rsidRDefault="0068002B">
            <w:pPr>
              <w:jc w:val="center"/>
              <w:rPr>
                <w:sz w:val="22"/>
                <w:szCs w:val="22"/>
              </w:rPr>
            </w:pPr>
            <w:r w:rsidRPr="00495723">
              <w:rPr>
                <w:sz w:val="22"/>
                <w:szCs w:val="22"/>
              </w:rPr>
              <w:t>1848,0</w:t>
            </w:r>
          </w:p>
        </w:tc>
      </w:tr>
      <w:tr w:rsidR="0068002B" w:rsidRPr="00495723" w:rsidTr="002D145A">
        <w:trPr>
          <w:trHeight w:val="30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tcPr>
          <w:p w:rsidR="0068002B" w:rsidRPr="00495723" w:rsidRDefault="0068002B">
            <w:pPr>
              <w:rPr>
                <w:sz w:val="22"/>
                <w:szCs w:val="22"/>
              </w:rPr>
            </w:pPr>
            <w:r w:rsidRPr="00495723">
              <w:rPr>
                <w:sz w:val="22"/>
                <w:szCs w:val="22"/>
              </w:rPr>
              <w:t>ясень з.</w:t>
            </w:r>
          </w:p>
        </w:tc>
        <w:tc>
          <w:tcPr>
            <w:tcW w:w="851" w:type="dxa"/>
            <w:noWrap/>
            <w:vAlign w:val="bottom"/>
          </w:tcPr>
          <w:p w:rsidR="0068002B" w:rsidRPr="00495723" w:rsidRDefault="0068002B">
            <w:pPr>
              <w:jc w:val="center"/>
              <w:rPr>
                <w:sz w:val="22"/>
                <w:szCs w:val="22"/>
              </w:rPr>
            </w:pPr>
            <w:r w:rsidRPr="00495723">
              <w:rPr>
                <w:sz w:val="22"/>
                <w:szCs w:val="22"/>
              </w:rPr>
              <w:t>га</w:t>
            </w:r>
          </w:p>
        </w:tc>
        <w:tc>
          <w:tcPr>
            <w:tcW w:w="992" w:type="dxa"/>
            <w:noWrap/>
            <w:vAlign w:val="bottom"/>
          </w:tcPr>
          <w:p w:rsidR="0068002B" w:rsidRPr="00495723" w:rsidRDefault="0068002B">
            <w:pPr>
              <w:jc w:val="center"/>
              <w:rPr>
                <w:sz w:val="22"/>
                <w:szCs w:val="22"/>
              </w:rPr>
            </w:pPr>
            <w:r w:rsidRPr="00495723">
              <w:rPr>
                <w:sz w:val="22"/>
                <w:szCs w:val="22"/>
              </w:rPr>
              <w:t>8,3</w:t>
            </w:r>
          </w:p>
        </w:tc>
        <w:tc>
          <w:tcPr>
            <w:tcW w:w="1134" w:type="dxa"/>
            <w:noWrap/>
          </w:tcPr>
          <w:p w:rsidR="0068002B" w:rsidRPr="00495723" w:rsidRDefault="0068002B">
            <w:pPr>
              <w:jc w:val="center"/>
              <w:rPr>
                <w:sz w:val="22"/>
                <w:szCs w:val="22"/>
              </w:rPr>
            </w:pPr>
            <w:r w:rsidRPr="00495723">
              <w:rPr>
                <w:sz w:val="22"/>
                <w:szCs w:val="22"/>
              </w:rPr>
              <w:t>0,0</w:t>
            </w:r>
          </w:p>
        </w:tc>
        <w:tc>
          <w:tcPr>
            <w:tcW w:w="1276" w:type="dxa"/>
            <w:noWrap/>
          </w:tcPr>
          <w:p w:rsidR="0068002B" w:rsidRPr="00495723" w:rsidRDefault="0068002B">
            <w:pPr>
              <w:jc w:val="center"/>
              <w:rPr>
                <w:sz w:val="22"/>
                <w:szCs w:val="22"/>
              </w:rPr>
            </w:pPr>
            <w:r w:rsidRPr="00495723">
              <w:rPr>
                <w:sz w:val="22"/>
                <w:szCs w:val="22"/>
              </w:rPr>
              <w:t>8,3</w:t>
            </w:r>
          </w:p>
        </w:tc>
        <w:tc>
          <w:tcPr>
            <w:tcW w:w="850" w:type="dxa"/>
            <w:noWrap/>
            <w:vAlign w:val="bottom"/>
          </w:tcPr>
          <w:p w:rsidR="0068002B" w:rsidRPr="00495723" w:rsidRDefault="0068002B">
            <w:pPr>
              <w:jc w:val="center"/>
              <w:rPr>
                <w:sz w:val="22"/>
                <w:szCs w:val="22"/>
              </w:rPr>
            </w:pPr>
            <w:r w:rsidRPr="00495723">
              <w:rPr>
                <w:sz w:val="22"/>
                <w:szCs w:val="22"/>
              </w:rPr>
              <w:t> </w:t>
            </w:r>
          </w:p>
        </w:tc>
        <w:tc>
          <w:tcPr>
            <w:tcW w:w="851" w:type="dxa"/>
            <w:noWrap/>
          </w:tcPr>
          <w:p w:rsidR="0068002B" w:rsidRPr="00495723" w:rsidRDefault="0068002B">
            <w:pPr>
              <w:jc w:val="center"/>
              <w:rPr>
                <w:sz w:val="22"/>
                <w:szCs w:val="22"/>
              </w:rPr>
            </w:pPr>
            <w:r w:rsidRPr="00495723">
              <w:rPr>
                <w:sz w:val="22"/>
                <w:szCs w:val="22"/>
              </w:rPr>
              <w:t>0,3</w:t>
            </w:r>
          </w:p>
        </w:tc>
        <w:tc>
          <w:tcPr>
            <w:tcW w:w="992" w:type="dxa"/>
            <w:noWrap/>
            <w:vAlign w:val="bottom"/>
          </w:tcPr>
          <w:p w:rsidR="0068002B" w:rsidRPr="00495723" w:rsidRDefault="0068002B">
            <w:pPr>
              <w:jc w:val="center"/>
              <w:rPr>
                <w:sz w:val="22"/>
                <w:szCs w:val="22"/>
              </w:rPr>
            </w:pPr>
            <w:r w:rsidRPr="00495723">
              <w:rPr>
                <w:sz w:val="22"/>
                <w:szCs w:val="22"/>
              </w:rPr>
              <w:t>8,6</w:t>
            </w:r>
          </w:p>
        </w:tc>
      </w:tr>
      <w:tr w:rsidR="0068002B" w:rsidRPr="00495723" w:rsidTr="002D145A">
        <w:trPr>
          <w:trHeight w:val="30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tcPr>
          <w:p w:rsidR="0068002B" w:rsidRPr="00495723" w:rsidRDefault="0068002B">
            <w:pPr>
              <w:rPr>
                <w:sz w:val="22"/>
                <w:szCs w:val="22"/>
              </w:rPr>
            </w:pPr>
            <w:r w:rsidRPr="00495723">
              <w:rPr>
                <w:sz w:val="22"/>
                <w:szCs w:val="22"/>
              </w:rPr>
              <w:t> </w:t>
            </w:r>
          </w:p>
        </w:tc>
        <w:tc>
          <w:tcPr>
            <w:tcW w:w="851" w:type="dxa"/>
            <w:noWrap/>
            <w:vAlign w:val="bottom"/>
          </w:tcPr>
          <w:p w:rsidR="0068002B" w:rsidRPr="00495723" w:rsidRDefault="0068002B">
            <w:pPr>
              <w:jc w:val="center"/>
              <w:rPr>
                <w:sz w:val="22"/>
                <w:szCs w:val="22"/>
              </w:rPr>
            </w:pPr>
            <w:r w:rsidRPr="00495723">
              <w:rPr>
                <w:sz w:val="22"/>
                <w:szCs w:val="22"/>
              </w:rPr>
              <w:t>куб.м</w:t>
            </w:r>
          </w:p>
        </w:tc>
        <w:tc>
          <w:tcPr>
            <w:tcW w:w="992" w:type="dxa"/>
            <w:noWrap/>
            <w:vAlign w:val="bottom"/>
          </w:tcPr>
          <w:p w:rsidR="0068002B" w:rsidRPr="00495723" w:rsidRDefault="0068002B">
            <w:pPr>
              <w:jc w:val="center"/>
              <w:rPr>
                <w:sz w:val="22"/>
                <w:szCs w:val="22"/>
              </w:rPr>
            </w:pPr>
            <w:r w:rsidRPr="00495723">
              <w:rPr>
                <w:sz w:val="22"/>
                <w:szCs w:val="22"/>
              </w:rPr>
              <w:t>82,7</w:t>
            </w:r>
          </w:p>
        </w:tc>
        <w:tc>
          <w:tcPr>
            <w:tcW w:w="1134" w:type="dxa"/>
            <w:noWrap/>
          </w:tcPr>
          <w:p w:rsidR="0068002B" w:rsidRPr="00495723" w:rsidRDefault="0068002B">
            <w:pPr>
              <w:jc w:val="center"/>
              <w:rPr>
                <w:sz w:val="22"/>
                <w:szCs w:val="22"/>
              </w:rPr>
            </w:pPr>
            <w:r w:rsidRPr="00495723">
              <w:rPr>
                <w:sz w:val="22"/>
                <w:szCs w:val="22"/>
              </w:rPr>
              <w:t>0,0</w:t>
            </w:r>
          </w:p>
        </w:tc>
        <w:tc>
          <w:tcPr>
            <w:tcW w:w="1276" w:type="dxa"/>
            <w:noWrap/>
          </w:tcPr>
          <w:p w:rsidR="0068002B" w:rsidRPr="00495723" w:rsidRDefault="0068002B">
            <w:pPr>
              <w:jc w:val="center"/>
              <w:rPr>
                <w:sz w:val="22"/>
                <w:szCs w:val="22"/>
              </w:rPr>
            </w:pPr>
            <w:r w:rsidRPr="00495723">
              <w:rPr>
                <w:sz w:val="22"/>
                <w:szCs w:val="22"/>
              </w:rPr>
              <w:t>82,7</w:t>
            </w:r>
          </w:p>
        </w:tc>
        <w:tc>
          <w:tcPr>
            <w:tcW w:w="850" w:type="dxa"/>
            <w:noWrap/>
            <w:vAlign w:val="bottom"/>
          </w:tcPr>
          <w:p w:rsidR="0068002B" w:rsidRPr="00495723" w:rsidRDefault="0068002B">
            <w:pPr>
              <w:jc w:val="center"/>
              <w:rPr>
                <w:sz w:val="22"/>
                <w:szCs w:val="22"/>
              </w:rPr>
            </w:pPr>
            <w:r w:rsidRPr="00495723">
              <w:rPr>
                <w:sz w:val="22"/>
                <w:szCs w:val="22"/>
              </w:rPr>
              <w:t> </w:t>
            </w:r>
          </w:p>
        </w:tc>
        <w:tc>
          <w:tcPr>
            <w:tcW w:w="851" w:type="dxa"/>
            <w:noWrap/>
          </w:tcPr>
          <w:p w:rsidR="0068002B" w:rsidRPr="00495723" w:rsidRDefault="0068002B">
            <w:pPr>
              <w:jc w:val="center"/>
              <w:rPr>
                <w:sz w:val="22"/>
                <w:szCs w:val="22"/>
              </w:rPr>
            </w:pPr>
            <w:r w:rsidRPr="00495723">
              <w:rPr>
                <w:sz w:val="22"/>
                <w:szCs w:val="22"/>
              </w:rPr>
              <w:t>5,1</w:t>
            </w:r>
          </w:p>
        </w:tc>
        <w:tc>
          <w:tcPr>
            <w:tcW w:w="992" w:type="dxa"/>
            <w:noWrap/>
            <w:vAlign w:val="bottom"/>
          </w:tcPr>
          <w:p w:rsidR="0068002B" w:rsidRPr="00495723" w:rsidRDefault="0068002B">
            <w:pPr>
              <w:jc w:val="center"/>
              <w:rPr>
                <w:sz w:val="22"/>
                <w:szCs w:val="22"/>
              </w:rPr>
            </w:pPr>
            <w:r w:rsidRPr="00495723">
              <w:rPr>
                <w:sz w:val="22"/>
                <w:szCs w:val="22"/>
              </w:rPr>
              <w:t>87,8</w:t>
            </w:r>
          </w:p>
        </w:tc>
      </w:tr>
      <w:tr w:rsidR="0068002B" w:rsidRPr="00495723" w:rsidTr="002D145A">
        <w:trPr>
          <w:trHeight w:val="30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tcPr>
          <w:p w:rsidR="0068002B" w:rsidRPr="00495723" w:rsidRDefault="0068002B">
            <w:pPr>
              <w:rPr>
                <w:sz w:val="22"/>
                <w:szCs w:val="22"/>
              </w:rPr>
            </w:pPr>
            <w:r w:rsidRPr="00495723">
              <w:rPr>
                <w:sz w:val="22"/>
                <w:szCs w:val="22"/>
              </w:rPr>
              <w:t>вяз об.</w:t>
            </w:r>
          </w:p>
        </w:tc>
        <w:tc>
          <w:tcPr>
            <w:tcW w:w="851" w:type="dxa"/>
            <w:noWrap/>
            <w:vAlign w:val="bottom"/>
          </w:tcPr>
          <w:p w:rsidR="0068002B" w:rsidRPr="00495723" w:rsidRDefault="0068002B">
            <w:pPr>
              <w:jc w:val="center"/>
              <w:rPr>
                <w:sz w:val="22"/>
                <w:szCs w:val="22"/>
              </w:rPr>
            </w:pPr>
            <w:r w:rsidRPr="00495723">
              <w:rPr>
                <w:sz w:val="22"/>
                <w:szCs w:val="22"/>
              </w:rPr>
              <w:t>га</w:t>
            </w:r>
          </w:p>
        </w:tc>
        <w:tc>
          <w:tcPr>
            <w:tcW w:w="992" w:type="dxa"/>
            <w:noWrap/>
            <w:vAlign w:val="bottom"/>
          </w:tcPr>
          <w:p w:rsidR="0068002B" w:rsidRPr="00495723" w:rsidRDefault="0068002B">
            <w:pPr>
              <w:jc w:val="center"/>
              <w:rPr>
                <w:sz w:val="22"/>
                <w:szCs w:val="22"/>
              </w:rPr>
            </w:pPr>
            <w:r w:rsidRPr="00495723">
              <w:rPr>
                <w:sz w:val="22"/>
                <w:szCs w:val="22"/>
              </w:rPr>
              <w:t>36,7</w:t>
            </w:r>
          </w:p>
        </w:tc>
        <w:tc>
          <w:tcPr>
            <w:tcW w:w="1134" w:type="dxa"/>
            <w:noWrap/>
          </w:tcPr>
          <w:p w:rsidR="0068002B" w:rsidRPr="00495723" w:rsidRDefault="0068002B">
            <w:pPr>
              <w:jc w:val="center"/>
              <w:rPr>
                <w:sz w:val="22"/>
                <w:szCs w:val="22"/>
              </w:rPr>
            </w:pPr>
            <w:r w:rsidRPr="00495723">
              <w:rPr>
                <w:sz w:val="22"/>
                <w:szCs w:val="22"/>
              </w:rPr>
              <w:t>0,0</w:t>
            </w:r>
          </w:p>
        </w:tc>
        <w:tc>
          <w:tcPr>
            <w:tcW w:w="1276" w:type="dxa"/>
            <w:noWrap/>
          </w:tcPr>
          <w:p w:rsidR="0068002B" w:rsidRPr="00495723" w:rsidRDefault="0068002B">
            <w:pPr>
              <w:jc w:val="center"/>
              <w:rPr>
                <w:sz w:val="22"/>
                <w:szCs w:val="22"/>
              </w:rPr>
            </w:pPr>
            <w:r w:rsidRPr="00495723">
              <w:rPr>
                <w:sz w:val="22"/>
                <w:szCs w:val="22"/>
              </w:rPr>
              <w:t>36,7</w:t>
            </w:r>
          </w:p>
        </w:tc>
        <w:tc>
          <w:tcPr>
            <w:tcW w:w="850" w:type="dxa"/>
            <w:noWrap/>
            <w:vAlign w:val="bottom"/>
          </w:tcPr>
          <w:p w:rsidR="0068002B" w:rsidRPr="00495723" w:rsidRDefault="0068002B">
            <w:pPr>
              <w:jc w:val="center"/>
              <w:rPr>
                <w:sz w:val="22"/>
                <w:szCs w:val="22"/>
              </w:rPr>
            </w:pPr>
            <w:r w:rsidRPr="00495723">
              <w:rPr>
                <w:sz w:val="22"/>
                <w:szCs w:val="22"/>
              </w:rPr>
              <w:t> </w:t>
            </w:r>
          </w:p>
        </w:tc>
        <w:tc>
          <w:tcPr>
            <w:tcW w:w="851" w:type="dxa"/>
            <w:noWrap/>
          </w:tcPr>
          <w:p w:rsidR="0068002B" w:rsidRPr="00495723" w:rsidRDefault="0068002B">
            <w:pPr>
              <w:jc w:val="center"/>
              <w:rPr>
                <w:sz w:val="22"/>
                <w:szCs w:val="22"/>
              </w:rPr>
            </w:pPr>
            <w:r w:rsidRPr="00495723">
              <w:rPr>
                <w:sz w:val="22"/>
                <w:szCs w:val="22"/>
              </w:rPr>
              <w:t>1,2</w:t>
            </w:r>
          </w:p>
        </w:tc>
        <w:tc>
          <w:tcPr>
            <w:tcW w:w="992" w:type="dxa"/>
            <w:noWrap/>
            <w:vAlign w:val="bottom"/>
          </w:tcPr>
          <w:p w:rsidR="0068002B" w:rsidRPr="00495723" w:rsidRDefault="0068002B">
            <w:pPr>
              <w:jc w:val="center"/>
              <w:rPr>
                <w:sz w:val="22"/>
                <w:szCs w:val="22"/>
              </w:rPr>
            </w:pPr>
            <w:r w:rsidRPr="00495723">
              <w:rPr>
                <w:sz w:val="22"/>
                <w:szCs w:val="22"/>
              </w:rPr>
              <w:t>37,9</w:t>
            </w:r>
          </w:p>
        </w:tc>
      </w:tr>
      <w:tr w:rsidR="0068002B" w:rsidRPr="00495723" w:rsidTr="002D145A">
        <w:trPr>
          <w:trHeight w:val="30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tcPr>
          <w:p w:rsidR="0068002B" w:rsidRPr="00495723" w:rsidRDefault="0068002B">
            <w:pPr>
              <w:rPr>
                <w:sz w:val="22"/>
                <w:szCs w:val="22"/>
              </w:rPr>
            </w:pPr>
            <w:r w:rsidRPr="00495723">
              <w:rPr>
                <w:sz w:val="22"/>
                <w:szCs w:val="22"/>
              </w:rPr>
              <w:t> </w:t>
            </w:r>
          </w:p>
        </w:tc>
        <w:tc>
          <w:tcPr>
            <w:tcW w:w="851" w:type="dxa"/>
            <w:noWrap/>
            <w:vAlign w:val="bottom"/>
          </w:tcPr>
          <w:p w:rsidR="0068002B" w:rsidRPr="00495723" w:rsidRDefault="0068002B">
            <w:pPr>
              <w:jc w:val="center"/>
              <w:rPr>
                <w:sz w:val="22"/>
                <w:szCs w:val="22"/>
              </w:rPr>
            </w:pPr>
            <w:r w:rsidRPr="00495723">
              <w:rPr>
                <w:sz w:val="22"/>
                <w:szCs w:val="22"/>
              </w:rPr>
              <w:t>куб.м</w:t>
            </w:r>
          </w:p>
        </w:tc>
        <w:tc>
          <w:tcPr>
            <w:tcW w:w="992" w:type="dxa"/>
            <w:noWrap/>
            <w:vAlign w:val="bottom"/>
          </w:tcPr>
          <w:p w:rsidR="0068002B" w:rsidRPr="00495723" w:rsidRDefault="0068002B">
            <w:pPr>
              <w:jc w:val="center"/>
              <w:rPr>
                <w:sz w:val="22"/>
                <w:szCs w:val="22"/>
              </w:rPr>
            </w:pPr>
            <w:r w:rsidRPr="00495723">
              <w:rPr>
                <w:sz w:val="22"/>
                <w:szCs w:val="22"/>
              </w:rPr>
              <w:t>293,5</w:t>
            </w:r>
          </w:p>
        </w:tc>
        <w:tc>
          <w:tcPr>
            <w:tcW w:w="1134" w:type="dxa"/>
            <w:noWrap/>
          </w:tcPr>
          <w:p w:rsidR="0068002B" w:rsidRPr="00495723" w:rsidRDefault="0068002B">
            <w:pPr>
              <w:jc w:val="center"/>
              <w:rPr>
                <w:sz w:val="22"/>
                <w:szCs w:val="22"/>
              </w:rPr>
            </w:pPr>
            <w:r w:rsidRPr="00495723">
              <w:rPr>
                <w:sz w:val="22"/>
                <w:szCs w:val="22"/>
              </w:rPr>
              <w:t>0,0</w:t>
            </w:r>
          </w:p>
        </w:tc>
        <w:tc>
          <w:tcPr>
            <w:tcW w:w="1276" w:type="dxa"/>
            <w:noWrap/>
          </w:tcPr>
          <w:p w:rsidR="0068002B" w:rsidRPr="00495723" w:rsidRDefault="0068002B">
            <w:pPr>
              <w:jc w:val="center"/>
              <w:rPr>
                <w:sz w:val="22"/>
                <w:szCs w:val="22"/>
              </w:rPr>
            </w:pPr>
            <w:r w:rsidRPr="00495723">
              <w:rPr>
                <w:sz w:val="22"/>
                <w:szCs w:val="22"/>
              </w:rPr>
              <w:t>293,5</w:t>
            </w:r>
          </w:p>
        </w:tc>
        <w:tc>
          <w:tcPr>
            <w:tcW w:w="850" w:type="dxa"/>
            <w:noWrap/>
            <w:vAlign w:val="bottom"/>
          </w:tcPr>
          <w:p w:rsidR="0068002B" w:rsidRPr="00495723" w:rsidRDefault="0068002B">
            <w:pPr>
              <w:jc w:val="center"/>
              <w:rPr>
                <w:sz w:val="22"/>
                <w:szCs w:val="22"/>
              </w:rPr>
            </w:pPr>
            <w:r w:rsidRPr="00495723">
              <w:rPr>
                <w:sz w:val="22"/>
                <w:szCs w:val="22"/>
              </w:rPr>
              <w:t> </w:t>
            </w:r>
          </w:p>
        </w:tc>
        <w:tc>
          <w:tcPr>
            <w:tcW w:w="851" w:type="dxa"/>
            <w:noWrap/>
          </w:tcPr>
          <w:p w:rsidR="0068002B" w:rsidRPr="00495723" w:rsidRDefault="0068002B">
            <w:pPr>
              <w:jc w:val="center"/>
              <w:rPr>
                <w:sz w:val="22"/>
                <w:szCs w:val="22"/>
              </w:rPr>
            </w:pPr>
            <w:r w:rsidRPr="00495723">
              <w:rPr>
                <w:sz w:val="22"/>
                <w:szCs w:val="22"/>
              </w:rPr>
              <w:t>18,7</w:t>
            </w:r>
          </w:p>
        </w:tc>
        <w:tc>
          <w:tcPr>
            <w:tcW w:w="992" w:type="dxa"/>
            <w:noWrap/>
            <w:vAlign w:val="bottom"/>
          </w:tcPr>
          <w:p w:rsidR="0068002B" w:rsidRPr="00495723" w:rsidRDefault="0068002B">
            <w:pPr>
              <w:jc w:val="center"/>
              <w:rPr>
                <w:sz w:val="22"/>
                <w:szCs w:val="22"/>
              </w:rPr>
            </w:pPr>
            <w:r w:rsidRPr="00495723">
              <w:rPr>
                <w:sz w:val="22"/>
                <w:szCs w:val="22"/>
              </w:rPr>
              <w:t>312,2</w:t>
            </w:r>
          </w:p>
        </w:tc>
      </w:tr>
      <w:tr w:rsidR="0068002B" w:rsidRPr="00495723" w:rsidTr="002D145A">
        <w:trPr>
          <w:trHeight w:val="30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tcPr>
          <w:p w:rsidR="0068002B" w:rsidRPr="00495723" w:rsidRDefault="0068002B">
            <w:pPr>
              <w:rPr>
                <w:sz w:val="22"/>
                <w:szCs w:val="22"/>
              </w:rPr>
            </w:pPr>
            <w:r w:rsidRPr="00495723">
              <w:rPr>
                <w:sz w:val="22"/>
                <w:szCs w:val="22"/>
              </w:rPr>
              <w:t>клен яс.</w:t>
            </w:r>
          </w:p>
        </w:tc>
        <w:tc>
          <w:tcPr>
            <w:tcW w:w="851" w:type="dxa"/>
            <w:noWrap/>
            <w:vAlign w:val="bottom"/>
          </w:tcPr>
          <w:p w:rsidR="0068002B" w:rsidRPr="00495723" w:rsidRDefault="0068002B">
            <w:pPr>
              <w:jc w:val="center"/>
              <w:rPr>
                <w:sz w:val="22"/>
                <w:szCs w:val="22"/>
              </w:rPr>
            </w:pPr>
            <w:r w:rsidRPr="00495723">
              <w:rPr>
                <w:sz w:val="22"/>
                <w:szCs w:val="22"/>
              </w:rPr>
              <w:t>га</w:t>
            </w:r>
          </w:p>
        </w:tc>
        <w:tc>
          <w:tcPr>
            <w:tcW w:w="992" w:type="dxa"/>
            <w:noWrap/>
            <w:vAlign w:val="bottom"/>
          </w:tcPr>
          <w:p w:rsidR="0068002B" w:rsidRPr="00495723" w:rsidRDefault="0068002B">
            <w:pPr>
              <w:jc w:val="center"/>
              <w:rPr>
                <w:sz w:val="22"/>
                <w:szCs w:val="22"/>
              </w:rPr>
            </w:pPr>
            <w:r w:rsidRPr="00495723">
              <w:rPr>
                <w:sz w:val="22"/>
                <w:szCs w:val="22"/>
              </w:rPr>
              <w:t>1,0</w:t>
            </w:r>
          </w:p>
        </w:tc>
        <w:tc>
          <w:tcPr>
            <w:tcW w:w="1134" w:type="dxa"/>
            <w:noWrap/>
          </w:tcPr>
          <w:p w:rsidR="0068002B" w:rsidRPr="00495723" w:rsidRDefault="0068002B">
            <w:pPr>
              <w:jc w:val="center"/>
              <w:rPr>
                <w:sz w:val="22"/>
                <w:szCs w:val="22"/>
              </w:rPr>
            </w:pPr>
            <w:r w:rsidRPr="00495723">
              <w:rPr>
                <w:sz w:val="22"/>
                <w:szCs w:val="22"/>
              </w:rPr>
              <w:t>0,0</w:t>
            </w:r>
          </w:p>
        </w:tc>
        <w:tc>
          <w:tcPr>
            <w:tcW w:w="1276" w:type="dxa"/>
            <w:noWrap/>
          </w:tcPr>
          <w:p w:rsidR="0068002B" w:rsidRPr="00495723" w:rsidRDefault="0068002B">
            <w:pPr>
              <w:jc w:val="center"/>
              <w:rPr>
                <w:sz w:val="22"/>
                <w:szCs w:val="22"/>
              </w:rPr>
            </w:pPr>
            <w:r w:rsidRPr="00495723">
              <w:rPr>
                <w:sz w:val="22"/>
                <w:szCs w:val="22"/>
              </w:rPr>
              <w:t>1,0</w:t>
            </w:r>
          </w:p>
        </w:tc>
        <w:tc>
          <w:tcPr>
            <w:tcW w:w="850" w:type="dxa"/>
            <w:noWrap/>
            <w:vAlign w:val="bottom"/>
          </w:tcPr>
          <w:p w:rsidR="0068002B" w:rsidRPr="00495723" w:rsidRDefault="0068002B">
            <w:pPr>
              <w:jc w:val="center"/>
              <w:rPr>
                <w:sz w:val="22"/>
                <w:szCs w:val="22"/>
              </w:rPr>
            </w:pPr>
            <w:r w:rsidRPr="00495723">
              <w:rPr>
                <w:sz w:val="22"/>
                <w:szCs w:val="22"/>
              </w:rPr>
              <w:t> </w:t>
            </w:r>
          </w:p>
        </w:tc>
        <w:tc>
          <w:tcPr>
            <w:tcW w:w="851" w:type="dxa"/>
            <w:noWrap/>
          </w:tcPr>
          <w:p w:rsidR="0068002B" w:rsidRPr="00495723" w:rsidRDefault="0068002B">
            <w:pPr>
              <w:jc w:val="center"/>
              <w:rPr>
                <w:sz w:val="22"/>
                <w:szCs w:val="22"/>
              </w:rPr>
            </w:pPr>
            <w:r w:rsidRPr="00495723">
              <w:rPr>
                <w:sz w:val="22"/>
                <w:szCs w:val="22"/>
              </w:rPr>
              <w:t>0,0</w:t>
            </w:r>
          </w:p>
        </w:tc>
        <w:tc>
          <w:tcPr>
            <w:tcW w:w="992" w:type="dxa"/>
            <w:noWrap/>
            <w:vAlign w:val="bottom"/>
          </w:tcPr>
          <w:p w:rsidR="0068002B" w:rsidRPr="00495723" w:rsidRDefault="0068002B">
            <w:pPr>
              <w:jc w:val="center"/>
              <w:rPr>
                <w:sz w:val="22"/>
                <w:szCs w:val="22"/>
              </w:rPr>
            </w:pPr>
            <w:r w:rsidRPr="00495723">
              <w:rPr>
                <w:sz w:val="22"/>
                <w:szCs w:val="22"/>
              </w:rPr>
              <w:t>1,0</w:t>
            </w:r>
          </w:p>
        </w:tc>
      </w:tr>
      <w:tr w:rsidR="0068002B" w:rsidRPr="00495723" w:rsidTr="002D145A">
        <w:trPr>
          <w:trHeight w:val="30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tcPr>
          <w:p w:rsidR="0068002B" w:rsidRPr="00495723" w:rsidRDefault="0068002B">
            <w:pPr>
              <w:rPr>
                <w:sz w:val="22"/>
                <w:szCs w:val="22"/>
              </w:rPr>
            </w:pPr>
            <w:r w:rsidRPr="00495723">
              <w:rPr>
                <w:sz w:val="22"/>
                <w:szCs w:val="22"/>
              </w:rPr>
              <w:t> </w:t>
            </w:r>
          </w:p>
        </w:tc>
        <w:tc>
          <w:tcPr>
            <w:tcW w:w="851" w:type="dxa"/>
            <w:noWrap/>
            <w:vAlign w:val="bottom"/>
          </w:tcPr>
          <w:p w:rsidR="0068002B" w:rsidRPr="00495723" w:rsidRDefault="0068002B">
            <w:pPr>
              <w:jc w:val="center"/>
              <w:rPr>
                <w:sz w:val="22"/>
                <w:szCs w:val="22"/>
              </w:rPr>
            </w:pPr>
            <w:r w:rsidRPr="00495723">
              <w:rPr>
                <w:sz w:val="22"/>
                <w:szCs w:val="22"/>
              </w:rPr>
              <w:t>куб.м</w:t>
            </w:r>
          </w:p>
        </w:tc>
        <w:tc>
          <w:tcPr>
            <w:tcW w:w="992" w:type="dxa"/>
            <w:noWrap/>
            <w:vAlign w:val="bottom"/>
          </w:tcPr>
          <w:p w:rsidR="0068002B" w:rsidRPr="00495723" w:rsidRDefault="0068002B">
            <w:pPr>
              <w:jc w:val="center"/>
              <w:rPr>
                <w:sz w:val="22"/>
                <w:szCs w:val="22"/>
              </w:rPr>
            </w:pPr>
            <w:r w:rsidRPr="00495723">
              <w:rPr>
                <w:sz w:val="22"/>
                <w:szCs w:val="22"/>
              </w:rPr>
              <w:t>7,8</w:t>
            </w:r>
          </w:p>
        </w:tc>
        <w:tc>
          <w:tcPr>
            <w:tcW w:w="1134" w:type="dxa"/>
            <w:noWrap/>
          </w:tcPr>
          <w:p w:rsidR="0068002B" w:rsidRPr="00495723" w:rsidRDefault="0068002B">
            <w:pPr>
              <w:jc w:val="center"/>
              <w:rPr>
                <w:sz w:val="22"/>
                <w:szCs w:val="22"/>
              </w:rPr>
            </w:pPr>
            <w:r w:rsidRPr="00495723">
              <w:rPr>
                <w:sz w:val="22"/>
                <w:szCs w:val="22"/>
              </w:rPr>
              <w:t>0,0</w:t>
            </w:r>
          </w:p>
        </w:tc>
        <w:tc>
          <w:tcPr>
            <w:tcW w:w="1276" w:type="dxa"/>
            <w:noWrap/>
          </w:tcPr>
          <w:p w:rsidR="0068002B" w:rsidRPr="00495723" w:rsidRDefault="0068002B">
            <w:pPr>
              <w:jc w:val="center"/>
              <w:rPr>
                <w:sz w:val="22"/>
                <w:szCs w:val="22"/>
              </w:rPr>
            </w:pPr>
            <w:r w:rsidRPr="00495723">
              <w:rPr>
                <w:sz w:val="22"/>
                <w:szCs w:val="22"/>
              </w:rPr>
              <w:t>7,8</w:t>
            </w:r>
          </w:p>
        </w:tc>
        <w:tc>
          <w:tcPr>
            <w:tcW w:w="850" w:type="dxa"/>
            <w:noWrap/>
            <w:vAlign w:val="bottom"/>
          </w:tcPr>
          <w:p w:rsidR="0068002B" w:rsidRPr="00495723" w:rsidRDefault="0068002B">
            <w:pPr>
              <w:jc w:val="center"/>
              <w:rPr>
                <w:sz w:val="22"/>
                <w:szCs w:val="22"/>
              </w:rPr>
            </w:pPr>
            <w:r w:rsidRPr="00495723">
              <w:rPr>
                <w:sz w:val="22"/>
                <w:szCs w:val="22"/>
              </w:rPr>
              <w:t> </w:t>
            </w:r>
          </w:p>
        </w:tc>
        <w:tc>
          <w:tcPr>
            <w:tcW w:w="851" w:type="dxa"/>
            <w:noWrap/>
          </w:tcPr>
          <w:p w:rsidR="0068002B" w:rsidRPr="00495723" w:rsidRDefault="0068002B">
            <w:pPr>
              <w:jc w:val="center"/>
              <w:rPr>
                <w:sz w:val="22"/>
                <w:szCs w:val="22"/>
              </w:rPr>
            </w:pPr>
            <w:r w:rsidRPr="00495723">
              <w:rPr>
                <w:sz w:val="22"/>
                <w:szCs w:val="22"/>
              </w:rPr>
              <w:t>0,0</w:t>
            </w:r>
          </w:p>
        </w:tc>
        <w:tc>
          <w:tcPr>
            <w:tcW w:w="992" w:type="dxa"/>
            <w:noWrap/>
            <w:vAlign w:val="bottom"/>
          </w:tcPr>
          <w:p w:rsidR="0068002B" w:rsidRPr="00495723" w:rsidRDefault="0068002B">
            <w:pPr>
              <w:jc w:val="center"/>
              <w:rPr>
                <w:sz w:val="22"/>
                <w:szCs w:val="22"/>
              </w:rPr>
            </w:pPr>
            <w:r w:rsidRPr="00495723">
              <w:rPr>
                <w:sz w:val="22"/>
                <w:szCs w:val="22"/>
              </w:rPr>
              <w:t>7,8</w:t>
            </w:r>
          </w:p>
        </w:tc>
      </w:tr>
      <w:tr w:rsidR="0068002B" w:rsidRPr="00495723" w:rsidTr="002D145A">
        <w:trPr>
          <w:trHeight w:val="30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tcPr>
          <w:p w:rsidR="0068002B" w:rsidRPr="00495723" w:rsidRDefault="0068002B">
            <w:pPr>
              <w:rPr>
                <w:sz w:val="22"/>
                <w:szCs w:val="22"/>
              </w:rPr>
            </w:pPr>
            <w:r w:rsidRPr="00495723">
              <w:rPr>
                <w:sz w:val="22"/>
                <w:szCs w:val="22"/>
              </w:rPr>
              <w:t>дуб пойм. в/с</w:t>
            </w:r>
          </w:p>
        </w:tc>
        <w:tc>
          <w:tcPr>
            <w:tcW w:w="851" w:type="dxa"/>
            <w:noWrap/>
            <w:vAlign w:val="bottom"/>
          </w:tcPr>
          <w:p w:rsidR="0068002B" w:rsidRPr="00495723" w:rsidRDefault="0068002B">
            <w:pPr>
              <w:jc w:val="center"/>
              <w:rPr>
                <w:sz w:val="22"/>
                <w:szCs w:val="22"/>
              </w:rPr>
            </w:pPr>
            <w:r w:rsidRPr="00495723">
              <w:rPr>
                <w:sz w:val="22"/>
                <w:szCs w:val="22"/>
              </w:rPr>
              <w:t>га</w:t>
            </w:r>
          </w:p>
        </w:tc>
        <w:tc>
          <w:tcPr>
            <w:tcW w:w="992" w:type="dxa"/>
            <w:noWrap/>
            <w:vAlign w:val="bottom"/>
          </w:tcPr>
          <w:p w:rsidR="0068002B" w:rsidRPr="00495723" w:rsidRDefault="0068002B">
            <w:pPr>
              <w:jc w:val="center"/>
              <w:rPr>
                <w:sz w:val="22"/>
                <w:szCs w:val="22"/>
              </w:rPr>
            </w:pPr>
            <w:r w:rsidRPr="00495723">
              <w:rPr>
                <w:sz w:val="22"/>
                <w:szCs w:val="22"/>
              </w:rPr>
              <w:t>2,0</w:t>
            </w:r>
          </w:p>
        </w:tc>
        <w:tc>
          <w:tcPr>
            <w:tcW w:w="1134" w:type="dxa"/>
            <w:noWrap/>
          </w:tcPr>
          <w:p w:rsidR="0068002B" w:rsidRPr="00495723" w:rsidRDefault="0068002B">
            <w:pPr>
              <w:jc w:val="center"/>
              <w:rPr>
                <w:sz w:val="22"/>
                <w:szCs w:val="22"/>
              </w:rPr>
            </w:pPr>
            <w:r w:rsidRPr="00495723">
              <w:rPr>
                <w:sz w:val="22"/>
                <w:szCs w:val="22"/>
              </w:rPr>
              <w:t>0,0</w:t>
            </w:r>
          </w:p>
        </w:tc>
        <w:tc>
          <w:tcPr>
            <w:tcW w:w="1276" w:type="dxa"/>
            <w:noWrap/>
          </w:tcPr>
          <w:p w:rsidR="0068002B" w:rsidRPr="00495723" w:rsidRDefault="0068002B">
            <w:pPr>
              <w:jc w:val="center"/>
              <w:rPr>
                <w:sz w:val="22"/>
                <w:szCs w:val="22"/>
              </w:rPr>
            </w:pPr>
            <w:r w:rsidRPr="00495723">
              <w:rPr>
                <w:sz w:val="22"/>
                <w:szCs w:val="22"/>
              </w:rPr>
              <w:t>2,0</w:t>
            </w:r>
          </w:p>
        </w:tc>
        <w:tc>
          <w:tcPr>
            <w:tcW w:w="850" w:type="dxa"/>
            <w:noWrap/>
            <w:vAlign w:val="bottom"/>
          </w:tcPr>
          <w:p w:rsidR="0068002B" w:rsidRPr="00495723" w:rsidRDefault="0068002B">
            <w:pPr>
              <w:jc w:val="center"/>
              <w:rPr>
                <w:sz w:val="22"/>
                <w:szCs w:val="22"/>
              </w:rPr>
            </w:pPr>
            <w:r w:rsidRPr="00495723">
              <w:rPr>
                <w:sz w:val="22"/>
                <w:szCs w:val="22"/>
              </w:rPr>
              <w:t> </w:t>
            </w:r>
          </w:p>
        </w:tc>
        <w:tc>
          <w:tcPr>
            <w:tcW w:w="851" w:type="dxa"/>
            <w:noWrap/>
          </w:tcPr>
          <w:p w:rsidR="0068002B" w:rsidRPr="00495723" w:rsidRDefault="0068002B">
            <w:pPr>
              <w:jc w:val="center"/>
              <w:rPr>
                <w:sz w:val="22"/>
                <w:szCs w:val="22"/>
              </w:rPr>
            </w:pPr>
            <w:r w:rsidRPr="00495723">
              <w:rPr>
                <w:sz w:val="22"/>
                <w:szCs w:val="22"/>
              </w:rPr>
              <w:t>0,0</w:t>
            </w:r>
          </w:p>
        </w:tc>
        <w:tc>
          <w:tcPr>
            <w:tcW w:w="992" w:type="dxa"/>
            <w:noWrap/>
            <w:vAlign w:val="bottom"/>
          </w:tcPr>
          <w:p w:rsidR="0068002B" w:rsidRPr="00495723" w:rsidRDefault="0068002B">
            <w:pPr>
              <w:jc w:val="center"/>
              <w:rPr>
                <w:sz w:val="22"/>
                <w:szCs w:val="22"/>
              </w:rPr>
            </w:pPr>
            <w:r w:rsidRPr="00495723">
              <w:rPr>
                <w:sz w:val="22"/>
                <w:szCs w:val="22"/>
              </w:rPr>
              <w:t>2,0</w:t>
            </w:r>
          </w:p>
        </w:tc>
      </w:tr>
      <w:tr w:rsidR="0068002B" w:rsidRPr="00495723" w:rsidTr="002D145A">
        <w:trPr>
          <w:trHeight w:val="30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tcPr>
          <w:p w:rsidR="0068002B" w:rsidRPr="00495723" w:rsidRDefault="0068002B">
            <w:pPr>
              <w:rPr>
                <w:sz w:val="22"/>
                <w:szCs w:val="22"/>
              </w:rPr>
            </w:pPr>
            <w:r w:rsidRPr="00495723">
              <w:rPr>
                <w:sz w:val="22"/>
                <w:szCs w:val="22"/>
              </w:rPr>
              <w:t> </w:t>
            </w:r>
          </w:p>
        </w:tc>
        <w:tc>
          <w:tcPr>
            <w:tcW w:w="851" w:type="dxa"/>
            <w:noWrap/>
            <w:vAlign w:val="bottom"/>
          </w:tcPr>
          <w:p w:rsidR="0068002B" w:rsidRPr="00495723" w:rsidRDefault="0068002B">
            <w:pPr>
              <w:jc w:val="center"/>
              <w:rPr>
                <w:sz w:val="22"/>
                <w:szCs w:val="22"/>
              </w:rPr>
            </w:pPr>
            <w:r w:rsidRPr="00495723">
              <w:rPr>
                <w:sz w:val="22"/>
                <w:szCs w:val="22"/>
              </w:rPr>
              <w:t>куб.м</w:t>
            </w:r>
          </w:p>
        </w:tc>
        <w:tc>
          <w:tcPr>
            <w:tcW w:w="992" w:type="dxa"/>
            <w:noWrap/>
            <w:vAlign w:val="bottom"/>
          </w:tcPr>
          <w:p w:rsidR="0068002B" w:rsidRPr="00495723" w:rsidRDefault="0068002B">
            <w:pPr>
              <w:jc w:val="center"/>
              <w:rPr>
                <w:sz w:val="22"/>
                <w:szCs w:val="22"/>
              </w:rPr>
            </w:pPr>
            <w:r w:rsidRPr="00495723">
              <w:rPr>
                <w:sz w:val="22"/>
                <w:szCs w:val="22"/>
              </w:rPr>
              <w:t>27,4</w:t>
            </w:r>
          </w:p>
        </w:tc>
        <w:tc>
          <w:tcPr>
            <w:tcW w:w="1134" w:type="dxa"/>
            <w:noWrap/>
          </w:tcPr>
          <w:p w:rsidR="0068002B" w:rsidRPr="00495723" w:rsidRDefault="0068002B">
            <w:pPr>
              <w:jc w:val="center"/>
              <w:rPr>
                <w:sz w:val="22"/>
                <w:szCs w:val="22"/>
              </w:rPr>
            </w:pPr>
            <w:r w:rsidRPr="00495723">
              <w:rPr>
                <w:sz w:val="22"/>
                <w:szCs w:val="22"/>
              </w:rPr>
              <w:t>0,0</w:t>
            </w:r>
          </w:p>
        </w:tc>
        <w:tc>
          <w:tcPr>
            <w:tcW w:w="1276" w:type="dxa"/>
            <w:noWrap/>
          </w:tcPr>
          <w:p w:rsidR="0068002B" w:rsidRPr="00495723" w:rsidRDefault="0068002B">
            <w:pPr>
              <w:jc w:val="center"/>
              <w:rPr>
                <w:sz w:val="22"/>
                <w:szCs w:val="22"/>
              </w:rPr>
            </w:pPr>
            <w:r w:rsidRPr="00495723">
              <w:rPr>
                <w:sz w:val="22"/>
                <w:szCs w:val="22"/>
              </w:rPr>
              <w:t>27,4</w:t>
            </w:r>
          </w:p>
        </w:tc>
        <w:tc>
          <w:tcPr>
            <w:tcW w:w="850" w:type="dxa"/>
            <w:noWrap/>
            <w:vAlign w:val="bottom"/>
          </w:tcPr>
          <w:p w:rsidR="0068002B" w:rsidRPr="00495723" w:rsidRDefault="0068002B">
            <w:pPr>
              <w:jc w:val="center"/>
              <w:rPr>
                <w:sz w:val="22"/>
                <w:szCs w:val="22"/>
              </w:rPr>
            </w:pPr>
            <w:r w:rsidRPr="00495723">
              <w:rPr>
                <w:sz w:val="22"/>
                <w:szCs w:val="22"/>
              </w:rPr>
              <w:t> </w:t>
            </w:r>
          </w:p>
        </w:tc>
        <w:tc>
          <w:tcPr>
            <w:tcW w:w="851" w:type="dxa"/>
            <w:noWrap/>
          </w:tcPr>
          <w:p w:rsidR="0068002B" w:rsidRPr="00495723" w:rsidRDefault="0068002B">
            <w:pPr>
              <w:jc w:val="center"/>
              <w:rPr>
                <w:sz w:val="22"/>
                <w:szCs w:val="22"/>
              </w:rPr>
            </w:pPr>
            <w:r w:rsidRPr="00495723">
              <w:rPr>
                <w:sz w:val="22"/>
                <w:szCs w:val="22"/>
              </w:rPr>
              <w:t>0,0</w:t>
            </w:r>
          </w:p>
        </w:tc>
        <w:tc>
          <w:tcPr>
            <w:tcW w:w="992" w:type="dxa"/>
            <w:noWrap/>
            <w:vAlign w:val="bottom"/>
          </w:tcPr>
          <w:p w:rsidR="0068002B" w:rsidRPr="00495723" w:rsidRDefault="0068002B">
            <w:pPr>
              <w:jc w:val="center"/>
              <w:rPr>
                <w:sz w:val="22"/>
                <w:szCs w:val="22"/>
              </w:rPr>
            </w:pPr>
            <w:r w:rsidRPr="00495723">
              <w:rPr>
                <w:sz w:val="22"/>
                <w:szCs w:val="22"/>
              </w:rPr>
              <w:t>27,4</w:t>
            </w:r>
          </w:p>
        </w:tc>
      </w:tr>
      <w:tr w:rsidR="0068002B" w:rsidRPr="00495723" w:rsidTr="00D80E5A">
        <w:trPr>
          <w:trHeight w:val="30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tcPr>
          <w:p w:rsidR="0068002B" w:rsidRPr="00495723" w:rsidRDefault="0068002B">
            <w:pPr>
              <w:rPr>
                <w:sz w:val="22"/>
                <w:szCs w:val="22"/>
              </w:rPr>
            </w:pPr>
            <w:r w:rsidRPr="00495723">
              <w:rPr>
                <w:sz w:val="22"/>
                <w:szCs w:val="22"/>
              </w:rPr>
              <w:t>итого твердолиственных</w:t>
            </w:r>
          </w:p>
        </w:tc>
        <w:tc>
          <w:tcPr>
            <w:tcW w:w="851" w:type="dxa"/>
            <w:noWrap/>
            <w:vAlign w:val="bottom"/>
          </w:tcPr>
          <w:p w:rsidR="0068002B" w:rsidRPr="00495723" w:rsidRDefault="0068002B">
            <w:pPr>
              <w:jc w:val="center"/>
              <w:rPr>
                <w:sz w:val="22"/>
                <w:szCs w:val="22"/>
              </w:rPr>
            </w:pPr>
            <w:r w:rsidRPr="00495723">
              <w:rPr>
                <w:sz w:val="22"/>
                <w:szCs w:val="22"/>
              </w:rPr>
              <w:t>га</w:t>
            </w:r>
          </w:p>
        </w:tc>
        <w:tc>
          <w:tcPr>
            <w:tcW w:w="992" w:type="dxa"/>
            <w:noWrap/>
            <w:vAlign w:val="bottom"/>
          </w:tcPr>
          <w:p w:rsidR="0068002B" w:rsidRPr="00495723" w:rsidRDefault="0068002B">
            <w:pPr>
              <w:jc w:val="center"/>
              <w:rPr>
                <w:sz w:val="22"/>
                <w:szCs w:val="22"/>
              </w:rPr>
            </w:pPr>
            <w:r w:rsidRPr="00495723">
              <w:rPr>
                <w:sz w:val="22"/>
                <w:szCs w:val="22"/>
              </w:rPr>
              <w:t>235,3</w:t>
            </w:r>
          </w:p>
        </w:tc>
        <w:tc>
          <w:tcPr>
            <w:tcW w:w="1134" w:type="dxa"/>
            <w:noWrap/>
            <w:vAlign w:val="bottom"/>
          </w:tcPr>
          <w:p w:rsidR="0068002B" w:rsidRPr="00495723" w:rsidRDefault="0068002B">
            <w:pPr>
              <w:jc w:val="center"/>
              <w:rPr>
                <w:sz w:val="22"/>
                <w:szCs w:val="22"/>
              </w:rPr>
            </w:pPr>
            <w:r w:rsidRPr="00495723">
              <w:rPr>
                <w:sz w:val="22"/>
                <w:szCs w:val="22"/>
              </w:rPr>
              <w:t>0,0</w:t>
            </w:r>
          </w:p>
        </w:tc>
        <w:tc>
          <w:tcPr>
            <w:tcW w:w="1276" w:type="dxa"/>
            <w:noWrap/>
            <w:vAlign w:val="bottom"/>
          </w:tcPr>
          <w:p w:rsidR="0068002B" w:rsidRPr="00495723" w:rsidRDefault="0068002B">
            <w:pPr>
              <w:jc w:val="center"/>
              <w:rPr>
                <w:sz w:val="22"/>
                <w:szCs w:val="22"/>
              </w:rPr>
            </w:pPr>
            <w:r w:rsidRPr="00495723">
              <w:rPr>
                <w:sz w:val="22"/>
                <w:szCs w:val="22"/>
              </w:rPr>
              <w:t>235,3</w:t>
            </w:r>
          </w:p>
        </w:tc>
        <w:tc>
          <w:tcPr>
            <w:tcW w:w="850" w:type="dxa"/>
            <w:noWrap/>
            <w:vAlign w:val="bottom"/>
          </w:tcPr>
          <w:p w:rsidR="0068002B" w:rsidRPr="00495723" w:rsidRDefault="0068002B">
            <w:pPr>
              <w:jc w:val="center"/>
              <w:rPr>
                <w:sz w:val="22"/>
                <w:szCs w:val="22"/>
              </w:rPr>
            </w:pPr>
            <w:r w:rsidRPr="00495723">
              <w:rPr>
                <w:sz w:val="22"/>
                <w:szCs w:val="22"/>
              </w:rPr>
              <w:t>0,0</w:t>
            </w:r>
          </w:p>
        </w:tc>
        <w:tc>
          <w:tcPr>
            <w:tcW w:w="851" w:type="dxa"/>
            <w:noWrap/>
            <w:vAlign w:val="bottom"/>
          </w:tcPr>
          <w:p w:rsidR="0068002B" w:rsidRPr="00495723" w:rsidRDefault="0068002B">
            <w:pPr>
              <w:jc w:val="center"/>
              <w:rPr>
                <w:sz w:val="22"/>
                <w:szCs w:val="22"/>
              </w:rPr>
            </w:pPr>
            <w:r w:rsidRPr="00495723">
              <w:rPr>
                <w:sz w:val="22"/>
                <w:szCs w:val="22"/>
              </w:rPr>
              <w:t>7,8</w:t>
            </w:r>
          </w:p>
        </w:tc>
        <w:tc>
          <w:tcPr>
            <w:tcW w:w="992" w:type="dxa"/>
            <w:noWrap/>
            <w:vAlign w:val="bottom"/>
          </w:tcPr>
          <w:p w:rsidR="0068002B" w:rsidRPr="00495723" w:rsidRDefault="0068002B">
            <w:pPr>
              <w:jc w:val="center"/>
              <w:rPr>
                <w:sz w:val="22"/>
                <w:szCs w:val="22"/>
              </w:rPr>
            </w:pPr>
            <w:r w:rsidRPr="00495723">
              <w:rPr>
                <w:sz w:val="22"/>
                <w:szCs w:val="22"/>
              </w:rPr>
              <w:t>243,1</w:t>
            </w:r>
          </w:p>
        </w:tc>
      </w:tr>
      <w:tr w:rsidR="0068002B" w:rsidRPr="00495723" w:rsidTr="00D80E5A">
        <w:trPr>
          <w:trHeight w:val="30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tcPr>
          <w:p w:rsidR="0068002B" w:rsidRPr="00495723" w:rsidRDefault="0068002B">
            <w:pPr>
              <w:rPr>
                <w:sz w:val="22"/>
                <w:szCs w:val="22"/>
              </w:rPr>
            </w:pPr>
            <w:r w:rsidRPr="00495723">
              <w:rPr>
                <w:sz w:val="22"/>
                <w:szCs w:val="22"/>
              </w:rPr>
              <w:t> </w:t>
            </w:r>
          </w:p>
        </w:tc>
        <w:tc>
          <w:tcPr>
            <w:tcW w:w="851" w:type="dxa"/>
            <w:noWrap/>
            <w:vAlign w:val="bottom"/>
          </w:tcPr>
          <w:p w:rsidR="0068002B" w:rsidRPr="00495723" w:rsidRDefault="0068002B">
            <w:pPr>
              <w:jc w:val="center"/>
              <w:rPr>
                <w:sz w:val="22"/>
                <w:szCs w:val="22"/>
              </w:rPr>
            </w:pPr>
            <w:r w:rsidRPr="00495723">
              <w:rPr>
                <w:sz w:val="22"/>
                <w:szCs w:val="22"/>
              </w:rPr>
              <w:t>куб.м</w:t>
            </w:r>
          </w:p>
        </w:tc>
        <w:tc>
          <w:tcPr>
            <w:tcW w:w="992" w:type="dxa"/>
            <w:noWrap/>
            <w:vAlign w:val="bottom"/>
          </w:tcPr>
          <w:p w:rsidR="0068002B" w:rsidRPr="00495723" w:rsidRDefault="0068002B">
            <w:pPr>
              <w:jc w:val="center"/>
              <w:rPr>
                <w:sz w:val="22"/>
                <w:szCs w:val="22"/>
              </w:rPr>
            </w:pPr>
            <w:r w:rsidRPr="00495723">
              <w:rPr>
                <w:sz w:val="22"/>
                <w:szCs w:val="22"/>
              </w:rPr>
              <w:t>2975,0</w:t>
            </w:r>
          </w:p>
        </w:tc>
        <w:tc>
          <w:tcPr>
            <w:tcW w:w="1134" w:type="dxa"/>
            <w:noWrap/>
            <w:vAlign w:val="bottom"/>
          </w:tcPr>
          <w:p w:rsidR="0068002B" w:rsidRPr="00495723" w:rsidRDefault="0068002B">
            <w:pPr>
              <w:jc w:val="center"/>
              <w:rPr>
                <w:sz w:val="22"/>
                <w:szCs w:val="22"/>
              </w:rPr>
            </w:pPr>
            <w:r w:rsidRPr="00495723">
              <w:rPr>
                <w:sz w:val="22"/>
                <w:szCs w:val="22"/>
              </w:rPr>
              <w:t>0,0</w:t>
            </w:r>
          </w:p>
        </w:tc>
        <w:tc>
          <w:tcPr>
            <w:tcW w:w="1276" w:type="dxa"/>
            <w:noWrap/>
            <w:vAlign w:val="bottom"/>
          </w:tcPr>
          <w:p w:rsidR="0068002B" w:rsidRPr="00495723" w:rsidRDefault="0068002B">
            <w:pPr>
              <w:jc w:val="center"/>
              <w:rPr>
                <w:sz w:val="22"/>
                <w:szCs w:val="22"/>
              </w:rPr>
            </w:pPr>
            <w:r w:rsidRPr="00495723">
              <w:rPr>
                <w:sz w:val="22"/>
                <w:szCs w:val="22"/>
              </w:rPr>
              <w:t>2975,0</w:t>
            </w:r>
          </w:p>
        </w:tc>
        <w:tc>
          <w:tcPr>
            <w:tcW w:w="850" w:type="dxa"/>
            <w:noWrap/>
            <w:vAlign w:val="bottom"/>
          </w:tcPr>
          <w:p w:rsidR="0068002B" w:rsidRPr="00495723" w:rsidRDefault="0068002B">
            <w:pPr>
              <w:jc w:val="center"/>
              <w:rPr>
                <w:sz w:val="22"/>
                <w:szCs w:val="22"/>
              </w:rPr>
            </w:pPr>
            <w:r w:rsidRPr="00495723">
              <w:rPr>
                <w:sz w:val="22"/>
                <w:szCs w:val="22"/>
              </w:rPr>
              <w:t>0,0</w:t>
            </w:r>
          </w:p>
        </w:tc>
        <w:tc>
          <w:tcPr>
            <w:tcW w:w="851" w:type="dxa"/>
            <w:noWrap/>
            <w:vAlign w:val="bottom"/>
          </w:tcPr>
          <w:p w:rsidR="0068002B" w:rsidRPr="00495723" w:rsidRDefault="0068002B">
            <w:pPr>
              <w:jc w:val="center"/>
              <w:rPr>
                <w:sz w:val="22"/>
                <w:szCs w:val="22"/>
              </w:rPr>
            </w:pPr>
            <w:r w:rsidRPr="00495723">
              <w:rPr>
                <w:sz w:val="22"/>
                <w:szCs w:val="22"/>
              </w:rPr>
              <w:t>115,8</w:t>
            </w:r>
          </w:p>
        </w:tc>
        <w:tc>
          <w:tcPr>
            <w:tcW w:w="992" w:type="dxa"/>
            <w:noWrap/>
            <w:vAlign w:val="bottom"/>
          </w:tcPr>
          <w:p w:rsidR="0068002B" w:rsidRPr="00495723" w:rsidRDefault="0068002B">
            <w:pPr>
              <w:jc w:val="center"/>
              <w:rPr>
                <w:sz w:val="22"/>
                <w:szCs w:val="22"/>
              </w:rPr>
            </w:pPr>
            <w:r w:rsidRPr="00495723">
              <w:rPr>
                <w:sz w:val="22"/>
                <w:szCs w:val="22"/>
              </w:rPr>
              <w:t>3090,8</w:t>
            </w:r>
          </w:p>
        </w:tc>
      </w:tr>
      <w:tr w:rsidR="00D80E5A" w:rsidRPr="00495723" w:rsidTr="00D80E5A">
        <w:trPr>
          <w:trHeight w:val="300"/>
        </w:trPr>
        <w:tc>
          <w:tcPr>
            <w:tcW w:w="392" w:type="dxa"/>
            <w:noWrap/>
            <w:vAlign w:val="bottom"/>
          </w:tcPr>
          <w:p w:rsidR="00D80E5A" w:rsidRPr="00495723" w:rsidRDefault="00D80E5A" w:rsidP="00D80E5A">
            <w:pPr>
              <w:jc w:val="center"/>
              <w:rPr>
                <w:sz w:val="22"/>
                <w:szCs w:val="22"/>
              </w:rPr>
            </w:pPr>
            <w:r w:rsidRPr="00495723">
              <w:rPr>
                <w:sz w:val="22"/>
                <w:szCs w:val="22"/>
              </w:rPr>
              <w:t> </w:t>
            </w:r>
          </w:p>
        </w:tc>
        <w:tc>
          <w:tcPr>
            <w:tcW w:w="9072" w:type="dxa"/>
            <w:gridSpan w:val="8"/>
            <w:noWrap/>
          </w:tcPr>
          <w:p w:rsidR="00D80E5A" w:rsidRPr="00495723" w:rsidRDefault="00D80E5A" w:rsidP="00D80E5A">
            <w:pPr>
              <w:rPr>
                <w:b/>
                <w:bCs/>
                <w:sz w:val="22"/>
                <w:szCs w:val="22"/>
              </w:rPr>
            </w:pPr>
            <w:r w:rsidRPr="00495723">
              <w:rPr>
                <w:b/>
                <w:bCs/>
                <w:sz w:val="22"/>
                <w:szCs w:val="22"/>
              </w:rPr>
              <w:t>Мягколиственные:</w:t>
            </w:r>
          </w:p>
        </w:tc>
      </w:tr>
      <w:tr w:rsidR="0068002B" w:rsidRPr="00495723" w:rsidTr="00952417">
        <w:trPr>
          <w:trHeight w:val="30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tcPr>
          <w:p w:rsidR="0068002B" w:rsidRPr="00495723" w:rsidRDefault="0068002B" w:rsidP="00D80E5A">
            <w:pPr>
              <w:rPr>
                <w:sz w:val="22"/>
                <w:szCs w:val="22"/>
              </w:rPr>
            </w:pPr>
            <w:r w:rsidRPr="00495723">
              <w:rPr>
                <w:sz w:val="22"/>
                <w:szCs w:val="22"/>
              </w:rPr>
              <w:t>береза</w:t>
            </w:r>
          </w:p>
        </w:tc>
        <w:tc>
          <w:tcPr>
            <w:tcW w:w="851" w:type="dxa"/>
            <w:noWrap/>
            <w:vAlign w:val="bottom"/>
          </w:tcPr>
          <w:p w:rsidR="0068002B" w:rsidRPr="00495723" w:rsidRDefault="0068002B" w:rsidP="00D80E5A">
            <w:pPr>
              <w:jc w:val="center"/>
              <w:rPr>
                <w:sz w:val="22"/>
                <w:szCs w:val="22"/>
              </w:rPr>
            </w:pPr>
            <w:r w:rsidRPr="00495723">
              <w:rPr>
                <w:sz w:val="22"/>
                <w:szCs w:val="22"/>
              </w:rPr>
              <w:t>га</w:t>
            </w:r>
          </w:p>
        </w:tc>
        <w:tc>
          <w:tcPr>
            <w:tcW w:w="992" w:type="dxa"/>
            <w:noWrap/>
          </w:tcPr>
          <w:p w:rsidR="0068002B" w:rsidRPr="00495723" w:rsidRDefault="0068002B">
            <w:pPr>
              <w:jc w:val="center"/>
              <w:rPr>
                <w:sz w:val="22"/>
                <w:szCs w:val="22"/>
              </w:rPr>
            </w:pPr>
            <w:r w:rsidRPr="00495723">
              <w:rPr>
                <w:sz w:val="22"/>
                <w:szCs w:val="22"/>
              </w:rPr>
              <w:t>0,8</w:t>
            </w:r>
          </w:p>
        </w:tc>
        <w:tc>
          <w:tcPr>
            <w:tcW w:w="1134" w:type="dxa"/>
            <w:noWrap/>
          </w:tcPr>
          <w:p w:rsidR="0068002B" w:rsidRPr="00495723" w:rsidRDefault="0068002B">
            <w:pPr>
              <w:jc w:val="center"/>
              <w:rPr>
                <w:sz w:val="22"/>
                <w:szCs w:val="22"/>
              </w:rPr>
            </w:pPr>
            <w:r w:rsidRPr="00495723">
              <w:rPr>
                <w:sz w:val="22"/>
                <w:szCs w:val="22"/>
              </w:rPr>
              <w:t>0,2</w:t>
            </w:r>
          </w:p>
        </w:tc>
        <w:tc>
          <w:tcPr>
            <w:tcW w:w="1276" w:type="dxa"/>
            <w:noWrap/>
          </w:tcPr>
          <w:p w:rsidR="0068002B" w:rsidRPr="00495723" w:rsidRDefault="0068002B">
            <w:pPr>
              <w:jc w:val="center"/>
              <w:rPr>
                <w:sz w:val="22"/>
                <w:szCs w:val="22"/>
              </w:rPr>
            </w:pPr>
            <w:r w:rsidRPr="00495723">
              <w:rPr>
                <w:sz w:val="22"/>
                <w:szCs w:val="22"/>
              </w:rPr>
              <w:t>0,6</w:t>
            </w:r>
          </w:p>
        </w:tc>
        <w:tc>
          <w:tcPr>
            <w:tcW w:w="850" w:type="dxa"/>
            <w:noWrap/>
            <w:vAlign w:val="bottom"/>
          </w:tcPr>
          <w:p w:rsidR="0068002B" w:rsidRPr="00495723" w:rsidRDefault="0068002B">
            <w:pPr>
              <w:jc w:val="center"/>
              <w:rPr>
                <w:sz w:val="22"/>
                <w:szCs w:val="22"/>
              </w:rPr>
            </w:pPr>
            <w:r w:rsidRPr="00495723">
              <w:rPr>
                <w:sz w:val="22"/>
                <w:szCs w:val="22"/>
              </w:rPr>
              <w:t> </w:t>
            </w:r>
          </w:p>
        </w:tc>
        <w:tc>
          <w:tcPr>
            <w:tcW w:w="851" w:type="dxa"/>
            <w:noWrap/>
          </w:tcPr>
          <w:p w:rsidR="0068002B" w:rsidRPr="00495723" w:rsidRDefault="0068002B">
            <w:pPr>
              <w:jc w:val="center"/>
              <w:rPr>
                <w:sz w:val="22"/>
                <w:szCs w:val="22"/>
              </w:rPr>
            </w:pPr>
            <w:r w:rsidRPr="00495723">
              <w:rPr>
                <w:sz w:val="22"/>
                <w:szCs w:val="22"/>
              </w:rPr>
              <w:t>0,0</w:t>
            </w:r>
          </w:p>
        </w:tc>
        <w:tc>
          <w:tcPr>
            <w:tcW w:w="992" w:type="dxa"/>
            <w:noWrap/>
            <w:vAlign w:val="bottom"/>
          </w:tcPr>
          <w:p w:rsidR="0068002B" w:rsidRPr="00495723" w:rsidRDefault="0068002B">
            <w:pPr>
              <w:jc w:val="center"/>
              <w:rPr>
                <w:sz w:val="22"/>
                <w:szCs w:val="22"/>
              </w:rPr>
            </w:pPr>
            <w:r w:rsidRPr="00495723">
              <w:rPr>
                <w:sz w:val="22"/>
                <w:szCs w:val="22"/>
              </w:rPr>
              <w:t>0,8</w:t>
            </w:r>
          </w:p>
        </w:tc>
      </w:tr>
      <w:tr w:rsidR="0068002B" w:rsidRPr="00495723" w:rsidTr="00952417">
        <w:trPr>
          <w:trHeight w:val="30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tcPr>
          <w:p w:rsidR="0068002B" w:rsidRPr="00495723" w:rsidRDefault="0068002B" w:rsidP="00D80E5A">
            <w:pPr>
              <w:rPr>
                <w:sz w:val="22"/>
                <w:szCs w:val="22"/>
              </w:rPr>
            </w:pPr>
            <w:r w:rsidRPr="00495723">
              <w:rPr>
                <w:sz w:val="22"/>
                <w:szCs w:val="22"/>
              </w:rPr>
              <w:t> </w:t>
            </w:r>
          </w:p>
        </w:tc>
        <w:tc>
          <w:tcPr>
            <w:tcW w:w="851" w:type="dxa"/>
            <w:noWrap/>
            <w:vAlign w:val="bottom"/>
          </w:tcPr>
          <w:p w:rsidR="0068002B" w:rsidRPr="00495723" w:rsidRDefault="0068002B" w:rsidP="00D80E5A">
            <w:pPr>
              <w:jc w:val="center"/>
              <w:rPr>
                <w:sz w:val="22"/>
                <w:szCs w:val="22"/>
              </w:rPr>
            </w:pPr>
            <w:r w:rsidRPr="00495723">
              <w:rPr>
                <w:sz w:val="22"/>
                <w:szCs w:val="22"/>
              </w:rPr>
              <w:t>куб.м</w:t>
            </w:r>
          </w:p>
        </w:tc>
        <w:tc>
          <w:tcPr>
            <w:tcW w:w="992" w:type="dxa"/>
            <w:noWrap/>
          </w:tcPr>
          <w:p w:rsidR="0068002B" w:rsidRPr="00495723" w:rsidRDefault="0068002B">
            <w:pPr>
              <w:jc w:val="center"/>
              <w:rPr>
                <w:sz w:val="22"/>
                <w:szCs w:val="22"/>
              </w:rPr>
            </w:pPr>
            <w:r w:rsidRPr="00495723">
              <w:rPr>
                <w:sz w:val="22"/>
                <w:szCs w:val="22"/>
              </w:rPr>
              <w:t>28,5</w:t>
            </w:r>
          </w:p>
        </w:tc>
        <w:tc>
          <w:tcPr>
            <w:tcW w:w="1134" w:type="dxa"/>
            <w:noWrap/>
          </w:tcPr>
          <w:p w:rsidR="0068002B" w:rsidRPr="00495723" w:rsidRDefault="0068002B">
            <w:pPr>
              <w:jc w:val="center"/>
              <w:rPr>
                <w:sz w:val="22"/>
                <w:szCs w:val="22"/>
              </w:rPr>
            </w:pPr>
            <w:r w:rsidRPr="00495723">
              <w:rPr>
                <w:sz w:val="22"/>
                <w:szCs w:val="22"/>
              </w:rPr>
              <w:t>18,8</w:t>
            </w:r>
          </w:p>
        </w:tc>
        <w:tc>
          <w:tcPr>
            <w:tcW w:w="1276" w:type="dxa"/>
            <w:noWrap/>
          </w:tcPr>
          <w:p w:rsidR="0068002B" w:rsidRPr="00495723" w:rsidRDefault="0068002B">
            <w:pPr>
              <w:jc w:val="center"/>
              <w:rPr>
                <w:sz w:val="22"/>
                <w:szCs w:val="22"/>
              </w:rPr>
            </w:pPr>
            <w:r w:rsidRPr="00495723">
              <w:rPr>
                <w:sz w:val="22"/>
                <w:szCs w:val="22"/>
              </w:rPr>
              <w:t>9,7</w:t>
            </w:r>
          </w:p>
        </w:tc>
        <w:tc>
          <w:tcPr>
            <w:tcW w:w="850" w:type="dxa"/>
            <w:noWrap/>
            <w:vAlign w:val="bottom"/>
          </w:tcPr>
          <w:p w:rsidR="0068002B" w:rsidRPr="00495723" w:rsidRDefault="0068002B">
            <w:pPr>
              <w:jc w:val="center"/>
              <w:rPr>
                <w:sz w:val="22"/>
                <w:szCs w:val="22"/>
              </w:rPr>
            </w:pPr>
            <w:r w:rsidRPr="00495723">
              <w:rPr>
                <w:sz w:val="22"/>
                <w:szCs w:val="22"/>
              </w:rPr>
              <w:t> </w:t>
            </w:r>
          </w:p>
        </w:tc>
        <w:tc>
          <w:tcPr>
            <w:tcW w:w="851" w:type="dxa"/>
            <w:noWrap/>
          </w:tcPr>
          <w:p w:rsidR="0068002B" w:rsidRPr="00495723" w:rsidRDefault="0068002B">
            <w:pPr>
              <w:jc w:val="center"/>
              <w:rPr>
                <w:sz w:val="22"/>
                <w:szCs w:val="22"/>
              </w:rPr>
            </w:pPr>
            <w:r w:rsidRPr="00495723">
              <w:rPr>
                <w:sz w:val="22"/>
                <w:szCs w:val="22"/>
              </w:rPr>
              <w:t>0,0</w:t>
            </w:r>
          </w:p>
        </w:tc>
        <w:tc>
          <w:tcPr>
            <w:tcW w:w="992" w:type="dxa"/>
            <w:noWrap/>
            <w:vAlign w:val="bottom"/>
          </w:tcPr>
          <w:p w:rsidR="0068002B" w:rsidRPr="00495723" w:rsidRDefault="0068002B">
            <w:pPr>
              <w:jc w:val="center"/>
              <w:rPr>
                <w:sz w:val="22"/>
                <w:szCs w:val="22"/>
              </w:rPr>
            </w:pPr>
            <w:r w:rsidRPr="00495723">
              <w:rPr>
                <w:sz w:val="22"/>
                <w:szCs w:val="22"/>
              </w:rPr>
              <w:t>28,5</w:t>
            </w:r>
          </w:p>
        </w:tc>
      </w:tr>
      <w:tr w:rsidR="0068002B" w:rsidRPr="00495723" w:rsidTr="00952417">
        <w:trPr>
          <w:trHeight w:val="30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tcPr>
          <w:p w:rsidR="0068002B" w:rsidRPr="00495723" w:rsidRDefault="0068002B" w:rsidP="00D80E5A">
            <w:pPr>
              <w:rPr>
                <w:sz w:val="22"/>
                <w:szCs w:val="22"/>
              </w:rPr>
            </w:pPr>
            <w:r w:rsidRPr="00495723">
              <w:rPr>
                <w:sz w:val="22"/>
                <w:szCs w:val="22"/>
              </w:rPr>
              <w:t>осина</w:t>
            </w:r>
          </w:p>
        </w:tc>
        <w:tc>
          <w:tcPr>
            <w:tcW w:w="851" w:type="dxa"/>
            <w:noWrap/>
            <w:vAlign w:val="bottom"/>
          </w:tcPr>
          <w:p w:rsidR="0068002B" w:rsidRPr="00495723" w:rsidRDefault="0068002B" w:rsidP="00D80E5A">
            <w:pPr>
              <w:jc w:val="center"/>
              <w:rPr>
                <w:sz w:val="22"/>
                <w:szCs w:val="22"/>
              </w:rPr>
            </w:pPr>
            <w:r w:rsidRPr="00495723">
              <w:rPr>
                <w:sz w:val="22"/>
                <w:szCs w:val="22"/>
              </w:rPr>
              <w:t>га</w:t>
            </w:r>
          </w:p>
        </w:tc>
        <w:tc>
          <w:tcPr>
            <w:tcW w:w="992" w:type="dxa"/>
            <w:noWrap/>
          </w:tcPr>
          <w:p w:rsidR="0068002B" w:rsidRPr="00495723" w:rsidRDefault="0068002B">
            <w:pPr>
              <w:jc w:val="center"/>
              <w:rPr>
                <w:sz w:val="22"/>
                <w:szCs w:val="22"/>
              </w:rPr>
            </w:pPr>
            <w:r w:rsidRPr="00495723">
              <w:rPr>
                <w:sz w:val="22"/>
                <w:szCs w:val="22"/>
              </w:rPr>
              <w:t>0,9</w:t>
            </w:r>
          </w:p>
        </w:tc>
        <w:tc>
          <w:tcPr>
            <w:tcW w:w="1134" w:type="dxa"/>
            <w:noWrap/>
          </w:tcPr>
          <w:p w:rsidR="0068002B" w:rsidRPr="00495723" w:rsidRDefault="0068002B">
            <w:pPr>
              <w:jc w:val="center"/>
              <w:rPr>
                <w:sz w:val="22"/>
                <w:szCs w:val="22"/>
              </w:rPr>
            </w:pPr>
            <w:r w:rsidRPr="00495723">
              <w:rPr>
                <w:sz w:val="22"/>
                <w:szCs w:val="22"/>
              </w:rPr>
              <w:t>0,2</w:t>
            </w:r>
          </w:p>
        </w:tc>
        <w:tc>
          <w:tcPr>
            <w:tcW w:w="1276" w:type="dxa"/>
            <w:noWrap/>
          </w:tcPr>
          <w:p w:rsidR="0068002B" w:rsidRPr="00495723" w:rsidRDefault="0068002B">
            <w:pPr>
              <w:jc w:val="center"/>
              <w:rPr>
                <w:sz w:val="22"/>
                <w:szCs w:val="22"/>
              </w:rPr>
            </w:pPr>
            <w:r w:rsidRPr="00495723">
              <w:rPr>
                <w:sz w:val="22"/>
                <w:szCs w:val="22"/>
              </w:rPr>
              <w:t>0,7</w:t>
            </w:r>
          </w:p>
        </w:tc>
        <w:tc>
          <w:tcPr>
            <w:tcW w:w="850" w:type="dxa"/>
            <w:noWrap/>
            <w:vAlign w:val="bottom"/>
          </w:tcPr>
          <w:p w:rsidR="0068002B" w:rsidRPr="00495723" w:rsidRDefault="0068002B">
            <w:pPr>
              <w:jc w:val="center"/>
              <w:rPr>
                <w:sz w:val="22"/>
                <w:szCs w:val="22"/>
              </w:rPr>
            </w:pPr>
            <w:r w:rsidRPr="00495723">
              <w:rPr>
                <w:sz w:val="22"/>
                <w:szCs w:val="22"/>
              </w:rPr>
              <w:t> </w:t>
            </w:r>
          </w:p>
        </w:tc>
        <w:tc>
          <w:tcPr>
            <w:tcW w:w="851" w:type="dxa"/>
            <w:noWrap/>
          </w:tcPr>
          <w:p w:rsidR="0068002B" w:rsidRPr="00495723" w:rsidRDefault="0068002B">
            <w:pPr>
              <w:jc w:val="center"/>
              <w:rPr>
                <w:sz w:val="22"/>
                <w:szCs w:val="22"/>
              </w:rPr>
            </w:pPr>
            <w:r w:rsidRPr="00495723">
              <w:rPr>
                <w:sz w:val="22"/>
                <w:szCs w:val="22"/>
              </w:rPr>
              <w:t>0,0</w:t>
            </w:r>
          </w:p>
        </w:tc>
        <w:tc>
          <w:tcPr>
            <w:tcW w:w="992" w:type="dxa"/>
            <w:noWrap/>
            <w:vAlign w:val="bottom"/>
          </w:tcPr>
          <w:p w:rsidR="0068002B" w:rsidRPr="00495723" w:rsidRDefault="0068002B">
            <w:pPr>
              <w:jc w:val="center"/>
              <w:rPr>
                <w:sz w:val="22"/>
                <w:szCs w:val="22"/>
              </w:rPr>
            </w:pPr>
            <w:r w:rsidRPr="00495723">
              <w:rPr>
                <w:sz w:val="22"/>
                <w:szCs w:val="22"/>
              </w:rPr>
              <w:t>0,9</w:t>
            </w:r>
          </w:p>
        </w:tc>
      </w:tr>
      <w:tr w:rsidR="0068002B" w:rsidRPr="00495723" w:rsidTr="00952417">
        <w:trPr>
          <w:trHeight w:val="30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tcPr>
          <w:p w:rsidR="0068002B" w:rsidRPr="00495723" w:rsidRDefault="0068002B" w:rsidP="00D80E5A">
            <w:pPr>
              <w:rPr>
                <w:sz w:val="22"/>
                <w:szCs w:val="22"/>
              </w:rPr>
            </w:pPr>
            <w:r w:rsidRPr="00495723">
              <w:rPr>
                <w:sz w:val="22"/>
                <w:szCs w:val="22"/>
              </w:rPr>
              <w:t> </w:t>
            </w:r>
          </w:p>
        </w:tc>
        <w:tc>
          <w:tcPr>
            <w:tcW w:w="851" w:type="dxa"/>
            <w:noWrap/>
            <w:vAlign w:val="bottom"/>
          </w:tcPr>
          <w:p w:rsidR="0068002B" w:rsidRPr="00495723" w:rsidRDefault="0068002B" w:rsidP="00D80E5A">
            <w:pPr>
              <w:jc w:val="center"/>
              <w:rPr>
                <w:sz w:val="22"/>
                <w:szCs w:val="22"/>
              </w:rPr>
            </w:pPr>
            <w:r w:rsidRPr="00495723">
              <w:rPr>
                <w:sz w:val="22"/>
                <w:szCs w:val="22"/>
              </w:rPr>
              <w:t>куб.м</w:t>
            </w:r>
          </w:p>
        </w:tc>
        <w:tc>
          <w:tcPr>
            <w:tcW w:w="992" w:type="dxa"/>
            <w:noWrap/>
          </w:tcPr>
          <w:p w:rsidR="0068002B" w:rsidRPr="00495723" w:rsidRDefault="0068002B">
            <w:pPr>
              <w:jc w:val="center"/>
              <w:rPr>
                <w:sz w:val="22"/>
                <w:szCs w:val="22"/>
              </w:rPr>
            </w:pPr>
            <w:r w:rsidRPr="00495723">
              <w:rPr>
                <w:sz w:val="22"/>
                <w:szCs w:val="22"/>
              </w:rPr>
              <w:t>50,0</w:t>
            </w:r>
          </w:p>
        </w:tc>
        <w:tc>
          <w:tcPr>
            <w:tcW w:w="1134" w:type="dxa"/>
            <w:noWrap/>
          </w:tcPr>
          <w:p w:rsidR="0068002B" w:rsidRPr="00495723" w:rsidRDefault="0068002B">
            <w:pPr>
              <w:jc w:val="center"/>
              <w:rPr>
                <w:sz w:val="22"/>
                <w:szCs w:val="22"/>
              </w:rPr>
            </w:pPr>
            <w:r w:rsidRPr="00495723">
              <w:rPr>
                <w:sz w:val="22"/>
                <w:szCs w:val="22"/>
              </w:rPr>
              <w:t>33,4</w:t>
            </w:r>
          </w:p>
        </w:tc>
        <w:tc>
          <w:tcPr>
            <w:tcW w:w="1276" w:type="dxa"/>
            <w:noWrap/>
          </w:tcPr>
          <w:p w:rsidR="0068002B" w:rsidRPr="00495723" w:rsidRDefault="0068002B">
            <w:pPr>
              <w:jc w:val="center"/>
              <w:rPr>
                <w:sz w:val="22"/>
                <w:szCs w:val="22"/>
              </w:rPr>
            </w:pPr>
            <w:r w:rsidRPr="00495723">
              <w:rPr>
                <w:sz w:val="22"/>
                <w:szCs w:val="22"/>
              </w:rPr>
              <w:t>16,6</w:t>
            </w:r>
          </w:p>
        </w:tc>
        <w:tc>
          <w:tcPr>
            <w:tcW w:w="850" w:type="dxa"/>
            <w:noWrap/>
            <w:vAlign w:val="bottom"/>
          </w:tcPr>
          <w:p w:rsidR="0068002B" w:rsidRPr="00495723" w:rsidRDefault="0068002B">
            <w:pPr>
              <w:jc w:val="center"/>
              <w:rPr>
                <w:sz w:val="22"/>
                <w:szCs w:val="22"/>
              </w:rPr>
            </w:pPr>
            <w:r w:rsidRPr="00495723">
              <w:rPr>
                <w:sz w:val="22"/>
                <w:szCs w:val="22"/>
              </w:rPr>
              <w:t> </w:t>
            </w:r>
          </w:p>
        </w:tc>
        <w:tc>
          <w:tcPr>
            <w:tcW w:w="851" w:type="dxa"/>
            <w:noWrap/>
          </w:tcPr>
          <w:p w:rsidR="0068002B" w:rsidRPr="00495723" w:rsidRDefault="0068002B">
            <w:pPr>
              <w:jc w:val="center"/>
              <w:rPr>
                <w:sz w:val="22"/>
                <w:szCs w:val="22"/>
              </w:rPr>
            </w:pPr>
            <w:r w:rsidRPr="00495723">
              <w:rPr>
                <w:sz w:val="22"/>
                <w:szCs w:val="22"/>
              </w:rPr>
              <w:t>0,0</w:t>
            </w:r>
          </w:p>
        </w:tc>
        <w:tc>
          <w:tcPr>
            <w:tcW w:w="992" w:type="dxa"/>
            <w:noWrap/>
            <w:vAlign w:val="bottom"/>
          </w:tcPr>
          <w:p w:rsidR="0068002B" w:rsidRPr="00495723" w:rsidRDefault="0068002B">
            <w:pPr>
              <w:jc w:val="center"/>
              <w:rPr>
                <w:sz w:val="22"/>
                <w:szCs w:val="22"/>
              </w:rPr>
            </w:pPr>
            <w:r w:rsidRPr="00495723">
              <w:rPr>
                <w:sz w:val="22"/>
                <w:szCs w:val="22"/>
              </w:rPr>
              <w:t>50,0</w:t>
            </w:r>
          </w:p>
        </w:tc>
      </w:tr>
      <w:tr w:rsidR="0068002B" w:rsidRPr="00495723" w:rsidTr="00952417">
        <w:trPr>
          <w:trHeight w:val="30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tcPr>
          <w:p w:rsidR="0068002B" w:rsidRPr="00495723" w:rsidRDefault="0068002B" w:rsidP="00D80E5A">
            <w:pPr>
              <w:rPr>
                <w:sz w:val="22"/>
                <w:szCs w:val="22"/>
              </w:rPr>
            </w:pPr>
            <w:r w:rsidRPr="00495723">
              <w:rPr>
                <w:sz w:val="22"/>
                <w:szCs w:val="22"/>
              </w:rPr>
              <w:t>ольха ч.</w:t>
            </w:r>
          </w:p>
        </w:tc>
        <w:tc>
          <w:tcPr>
            <w:tcW w:w="851" w:type="dxa"/>
            <w:noWrap/>
            <w:vAlign w:val="bottom"/>
          </w:tcPr>
          <w:p w:rsidR="0068002B" w:rsidRPr="00495723" w:rsidRDefault="0068002B" w:rsidP="00D80E5A">
            <w:pPr>
              <w:jc w:val="center"/>
              <w:rPr>
                <w:sz w:val="22"/>
                <w:szCs w:val="22"/>
              </w:rPr>
            </w:pPr>
            <w:r w:rsidRPr="00495723">
              <w:rPr>
                <w:sz w:val="22"/>
                <w:szCs w:val="22"/>
              </w:rPr>
              <w:t>га</w:t>
            </w:r>
          </w:p>
        </w:tc>
        <w:tc>
          <w:tcPr>
            <w:tcW w:w="992" w:type="dxa"/>
            <w:noWrap/>
          </w:tcPr>
          <w:p w:rsidR="0068002B" w:rsidRPr="00495723" w:rsidRDefault="0068002B">
            <w:pPr>
              <w:jc w:val="center"/>
              <w:rPr>
                <w:sz w:val="22"/>
                <w:szCs w:val="22"/>
              </w:rPr>
            </w:pPr>
            <w:r w:rsidRPr="00495723">
              <w:rPr>
                <w:sz w:val="22"/>
                <w:szCs w:val="22"/>
              </w:rPr>
              <w:t>0,0</w:t>
            </w:r>
          </w:p>
        </w:tc>
        <w:tc>
          <w:tcPr>
            <w:tcW w:w="1134" w:type="dxa"/>
            <w:noWrap/>
          </w:tcPr>
          <w:p w:rsidR="0068002B" w:rsidRPr="00495723" w:rsidRDefault="0068002B">
            <w:pPr>
              <w:jc w:val="center"/>
              <w:rPr>
                <w:sz w:val="22"/>
                <w:szCs w:val="22"/>
              </w:rPr>
            </w:pPr>
            <w:r w:rsidRPr="00495723">
              <w:rPr>
                <w:sz w:val="22"/>
                <w:szCs w:val="22"/>
              </w:rPr>
              <w:t>0,0</w:t>
            </w:r>
          </w:p>
        </w:tc>
        <w:tc>
          <w:tcPr>
            <w:tcW w:w="1276" w:type="dxa"/>
            <w:noWrap/>
          </w:tcPr>
          <w:p w:rsidR="0068002B" w:rsidRPr="00495723" w:rsidRDefault="0068002B">
            <w:pPr>
              <w:jc w:val="center"/>
              <w:rPr>
                <w:sz w:val="22"/>
                <w:szCs w:val="22"/>
              </w:rPr>
            </w:pPr>
            <w:r w:rsidRPr="00495723">
              <w:rPr>
                <w:sz w:val="22"/>
                <w:szCs w:val="22"/>
              </w:rPr>
              <w:t>0,0</w:t>
            </w:r>
          </w:p>
        </w:tc>
        <w:tc>
          <w:tcPr>
            <w:tcW w:w="850" w:type="dxa"/>
            <w:noWrap/>
            <w:vAlign w:val="bottom"/>
          </w:tcPr>
          <w:p w:rsidR="0068002B" w:rsidRPr="00495723" w:rsidRDefault="0068002B">
            <w:pPr>
              <w:jc w:val="center"/>
              <w:rPr>
                <w:sz w:val="22"/>
                <w:szCs w:val="22"/>
              </w:rPr>
            </w:pPr>
            <w:r w:rsidRPr="00495723">
              <w:rPr>
                <w:sz w:val="22"/>
                <w:szCs w:val="22"/>
              </w:rPr>
              <w:t> </w:t>
            </w:r>
          </w:p>
        </w:tc>
        <w:tc>
          <w:tcPr>
            <w:tcW w:w="851" w:type="dxa"/>
            <w:noWrap/>
          </w:tcPr>
          <w:p w:rsidR="0068002B" w:rsidRPr="00495723" w:rsidRDefault="0068002B">
            <w:pPr>
              <w:jc w:val="center"/>
              <w:rPr>
                <w:sz w:val="22"/>
                <w:szCs w:val="22"/>
              </w:rPr>
            </w:pPr>
            <w:r w:rsidRPr="00495723">
              <w:rPr>
                <w:sz w:val="22"/>
                <w:szCs w:val="22"/>
              </w:rPr>
              <w:t>0,0</w:t>
            </w:r>
          </w:p>
        </w:tc>
        <w:tc>
          <w:tcPr>
            <w:tcW w:w="992" w:type="dxa"/>
            <w:noWrap/>
            <w:vAlign w:val="bottom"/>
          </w:tcPr>
          <w:p w:rsidR="0068002B" w:rsidRPr="00495723" w:rsidRDefault="0068002B">
            <w:pPr>
              <w:jc w:val="center"/>
              <w:rPr>
                <w:sz w:val="22"/>
                <w:szCs w:val="22"/>
              </w:rPr>
            </w:pPr>
            <w:r w:rsidRPr="00495723">
              <w:rPr>
                <w:sz w:val="22"/>
                <w:szCs w:val="22"/>
              </w:rPr>
              <w:t>0,0</w:t>
            </w:r>
          </w:p>
        </w:tc>
      </w:tr>
      <w:tr w:rsidR="0068002B" w:rsidRPr="00495723" w:rsidTr="00952417">
        <w:trPr>
          <w:trHeight w:val="300"/>
        </w:trPr>
        <w:tc>
          <w:tcPr>
            <w:tcW w:w="392" w:type="dxa"/>
            <w:noWrap/>
            <w:vAlign w:val="bottom"/>
          </w:tcPr>
          <w:p w:rsidR="0068002B" w:rsidRPr="00495723" w:rsidRDefault="0068002B" w:rsidP="00D80E5A">
            <w:pPr>
              <w:jc w:val="center"/>
              <w:rPr>
                <w:sz w:val="22"/>
                <w:szCs w:val="22"/>
              </w:rPr>
            </w:pPr>
            <w:r w:rsidRPr="00495723">
              <w:rPr>
                <w:sz w:val="22"/>
                <w:szCs w:val="22"/>
              </w:rPr>
              <w:lastRenderedPageBreak/>
              <w:t> </w:t>
            </w:r>
          </w:p>
        </w:tc>
        <w:tc>
          <w:tcPr>
            <w:tcW w:w="2126" w:type="dxa"/>
            <w:noWrap/>
          </w:tcPr>
          <w:p w:rsidR="0068002B" w:rsidRPr="00495723" w:rsidRDefault="0068002B" w:rsidP="00D80E5A">
            <w:pPr>
              <w:rPr>
                <w:sz w:val="22"/>
                <w:szCs w:val="22"/>
              </w:rPr>
            </w:pPr>
            <w:r w:rsidRPr="00495723">
              <w:rPr>
                <w:sz w:val="22"/>
                <w:szCs w:val="22"/>
              </w:rPr>
              <w:t> </w:t>
            </w:r>
          </w:p>
        </w:tc>
        <w:tc>
          <w:tcPr>
            <w:tcW w:w="851" w:type="dxa"/>
            <w:noWrap/>
            <w:vAlign w:val="bottom"/>
          </w:tcPr>
          <w:p w:rsidR="0068002B" w:rsidRPr="00495723" w:rsidRDefault="0068002B" w:rsidP="00D80E5A">
            <w:pPr>
              <w:jc w:val="center"/>
              <w:rPr>
                <w:sz w:val="22"/>
                <w:szCs w:val="22"/>
              </w:rPr>
            </w:pPr>
            <w:r w:rsidRPr="00495723">
              <w:rPr>
                <w:sz w:val="22"/>
                <w:szCs w:val="22"/>
              </w:rPr>
              <w:t>куб.м</w:t>
            </w:r>
          </w:p>
        </w:tc>
        <w:tc>
          <w:tcPr>
            <w:tcW w:w="992" w:type="dxa"/>
            <w:noWrap/>
          </w:tcPr>
          <w:p w:rsidR="0068002B" w:rsidRPr="00495723" w:rsidRDefault="0068002B">
            <w:pPr>
              <w:jc w:val="center"/>
              <w:rPr>
                <w:sz w:val="22"/>
                <w:szCs w:val="22"/>
              </w:rPr>
            </w:pPr>
            <w:r w:rsidRPr="00495723">
              <w:rPr>
                <w:sz w:val="22"/>
                <w:szCs w:val="22"/>
              </w:rPr>
              <w:t>0,0</w:t>
            </w:r>
          </w:p>
        </w:tc>
        <w:tc>
          <w:tcPr>
            <w:tcW w:w="1134" w:type="dxa"/>
            <w:noWrap/>
          </w:tcPr>
          <w:p w:rsidR="0068002B" w:rsidRPr="00495723" w:rsidRDefault="0068002B">
            <w:pPr>
              <w:jc w:val="center"/>
              <w:rPr>
                <w:sz w:val="22"/>
                <w:szCs w:val="22"/>
              </w:rPr>
            </w:pPr>
            <w:r w:rsidRPr="00495723">
              <w:rPr>
                <w:sz w:val="22"/>
                <w:szCs w:val="22"/>
              </w:rPr>
              <w:t>0,0</w:t>
            </w:r>
          </w:p>
        </w:tc>
        <w:tc>
          <w:tcPr>
            <w:tcW w:w="1276" w:type="dxa"/>
            <w:noWrap/>
          </w:tcPr>
          <w:p w:rsidR="0068002B" w:rsidRPr="00495723" w:rsidRDefault="0068002B">
            <w:pPr>
              <w:jc w:val="center"/>
              <w:rPr>
                <w:sz w:val="22"/>
                <w:szCs w:val="22"/>
              </w:rPr>
            </w:pPr>
            <w:r w:rsidRPr="00495723">
              <w:rPr>
                <w:sz w:val="22"/>
                <w:szCs w:val="22"/>
              </w:rPr>
              <w:t>0,0</w:t>
            </w:r>
          </w:p>
        </w:tc>
        <w:tc>
          <w:tcPr>
            <w:tcW w:w="850" w:type="dxa"/>
            <w:noWrap/>
            <w:vAlign w:val="bottom"/>
          </w:tcPr>
          <w:p w:rsidR="0068002B" w:rsidRPr="00495723" w:rsidRDefault="0068002B">
            <w:pPr>
              <w:jc w:val="center"/>
              <w:rPr>
                <w:sz w:val="22"/>
                <w:szCs w:val="22"/>
              </w:rPr>
            </w:pPr>
            <w:r w:rsidRPr="00495723">
              <w:rPr>
                <w:sz w:val="22"/>
                <w:szCs w:val="22"/>
              </w:rPr>
              <w:t> </w:t>
            </w:r>
          </w:p>
        </w:tc>
        <w:tc>
          <w:tcPr>
            <w:tcW w:w="851" w:type="dxa"/>
            <w:noWrap/>
          </w:tcPr>
          <w:p w:rsidR="0068002B" w:rsidRPr="00495723" w:rsidRDefault="0068002B">
            <w:pPr>
              <w:jc w:val="center"/>
              <w:rPr>
                <w:sz w:val="22"/>
                <w:szCs w:val="22"/>
              </w:rPr>
            </w:pPr>
            <w:r w:rsidRPr="00495723">
              <w:rPr>
                <w:sz w:val="22"/>
                <w:szCs w:val="22"/>
              </w:rPr>
              <w:t>0,0</w:t>
            </w:r>
          </w:p>
        </w:tc>
        <w:tc>
          <w:tcPr>
            <w:tcW w:w="992" w:type="dxa"/>
            <w:noWrap/>
            <w:vAlign w:val="bottom"/>
          </w:tcPr>
          <w:p w:rsidR="0068002B" w:rsidRPr="00495723" w:rsidRDefault="0068002B">
            <w:pPr>
              <w:jc w:val="center"/>
              <w:rPr>
                <w:sz w:val="22"/>
                <w:szCs w:val="22"/>
              </w:rPr>
            </w:pPr>
            <w:r w:rsidRPr="00495723">
              <w:rPr>
                <w:sz w:val="22"/>
                <w:szCs w:val="22"/>
              </w:rPr>
              <w:t>0,0</w:t>
            </w:r>
          </w:p>
        </w:tc>
      </w:tr>
      <w:tr w:rsidR="0068002B" w:rsidRPr="00495723" w:rsidTr="00952417">
        <w:trPr>
          <w:trHeight w:val="30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tcPr>
          <w:p w:rsidR="0068002B" w:rsidRPr="00495723" w:rsidRDefault="0068002B">
            <w:pPr>
              <w:rPr>
                <w:sz w:val="22"/>
                <w:szCs w:val="22"/>
              </w:rPr>
            </w:pPr>
            <w:r w:rsidRPr="00495723">
              <w:rPr>
                <w:sz w:val="22"/>
                <w:szCs w:val="22"/>
              </w:rPr>
              <w:t>тополь ч.</w:t>
            </w:r>
          </w:p>
        </w:tc>
        <w:tc>
          <w:tcPr>
            <w:tcW w:w="851" w:type="dxa"/>
            <w:noWrap/>
            <w:vAlign w:val="bottom"/>
          </w:tcPr>
          <w:p w:rsidR="0068002B" w:rsidRPr="00495723" w:rsidRDefault="0068002B">
            <w:pPr>
              <w:jc w:val="center"/>
              <w:rPr>
                <w:sz w:val="22"/>
                <w:szCs w:val="22"/>
              </w:rPr>
            </w:pPr>
            <w:r w:rsidRPr="00495723">
              <w:rPr>
                <w:sz w:val="22"/>
                <w:szCs w:val="22"/>
              </w:rPr>
              <w:t>га</w:t>
            </w:r>
          </w:p>
        </w:tc>
        <w:tc>
          <w:tcPr>
            <w:tcW w:w="992" w:type="dxa"/>
            <w:noWrap/>
          </w:tcPr>
          <w:p w:rsidR="0068002B" w:rsidRPr="00495723" w:rsidRDefault="0068002B">
            <w:pPr>
              <w:jc w:val="center"/>
              <w:rPr>
                <w:sz w:val="22"/>
                <w:szCs w:val="22"/>
              </w:rPr>
            </w:pPr>
            <w:r w:rsidRPr="00495723">
              <w:rPr>
                <w:sz w:val="22"/>
                <w:szCs w:val="22"/>
              </w:rPr>
              <w:t>4,6</w:t>
            </w:r>
          </w:p>
        </w:tc>
        <w:tc>
          <w:tcPr>
            <w:tcW w:w="1134" w:type="dxa"/>
            <w:noWrap/>
          </w:tcPr>
          <w:p w:rsidR="0068002B" w:rsidRPr="00495723" w:rsidRDefault="0068002B">
            <w:pPr>
              <w:jc w:val="center"/>
              <w:rPr>
                <w:sz w:val="22"/>
                <w:szCs w:val="22"/>
              </w:rPr>
            </w:pPr>
            <w:r w:rsidRPr="00495723">
              <w:rPr>
                <w:sz w:val="22"/>
                <w:szCs w:val="22"/>
              </w:rPr>
              <w:t>1,1</w:t>
            </w:r>
          </w:p>
        </w:tc>
        <w:tc>
          <w:tcPr>
            <w:tcW w:w="1276" w:type="dxa"/>
            <w:noWrap/>
          </w:tcPr>
          <w:p w:rsidR="0068002B" w:rsidRPr="00495723" w:rsidRDefault="0068002B">
            <w:pPr>
              <w:jc w:val="center"/>
              <w:rPr>
                <w:sz w:val="22"/>
                <w:szCs w:val="22"/>
              </w:rPr>
            </w:pPr>
            <w:r w:rsidRPr="00495723">
              <w:rPr>
                <w:sz w:val="22"/>
                <w:szCs w:val="22"/>
              </w:rPr>
              <w:t>3,5</w:t>
            </w:r>
          </w:p>
        </w:tc>
        <w:tc>
          <w:tcPr>
            <w:tcW w:w="850" w:type="dxa"/>
            <w:noWrap/>
            <w:vAlign w:val="bottom"/>
          </w:tcPr>
          <w:p w:rsidR="0068002B" w:rsidRPr="00495723" w:rsidRDefault="0068002B">
            <w:pPr>
              <w:jc w:val="center"/>
              <w:rPr>
                <w:sz w:val="22"/>
                <w:szCs w:val="22"/>
              </w:rPr>
            </w:pPr>
            <w:r w:rsidRPr="00495723">
              <w:rPr>
                <w:sz w:val="22"/>
                <w:szCs w:val="22"/>
              </w:rPr>
              <w:t> </w:t>
            </w:r>
          </w:p>
        </w:tc>
        <w:tc>
          <w:tcPr>
            <w:tcW w:w="851" w:type="dxa"/>
            <w:noWrap/>
          </w:tcPr>
          <w:p w:rsidR="0068002B" w:rsidRPr="00495723" w:rsidRDefault="0068002B">
            <w:pPr>
              <w:jc w:val="center"/>
              <w:rPr>
                <w:sz w:val="22"/>
                <w:szCs w:val="22"/>
              </w:rPr>
            </w:pPr>
            <w:r w:rsidRPr="00495723">
              <w:rPr>
                <w:sz w:val="22"/>
                <w:szCs w:val="22"/>
              </w:rPr>
              <w:t>0,0</w:t>
            </w:r>
          </w:p>
        </w:tc>
        <w:tc>
          <w:tcPr>
            <w:tcW w:w="992" w:type="dxa"/>
            <w:noWrap/>
            <w:vAlign w:val="bottom"/>
          </w:tcPr>
          <w:p w:rsidR="0068002B" w:rsidRPr="00495723" w:rsidRDefault="0068002B">
            <w:pPr>
              <w:jc w:val="center"/>
              <w:rPr>
                <w:sz w:val="22"/>
                <w:szCs w:val="22"/>
              </w:rPr>
            </w:pPr>
            <w:r w:rsidRPr="00495723">
              <w:rPr>
                <w:sz w:val="22"/>
                <w:szCs w:val="22"/>
              </w:rPr>
              <w:t>4,6</w:t>
            </w:r>
          </w:p>
        </w:tc>
      </w:tr>
      <w:tr w:rsidR="0068002B" w:rsidRPr="00495723" w:rsidTr="00952417">
        <w:trPr>
          <w:trHeight w:val="30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tcPr>
          <w:p w:rsidR="0068002B" w:rsidRPr="00495723" w:rsidRDefault="0068002B">
            <w:pPr>
              <w:rPr>
                <w:sz w:val="22"/>
                <w:szCs w:val="22"/>
              </w:rPr>
            </w:pPr>
            <w:r w:rsidRPr="00495723">
              <w:rPr>
                <w:sz w:val="22"/>
                <w:szCs w:val="22"/>
              </w:rPr>
              <w:t> </w:t>
            </w:r>
          </w:p>
        </w:tc>
        <w:tc>
          <w:tcPr>
            <w:tcW w:w="851" w:type="dxa"/>
            <w:noWrap/>
            <w:vAlign w:val="bottom"/>
          </w:tcPr>
          <w:p w:rsidR="0068002B" w:rsidRPr="00495723" w:rsidRDefault="0068002B">
            <w:pPr>
              <w:jc w:val="center"/>
              <w:rPr>
                <w:sz w:val="22"/>
                <w:szCs w:val="22"/>
              </w:rPr>
            </w:pPr>
            <w:r w:rsidRPr="00495723">
              <w:rPr>
                <w:sz w:val="22"/>
                <w:szCs w:val="22"/>
              </w:rPr>
              <w:t>куб.м</w:t>
            </w:r>
          </w:p>
        </w:tc>
        <w:tc>
          <w:tcPr>
            <w:tcW w:w="992" w:type="dxa"/>
            <w:noWrap/>
          </w:tcPr>
          <w:p w:rsidR="0068002B" w:rsidRPr="00495723" w:rsidRDefault="0068002B">
            <w:pPr>
              <w:jc w:val="center"/>
              <w:rPr>
                <w:sz w:val="22"/>
                <w:szCs w:val="22"/>
              </w:rPr>
            </w:pPr>
            <w:r w:rsidRPr="00495723">
              <w:rPr>
                <w:sz w:val="22"/>
                <w:szCs w:val="22"/>
              </w:rPr>
              <w:t>275,8</w:t>
            </w:r>
          </w:p>
        </w:tc>
        <w:tc>
          <w:tcPr>
            <w:tcW w:w="1134" w:type="dxa"/>
            <w:noWrap/>
          </w:tcPr>
          <w:p w:rsidR="0068002B" w:rsidRPr="00495723" w:rsidRDefault="0068002B">
            <w:pPr>
              <w:jc w:val="center"/>
              <w:rPr>
                <w:sz w:val="22"/>
                <w:szCs w:val="22"/>
              </w:rPr>
            </w:pPr>
            <w:r w:rsidRPr="00495723">
              <w:rPr>
                <w:sz w:val="22"/>
                <w:szCs w:val="22"/>
              </w:rPr>
              <w:t>184,2</w:t>
            </w:r>
          </w:p>
        </w:tc>
        <w:tc>
          <w:tcPr>
            <w:tcW w:w="1276" w:type="dxa"/>
            <w:noWrap/>
          </w:tcPr>
          <w:p w:rsidR="0068002B" w:rsidRPr="00495723" w:rsidRDefault="0068002B">
            <w:pPr>
              <w:jc w:val="center"/>
              <w:rPr>
                <w:sz w:val="22"/>
                <w:szCs w:val="22"/>
              </w:rPr>
            </w:pPr>
            <w:r w:rsidRPr="00495723">
              <w:rPr>
                <w:sz w:val="22"/>
                <w:szCs w:val="22"/>
              </w:rPr>
              <w:t>91,6</w:t>
            </w:r>
          </w:p>
        </w:tc>
        <w:tc>
          <w:tcPr>
            <w:tcW w:w="850" w:type="dxa"/>
            <w:noWrap/>
            <w:vAlign w:val="bottom"/>
          </w:tcPr>
          <w:p w:rsidR="0068002B" w:rsidRPr="00495723" w:rsidRDefault="0068002B">
            <w:pPr>
              <w:jc w:val="center"/>
              <w:rPr>
                <w:sz w:val="22"/>
                <w:szCs w:val="22"/>
              </w:rPr>
            </w:pPr>
            <w:r w:rsidRPr="00495723">
              <w:rPr>
                <w:sz w:val="22"/>
                <w:szCs w:val="22"/>
              </w:rPr>
              <w:t> </w:t>
            </w:r>
          </w:p>
        </w:tc>
        <w:tc>
          <w:tcPr>
            <w:tcW w:w="851" w:type="dxa"/>
            <w:noWrap/>
          </w:tcPr>
          <w:p w:rsidR="0068002B" w:rsidRPr="00495723" w:rsidRDefault="0068002B">
            <w:pPr>
              <w:jc w:val="center"/>
              <w:rPr>
                <w:sz w:val="22"/>
                <w:szCs w:val="22"/>
              </w:rPr>
            </w:pPr>
            <w:r w:rsidRPr="00495723">
              <w:rPr>
                <w:sz w:val="22"/>
                <w:szCs w:val="22"/>
              </w:rPr>
              <w:t>0,0</w:t>
            </w:r>
          </w:p>
        </w:tc>
        <w:tc>
          <w:tcPr>
            <w:tcW w:w="992" w:type="dxa"/>
            <w:noWrap/>
            <w:vAlign w:val="bottom"/>
          </w:tcPr>
          <w:p w:rsidR="0068002B" w:rsidRPr="00495723" w:rsidRDefault="0068002B">
            <w:pPr>
              <w:jc w:val="center"/>
              <w:rPr>
                <w:sz w:val="22"/>
                <w:szCs w:val="22"/>
              </w:rPr>
            </w:pPr>
            <w:r w:rsidRPr="00495723">
              <w:rPr>
                <w:sz w:val="22"/>
                <w:szCs w:val="22"/>
              </w:rPr>
              <w:t>275,8</w:t>
            </w:r>
          </w:p>
        </w:tc>
      </w:tr>
      <w:tr w:rsidR="0068002B" w:rsidRPr="00495723" w:rsidTr="00952417">
        <w:trPr>
          <w:trHeight w:val="30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tcPr>
          <w:p w:rsidR="0068002B" w:rsidRPr="00495723" w:rsidRDefault="0068002B">
            <w:pPr>
              <w:rPr>
                <w:sz w:val="22"/>
                <w:szCs w:val="22"/>
              </w:rPr>
            </w:pPr>
            <w:r w:rsidRPr="00495723">
              <w:rPr>
                <w:sz w:val="22"/>
                <w:szCs w:val="22"/>
              </w:rPr>
              <w:t>ива д.</w:t>
            </w:r>
          </w:p>
        </w:tc>
        <w:tc>
          <w:tcPr>
            <w:tcW w:w="851" w:type="dxa"/>
            <w:noWrap/>
            <w:vAlign w:val="bottom"/>
          </w:tcPr>
          <w:p w:rsidR="0068002B" w:rsidRPr="00495723" w:rsidRDefault="0068002B">
            <w:pPr>
              <w:jc w:val="center"/>
              <w:rPr>
                <w:sz w:val="22"/>
                <w:szCs w:val="22"/>
              </w:rPr>
            </w:pPr>
            <w:r w:rsidRPr="00495723">
              <w:rPr>
                <w:sz w:val="22"/>
                <w:szCs w:val="22"/>
              </w:rPr>
              <w:t>га</w:t>
            </w:r>
          </w:p>
        </w:tc>
        <w:tc>
          <w:tcPr>
            <w:tcW w:w="992" w:type="dxa"/>
            <w:noWrap/>
          </w:tcPr>
          <w:p w:rsidR="0068002B" w:rsidRPr="00495723" w:rsidRDefault="0068002B">
            <w:pPr>
              <w:jc w:val="center"/>
              <w:rPr>
                <w:sz w:val="22"/>
                <w:szCs w:val="22"/>
              </w:rPr>
            </w:pPr>
            <w:r w:rsidRPr="00495723">
              <w:rPr>
                <w:sz w:val="22"/>
                <w:szCs w:val="22"/>
              </w:rPr>
              <w:t>1,7</w:t>
            </w:r>
          </w:p>
        </w:tc>
        <w:tc>
          <w:tcPr>
            <w:tcW w:w="1134" w:type="dxa"/>
            <w:noWrap/>
          </w:tcPr>
          <w:p w:rsidR="0068002B" w:rsidRPr="00495723" w:rsidRDefault="0068002B">
            <w:pPr>
              <w:jc w:val="center"/>
              <w:rPr>
                <w:sz w:val="22"/>
                <w:szCs w:val="22"/>
              </w:rPr>
            </w:pPr>
            <w:r w:rsidRPr="00495723">
              <w:rPr>
                <w:sz w:val="22"/>
                <w:szCs w:val="22"/>
              </w:rPr>
              <w:t>0,4</w:t>
            </w:r>
          </w:p>
        </w:tc>
        <w:tc>
          <w:tcPr>
            <w:tcW w:w="1276" w:type="dxa"/>
            <w:noWrap/>
          </w:tcPr>
          <w:p w:rsidR="0068002B" w:rsidRPr="00495723" w:rsidRDefault="0068002B">
            <w:pPr>
              <w:jc w:val="center"/>
              <w:rPr>
                <w:sz w:val="22"/>
                <w:szCs w:val="22"/>
              </w:rPr>
            </w:pPr>
            <w:r w:rsidRPr="00495723">
              <w:rPr>
                <w:sz w:val="22"/>
                <w:szCs w:val="22"/>
              </w:rPr>
              <w:t>1,3</w:t>
            </w:r>
          </w:p>
        </w:tc>
        <w:tc>
          <w:tcPr>
            <w:tcW w:w="850" w:type="dxa"/>
            <w:noWrap/>
            <w:vAlign w:val="bottom"/>
          </w:tcPr>
          <w:p w:rsidR="0068002B" w:rsidRPr="00495723" w:rsidRDefault="0068002B">
            <w:pPr>
              <w:jc w:val="center"/>
              <w:rPr>
                <w:sz w:val="22"/>
                <w:szCs w:val="22"/>
              </w:rPr>
            </w:pPr>
            <w:r w:rsidRPr="00495723">
              <w:rPr>
                <w:sz w:val="22"/>
                <w:szCs w:val="22"/>
              </w:rPr>
              <w:t> </w:t>
            </w:r>
          </w:p>
        </w:tc>
        <w:tc>
          <w:tcPr>
            <w:tcW w:w="851" w:type="dxa"/>
            <w:noWrap/>
          </w:tcPr>
          <w:p w:rsidR="0068002B" w:rsidRPr="00495723" w:rsidRDefault="0068002B">
            <w:pPr>
              <w:jc w:val="center"/>
              <w:rPr>
                <w:sz w:val="22"/>
                <w:szCs w:val="22"/>
              </w:rPr>
            </w:pPr>
            <w:r w:rsidRPr="00495723">
              <w:rPr>
                <w:sz w:val="22"/>
                <w:szCs w:val="22"/>
              </w:rPr>
              <w:t>0,0</w:t>
            </w:r>
          </w:p>
        </w:tc>
        <w:tc>
          <w:tcPr>
            <w:tcW w:w="992" w:type="dxa"/>
            <w:noWrap/>
            <w:vAlign w:val="bottom"/>
          </w:tcPr>
          <w:p w:rsidR="0068002B" w:rsidRPr="00495723" w:rsidRDefault="0068002B">
            <w:pPr>
              <w:jc w:val="center"/>
              <w:rPr>
                <w:sz w:val="22"/>
                <w:szCs w:val="22"/>
              </w:rPr>
            </w:pPr>
            <w:r w:rsidRPr="00495723">
              <w:rPr>
                <w:sz w:val="22"/>
                <w:szCs w:val="22"/>
              </w:rPr>
              <w:t>1,7</w:t>
            </w:r>
          </w:p>
        </w:tc>
      </w:tr>
      <w:tr w:rsidR="0068002B" w:rsidRPr="00495723" w:rsidTr="00952417">
        <w:trPr>
          <w:trHeight w:val="30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tcPr>
          <w:p w:rsidR="0068002B" w:rsidRPr="00495723" w:rsidRDefault="0068002B">
            <w:pPr>
              <w:rPr>
                <w:sz w:val="22"/>
                <w:szCs w:val="22"/>
              </w:rPr>
            </w:pPr>
            <w:r w:rsidRPr="00495723">
              <w:rPr>
                <w:sz w:val="22"/>
                <w:szCs w:val="22"/>
              </w:rPr>
              <w:t> </w:t>
            </w:r>
          </w:p>
        </w:tc>
        <w:tc>
          <w:tcPr>
            <w:tcW w:w="851" w:type="dxa"/>
            <w:noWrap/>
            <w:vAlign w:val="bottom"/>
          </w:tcPr>
          <w:p w:rsidR="0068002B" w:rsidRPr="00495723" w:rsidRDefault="0068002B">
            <w:pPr>
              <w:jc w:val="center"/>
              <w:rPr>
                <w:sz w:val="22"/>
                <w:szCs w:val="22"/>
              </w:rPr>
            </w:pPr>
            <w:r w:rsidRPr="00495723">
              <w:rPr>
                <w:sz w:val="22"/>
                <w:szCs w:val="22"/>
              </w:rPr>
              <w:t>куб.м</w:t>
            </w:r>
          </w:p>
        </w:tc>
        <w:tc>
          <w:tcPr>
            <w:tcW w:w="992" w:type="dxa"/>
            <w:noWrap/>
          </w:tcPr>
          <w:p w:rsidR="0068002B" w:rsidRPr="00495723" w:rsidRDefault="0068002B">
            <w:pPr>
              <w:jc w:val="center"/>
              <w:rPr>
                <w:sz w:val="22"/>
                <w:szCs w:val="22"/>
              </w:rPr>
            </w:pPr>
            <w:r w:rsidRPr="00495723">
              <w:rPr>
                <w:sz w:val="22"/>
                <w:szCs w:val="22"/>
              </w:rPr>
              <w:t>56,3</w:t>
            </w:r>
          </w:p>
        </w:tc>
        <w:tc>
          <w:tcPr>
            <w:tcW w:w="1134" w:type="dxa"/>
            <w:noWrap/>
          </w:tcPr>
          <w:p w:rsidR="0068002B" w:rsidRPr="00495723" w:rsidRDefault="0068002B">
            <w:pPr>
              <w:jc w:val="center"/>
              <w:rPr>
                <w:sz w:val="22"/>
                <w:szCs w:val="22"/>
              </w:rPr>
            </w:pPr>
            <w:r w:rsidRPr="00495723">
              <w:rPr>
                <w:sz w:val="22"/>
                <w:szCs w:val="22"/>
              </w:rPr>
              <w:t>40,6</w:t>
            </w:r>
          </w:p>
        </w:tc>
        <w:tc>
          <w:tcPr>
            <w:tcW w:w="1276" w:type="dxa"/>
            <w:noWrap/>
          </w:tcPr>
          <w:p w:rsidR="0068002B" w:rsidRPr="00495723" w:rsidRDefault="0068002B">
            <w:pPr>
              <w:jc w:val="center"/>
              <w:rPr>
                <w:sz w:val="22"/>
                <w:szCs w:val="22"/>
              </w:rPr>
            </w:pPr>
            <w:r w:rsidRPr="00495723">
              <w:rPr>
                <w:sz w:val="22"/>
                <w:szCs w:val="22"/>
              </w:rPr>
              <w:t>15,7</w:t>
            </w:r>
          </w:p>
        </w:tc>
        <w:tc>
          <w:tcPr>
            <w:tcW w:w="850" w:type="dxa"/>
            <w:noWrap/>
            <w:vAlign w:val="bottom"/>
          </w:tcPr>
          <w:p w:rsidR="0068002B" w:rsidRPr="00495723" w:rsidRDefault="0068002B">
            <w:pPr>
              <w:jc w:val="center"/>
              <w:rPr>
                <w:sz w:val="22"/>
                <w:szCs w:val="22"/>
              </w:rPr>
            </w:pPr>
            <w:r w:rsidRPr="00495723">
              <w:rPr>
                <w:sz w:val="22"/>
                <w:szCs w:val="22"/>
              </w:rPr>
              <w:t> </w:t>
            </w:r>
          </w:p>
        </w:tc>
        <w:tc>
          <w:tcPr>
            <w:tcW w:w="851" w:type="dxa"/>
            <w:noWrap/>
          </w:tcPr>
          <w:p w:rsidR="0068002B" w:rsidRPr="00495723" w:rsidRDefault="0068002B">
            <w:pPr>
              <w:jc w:val="center"/>
              <w:rPr>
                <w:sz w:val="22"/>
                <w:szCs w:val="22"/>
              </w:rPr>
            </w:pPr>
            <w:r w:rsidRPr="00495723">
              <w:rPr>
                <w:sz w:val="22"/>
                <w:szCs w:val="22"/>
              </w:rPr>
              <w:t>0,0</w:t>
            </w:r>
          </w:p>
        </w:tc>
        <w:tc>
          <w:tcPr>
            <w:tcW w:w="992" w:type="dxa"/>
            <w:noWrap/>
            <w:vAlign w:val="bottom"/>
          </w:tcPr>
          <w:p w:rsidR="0068002B" w:rsidRPr="00495723" w:rsidRDefault="0068002B">
            <w:pPr>
              <w:jc w:val="center"/>
              <w:rPr>
                <w:sz w:val="22"/>
                <w:szCs w:val="22"/>
              </w:rPr>
            </w:pPr>
            <w:r w:rsidRPr="00495723">
              <w:rPr>
                <w:sz w:val="22"/>
                <w:szCs w:val="22"/>
              </w:rPr>
              <w:t>56,3</w:t>
            </w:r>
          </w:p>
        </w:tc>
      </w:tr>
      <w:tr w:rsidR="0068002B" w:rsidRPr="00495723" w:rsidTr="00093790">
        <w:trPr>
          <w:trHeight w:val="30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tcPr>
          <w:p w:rsidR="0068002B" w:rsidRPr="00495723" w:rsidRDefault="0068002B">
            <w:pPr>
              <w:rPr>
                <w:sz w:val="22"/>
                <w:szCs w:val="22"/>
              </w:rPr>
            </w:pPr>
            <w:r w:rsidRPr="00495723">
              <w:rPr>
                <w:sz w:val="22"/>
                <w:szCs w:val="22"/>
              </w:rPr>
              <w:t>Итого мягколиственных:</w:t>
            </w:r>
          </w:p>
        </w:tc>
        <w:tc>
          <w:tcPr>
            <w:tcW w:w="851" w:type="dxa"/>
            <w:noWrap/>
            <w:vAlign w:val="bottom"/>
          </w:tcPr>
          <w:p w:rsidR="0068002B" w:rsidRPr="00495723" w:rsidRDefault="0068002B">
            <w:pPr>
              <w:jc w:val="center"/>
              <w:rPr>
                <w:sz w:val="22"/>
                <w:szCs w:val="22"/>
              </w:rPr>
            </w:pPr>
            <w:r w:rsidRPr="00495723">
              <w:rPr>
                <w:sz w:val="22"/>
                <w:szCs w:val="22"/>
              </w:rPr>
              <w:t>га</w:t>
            </w:r>
          </w:p>
        </w:tc>
        <w:tc>
          <w:tcPr>
            <w:tcW w:w="992" w:type="dxa"/>
            <w:noWrap/>
            <w:vAlign w:val="bottom"/>
          </w:tcPr>
          <w:p w:rsidR="0068002B" w:rsidRPr="00495723" w:rsidRDefault="0068002B">
            <w:pPr>
              <w:jc w:val="center"/>
              <w:rPr>
                <w:sz w:val="22"/>
                <w:szCs w:val="22"/>
              </w:rPr>
            </w:pPr>
            <w:r w:rsidRPr="00495723">
              <w:rPr>
                <w:sz w:val="22"/>
                <w:szCs w:val="22"/>
              </w:rPr>
              <w:t>8,0</w:t>
            </w:r>
          </w:p>
        </w:tc>
        <w:tc>
          <w:tcPr>
            <w:tcW w:w="1134" w:type="dxa"/>
            <w:noWrap/>
            <w:vAlign w:val="bottom"/>
          </w:tcPr>
          <w:p w:rsidR="0068002B" w:rsidRPr="00495723" w:rsidRDefault="0068002B">
            <w:pPr>
              <w:jc w:val="center"/>
              <w:rPr>
                <w:sz w:val="22"/>
                <w:szCs w:val="22"/>
              </w:rPr>
            </w:pPr>
            <w:r w:rsidRPr="00495723">
              <w:rPr>
                <w:sz w:val="22"/>
                <w:szCs w:val="22"/>
              </w:rPr>
              <w:t>1,9</w:t>
            </w:r>
          </w:p>
        </w:tc>
        <w:tc>
          <w:tcPr>
            <w:tcW w:w="1276" w:type="dxa"/>
            <w:noWrap/>
            <w:vAlign w:val="bottom"/>
          </w:tcPr>
          <w:p w:rsidR="0068002B" w:rsidRPr="00495723" w:rsidRDefault="0068002B">
            <w:pPr>
              <w:jc w:val="center"/>
              <w:rPr>
                <w:sz w:val="22"/>
                <w:szCs w:val="22"/>
              </w:rPr>
            </w:pPr>
            <w:r w:rsidRPr="00495723">
              <w:rPr>
                <w:sz w:val="22"/>
                <w:szCs w:val="22"/>
              </w:rPr>
              <w:t>6,1</w:t>
            </w:r>
          </w:p>
        </w:tc>
        <w:tc>
          <w:tcPr>
            <w:tcW w:w="850" w:type="dxa"/>
            <w:noWrap/>
            <w:vAlign w:val="bottom"/>
          </w:tcPr>
          <w:p w:rsidR="0068002B" w:rsidRPr="00495723" w:rsidRDefault="0068002B">
            <w:pPr>
              <w:jc w:val="center"/>
              <w:rPr>
                <w:sz w:val="22"/>
                <w:szCs w:val="22"/>
              </w:rPr>
            </w:pPr>
            <w:r w:rsidRPr="00495723">
              <w:rPr>
                <w:sz w:val="22"/>
                <w:szCs w:val="22"/>
              </w:rPr>
              <w:t>0,0</w:t>
            </w:r>
          </w:p>
        </w:tc>
        <w:tc>
          <w:tcPr>
            <w:tcW w:w="851" w:type="dxa"/>
            <w:noWrap/>
            <w:vAlign w:val="bottom"/>
          </w:tcPr>
          <w:p w:rsidR="0068002B" w:rsidRPr="00495723" w:rsidRDefault="0068002B">
            <w:pPr>
              <w:jc w:val="center"/>
              <w:rPr>
                <w:sz w:val="22"/>
                <w:szCs w:val="22"/>
              </w:rPr>
            </w:pPr>
            <w:r w:rsidRPr="00495723">
              <w:rPr>
                <w:sz w:val="22"/>
                <w:szCs w:val="22"/>
              </w:rPr>
              <w:t>0,0</w:t>
            </w:r>
          </w:p>
        </w:tc>
        <w:tc>
          <w:tcPr>
            <w:tcW w:w="992" w:type="dxa"/>
            <w:noWrap/>
            <w:vAlign w:val="bottom"/>
          </w:tcPr>
          <w:p w:rsidR="0068002B" w:rsidRPr="00495723" w:rsidRDefault="0068002B">
            <w:pPr>
              <w:jc w:val="center"/>
              <w:rPr>
                <w:sz w:val="22"/>
                <w:szCs w:val="22"/>
              </w:rPr>
            </w:pPr>
            <w:r w:rsidRPr="00495723">
              <w:rPr>
                <w:sz w:val="22"/>
                <w:szCs w:val="22"/>
              </w:rPr>
              <w:t>8,0</w:t>
            </w:r>
          </w:p>
        </w:tc>
      </w:tr>
      <w:tr w:rsidR="0068002B" w:rsidRPr="00495723" w:rsidTr="00093790">
        <w:trPr>
          <w:trHeight w:val="30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tcPr>
          <w:p w:rsidR="0068002B" w:rsidRPr="00495723" w:rsidRDefault="0068002B">
            <w:pPr>
              <w:rPr>
                <w:sz w:val="22"/>
                <w:szCs w:val="22"/>
              </w:rPr>
            </w:pPr>
            <w:r w:rsidRPr="00495723">
              <w:rPr>
                <w:sz w:val="22"/>
                <w:szCs w:val="22"/>
              </w:rPr>
              <w:t> </w:t>
            </w:r>
          </w:p>
        </w:tc>
        <w:tc>
          <w:tcPr>
            <w:tcW w:w="851" w:type="dxa"/>
            <w:noWrap/>
            <w:vAlign w:val="bottom"/>
          </w:tcPr>
          <w:p w:rsidR="0068002B" w:rsidRPr="00495723" w:rsidRDefault="0068002B">
            <w:pPr>
              <w:jc w:val="center"/>
              <w:rPr>
                <w:sz w:val="22"/>
                <w:szCs w:val="22"/>
              </w:rPr>
            </w:pPr>
            <w:r w:rsidRPr="00495723">
              <w:rPr>
                <w:sz w:val="22"/>
                <w:szCs w:val="22"/>
              </w:rPr>
              <w:t>куб.м</w:t>
            </w:r>
          </w:p>
        </w:tc>
        <w:tc>
          <w:tcPr>
            <w:tcW w:w="992" w:type="dxa"/>
            <w:noWrap/>
            <w:vAlign w:val="bottom"/>
          </w:tcPr>
          <w:p w:rsidR="0068002B" w:rsidRPr="00495723" w:rsidRDefault="0068002B">
            <w:pPr>
              <w:jc w:val="center"/>
              <w:rPr>
                <w:sz w:val="22"/>
                <w:szCs w:val="22"/>
              </w:rPr>
            </w:pPr>
            <w:r w:rsidRPr="00495723">
              <w:rPr>
                <w:sz w:val="22"/>
                <w:szCs w:val="22"/>
              </w:rPr>
              <w:t>410,6</w:t>
            </w:r>
          </w:p>
        </w:tc>
        <w:tc>
          <w:tcPr>
            <w:tcW w:w="1134" w:type="dxa"/>
            <w:noWrap/>
            <w:vAlign w:val="bottom"/>
          </w:tcPr>
          <w:p w:rsidR="0068002B" w:rsidRPr="00495723" w:rsidRDefault="0068002B">
            <w:pPr>
              <w:jc w:val="center"/>
              <w:rPr>
                <w:sz w:val="22"/>
                <w:szCs w:val="22"/>
              </w:rPr>
            </w:pPr>
            <w:r w:rsidRPr="00495723">
              <w:rPr>
                <w:sz w:val="22"/>
                <w:szCs w:val="22"/>
              </w:rPr>
              <w:t>277,0</w:t>
            </w:r>
          </w:p>
        </w:tc>
        <w:tc>
          <w:tcPr>
            <w:tcW w:w="1276" w:type="dxa"/>
            <w:noWrap/>
            <w:vAlign w:val="bottom"/>
          </w:tcPr>
          <w:p w:rsidR="0068002B" w:rsidRPr="00495723" w:rsidRDefault="0068002B">
            <w:pPr>
              <w:jc w:val="center"/>
              <w:rPr>
                <w:sz w:val="22"/>
                <w:szCs w:val="22"/>
              </w:rPr>
            </w:pPr>
            <w:r w:rsidRPr="00495723">
              <w:rPr>
                <w:sz w:val="22"/>
                <w:szCs w:val="22"/>
              </w:rPr>
              <w:t>133,6</w:t>
            </w:r>
          </w:p>
        </w:tc>
        <w:tc>
          <w:tcPr>
            <w:tcW w:w="850" w:type="dxa"/>
            <w:noWrap/>
            <w:vAlign w:val="bottom"/>
          </w:tcPr>
          <w:p w:rsidR="0068002B" w:rsidRPr="00495723" w:rsidRDefault="0068002B">
            <w:pPr>
              <w:jc w:val="center"/>
              <w:rPr>
                <w:sz w:val="22"/>
                <w:szCs w:val="22"/>
              </w:rPr>
            </w:pPr>
            <w:r w:rsidRPr="00495723">
              <w:rPr>
                <w:sz w:val="22"/>
                <w:szCs w:val="22"/>
              </w:rPr>
              <w:t>0,0</w:t>
            </w:r>
          </w:p>
        </w:tc>
        <w:tc>
          <w:tcPr>
            <w:tcW w:w="851" w:type="dxa"/>
            <w:noWrap/>
            <w:vAlign w:val="bottom"/>
          </w:tcPr>
          <w:p w:rsidR="0068002B" w:rsidRPr="00495723" w:rsidRDefault="0068002B">
            <w:pPr>
              <w:jc w:val="center"/>
              <w:rPr>
                <w:sz w:val="22"/>
                <w:szCs w:val="22"/>
              </w:rPr>
            </w:pPr>
            <w:r w:rsidRPr="00495723">
              <w:rPr>
                <w:sz w:val="22"/>
                <w:szCs w:val="22"/>
              </w:rPr>
              <w:t>0,0</w:t>
            </w:r>
          </w:p>
        </w:tc>
        <w:tc>
          <w:tcPr>
            <w:tcW w:w="992" w:type="dxa"/>
            <w:noWrap/>
            <w:vAlign w:val="bottom"/>
          </w:tcPr>
          <w:p w:rsidR="0068002B" w:rsidRPr="00495723" w:rsidRDefault="0068002B">
            <w:pPr>
              <w:jc w:val="center"/>
              <w:rPr>
                <w:sz w:val="22"/>
                <w:szCs w:val="22"/>
              </w:rPr>
            </w:pPr>
            <w:r w:rsidRPr="00495723">
              <w:rPr>
                <w:sz w:val="22"/>
                <w:szCs w:val="22"/>
              </w:rPr>
              <w:t>410,6</w:t>
            </w:r>
          </w:p>
        </w:tc>
      </w:tr>
      <w:tr w:rsidR="0068002B" w:rsidRPr="00495723" w:rsidTr="00D80E5A">
        <w:trPr>
          <w:trHeight w:val="30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tcPr>
          <w:p w:rsidR="0068002B" w:rsidRPr="00495723" w:rsidRDefault="0068002B">
            <w:pPr>
              <w:rPr>
                <w:b/>
                <w:bCs/>
                <w:sz w:val="22"/>
                <w:szCs w:val="22"/>
              </w:rPr>
            </w:pPr>
            <w:r w:rsidRPr="00495723">
              <w:rPr>
                <w:b/>
                <w:bCs/>
                <w:sz w:val="22"/>
                <w:szCs w:val="22"/>
              </w:rPr>
              <w:t>Всего:</w:t>
            </w:r>
          </w:p>
        </w:tc>
        <w:tc>
          <w:tcPr>
            <w:tcW w:w="851" w:type="dxa"/>
            <w:noWrap/>
            <w:vAlign w:val="bottom"/>
          </w:tcPr>
          <w:p w:rsidR="0068002B" w:rsidRPr="00495723" w:rsidRDefault="0068002B">
            <w:pPr>
              <w:jc w:val="center"/>
              <w:rPr>
                <w:sz w:val="22"/>
                <w:szCs w:val="22"/>
              </w:rPr>
            </w:pPr>
            <w:r w:rsidRPr="00495723">
              <w:rPr>
                <w:sz w:val="22"/>
                <w:szCs w:val="22"/>
              </w:rPr>
              <w:t>га</w:t>
            </w:r>
          </w:p>
        </w:tc>
        <w:tc>
          <w:tcPr>
            <w:tcW w:w="992" w:type="dxa"/>
            <w:noWrap/>
            <w:vAlign w:val="bottom"/>
          </w:tcPr>
          <w:p w:rsidR="0068002B" w:rsidRPr="00495723" w:rsidRDefault="0068002B">
            <w:pPr>
              <w:jc w:val="center"/>
              <w:rPr>
                <w:sz w:val="22"/>
                <w:szCs w:val="22"/>
              </w:rPr>
            </w:pPr>
            <w:r w:rsidRPr="00495723">
              <w:rPr>
                <w:sz w:val="22"/>
                <w:szCs w:val="22"/>
              </w:rPr>
              <w:t>243,3</w:t>
            </w:r>
          </w:p>
        </w:tc>
        <w:tc>
          <w:tcPr>
            <w:tcW w:w="1134" w:type="dxa"/>
            <w:noWrap/>
            <w:vAlign w:val="bottom"/>
          </w:tcPr>
          <w:p w:rsidR="0068002B" w:rsidRPr="00495723" w:rsidRDefault="0068002B">
            <w:pPr>
              <w:jc w:val="center"/>
              <w:rPr>
                <w:sz w:val="22"/>
                <w:szCs w:val="22"/>
              </w:rPr>
            </w:pPr>
            <w:r w:rsidRPr="00495723">
              <w:rPr>
                <w:sz w:val="22"/>
                <w:szCs w:val="22"/>
              </w:rPr>
              <w:t>1,9</w:t>
            </w:r>
          </w:p>
        </w:tc>
        <w:tc>
          <w:tcPr>
            <w:tcW w:w="1276" w:type="dxa"/>
            <w:noWrap/>
            <w:vAlign w:val="bottom"/>
          </w:tcPr>
          <w:p w:rsidR="0068002B" w:rsidRPr="00495723" w:rsidRDefault="0068002B">
            <w:pPr>
              <w:jc w:val="center"/>
              <w:rPr>
                <w:sz w:val="22"/>
                <w:szCs w:val="22"/>
              </w:rPr>
            </w:pPr>
            <w:r w:rsidRPr="00495723">
              <w:rPr>
                <w:sz w:val="22"/>
                <w:szCs w:val="22"/>
              </w:rPr>
              <w:t>241,4</w:t>
            </w:r>
          </w:p>
        </w:tc>
        <w:tc>
          <w:tcPr>
            <w:tcW w:w="850" w:type="dxa"/>
            <w:noWrap/>
            <w:vAlign w:val="bottom"/>
          </w:tcPr>
          <w:p w:rsidR="0068002B" w:rsidRPr="00495723" w:rsidRDefault="0068002B">
            <w:pPr>
              <w:jc w:val="center"/>
              <w:rPr>
                <w:sz w:val="22"/>
                <w:szCs w:val="22"/>
              </w:rPr>
            </w:pPr>
            <w:r w:rsidRPr="00495723">
              <w:rPr>
                <w:sz w:val="22"/>
                <w:szCs w:val="22"/>
              </w:rPr>
              <w:t>0,0</w:t>
            </w:r>
          </w:p>
        </w:tc>
        <w:tc>
          <w:tcPr>
            <w:tcW w:w="851" w:type="dxa"/>
            <w:noWrap/>
            <w:vAlign w:val="bottom"/>
          </w:tcPr>
          <w:p w:rsidR="0068002B" w:rsidRPr="00495723" w:rsidRDefault="0068002B">
            <w:pPr>
              <w:jc w:val="center"/>
              <w:rPr>
                <w:sz w:val="22"/>
                <w:szCs w:val="22"/>
              </w:rPr>
            </w:pPr>
            <w:r w:rsidRPr="00495723">
              <w:rPr>
                <w:sz w:val="22"/>
                <w:szCs w:val="22"/>
              </w:rPr>
              <w:t>7,8</w:t>
            </w:r>
          </w:p>
        </w:tc>
        <w:tc>
          <w:tcPr>
            <w:tcW w:w="992" w:type="dxa"/>
            <w:noWrap/>
            <w:vAlign w:val="bottom"/>
          </w:tcPr>
          <w:p w:rsidR="0068002B" w:rsidRPr="00495723" w:rsidRDefault="0068002B">
            <w:pPr>
              <w:jc w:val="center"/>
              <w:rPr>
                <w:sz w:val="22"/>
                <w:szCs w:val="22"/>
              </w:rPr>
            </w:pPr>
            <w:r w:rsidRPr="00495723">
              <w:rPr>
                <w:sz w:val="22"/>
                <w:szCs w:val="22"/>
              </w:rPr>
              <w:t>251,1</w:t>
            </w:r>
          </w:p>
        </w:tc>
      </w:tr>
      <w:tr w:rsidR="0068002B" w:rsidRPr="00495723" w:rsidTr="00D80E5A">
        <w:trPr>
          <w:trHeight w:val="30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tcPr>
          <w:p w:rsidR="0068002B" w:rsidRPr="00495723" w:rsidRDefault="0068002B">
            <w:pPr>
              <w:rPr>
                <w:sz w:val="22"/>
                <w:szCs w:val="22"/>
              </w:rPr>
            </w:pPr>
          </w:p>
        </w:tc>
        <w:tc>
          <w:tcPr>
            <w:tcW w:w="851" w:type="dxa"/>
            <w:noWrap/>
            <w:vAlign w:val="bottom"/>
          </w:tcPr>
          <w:p w:rsidR="0068002B" w:rsidRPr="00495723" w:rsidRDefault="0068002B">
            <w:pPr>
              <w:jc w:val="center"/>
              <w:rPr>
                <w:sz w:val="22"/>
                <w:szCs w:val="22"/>
              </w:rPr>
            </w:pPr>
            <w:r w:rsidRPr="00495723">
              <w:rPr>
                <w:sz w:val="22"/>
                <w:szCs w:val="22"/>
              </w:rPr>
              <w:t>куб.м</w:t>
            </w:r>
          </w:p>
        </w:tc>
        <w:tc>
          <w:tcPr>
            <w:tcW w:w="992" w:type="dxa"/>
            <w:noWrap/>
            <w:vAlign w:val="bottom"/>
          </w:tcPr>
          <w:p w:rsidR="0068002B" w:rsidRPr="00495723" w:rsidRDefault="0068002B">
            <w:pPr>
              <w:jc w:val="center"/>
              <w:rPr>
                <w:sz w:val="22"/>
                <w:szCs w:val="22"/>
              </w:rPr>
            </w:pPr>
            <w:r w:rsidRPr="00495723">
              <w:rPr>
                <w:sz w:val="22"/>
                <w:szCs w:val="22"/>
              </w:rPr>
              <w:t>3385,5</w:t>
            </w:r>
          </w:p>
        </w:tc>
        <w:tc>
          <w:tcPr>
            <w:tcW w:w="1134" w:type="dxa"/>
            <w:noWrap/>
            <w:vAlign w:val="bottom"/>
          </w:tcPr>
          <w:p w:rsidR="0068002B" w:rsidRPr="00495723" w:rsidRDefault="0068002B">
            <w:pPr>
              <w:jc w:val="center"/>
              <w:rPr>
                <w:sz w:val="22"/>
                <w:szCs w:val="22"/>
              </w:rPr>
            </w:pPr>
            <w:r w:rsidRPr="00495723">
              <w:rPr>
                <w:sz w:val="22"/>
                <w:szCs w:val="22"/>
              </w:rPr>
              <w:t>277,0</w:t>
            </w:r>
          </w:p>
        </w:tc>
        <w:tc>
          <w:tcPr>
            <w:tcW w:w="1276" w:type="dxa"/>
            <w:noWrap/>
            <w:vAlign w:val="bottom"/>
          </w:tcPr>
          <w:p w:rsidR="0068002B" w:rsidRPr="00495723" w:rsidRDefault="0068002B">
            <w:pPr>
              <w:jc w:val="center"/>
              <w:rPr>
                <w:sz w:val="22"/>
                <w:szCs w:val="22"/>
              </w:rPr>
            </w:pPr>
            <w:r w:rsidRPr="00495723">
              <w:rPr>
                <w:sz w:val="22"/>
                <w:szCs w:val="22"/>
              </w:rPr>
              <w:t>3108,5</w:t>
            </w:r>
          </w:p>
        </w:tc>
        <w:tc>
          <w:tcPr>
            <w:tcW w:w="850" w:type="dxa"/>
            <w:noWrap/>
            <w:vAlign w:val="bottom"/>
          </w:tcPr>
          <w:p w:rsidR="0068002B" w:rsidRPr="00495723" w:rsidRDefault="0068002B">
            <w:pPr>
              <w:jc w:val="center"/>
              <w:rPr>
                <w:sz w:val="22"/>
                <w:szCs w:val="22"/>
              </w:rPr>
            </w:pPr>
            <w:r w:rsidRPr="00495723">
              <w:rPr>
                <w:sz w:val="22"/>
                <w:szCs w:val="22"/>
              </w:rPr>
              <w:t>0,0</w:t>
            </w:r>
          </w:p>
        </w:tc>
        <w:tc>
          <w:tcPr>
            <w:tcW w:w="851" w:type="dxa"/>
            <w:noWrap/>
            <w:vAlign w:val="bottom"/>
          </w:tcPr>
          <w:p w:rsidR="0068002B" w:rsidRPr="00495723" w:rsidRDefault="0068002B">
            <w:pPr>
              <w:jc w:val="center"/>
              <w:rPr>
                <w:sz w:val="22"/>
                <w:szCs w:val="22"/>
              </w:rPr>
            </w:pPr>
            <w:r w:rsidRPr="00495723">
              <w:rPr>
                <w:sz w:val="22"/>
                <w:szCs w:val="22"/>
              </w:rPr>
              <w:t>115,8</w:t>
            </w:r>
          </w:p>
        </w:tc>
        <w:tc>
          <w:tcPr>
            <w:tcW w:w="992" w:type="dxa"/>
            <w:noWrap/>
            <w:vAlign w:val="bottom"/>
          </w:tcPr>
          <w:p w:rsidR="0068002B" w:rsidRPr="00495723" w:rsidRDefault="0068002B">
            <w:pPr>
              <w:jc w:val="center"/>
              <w:rPr>
                <w:sz w:val="22"/>
                <w:szCs w:val="22"/>
              </w:rPr>
            </w:pPr>
            <w:r w:rsidRPr="00495723">
              <w:rPr>
                <w:sz w:val="22"/>
                <w:szCs w:val="22"/>
              </w:rPr>
              <w:t>3501,4</w:t>
            </w:r>
          </w:p>
        </w:tc>
      </w:tr>
      <w:tr w:rsidR="00D80E5A" w:rsidRPr="00495723" w:rsidTr="00D80E5A">
        <w:trPr>
          <w:trHeight w:val="300"/>
        </w:trPr>
        <w:tc>
          <w:tcPr>
            <w:tcW w:w="392" w:type="dxa"/>
            <w:noWrap/>
            <w:vAlign w:val="bottom"/>
          </w:tcPr>
          <w:p w:rsidR="00D80E5A" w:rsidRPr="00495723" w:rsidRDefault="00D80E5A" w:rsidP="00D80E5A">
            <w:pPr>
              <w:jc w:val="center"/>
              <w:rPr>
                <w:sz w:val="22"/>
                <w:szCs w:val="22"/>
              </w:rPr>
            </w:pPr>
            <w:r w:rsidRPr="00495723">
              <w:rPr>
                <w:sz w:val="22"/>
                <w:szCs w:val="22"/>
              </w:rPr>
              <w:t>2</w:t>
            </w:r>
          </w:p>
        </w:tc>
        <w:tc>
          <w:tcPr>
            <w:tcW w:w="8080" w:type="dxa"/>
            <w:gridSpan w:val="7"/>
            <w:noWrap/>
          </w:tcPr>
          <w:p w:rsidR="00D80E5A" w:rsidRPr="00495723" w:rsidRDefault="00D80E5A" w:rsidP="00D80E5A">
            <w:pPr>
              <w:rPr>
                <w:sz w:val="22"/>
                <w:szCs w:val="22"/>
              </w:rPr>
            </w:pPr>
            <w:r w:rsidRPr="00495723">
              <w:rPr>
                <w:b/>
                <w:bCs/>
                <w:sz w:val="22"/>
                <w:szCs w:val="22"/>
              </w:rPr>
              <w:t>Срок вырубки или уборки, лет</w:t>
            </w:r>
            <w:r w:rsidR="0086670E" w:rsidRPr="00495723">
              <w:rPr>
                <w:b/>
                <w:bCs/>
                <w:sz w:val="22"/>
                <w:szCs w:val="22"/>
              </w:rPr>
              <w:t xml:space="preserve">  -  3 </w:t>
            </w:r>
          </w:p>
        </w:tc>
        <w:tc>
          <w:tcPr>
            <w:tcW w:w="992" w:type="dxa"/>
            <w:noWrap/>
            <w:vAlign w:val="bottom"/>
          </w:tcPr>
          <w:p w:rsidR="00D80E5A" w:rsidRPr="00495723" w:rsidRDefault="00D80E5A" w:rsidP="0086670E">
            <w:pPr>
              <w:rPr>
                <w:sz w:val="22"/>
                <w:szCs w:val="22"/>
              </w:rPr>
            </w:pPr>
          </w:p>
        </w:tc>
      </w:tr>
      <w:tr w:rsidR="00D80E5A" w:rsidRPr="00495723" w:rsidTr="00D80E5A">
        <w:trPr>
          <w:trHeight w:val="300"/>
        </w:trPr>
        <w:tc>
          <w:tcPr>
            <w:tcW w:w="392" w:type="dxa"/>
            <w:noWrap/>
            <w:vAlign w:val="bottom"/>
          </w:tcPr>
          <w:p w:rsidR="00D80E5A" w:rsidRPr="00495723" w:rsidRDefault="00D80E5A" w:rsidP="00D80E5A">
            <w:pPr>
              <w:jc w:val="center"/>
              <w:rPr>
                <w:sz w:val="22"/>
                <w:szCs w:val="22"/>
              </w:rPr>
            </w:pPr>
            <w:r w:rsidRPr="00495723">
              <w:rPr>
                <w:sz w:val="22"/>
                <w:szCs w:val="22"/>
              </w:rPr>
              <w:t>3</w:t>
            </w:r>
          </w:p>
        </w:tc>
        <w:tc>
          <w:tcPr>
            <w:tcW w:w="9072" w:type="dxa"/>
            <w:gridSpan w:val="8"/>
            <w:noWrap/>
            <w:vAlign w:val="bottom"/>
          </w:tcPr>
          <w:p w:rsidR="00D80E5A" w:rsidRPr="00495723" w:rsidRDefault="00D80E5A" w:rsidP="00D80E5A">
            <w:pPr>
              <w:rPr>
                <w:b/>
                <w:bCs/>
                <w:sz w:val="22"/>
                <w:szCs w:val="22"/>
              </w:rPr>
            </w:pPr>
            <w:r w:rsidRPr="00495723">
              <w:rPr>
                <w:b/>
                <w:bCs/>
                <w:sz w:val="22"/>
                <w:szCs w:val="22"/>
              </w:rPr>
              <w:t>Ежегодный допустимый объем изъятия древесины:</w:t>
            </w:r>
          </w:p>
        </w:tc>
      </w:tr>
      <w:tr w:rsidR="00D80E5A" w:rsidRPr="00495723" w:rsidTr="00D80E5A">
        <w:trPr>
          <w:trHeight w:val="300"/>
        </w:trPr>
        <w:tc>
          <w:tcPr>
            <w:tcW w:w="392" w:type="dxa"/>
            <w:noWrap/>
            <w:vAlign w:val="bottom"/>
          </w:tcPr>
          <w:p w:rsidR="00D80E5A" w:rsidRPr="00495723" w:rsidRDefault="00D80E5A" w:rsidP="00D80E5A">
            <w:pPr>
              <w:jc w:val="center"/>
              <w:rPr>
                <w:sz w:val="22"/>
                <w:szCs w:val="22"/>
              </w:rPr>
            </w:pPr>
            <w:r w:rsidRPr="00495723">
              <w:rPr>
                <w:sz w:val="22"/>
                <w:szCs w:val="22"/>
              </w:rPr>
              <w:t> </w:t>
            </w:r>
          </w:p>
        </w:tc>
        <w:tc>
          <w:tcPr>
            <w:tcW w:w="9072" w:type="dxa"/>
            <w:gridSpan w:val="8"/>
            <w:noWrap/>
            <w:vAlign w:val="bottom"/>
          </w:tcPr>
          <w:p w:rsidR="00D80E5A" w:rsidRPr="00495723" w:rsidRDefault="00D80E5A" w:rsidP="00D80E5A">
            <w:pPr>
              <w:rPr>
                <w:b/>
                <w:bCs/>
                <w:sz w:val="22"/>
                <w:szCs w:val="22"/>
              </w:rPr>
            </w:pPr>
            <w:r w:rsidRPr="00495723">
              <w:rPr>
                <w:b/>
                <w:bCs/>
                <w:sz w:val="22"/>
                <w:szCs w:val="22"/>
              </w:rPr>
              <w:t>Хвойные:</w:t>
            </w:r>
          </w:p>
        </w:tc>
      </w:tr>
      <w:tr w:rsidR="00D80E5A" w:rsidRPr="00495723" w:rsidTr="00D80E5A">
        <w:trPr>
          <w:trHeight w:val="300"/>
        </w:trPr>
        <w:tc>
          <w:tcPr>
            <w:tcW w:w="392" w:type="dxa"/>
            <w:noWrap/>
            <w:vAlign w:val="bottom"/>
          </w:tcPr>
          <w:p w:rsidR="00D80E5A" w:rsidRPr="00495723" w:rsidRDefault="00D80E5A" w:rsidP="00D80E5A">
            <w:pPr>
              <w:jc w:val="center"/>
              <w:rPr>
                <w:sz w:val="22"/>
                <w:szCs w:val="22"/>
              </w:rPr>
            </w:pPr>
            <w:r w:rsidRPr="00495723">
              <w:rPr>
                <w:sz w:val="22"/>
                <w:szCs w:val="22"/>
              </w:rPr>
              <w:t> </w:t>
            </w:r>
          </w:p>
        </w:tc>
        <w:tc>
          <w:tcPr>
            <w:tcW w:w="2126" w:type="dxa"/>
            <w:noWrap/>
            <w:vAlign w:val="bottom"/>
          </w:tcPr>
          <w:p w:rsidR="00D80E5A" w:rsidRPr="00495723" w:rsidRDefault="00D80E5A" w:rsidP="00D80E5A">
            <w:pPr>
              <w:rPr>
                <w:sz w:val="22"/>
                <w:szCs w:val="22"/>
              </w:rPr>
            </w:pPr>
            <w:r w:rsidRPr="00495723">
              <w:rPr>
                <w:sz w:val="22"/>
                <w:szCs w:val="22"/>
              </w:rPr>
              <w:t>сосна</w:t>
            </w:r>
          </w:p>
        </w:tc>
        <w:tc>
          <w:tcPr>
            <w:tcW w:w="851" w:type="dxa"/>
            <w:noWrap/>
            <w:vAlign w:val="bottom"/>
          </w:tcPr>
          <w:p w:rsidR="00D80E5A" w:rsidRPr="00495723" w:rsidRDefault="00D80E5A" w:rsidP="00D80E5A">
            <w:pPr>
              <w:jc w:val="center"/>
              <w:rPr>
                <w:sz w:val="22"/>
                <w:szCs w:val="22"/>
              </w:rPr>
            </w:pPr>
            <w:r w:rsidRPr="00495723">
              <w:rPr>
                <w:sz w:val="22"/>
                <w:szCs w:val="22"/>
              </w:rPr>
              <w:t> </w:t>
            </w:r>
          </w:p>
        </w:tc>
        <w:tc>
          <w:tcPr>
            <w:tcW w:w="992" w:type="dxa"/>
            <w:noWrap/>
            <w:vAlign w:val="bottom"/>
          </w:tcPr>
          <w:p w:rsidR="00D80E5A" w:rsidRPr="00495723" w:rsidRDefault="00D80E5A" w:rsidP="00D80E5A">
            <w:pPr>
              <w:jc w:val="center"/>
              <w:rPr>
                <w:sz w:val="22"/>
                <w:szCs w:val="22"/>
              </w:rPr>
            </w:pPr>
            <w:r w:rsidRPr="00495723">
              <w:rPr>
                <w:sz w:val="22"/>
                <w:szCs w:val="22"/>
              </w:rPr>
              <w:t> </w:t>
            </w:r>
          </w:p>
        </w:tc>
        <w:tc>
          <w:tcPr>
            <w:tcW w:w="1134" w:type="dxa"/>
            <w:noWrap/>
            <w:vAlign w:val="bottom"/>
          </w:tcPr>
          <w:p w:rsidR="00D80E5A" w:rsidRPr="00495723" w:rsidRDefault="00D80E5A" w:rsidP="00D80E5A">
            <w:pPr>
              <w:jc w:val="center"/>
              <w:rPr>
                <w:sz w:val="22"/>
                <w:szCs w:val="22"/>
              </w:rPr>
            </w:pPr>
            <w:r w:rsidRPr="00495723">
              <w:rPr>
                <w:sz w:val="22"/>
                <w:szCs w:val="22"/>
              </w:rPr>
              <w:t> </w:t>
            </w:r>
          </w:p>
        </w:tc>
        <w:tc>
          <w:tcPr>
            <w:tcW w:w="1276" w:type="dxa"/>
            <w:noWrap/>
            <w:vAlign w:val="bottom"/>
          </w:tcPr>
          <w:p w:rsidR="00D80E5A" w:rsidRPr="00495723" w:rsidRDefault="00D80E5A" w:rsidP="00D80E5A">
            <w:pPr>
              <w:jc w:val="center"/>
              <w:rPr>
                <w:sz w:val="22"/>
                <w:szCs w:val="22"/>
              </w:rPr>
            </w:pPr>
            <w:r w:rsidRPr="00495723">
              <w:rPr>
                <w:sz w:val="22"/>
                <w:szCs w:val="22"/>
              </w:rPr>
              <w:t> </w:t>
            </w:r>
          </w:p>
        </w:tc>
        <w:tc>
          <w:tcPr>
            <w:tcW w:w="850" w:type="dxa"/>
            <w:noWrap/>
            <w:vAlign w:val="bottom"/>
          </w:tcPr>
          <w:p w:rsidR="00D80E5A" w:rsidRPr="00495723" w:rsidRDefault="00D80E5A" w:rsidP="00D80E5A">
            <w:pPr>
              <w:jc w:val="center"/>
              <w:rPr>
                <w:sz w:val="22"/>
                <w:szCs w:val="22"/>
              </w:rPr>
            </w:pPr>
            <w:r w:rsidRPr="00495723">
              <w:rPr>
                <w:sz w:val="22"/>
                <w:szCs w:val="22"/>
              </w:rPr>
              <w:t> </w:t>
            </w:r>
          </w:p>
        </w:tc>
        <w:tc>
          <w:tcPr>
            <w:tcW w:w="851" w:type="dxa"/>
            <w:noWrap/>
            <w:vAlign w:val="bottom"/>
          </w:tcPr>
          <w:p w:rsidR="00D80E5A" w:rsidRPr="00495723" w:rsidRDefault="00D80E5A" w:rsidP="00D80E5A">
            <w:pPr>
              <w:jc w:val="center"/>
              <w:rPr>
                <w:sz w:val="22"/>
                <w:szCs w:val="22"/>
              </w:rPr>
            </w:pPr>
            <w:r w:rsidRPr="00495723">
              <w:rPr>
                <w:sz w:val="22"/>
                <w:szCs w:val="22"/>
              </w:rPr>
              <w:t> </w:t>
            </w:r>
          </w:p>
        </w:tc>
        <w:tc>
          <w:tcPr>
            <w:tcW w:w="992" w:type="dxa"/>
            <w:noWrap/>
            <w:vAlign w:val="bottom"/>
          </w:tcPr>
          <w:p w:rsidR="00D80E5A" w:rsidRPr="00495723" w:rsidRDefault="00D80E5A" w:rsidP="00D80E5A">
            <w:pPr>
              <w:jc w:val="center"/>
              <w:rPr>
                <w:sz w:val="22"/>
                <w:szCs w:val="22"/>
              </w:rPr>
            </w:pPr>
            <w:r w:rsidRPr="00495723">
              <w:rPr>
                <w:sz w:val="22"/>
                <w:szCs w:val="22"/>
              </w:rPr>
              <w:t> </w:t>
            </w:r>
          </w:p>
        </w:tc>
      </w:tr>
      <w:tr w:rsidR="0086670E" w:rsidRPr="00495723" w:rsidTr="00D80E5A">
        <w:trPr>
          <w:trHeight w:val="300"/>
        </w:trPr>
        <w:tc>
          <w:tcPr>
            <w:tcW w:w="392" w:type="dxa"/>
            <w:noWrap/>
            <w:vAlign w:val="bottom"/>
          </w:tcPr>
          <w:p w:rsidR="0086670E" w:rsidRPr="00495723" w:rsidRDefault="0086670E" w:rsidP="00D80E5A">
            <w:pPr>
              <w:jc w:val="center"/>
              <w:rPr>
                <w:sz w:val="22"/>
                <w:szCs w:val="22"/>
              </w:rPr>
            </w:pPr>
            <w:r w:rsidRPr="00495723">
              <w:rPr>
                <w:sz w:val="22"/>
                <w:szCs w:val="22"/>
              </w:rPr>
              <w:t> </w:t>
            </w:r>
          </w:p>
        </w:tc>
        <w:tc>
          <w:tcPr>
            <w:tcW w:w="2126" w:type="dxa"/>
            <w:noWrap/>
            <w:vAlign w:val="bottom"/>
          </w:tcPr>
          <w:p w:rsidR="0086670E" w:rsidRPr="00495723" w:rsidRDefault="0086670E" w:rsidP="00D80E5A">
            <w:pPr>
              <w:jc w:val="right"/>
              <w:rPr>
                <w:sz w:val="22"/>
                <w:szCs w:val="22"/>
              </w:rPr>
            </w:pPr>
            <w:r w:rsidRPr="00495723">
              <w:rPr>
                <w:sz w:val="22"/>
                <w:szCs w:val="22"/>
              </w:rPr>
              <w:t>площадь</w:t>
            </w:r>
          </w:p>
        </w:tc>
        <w:tc>
          <w:tcPr>
            <w:tcW w:w="851" w:type="dxa"/>
            <w:noWrap/>
            <w:vAlign w:val="bottom"/>
          </w:tcPr>
          <w:p w:rsidR="0086670E" w:rsidRPr="00495723" w:rsidRDefault="0086670E" w:rsidP="00D80E5A">
            <w:pPr>
              <w:jc w:val="center"/>
              <w:rPr>
                <w:sz w:val="22"/>
                <w:szCs w:val="22"/>
              </w:rPr>
            </w:pPr>
            <w:r w:rsidRPr="00495723">
              <w:rPr>
                <w:sz w:val="22"/>
                <w:szCs w:val="22"/>
              </w:rPr>
              <w:t>га</w:t>
            </w:r>
          </w:p>
        </w:tc>
        <w:tc>
          <w:tcPr>
            <w:tcW w:w="992" w:type="dxa"/>
            <w:noWrap/>
            <w:vAlign w:val="bottom"/>
          </w:tcPr>
          <w:p w:rsidR="0086670E" w:rsidRPr="00495723" w:rsidRDefault="0086670E">
            <w:pPr>
              <w:jc w:val="center"/>
              <w:rPr>
                <w:sz w:val="22"/>
                <w:szCs w:val="22"/>
              </w:rPr>
            </w:pPr>
            <w:r w:rsidRPr="00495723">
              <w:rPr>
                <w:sz w:val="22"/>
                <w:szCs w:val="22"/>
              </w:rPr>
              <w:t>0,0</w:t>
            </w:r>
          </w:p>
        </w:tc>
        <w:tc>
          <w:tcPr>
            <w:tcW w:w="1134" w:type="dxa"/>
            <w:noWrap/>
            <w:vAlign w:val="bottom"/>
          </w:tcPr>
          <w:p w:rsidR="0086670E" w:rsidRPr="00495723" w:rsidRDefault="0086670E">
            <w:pPr>
              <w:jc w:val="center"/>
              <w:rPr>
                <w:sz w:val="22"/>
                <w:szCs w:val="22"/>
              </w:rPr>
            </w:pPr>
            <w:r w:rsidRPr="00495723">
              <w:rPr>
                <w:sz w:val="22"/>
                <w:szCs w:val="22"/>
              </w:rPr>
              <w:t> </w:t>
            </w:r>
          </w:p>
        </w:tc>
        <w:tc>
          <w:tcPr>
            <w:tcW w:w="1276" w:type="dxa"/>
            <w:noWrap/>
            <w:vAlign w:val="bottom"/>
          </w:tcPr>
          <w:p w:rsidR="0086670E" w:rsidRPr="00495723" w:rsidRDefault="0086670E">
            <w:pPr>
              <w:jc w:val="center"/>
              <w:rPr>
                <w:sz w:val="22"/>
                <w:szCs w:val="22"/>
              </w:rPr>
            </w:pPr>
            <w:r w:rsidRPr="00495723">
              <w:rPr>
                <w:sz w:val="22"/>
                <w:szCs w:val="22"/>
              </w:rPr>
              <w:t>0,0</w:t>
            </w:r>
          </w:p>
        </w:tc>
        <w:tc>
          <w:tcPr>
            <w:tcW w:w="850" w:type="dxa"/>
            <w:noWrap/>
            <w:vAlign w:val="bottom"/>
          </w:tcPr>
          <w:p w:rsidR="0086670E" w:rsidRPr="00495723" w:rsidRDefault="0086670E">
            <w:pPr>
              <w:jc w:val="center"/>
              <w:rPr>
                <w:sz w:val="22"/>
                <w:szCs w:val="22"/>
              </w:rPr>
            </w:pPr>
            <w:r w:rsidRPr="00495723">
              <w:rPr>
                <w:sz w:val="22"/>
                <w:szCs w:val="22"/>
              </w:rPr>
              <w:t>0,0</w:t>
            </w:r>
          </w:p>
        </w:tc>
        <w:tc>
          <w:tcPr>
            <w:tcW w:w="851" w:type="dxa"/>
            <w:noWrap/>
            <w:vAlign w:val="bottom"/>
          </w:tcPr>
          <w:p w:rsidR="0086670E" w:rsidRPr="00495723" w:rsidRDefault="0086670E">
            <w:pPr>
              <w:jc w:val="center"/>
              <w:rPr>
                <w:sz w:val="22"/>
                <w:szCs w:val="22"/>
              </w:rPr>
            </w:pPr>
            <w:r w:rsidRPr="00495723">
              <w:rPr>
                <w:sz w:val="22"/>
                <w:szCs w:val="22"/>
              </w:rPr>
              <w:t> </w:t>
            </w:r>
          </w:p>
        </w:tc>
        <w:tc>
          <w:tcPr>
            <w:tcW w:w="992" w:type="dxa"/>
            <w:noWrap/>
            <w:vAlign w:val="bottom"/>
          </w:tcPr>
          <w:p w:rsidR="0086670E" w:rsidRPr="00495723" w:rsidRDefault="0086670E">
            <w:pPr>
              <w:jc w:val="center"/>
              <w:rPr>
                <w:sz w:val="22"/>
                <w:szCs w:val="22"/>
              </w:rPr>
            </w:pPr>
            <w:r w:rsidRPr="00495723">
              <w:rPr>
                <w:sz w:val="22"/>
                <w:szCs w:val="22"/>
              </w:rPr>
              <w:t>0,0</w:t>
            </w:r>
          </w:p>
        </w:tc>
      </w:tr>
      <w:tr w:rsidR="0086670E" w:rsidRPr="00495723" w:rsidTr="00D80E5A">
        <w:trPr>
          <w:trHeight w:val="300"/>
        </w:trPr>
        <w:tc>
          <w:tcPr>
            <w:tcW w:w="392" w:type="dxa"/>
            <w:noWrap/>
            <w:vAlign w:val="bottom"/>
          </w:tcPr>
          <w:p w:rsidR="0086670E" w:rsidRPr="00495723" w:rsidRDefault="0086670E" w:rsidP="00D80E5A">
            <w:pPr>
              <w:jc w:val="center"/>
              <w:rPr>
                <w:sz w:val="22"/>
                <w:szCs w:val="22"/>
              </w:rPr>
            </w:pPr>
            <w:r w:rsidRPr="00495723">
              <w:rPr>
                <w:sz w:val="22"/>
                <w:szCs w:val="22"/>
              </w:rPr>
              <w:t> </w:t>
            </w:r>
          </w:p>
        </w:tc>
        <w:tc>
          <w:tcPr>
            <w:tcW w:w="2126" w:type="dxa"/>
            <w:noWrap/>
            <w:vAlign w:val="bottom"/>
          </w:tcPr>
          <w:p w:rsidR="0086670E" w:rsidRPr="00495723" w:rsidRDefault="0086670E" w:rsidP="00D80E5A">
            <w:pPr>
              <w:jc w:val="right"/>
              <w:rPr>
                <w:sz w:val="22"/>
                <w:szCs w:val="22"/>
              </w:rPr>
            </w:pPr>
            <w:r w:rsidRPr="00495723">
              <w:rPr>
                <w:sz w:val="22"/>
                <w:szCs w:val="22"/>
              </w:rPr>
              <w:t>выбираемый запас:</w:t>
            </w:r>
          </w:p>
        </w:tc>
        <w:tc>
          <w:tcPr>
            <w:tcW w:w="851" w:type="dxa"/>
            <w:noWrap/>
            <w:vAlign w:val="bottom"/>
          </w:tcPr>
          <w:p w:rsidR="0086670E" w:rsidRPr="00495723" w:rsidRDefault="0086670E" w:rsidP="00D80E5A">
            <w:pPr>
              <w:jc w:val="center"/>
              <w:rPr>
                <w:sz w:val="22"/>
                <w:szCs w:val="22"/>
              </w:rPr>
            </w:pPr>
            <w:r w:rsidRPr="00495723">
              <w:rPr>
                <w:sz w:val="22"/>
                <w:szCs w:val="22"/>
              </w:rPr>
              <w:t> </w:t>
            </w:r>
          </w:p>
        </w:tc>
        <w:tc>
          <w:tcPr>
            <w:tcW w:w="992" w:type="dxa"/>
            <w:noWrap/>
            <w:vAlign w:val="bottom"/>
          </w:tcPr>
          <w:p w:rsidR="0086670E" w:rsidRPr="00495723" w:rsidRDefault="0086670E">
            <w:pPr>
              <w:jc w:val="center"/>
              <w:rPr>
                <w:sz w:val="22"/>
                <w:szCs w:val="22"/>
              </w:rPr>
            </w:pPr>
            <w:r w:rsidRPr="00495723">
              <w:rPr>
                <w:sz w:val="22"/>
                <w:szCs w:val="22"/>
              </w:rPr>
              <w:t> </w:t>
            </w:r>
          </w:p>
        </w:tc>
        <w:tc>
          <w:tcPr>
            <w:tcW w:w="1134" w:type="dxa"/>
            <w:noWrap/>
            <w:vAlign w:val="bottom"/>
          </w:tcPr>
          <w:p w:rsidR="0086670E" w:rsidRPr="00495723" w:rsidRDefault="0086670E">
            <w:pPr>
              <w:jc w:val="center"/>
              <w:rPr>
                <w:sz w:val="22"/>
                <w:szCs w:val="22"/>
              </w:rPr>
            </w:pPr>
            <w:r w:rsidRPr="00495723">
              <w:rPr>
                <w:sz w:val="22"/>
                <w:szCs w:val="22"/>
              </w:rPr>
              <w:t> </w:t>
            </w:r>
          </w:p>
        </w:tc>
        <w:tc>
          <w:tcPr>
            <w:tcW w:w="1276" w:type="dxa"/>
            <w:noWrap/>
            <w:vAlign w:val="bottom"/>
          </w:tcPr>
          <w:p w:rsidR="0086670E" w:rsidRPr="00495723" w:rsidRDefault="0086670E">
            <w:pPr>
              <w:jc w:val="center"/>
              <w:rPr>
                <w:sz w:val="22"/>
                <w:szCs w:val="22"/>
              </w:rPr>
            </w:pPr>
            <w:r w:rsidRPr="00495723">
              <w:rPr>
                <w:sz w:val="22"/>
                <w:szCs w:val="22"/>
              </w:rPr>
              <w:t> </w:t>
            </w:r>
          </w:p>
        </w:tc>
        <w:tc>
          <w:tcPr>
            <w:tcW w:w="850" w:type="dxa"/>
            <w:noWrap/>
            <w:vAlign w:val="bottom"/>
          </w:tcPr>
          <w:p w:rsidR="0086670E" w:rsidRPr="00495723" w:rsidRDefault="0086670E">
            <w:pPr>
              <w:jc w:val="center"/>
              <w:rPr>
                <w:sz w:val="22"/>
                <w:szCs w:val="22"/>
              </w:rPr>
            </w:pPr>
            <w:r w:rsidRPr="00495723">
              <w:rPr>
                <w:sz w:val="22"/>
                <w:szCs w:val="22"/>
              </w:rPr>
              <w:t> </w:t>
            </w:r>
          </w:p>
        </w:tc>
        <w:tc>
          <w:tcPr>
            <w:tcW w:w="851" w:type="dxa"/>
            <w:noWrap/>
            <w:vAlign w:val="bottom"/>
          </w:tcPr>
          <w:p w:rsidR="0086670E" w:rsidRPr="00495723" w:rsidRDefault="0086670E">
            <w:pPr>
              <w:jc w:val="center"/>
              <w:rPr>
                <w:sz w:val="22"/>
                <w:szCs w:val="22"/>
              </w:rPr>
            </w:pPr>
            <w:r w:rsidRPr="00495723">
              <w:rPr>
                <w:sz w:val="22"/>
                <w:szCs w:val="22"/>
              </w:rPr>
              <w:t> </w:t>
            </w:r>
          </w:p>
        </w:tc>
        <w:tc>
          <w:tcPr>
            <w:tcW w:w="992" w:type="dxa"/>
            <w:noWrap/>
            <w:vAlign w:val="bottom"/>
          </w:tcPr>
          <w:p w:rsidR="0086670E" w:rsidRPr="00495723" w:rsidRDefault="0086670E">
            <w:pPr>
              <w:jc w:val="center"/>
              <w:rPr>
                <w:sz w:val="22"/>
                <w:szCs w:val="22"/>
              </w:rPr>
            </w:pPr>
            <w:r w:rsidRPr="00495723">
              <w:rPr>
                <w:sz w:val="22"/>
                <w:szCs w:val="22"/>
              </w:rPr>
              <w:t> </w:t>
            </w:r>
          </w:p>
        </w:tc>
      </w:tr>
      <w:tr w:rsidR="0086670E" w:rsidRPr="00495723" w:rsidTr="00D80E5A">
        <w:trPr>
          <w:trHeight w:val="360"/>
        </w:trPr>
        <w:tc>
          <w:tcPr>
            <w:tcW w:w="392" w:type="dxa"/>
            <w:noWrap/>
            <w:vAlign w:val="bottom"/>
          </w:tcPr>
          <w:p w:rsidR="0086670E" w:rsidRPr="00495723" w:rsidRDefault="0086670E" w:rsidP="00D80E5A">
            <w:pPr>
              <w:jc w:val="center"/>
              <w:rPr>
                <w:sz w:val="22"/>
                <w:szCs w:val="22"/>
              </w:rPr>
            </w:pPr>
            <w:r w:rsidRPr="00495723">
              <w:rPr>
                <w:sz w:val="22"/>
                <w:szCs w:val="22"/>
              </w:rPr>
              <w:t> </w:t>
            </w:r>
          </w:p>
        </w:tc>
        <w:tc>
          <w:tcPr>
            <w:tcW w:w="2126" w:type="dxa"/>
            <w:noWrap/>
            <w:vAlign w:val="bottom"/>
          </w:tcPr>
          <w:p w:rsidR="0086670E" w:rsidRPr="00495723" w:rsidRDefault="0086670E" w:rsidP="00D80E5A">
            <w:pPr>
              <w:jc w:val="right"/>
              <w:rPr>
                <w:sz w:val="22"/>
                <w:szCs w:val="22"/>
              </w:rPr>
            </w:pPr>
            <w:r w:rsidRPr="00495723">
              <w:rPr>
                <w:sz w:val="22"/>
                <w:szCs w:val="22"/>
              </w:rPr>
              <w:t>корневой</w:t>
            </w:r>
          </w:p>
        </w:tc>
        <w:tc>
          <w:tcPr>
            <w:tcW w:w="851" w:type="dxa"/>
            <w:noWrap/>
            <w:vAlign w:val="bottom"/>
          </w:tcPr>
          <w:p w:rsidR="0086670E" w:rsidRPr="00495723" w:rsidRDefault="0086670E" w:rsidP="00D80E5A">
            <w:pPr>
              <w:jc w:val="center"/>
              <w:rPr>
                <w:sz w:val="22"/>
                <w:szCs w:val="22"/>
              </w:rPr>
            </w:pPr>
            <w:r w:rsidRPr="00495723">
              <w:rPr>
                <w:sz w:val="22"/>
                <w:szCs w:val="22"/>
              </w:rPr>
              <w:t>м</w:t>
            </w:r>
            <w:r w:rsidRPr="00495723">
              <w:rPr>
                <w:sz w:val="22"/>
                <w:szCs w:val="22"/>
                <w:vertAlign w:val="superscript"/>
              </w:rPr>
              <w:t>3</w:t>
            </w:r>
          </w:p>
        </w:tc>
        <w:tc>
          <w:tcPr>
            <w:tcW w:w="992" w:type="dxa"/>
            <w:noWrap/>
            <w:vAlign w:val="bottom"/>
          </w:tcPr>
          <w:p w:rsidR="0086670E" w:rsidRPr="00495723" w:rsidRDefault="0086670E">
            <w:pPr>
              <w:jc w:val="center"/>
              <w:rPr>
                <w:sz w:val="22"/>
                <w:szCs w:val="22"/>
              </w:rPr>
            </w:pPr>
            <w:r w:rsidRPr="00495723">
              <w:rPr>
                <w:sz w:val="22"/>
                <w:szCs w:val="22"/>
              </w:rPr>
              <w:t>0,0</w:t>
            </w:r>
          </w:p>
        </w:tc>
        <w:tc>
          <w:tcPr>
            <w:tcW w:w="1134" w:type="dxa"/>
            <w:noWrap/>
            <w:vAlign w:val="bottom"/>
          </w:tcPr>
          <w:p w:rsidR="0086670E" w:rsidRPr="00495723" w:rsidRDefault="0086670E">
            <w:pPr>
              <w:jc w:val="center"/>
              <w:rPr>
                <w:sz w:val="22"/>
                <w:szCs w:val="22"/>
              </w:rPr>
            </w:pPr>
            <w:r w:rsidRPr="00495723">
              <w:rPr>
                <w:sz w:val="22"/>
                <w:szCs w:val="22"/>
              </w:rPr>
              <w:t> </w:t>
            </w:r>
          </w:p>
        </w:tc>
        <w:tc>
          <w:tcPr>
            <w:tcW w:w="1276" w:type="dxa"/>
            <w:noWrap/>
            <w:vAlign w:val="bottom"/>
          </w:tcPr>
          <w:p w:rsidR="0086670E" w:rsidRPr="00495723" w:rsidRDefault="0086670E">
            <w:pPr>
              <w:jc w:val="center"/>
              <w:rPr>
                <w:sz w:val="22"/>
                <w:szCs w:val="22"/>
              </w:rPr>
            </w:pPr>
            <w:r w:rsidRPr="00495723">
              <w:rPr>
                <w:sz w:val="22"/>
                <w:szCs w:val="22"/>
              </w:rPr>
              <w:t>0,0</w:t>
            </w:r>
          </w:p>
        </w:tc>
        <w:tc>
          <w:tcPr>
            <w:tcW w:w="850" w:type="dxa"/>
            <w:noWrap/>
            <w:vAlign w:val="bottom"/>
          </w:tcPr>
          <w:p w:rsidR="0086670E" w:rsidRPr="00495723" w:rsidRDefault="0086670E">
            <w:pPr>
              <w:jc w:val="center"/>
              <w:rPr>
                <w:sz w:val="22"/>
                <w:szCs w:val="22"/>
              </w:rPr>
            </w:pPr>
            <w:r w:rsidRPr="00495723">
              <w:rPr>
                <w:sz w:val="22"/>
                <w:szCs w:val="22"/>
              </w:rPr>
              <w:t>0,0</w:t>
            </w:r>
          </w:p>
        </w:tc>
        <w:tc>
          <w:tcPr>
            <w:tcW w:w="851" w:type="dxa"/>
            <w:noWrap/>
            <w:vAlign w:val="bottom"/>
          </w:tcPr>
          <w:p w:rsidR="0086670E" w:rsidRPr="00495723" w:rsidRDefault="0086670E">
            <w:pPr>
              <w:jc w:val="center"/>
              <w:rPr>
                <w:sz w:val="22"/>
                <w:szCs w:val="22"/>
              </w:rPr>
            </w:pPr>
            <w:r w:rsidRPr="00495723">
              <w:rPr>
                <w:sz w:val="22"/>
                <w:szCs w:val="22"/>
              </w:rPr>
              <w:t> </w:t>
            </w:r>
          </w:p>
        </w:tc>
        <w:tc>
          <w:tcPr>
            <w:tcW w:w="992" w:type="dxa"/>
            <w:noWrap/>
            <w:vAlign w:val="bottom"/>
          </w:tcPr>
          <w:p w:rsidR="0086670E" w:rsidRPr="00495723" w:rsidRDefault="0086670E">
            <w:pPr>
              <w:jc w:val="center"/>
              <w:rPr>
                <w:sz w:val="22"/>
                <w:szCs w:val="22"/>
              </w:rPr>
            </w:pPr>
            <w:r w:rsidRPr="00495723">
              <w:rPr>
                <w:sz w:val="22"/>
                <w:szCs w:val="22"/>
              </w:rPr>
              <w:t>0,0</w:t>
            </w:r>
          </w:p>
        </w:tc>
      </w:tr>
      <w:tr w:rsidR="0086670E" w:rsidRPr="00495723" w:rsidTr="00D80E5A">
        <w:trPr>
          <w:trHeight w:val="360"/>
        </w:trPr>
        <w:tc>
          <w:tcPr>
            <w:tcW w:w="392" w:type="dxa"/>
            <w:noWrap/>
            <w:vAlign w:val="bottom"/>
          </w:tcPr>
          <w:p w:rsidR="0086670E" w:rsidRPr="00495723" w:rsidRDefault="0086670E" w:rsidP="00D80E5A">
            <w:pPr>
              <w:jc w:val="center"/>
              <w:rPr>
                <w:sz w:val="22"/>
                <w:szCs w:val="22"/>
              </w:rPr>
            </w:pPr>
            <w:r w:rsidRPr="00495723">
              <w:rPr>
                <w:sz w:val="22"/>
                <w:szCs w:val="22"/>
              </w:rPr>
              <w:t> </w:t>
            </w:r>
          </w:p>
        </w:tc>
        <w:tc>
          <w:tcPr>
            <w:tcW w:w="2126" w:type="dxa"/>
            <w:noWrap/>
            <w:vAlign w:val="bottom"/>
          </w:tcPr>
          <w:p w:rsidR="0086670E" w:rsidRPr="00495723" w:rsidRDefault="0086670E" w:rsidP="00D80E5A">
            <w:pPr>
              <w:jc w:val="right"/>
              <w:rPr>
                <w:sz w:val="22"/>
                <w:szCs w:val="22"/>
              </w:rPr>
            </w:pPr>
            <w:r w:rsidRPr="00495723">
              <w:rPr>
                <w:sz w:val="22"/>
                <w:szCs w:val="22"/>
              </w:rPr>
              <w:t>ликвидный</w:t>
            </w:r>
          </w:p>
        </w:tc>
        <w:tc>
          <w:tcPr>
            <w:tcW w:w="851" w:type="dxa"/>
            <w:noWrap/>
            <w:vAlign w:val="bottom"/>
          </w:tcPr>
          <w:p w:rsidR="0086670E" w:rsidRPr="00495723" w:rsidRDefault="0086670E" w:rsidP="00D80E5A">
            <w:pPr>
              <w:jc w:val="center"/>
              <w:rPr>
                <w:sz w:val="22"/>
                <w:szCs w:val="22"/>
              </w:rPr>
            </w:pPr>
            <w:r w:rsidRPr="00495723">
              <w:rPr>
                <w:sz w:val="22"/>
                <w:szCs w:val="22"/>
              </w:rPr>
              <w:t>м</w:t>
            </w:r>
            <w:r w:rsidRPr="00495723">
              <w:rPr>
                <w:sz w:val="22"/>
                <w:szCs w:val="22"/>
                <w:vertAlign w:val="superscript"/>
              </w:rPr>
              <w:t>3</w:t>
            </w:r>
          </w:p>
        </w:tc>
        <w:tc>
          <w:tcPr>
            <w:tcW w:w="992" w:type="dxa"/>
            <w:noWrap/>
            <w:vAlign w:val="bottom"/>
          </w:tcPr>
          <w:p w:rsidR="0086670E" w:rsidRPr="00495723" w:rsidRDefault="0086670E">
            <w:pPr>
              <w:jc w:val="center"/>
              <w:rPr>
                <w:sz w:val="22"/>
                <w:szCs w:val="22"/>
              </w:rPr>
            </w:pPr>
            <w:r w:rsidRPr="00495723">
              <w:rPr>
                <w:sz w:val="22"/>
                <w:szCs w:val="22"/>
              </w:rPr>
              <w:t>0,0</w:t>
            </w:r>
          </w:p>
        </w:tc>
        <w:tc>
          <w:tcPr>
            <w:tcW w:w="1134" w:type="dxa"/>
            <w:noWrap/>
            <w:vAlign w:val="bottom"/>
          </w:tcPr>
          <w:p w:rsidR="0086670E" w:rsidRPr="00495723" w:rsidRDefault="0086670E">
            <w:pPr>
              <w:jc w:val="center"/>
              <w:rPr>
                <w:sz w:val="22"/>
                <w:szCs w:val="22"/>
              </w:rPr>
            </w:pPr>
            <w:r w:rsidRPr="00495723">
              <w:rPr>
                <w:sz w:val="22"/>
                <w:szCs w:val="22"/>
              </w:rPr>
              <w:t> </w:t>
            </w:r>
          </w:p>
        </w:tc>
        <w:tc>
          <w:tcPr>
            <w:tcW w:w="1276" w:type="dxa"/>
            <w:noWrap/>
            <w:vAlign w:val="bottom"/>
          </w:tcPr>
          <w:p w:rsidR="0086670E" w:rsidRPr="00495723" w:rsidRDefault="0086670E">
            <w:pPr>
              <w:jc w:val="center"/>
              <w:rPr>
                <w:sz w:val="22"/>
                <w:szCs w:val="22"/>
              </w:rPr>
            </w:pPr>
            <w:r w:rsidRPr="00495723">
              <w:rPr>
                <w:sz w:val="22"/>
                <w:szCs w:val="22"/>
              </w:rPr>
              <w:t>0,0</w:t>
            </w:r>
          </w:p>
        </w:tc>
        <w:tc>
          <w:tcPr>
            <w:tcW w:w="850" w:type="dxa"/>
            <w:noWrap/>
            <w:vAlign w:val="bottom"/>
          </w:tcPr>
          <w:p w:rsidR="0086670E" w:rsidRPr="00495723" w:rsidRDefault="0086670E">
            <w:pPr>
              <w:jc w:val="center"/>
              <w:rPr>
                <w:sz w:val="22"/>
                <w:szCs w:val="22"/>
              </w:rPr>
            </w:pPr>
            <w:r w:rsidRPr="00495723">
              <w:rPr>
                <w:sz w:val="22"/>
                <w:szCs w:val="22"/>
              </w:rPr>
              <w:t>0,0</w:t>
            </w:r>
          </w:p>
        </w:tc>
        <w:tc>
          <w:tcPr>
            <w:tcW w:w="851" w:type="dxa"/>
            <w:noWrap/>
            <w:vAlign w:val="bottom"/>
          </w:tcPr>
          <w:p w:rsidR="0086670E" w:rsidRPr="00495723" w:rsidRDefault="0086670E">
            <w:pPr>
              <w:jc w:val="center"/>
              <w:rPr>
                <w:sz w:val="22"/>
                <w:szCs w:val="22"/>
              </w:rPr>
            </w:pPr>
            <w:r w:rsidRPr="00495723">
              <w:rPr>
                <w:sz w:val="22"/>
                <w:szCs w:val="22"/>
              </w:rPr>
              <w:t> </w:t>
            </w:r>
          </w:p>
        </w:tc>
        <w:tc>
          <w:tcPr>
            <w:tcW w:w="992" w:type="dxa"/>
            <w:noWrap/>
            <w:vAlign w:val="bottom"/>
          </w:tcPr>
          <w:p w:rsidR="0086670E" w:rsidRPr="00495723" w:rsidRDefault="0086670E">
            <w:pPr>
              <w:jc w:val="center"/>
              <w:rPr>
                <w:sz w:val="22"/>
                <w:szCs w:val="22"/>
              </w:rPr>
            </w:pPr>
            <w:r w:rsidRPr="00495723">
              <w:rPr>
                <w:sz w:val="22"/>
                <w:szCs w:val="22"/>
              </w:rPr>
              <w:t>0,0</w:t>
            </w:r>
          </w:p>
        </w:tc>
      </w:tr>
      <w:tr w:rsidR="0086670E" w:rsidRPr="00495723" w:rsidTr="00D80E5A">
        <w:trPr>
          <w:trHeight w:val="360"/>
        </w:trPr>
        <w:tc>
          <w:tcPr>
            <w:tcW w:w="392" w:type="dxa"/>
            <w:noWrap/>
            <w:vAlign w:val="bottom"/>
          </w:tcPr>
          <w:p w:rsidR="0086670E" w:rsidRPr="00495723" w:rsidRDefault="0086670E" w:rsidP="00D80E5A">
            <w:pPr>
              <w:jc w:val="center"/>
              <w:rPr>
                <w:sz w:val="22"/>
                <w:szCs w:val="22"/>
              </w:rPr>
            </w:pPr>
            <w:r w:rsidRPr="00495723">
              <w:rPr>
                <w:sz w:val="22"/>
                <w:szCs w:val="22"/>
              </w:rPr>
              <w:t> </w:t>
            </w:r>
          </w:p>
        </w:tc>
        <w:tc>
          <w:tcPr>
            <w:tcW w:w="2126" w:type="dxa"/>
            <w:noWrap/>
            <w:vAlign w:val="bottom"/>
          </w:tcPr>
          <w:p w:rsidR="0086670E" w:rsidRPr="00495723" w:rsidRDefault="0086670E" w:rsidP="00D80E5A">
            <w:pPr>
              <w:jc w:val="right"/>
              <w:rPr>
                <w:sz w:val="22"/>
                <w:szCs w:val="22"/>
              </w:rPr>
            </w:pPr>
            <w:r w:rsidRPr="00495723">
              <w:rPr>
                <w:sz w:val="22"/>
                <w:szCs w:val="22"/>
              </w:rPr>
              <w:t>деловой</w:t>
            </w:r>
          </w:p>
        </w:tc>
        <w:tc>
          <w:tcPr>
            <w:tcW w:w="851" w:type="dxa"/>
            <w:noWrap/>
            <w:vAlign w:val="bottom"/>
          </w:tcPr>
          <w:p w:rsidR="0086670E" w:rsidRPr="00495723" w:rsidRDefault="0086670E" w:rsidP="00D80E5A">
            <w:pPr>
              <w:jc w:val="center"/>
              <w:rPr>
                <w:sz w:val="22"/>
                <w:szCs w:val="22"/>
              </w:rPr>
            </w:pPr>
            <w:r w:rsidRPr="00495723">
              <w:rPr>
                <w:sz w:val="22"/>
                <w:szCs w:val="22"/>
              </w:rPr>
              <w:t>м</w:t>
            </w:r>
            <w:r w:rsidRPr="00495723">
              <w:rPr>
                <w:sz w:val="22"/>
                <w:szCs w:val="22"/>
                <w:vertAlign w:val="superscript"/>
              </w:rPr>
              <w:t>3</w:t>
            </w:r>
          </w:p>
        </w:tc>
        <w:tc>
          <w:tcPr>
            <w:tcW w:w="992" w:type="dxa"/>
            <w:noWrap/>
            <w:vAlign w:val="bottom"/>
          </w:tcPr>
          <w:p w:rsidR="0086670E" w:rsidRPr="00495723" w:rsidRDefault="0086670E">
            <w:pPr>
              <w:jc w:val="center"/>
              <w:rPr>
                <w:sz w:val="22"/>
                <w:szCs w:val="22"/>
              </w:rPr>
            </w:pPr>
            <w:r w:rsidRPr="00495723">
              <w:rPr>
                <w:sz w:val="22"/>
                <w:szCs w:val="22"/>
              </w:rPr>
              <w:t>0,0</w:t>
            </w:r>
          </w:p>
        </w:tc>
        <w:tc>
          <w:tcPr>
            <w:tcW w:w="1134" w:type="dxa"/>
            <w:noWrap/>
            <w:vAlign w:val="bottom"/>
          </w:tcPr>
          <w:p w:rsidR="0086670E" w:rsidRPr="00495723" w:rsidRDefault="0086670E">
            <w:pPr>
              <w:jc w:val="center"/>
              <w:rPr>
                <w:sz w:val="22"/>
                <w:szCs w:val="22"/>
              </w:rPr>
            </w:pPr>
            <w:r w:rsidRPr="00495723">
              <w:rPr>
                <w:sz w:val="22"/>
                <w:szCs w:val="22"/>
              </w:rPr>
              <w:t> </w:t>
            </w:r>
          </w:p>
        </w:tc>
        <w:tc>
          <w:tcPr>
            <w:tcW w:w="1276" w:type="dxa"/>
            <w:noWrap/>
            <w:vAlign w:val="bottom"/>
          </w:tcPr>
          <w:p w:rsidR="0086670E" w:rsidRPr="00495723" w:rsidRDefault="0086670E">
            <w:pPr>
              <w:jc w:val="center"/>
              <w:rPr>
                <w:sz w:val="22"/>
                <w:szCs w:val="22"/>
              </w:rPr>
            </w:pPr>
            <w:r w:rsidRPr="00495723">
              <w:rPr>
                <w:sz w:val="22"/>
                <w:szCs w:val="22"/>
              </w:rPr>
              <w:t>0,0</w:t>
            </w:r>
          </w:p>
        </w:tc>
        <w:tc>
          <w:tcPr>
            <w:tcW w:w="850" w:type="dxa"/>
            <w:noWrap/>
            <w:vAlign w:val="bottom"/>
          </w:tcPr>
          <w:p w:rsidR="0086670E" w:rsidRPr="00495723" w:rsidRDefault="0086670E">
            <w:pPr>
              <w:jc w:val="center"/>
              <w:rPr>
                <w:sz w:val="22"/>
                <w:szCs w:val="22"/>
              </w:rPr>
            </w:pPr>
            <w:r w:rsidRPr="00495723">
              <w:rPr>
                <w:sz w:val="22"/>
                <w:szCs w:val="22"/>
              </w:rPr>
              <w:t>0,0</w:t>
            </w:r>
          </w:p>
        </w:tc>
        <w:tc>
          <w:tcPr>
            <w:tcW w:w="851" w:type="dxa"/>
            <w:noWrap/>
            <w:vAlign w:val="bottom"/>
          </w:tcPr>
          <w:p w:rsidR="0086670E" w:rsidRPr="00495723" w:rsidRDefault="0086670E">
            <w:pPr>
              <w:jc w:val="center"/>
              <w:rPr>
                <w:sz w:val="22"/>
                <w:szCs w:val="22"/>
              </w:rPr>
            </w:pPr>
            <w:r w:rsidRPr="00495723">
              <w:rPr>
                <w:sz w:val="22"/>
                <w:szCs w:val="22"/>
              </w:rPr>
              <w:t> </w:t>
            </w:r>
          </w:p>
        </w:tc>
        <w:tc>
          <w:tcPr>
            <w:tcW w:w="992" w:type="dxa"/>
            <w:noWrap/>
            <w:vAlign w:val="bottom"/>
          </w:tcPr>
          <w:p w:rsidR="0086670E" w:rsidRPr="00495723" w:rsidRDefault="0086670E">
            <w:pPr>
              <w:jc w:val="center"/>
              <w:rPr>
                <w:sz w:val="22"/>
                <w:szCs w:val="22"/>
              </w:rPr>
            </w:pPr>
            <w:r w:rsidRPr="00495723">
              <w:rPr>
                <w:sz w:val="22"/>
                <w:szCs w:val="22"/>
              </w:rPr>
              <w:t>0,0</w:t>
            </w:r>
          </w:p>
        </w:tc>
      </w:tr>
      <w:tr w:rsidR="0086670E" w:rsidRPr="00495723" w:rsidTr="00D80E5A">
        <w:trPr>
          <w:trHeight w:val="300"/>
        </w:trPr>
        <w:tc>
          <w:tcPr>
            <w:tcW w:w="392" w:type="dxa"/>
            <w:noWrap/>
            <w:vAlign w:val="bottom"/>
          </w:tcPr>
          <w:p w:rsidR="0086670E" w:rsidRPr="00495723" w:rsidRDefault="0086670E" w:rsidP="00D80E5A">
            <w:pPr>
              <w:jc w:val="center"/>
              <w:rPr>
                <w:sz w:val="22"/>
                <w:szCs w:val="22"/>
              </w:rPr>
            </w:pPr>
            <w:r w:rsidRPr="00495723">
              <w:rPr>
                <w:sz w:val="22"/>
                <w:szCs w:val="22"/>
              </w:rPr>
              <w:t> </w:t>
            </w:r>
          </w:p>
        </w:tc>
        <w:tc>
          <w:tcPr>
            <w:tcW w:w="2126" w:type="dxa"/>
            <w:noWrap/>
            <w:vAlign w:val="bottom"/>
          </w:tcPr>
          <w:p w:rsidR="0086670E" w:rsidRPr="00495723" w:rsidRDefault="0086670E" w:rsidP="00D80E5A">
            <w:pPr>
              <w:rPr>
                <w:sz w:val="22"/>
                <w:szCs w:val="22"/>
              </w:rPr>
            </w:pPr>
            <w:r w:rsidRPr="00495723">
              <w:rPr>
                <w:sz w:val="22"/>
                <w:szCs w:val="22"/>
              </w:rPr>
              <w:t>итого хвойных:</w:t>
            </w:r>
          </w:p>
        </w:tc>
        <w:tc>
          <w:tcPr>
            <w:tcW w:w="851" w:type="dxa"/>
            <w:noWrap/>
            <w:vAlign w:val="bottom"/>
          </w:tcPr>
          <w:p w:rsidR="0086670E" w:rsidRPr="00495723" w:rsidRDefault="0086670E" w:rsidP="00D80E5A">
            <w:pPr>
              <w:jc w:val="center"/>
              <w:rPr>
                <w:sz w:val="22"/>
                <w:szCs w:val="22"/>
              </w:rPr>
            </w:pPr>
            <w:r w:rsidRPr="00495723">
              <w:rPr>
                <w:sz w:val="22"/>
                <w:szCs w:val="22"/>
              </w:rPr>
              <w:t> </w:t>
            </w:r>
          </w:p>
        </w:tc>
        <w:tc>
          <w:tcPr>
            <w:tcW w:w="992" w:type="dxa"/>
            <w:noWrap/>
            <w:vAlign w:val="bottom"/>
          </w:tcPr>
          <w:p w:rsidR="0086670E" w:rsidRPr="00495723" w:rsidRDefault="0086670E">
            <w:pPr>
              <w:jc w:val="center"/>
              <w:rPr>
                <w:sz w:val="22"/>
                <w:szCs w:val="22"/>
              </w:rPr>
            </w:pPr>
            <w:r w:rsidRPr="00495723">
              <w:rPr>
                <w:sz w:val="22"/>
                <w:szCs w:val="22"/>
              </w:rPr>
              <w:t> </w:t>
            </w:r>
          </w:p>
        </w:tc>
        <w:tc>
          <w:tcPr>
            <w:tcW w:w="1134" w:type="dxa"/>
            <w:noWrap/>
            <w:vAlign w:val="bottom"/>
          </w:tcPr>
          <w:p w:rsidR="0086670E" w:rsidRPr="00495723" w:rsidRDefault="0086670E">
            <w:pPr>
              <w:jc w:val="center"/>
              <w:rPr>
                <w:sz w:val="22"/>
                <w:szCs w:val="22"/>
              </w:rPr>
            </w:pPr>
            <w:r w:rsidRPr="00495723">
              <w:rPr>
                <w:sz w:val="22"/>
                <w:szCs w:val="22"/>
              </w:rPr>
              <w:t> </w:t>
            </w:r>
          </w:p>
        </w:tc>
        <w:tc>
          <w:tcPr>
            <w:tcW w:w="1276" w:type="dxa"/>
            <w:noWrap/>
            <w:vAlign w:val="bottom"/>
          </w:tcPr>
          <w:p w:rsidR="0086670E" w:rsidRPr="00495723" w:rsidRDefault="0086670E">
            <w:pPr>
              <w:jc w:val="center"/>
              <w:rPr>
                <w:sz w:val="22"/>
                <w:szCs w:val="22"/>
              </w:rPr>
            </w:pPr>
            <w:r w:rsidRPr="00495723">
              <w:rPr>
                <w:sz w:val="22"/>
                <w:szCs w:val="22"/>
              </w:rPr>
              <w:t> </w:t>
            </w:r>
          </w:p>
        </w:tc>
        <w:tc>
          <w:tcPr>
            <w:tcW w:w="850" w:type="dxa"/>
            <w:noWrap/>
            <w:vAlign w:val="bottom"/>
          </w:tcPr>
          <w:p w:rsidR="0086670E" w:rsidRPr="00495723" w:rsidRDefault="0086670E">
            <w:pPr>
              <w:jc w:val="center"/>
              <w:rPr>
                <w:sz w:val="22"/>
                <w:szCs w:val="22"/>
              </w:rPr>
            </w:pPr>
            <w:r w:rsidRPr="00495723">
              <w:rPr>
                <w:sz w:val="22"/>
                <w:szCs w:val="22"/>
              </w:rPr>
              <w:t> </w:t>
            </w:r>
          </w:p>
        </w:tc>
        <w:tc>
          <w:tcPr>
            <w:tcW w:w="851" w:type="dxa"/>
            <w:noWrap/>
            <w:vAlign w:val="bottom"/>
          </w:tcPr>
          <w:p w:rsidR="0086670E" w:rsidRPr="00495723" w:rsidRDefault="0086670E">
            <w:pPr>
              <w:jc w:val="center"/>
              <w:rPr>
                <w:sz w:val="22"/>
                <w:szCs w:val="22"/>
              </w:rPr>
            </w:pPr>
            <w:r w:rsidRPr="00495723">
              <w:rPr>
                <w:sz w:val="22"/>
                <w:szCs w:val="22"/>
              </w:rPr>
              <w:t> </w:t>
            </w:r>
          </w:p>
        </w:tc>
        <w:tc>
          <w:tcPr>
            <w:tcW w:w="992" w:type="dxa"/>
            <w:noWrap/>
            <w:vAlign w:val="bottom"/>
          </w:tcPr>
          <w:p w:rsidR="0086670E" w:rsidRPr="00495723" w:rsidRDefault="0086670E">
            <w:pPr>
              <w:jc w:val="center"/>
              <w:rPr>
                <w:sz w:val="22"/>
                <w:szCs w:val="22"/>
              </w:rPr>
            </w:pPr>
            <w:r w:rsidRPr="00495723">
              <w:rPr>
                <w:sz w:val="22"/>
                <w:szCs w:val="22"/>
              </w:rPr>
              <w:t> </w:t>
            </w:r>
          </w:p>
        </w:tc>
      </w:tr>
      <w:tr w:rsidR="0086670E" w:rsidRPr="00495723" w:rsidTr="00D80E5A">
        <w:trPr>
          <w:trHeight w:val="300"/>
        </w:trPr>
        <w:tc>
          <w:tcPr>
            <w:tcW w:w="392" w:type="dxa"/>
            <w:noWrap/>
            <w:vAlign w:val="bottom"/>
          </w:tcPr>
          <w:p w:rsidR="0086670E" w:rsidRPr="00495723" w:rsidRDefault="0086670E" w:rsidP="00D80E5A">
            <w:pPr>
              <w:jc w:val="center"/>
              <w:rPr>
                <w:sz w:val="22"/>
                <w:szCs w:val="22"/>
              </w:rPr>
            </w:pPr>
            <w:r w:rsidRPr="00495723">
              <w:rPr>
                <w:sz w:val="22"/>
                <w:szCs w:val="22"/>
              </w:rPr>
              <w:t> </w:t>
            </w:r>
          </w:p>
        </w:tc>
        <w:tc>
          <w:tcPr>
            <w:tcW w:w="2126" w:type="dxa"/>
            <w:noWrap/>
            <w:vAlign w:val="bottom"/>
          </w:tcPr>
          <w:p w:rsidR="0086670E" w:rsidRPr="00495723" w:rsidRDefault="0086670E" w:rsidP="00D80E5A">
            <w:pPr>
              <w:jc w:val="right"/>
              <w:rPr>
                <w:sz w:val="22"/>
                <w:szCs w:val="22"/>
              </w:rPr>
            </w:pPr>
            <w:r w:rsidRPr="00495723">
              <w:rPr>
                <w:sz w:val="22"/>
                <w:szCs w:val="22"/>
              </w:rPr>
              <w:t>площадь</w:t>
            </w:r>
          </w:p>
        </w:tc>
        <w:tc>
          <w:tcPr>
            <w:tcW w:w="851" w:type="dxa"/>
            <w:noWrap/>
            <w:vAlign w:val="bottom"/>
          </w:tcPr>
          <w:p w:rsidR="0086670E" w:rsidRPr="00495723" w:rsidRDefault="0086670E" w:rsidP="00D80E5A">
            <w:pPr>
              <w:jc w:val="center"/>
              <w:rPr>
                <w:sz w:val="22"/>
                <w:szCs w:val="22"/>
              </w:rPr>
            </w:pPr>
            <w:r w:rsidRPr="00495723">
              <w:rPr>
                <w:sz w:val="22"/>
                <w:szCs w:val="22"/>
              </w:rPr>
              <w:t>га</w:t>
            </w:r>
          </w:p>
        </w:tc>
        <w:tc>
          <w:tcPr>
            <w:tcW w:w="992" w:type="dxa"/>
            <w:noWrap/>
            <w:vAlign w:val="bottom"/>
          </w:tcPr>
          <w:p w:rsidR="0086670E" w:rsidRPr="00495723" w:rsidRDefault="0086670E">
            <w:pPr>
              <w:jc w:val="center"/>
              <w:rPr>
                <w:sz w:val="22"/>
                <w:szCs w:val="22"/>
              </w:rPr>
            </w:pPr>
            <w:r w:rsidRPr="00495723">
              <w:rPr>
                <w:sz w:val="22"/>
                <w:szCs w:val="22"/>
              </w:rPr>
              <w:t>0</w:t>
            </w:r>
          </w:p>
        </w:tc>
        <w:tc>
          <w:tcPr>
            <w:tcW w:w="1134" w:type="dxa"/>
            <w:noWrap/>
            <w:vAlign w:val="bottom"/>
          </w:tcPr>
          <w:p w:rsidR="0086670E" w:rsidRPr="00495723" w:rsidRDefault="0086670E">
            <w:pPr>
              <w:jc w:val="center"/>
              <w:rPr>
                <w:sz w:val="22"/>
                <w:szCs w:val="22"/>
              </w:rPr>
            </w:pPr>
            <w:r w:rsidRPr="00495723">
              <w:rPr>
                <w:sz w:val="22"/>
                <w:szCs w:val="22"/>
              </w:rPr>
              <w:t>0</w:t>
            </w:r>
          </w:p>
        </w:tc>
        <w:tc>
          <w:tcPr>
            <w:tcW w:w="1276" w:type="dxa"/>
            <w:noWrap/>
            <w:vAlign w:val="bottom"/>
          </w:tcPr>
          <w:p w:rsidR="0086670E" w:rsidRPr="00495723" w:rsidRDefault="0086670E">
            <w:pPr>
              <w:jc w:val="center"/>
              <w:rPr>
                <w:sz w:val="22"/>
                <w:szCs w:val="22"/>
              </w:rPr>
            </w:pPr>
            <w:r w:rsidRPr="00495723">
              <w:rPr>
                <w:sz w:val="22"/>
                <w:szCs w:val="22"/>
              </w:rPr>
              <w:t>0</w:t>
            </w:r>
          </w:p>
        </w:tc>
        <w:tc>
          <w:tcPr>
            <w:tcW w:w="850" w:type="dxa"/>
            <w:noWrap/>
            <w:vAlign w:val="bottom"/>
          </w:tcPr>
          <w:p w:rsidR="0086670E" w:rsidRPr="00495723" w:rsidRDefault="0086670E">
            <w:pPr>
              <w:jc w:val="center"/>
              <w:rPr>
                <w:sz w:val="22"/>
                <w:szCs w:val="22"/>
              </w:rPr>
            </w:pPr>
            <w:r w:rsidRPr="00495723">
              <w:rPr>
                <w:sz w:val="22"/>
                <w:szCs w:val="22"/>
              </w:rPr>
              <w:t>0</w:t>
            </w:r>
          </w:p>
        </w:tc>
        <w:tc>
          <w:tcPr>
            <w:tcW w:w="851" w:type="dxa"/>
            <w:noWrap/>
            <w:vAlign w:val="bottom"/>
          </w:tcPr>
          <w:p w:rsidR="0086670E" w:rsidRPr="00495723" w:rsidRDefault="0086670E">
            <w:pPr>
              <w:jc w:val="center"/>
              <w:rPr>
                <w:sz w:val="22"/>
                <w:szCs w:val="22"/>
              </w:rPr>
            </w:pPr>
            <w:r w:rsidRPr="00495723">
              <w:rPr>
                <w:sz w:val="22"/>
                <w:szCs w:val="22"/>
              </w:rPr>
              <w:t> </w:t>
            </w:r>
          </w:p>
        </w:tc>
        <w:tc>
          <w:tcPr>
            <w:tcW w:w="992" w:type="dxa"/>
            <w:noWrap/>
            <w:vAlign w:val="bottom"/>
          </w:tcPr>
          <w:p w:rsidR="0086670E" w:rsidRPr="00495723" w:rsidRDefault="0086670E">
            <w:pPr>
              <w:jc w:val="center"/>
              <w:rPr>
                <w:sz w:val="22"/>
                <w:szCs w:val="22"/>
              </w:rPr>
            </w:pPr>
            <w:r w:rsidRPr="00495723">
              <w:rPr>
                <w:sz w:val="22"/>
                <w:szCs w:val="22"/>
              </w:rPr>
              <w:t>0</w:t>
            </w:r>
          </w:p>
        </w:tc>
      </w:tr>
      <w:tr w:rsidR="0086670E" w:rsidRPr="00495723" w:rsidTr="00D80E5A">
        <w:trPr>
          <w:trHeight w:val="300"/>
        </w:trPr>
        <w:tc>
          <w:tcPr>
            <w:tcW w:w="392" w:type="dxa"/>
            <w:noWrap/>
            <w:vAlign w:val="bottom"/>
          </w:tcPr>
          <w:p w:rsidR="0086670E" w:rsidRPr="00495723" w:rsidRDefault="0086670E" w:rsidP="00D80E5A">
            <w:pPr>
              <w:jc w:val="center"/>
              <w:rPr>
                <w:sz w:val="22"/>
                <w:szCs w:val="22"/>
              </w:rPr>
            </w:pPr>
            <w:r w:rsidRPr="00495723">
              <w:rPr>
                <w:sz w:val="22"/>
                <w:szCs w:val="22"/>
              </w:rPr>
              <w:t> </w:t>
            </w:r>
          </w:p>
        </w:tc>
        <w:tc>
          <w:tcPr>
            <w:tcW w:w="2126" w:type="dxa"/>
            <w:noWrap/>
            <w:vAlign w:val="bottom"/>
          </w:tcPr>
          <w:p w:rsidR="0086670E" w:rsidRPr="00495723" w:rsidRDefault="0086670E" w:rsidP="00D80E5A">
            <w:pPr>
              <w:jc w:val="right"/>
              <w:rPr>
                <w:sz w:val="22"/>
                <w:szCs w:val="22"/>
              </w:rPr>
            </w:pPr>
            <w:r w:rsidRPr="00495723">
              <w:rPr>
                <w:sz w:val="22"/>
                <w:szCs w:val="22"/>
              </w:rPr>
              <w:t>выбираемый запас:</w:t>
            </w:r>
          </w:p>
        </w:tc>
        <w:tc>
          <w:tcPr>
            <w:tcW w:w="851" w:type="dxa"/>
            <w:noWrap/>
            <w:vAlign w:val="bottom"/>
          </w:tcPr>
          <w:p w:rsidR="0086670E" w:rsidRPr="00495723" w:rsidRDefault="0086670E" w:rsidP="00D80E5A">
            <w:pPr>
              <w:jc w:val="center"/>
              <w:rPr>
                <w:sz w:val="22"/>
                <w:szCs w:val="22"/>
              </w:rPr>
            </w:pPr>
            <w:r w:rsidRPr="00495723">
              <w:rPr>
                <w:sz w:val="22"/>
                <w:szCs w:val="22"/>
              </w:rPr>
              <w:t> </w:t>
            </w:r>
          </w:p>
        </w:tc>
        <w:tc>
          <w:tcPr>
            <w:tcW w:w="992" w:type="dxa"/>
            <w:noWrap/>
            <w:vAlign w:val="bottom"/>
          </w:tcPr>
          <w:p w:rsidR="0086670E" w:rsidRPr="00495723" w:rsidRDefault="0086670E">
            <w:pPr>
              <w:jc w:val="center"/>
              <w:rPr>
                <w:sz w:val="22"/>
                <w:szCs w:val="22"/>
              </w:rPr>
            </w:pPr>
            <w:r w:rsidRPr="00495723">
              <w:rPr>
                <w:sz w:val="22"/>
                <w:szCs w:val="22"/>
              </w:rPr>
              <w:t> </w:t>
            </w:r>
          </w:p>
        </w:tc>
        <w:tc>
          <w:tcPr>
            <w:tcW w:w="1134" w:type="dxa"/>
            <w:noWrap/>
            <w:vAlign w:val="bottom"/>
          </w:tcPr>
          <w:p w:rsidR="0086670E" w:rsidRPr="00495723" w:rsidRDefault="0086670E">
            <w:pPr>
              <w:jc w:val="center"/>
              <w:rPr>
                <w:sz w:val="22"/>
                <w:szCs w:val="22"/>
              </w:rPr>
            </w:pPr>
            <w:r w:rsidRPr="00495723">
              <w:rPr>
                <w:sz w:val="22"/>
                <w:szCs w:val="22"/>
              </w:rPr>
              <w:t> </w:t>
            </w:r>
          </w:p>
        </w:tc>
        <w:tc>
          <w:tcPr>
            <w:tcW w:w="1276" w:type="dxa"/>
            <w:noWrap/>
            <w:vAlign w:val="bottom"/>
          </w:tcPr>
          <w:p w:rsidR="0086670E" w:rsidRPr="00495723" w:rsidRDefault="0086670E">
            <w:pPr>
              <w:jc w:val="center"/>
              <w:rPr>
                <w:sz w:val="22"/>
                <w:szCs w:val="22"/>
              </w:rPr>
            </w:pPr>
            <w:r w:rsidRPr="00495723">
              <w:rPr>
                <w:sz w:val="22"/>
                <w:szCs w:val="22"/>
              </w:rPr>
              <w:t> </w:t>
            </w:r>
          </w:p>
        </w:tc>
        <w:tc>
          <w:tcPr>
            <w:tcW w:w="850" w:type="dxa"/>
            <w:noWrap/>
            <w:vAlign w:val="bottom"/>
          </w:tcPr>
          <w:p w:rsidR="0086670E" w:rsidRPr="00495723" w:rsidRDefault="0086670E">
            <w:pPr>
              <w:jc w:val="center"/>
              <w:rPr>
                <w:sz w:val="22"/>
                <w:szCs w:val="22"/>
              </w:rPr>
            </w:pPr>
            <w:r w:rsidRPr="00495723">
              <w:rPr>
                <w:sz w:val="22"/>
                <w:szCs w:val="22"/>
              </w:rPr>
              <w:t> </w:t>
            </w:r>
          </w:p>
        </w:tc>
        <w:tc>
          <w:tcPr>
            <w:tcW w:w="851" w:type="dxa"/>
            <w:noWrap/>
            <w:vAlign w:val="bottom"/>
          </w:tcPr>
          <w:p w:rsidR="0086670E" w:rsidRPr="00495723" w:rsidRDefault="0086670E">
            <w:pPr>
              <w:jc w:val="center"/>
              <w:rPr>
                <w:sz w:val="22"/>
                <w:szCs w:val="22"/>
              </w:rPr>
            </w:pPr>
            <w:r w:rsidRPr="00495723">
              <w:rPr>
                <w:sz w:val="22"/>
                <w:szCs w:val="22"/>
              </w:rPr>
              <w:t> </w:t>
            </w:r>
          </w:p>
        </w:tc>
        <w:tc>
          <w:tcPr>
            <w:tcW w:w="992" w:type="dxa"/>
            <w:noWrap/>
            <w:vAlign w:val="bottom"/>
          </w:tcPr>
          <w:p w:rsidR="0086670E" w:rsidRPr="00495723" w:rsidRDefault="0086670E">
            <w:pPr>
              <w:jc w:val="center"/>
              <w:rPr>
                <w:sz w:val="22"/>
                <w:szCs w:val="22"/>
              </w:rPr>
            </w:pPr>
            <w:r w:rsidRPr="00495723">
              <w:rPr>
                <w:sz w:val="22"/>
                <w:szCs w:val="22"/>
              </w:rPr>
              <w:t> </w:t>
            </w:r>
          </w:p>
        </w:tc>
      </w:tr>
      <w:tr w:rsidR="0086670E" w:rsidRPr="00495723" w:rsidTr="00D80E5A">
        <w:trPr>
          <w:trHeight w:val="360"/>
        </w:trPr>
        <w:tc>
          <w:tcPr>
            <w:tcW w:w="392" w:type="dxa"/>
            <w:noWrap/>
            <w:vAlign w:val="bottom"/>
          </w:tcPr>
          <w:p w:rsidR="0086670E" w:rsidRPr="00495723" w:rsidRDefault="0086670E" w:rsidP="00D80E5A">
            <w:pPr>
              <w:jc w:val="center"/>
              <w:rPr>
                <w:sz w:val="22"/>
                <w:szCs w:val="22"/>
              </w:rPr>
            </w:pPr>
            <w:r w:rsidRPr="00495723">
              <w:rPr>
                <w:sz w:val="22"/>
                <w:szCs w:val="22"/>
              </w:rPr>
              <w:t> </w:t>
            </w:r>
          </w:p>
        </w:tc>
        <w:tc>
          <w:tcPr>
            <w:tcW w:w="2126" w:type="dxa"/>
            <w:noWrap/>
            <w:vAlign w:val="bottom"/>
          </w:tcPr>
          <w:p w:rsidR="0086670E" w:rsidRPr="00495723" w:rsidRDefault="0086670E" w:rsidP="00D80E5A">
            <w:pPr>
              <w:jc w:val="right"/>
              <w:rPr>
                <w:sz w:val="22"/>
                <w:szCs w:val="22"/>
              </w:rPr>
            </w:pPr>
            <w:r w:rsidRPr="00495723">
              <w:rPr>
                <w:sz w:val="22"/>
                <w:szCs w:val="22"/>
              </w:rPr>
              <w:t>корневой</w:t>
            </w:r>
          </w:p>
        </w:tc>
        <w:tc>
          <w:tcPr>
            <w:tcW w:w="851" w:type="dxa"/>
            <w:noWrap/>
            <w:vAlign w:val="bottom"/>
          </w:tcPr>
          <w:p w:rsidR="0086670E" w:rsidRPr="00495723" w:rsidRDefault="0086670E" w:rsidP="00D80E5A">
            <w:pPr>
              <w:jc w:val="center"/>
              <w:rPr>
                <w:sz w:val="22"/>
                <w:szCs w:val="22"/>
              </w:rPr>
            </w:pPr>
            <w:r w:rsidRPr="00495723">
              <w:rPr>
                <w:sz w:val="22"/>
                <w:szCs w:val="22"/>
              </w:rPr>
              <w:t>м</w:t>
            </w:r>
            <w:r w:rsidRPr="00495723">
              <w:rPr>
                <w:sz w:val="22"/>
                <w:szCs w:val="22"/>
                <w:vertAlign w:val="superscript"/>
              </w:rPr>
              <w:t>3</w:t>
            </w:r>
          </w:p>
        </w:tc>
        <w:tc>
          <w:tcPr>
            <w:tcW w:w="992" w:type="dxa"/>
            <w:noWrap/>
            <w:vAlign w:val="bottom"/>
          </w:tcPr>
          <w:p w:rsidR="0086670E" w:rsidRPr="00495723" w:rsidRDefault="0086670E">
            <w:pPr>
              <w:jc w:val="center"/>
              <w:rPr>
                <w:sz w:val="22"/>
                <w:szCs w:val="22"/>
              </w:rPr>
            </w:pPr>
            <w:r w:rsidRPr="00495723">
              <w:rPr>
                <w:sz w:val="22"/>
                <w:szCs w:val="22"/>
              </w:rPr>
              <w:t>0,0</w:t>
            </w:r>
          </w:p>
        </w:tc>
        <w:tc>
          <w:tcPr>
            <w:tcW w:w="1134" w:type="dxa"/>
            <w:noWrap/>
            <w:vAlign w:val="bottom"/>
          </w:tcPr>
          <w:p w:rsidR="0086670E" w:rsidRPr="00495723" w:rsidRDefault="0086670E">
            <w:pPr>
              <w:jc w:val="center"/>
              <w:rPr>
                <w:sz w:val="22"/>
                <w:szCs w:val="22"/>
              </w:rPr>
            </w:pPr>
            <w:r w:rsidRPr="00495723">
              <w:rPr>
                <w:sz w:val="22"/>
                <w:szCs w:val="22"/>
              </w:rPr>
              <w:t>0,0</w:t>
            </w:r>
          </w:p>
        </w:tc>
        <w:tc>
          <w:tcPr>
            <w:tcW w:w="1276" w:type="dxa"/>
            <w:noWrap/>
            <w:vAlign w:val="bottom"/>
          </w:tcPr>
          <w:p w:rsidR="0086670E" w:rsidRPr="00495723" w:rsidRDefault="0086670E">
            <w:pPr>
              <w:jc w:val="center"/>
              <w:rPr>
                <w:sz w:val="22"/>
                <w:szCs w:val="22"/>
              </w:rPr>
            </w:pPr>
            <w:r w:rsidRPr="00495723">
              <w:rPr>
                <w:sz w:val="22"/>
                <w:szCs w:val="22"/>
              </w:rPr>
              <w:t>0,0</w:t>
            </w:r>
          </w:p>
        </w:tc>
        <w:tc>
          <w:tcPr>
            <w:tcW w:w="850" w:type="dxa"/>
            <w:noWrap/>
            <w:vAlign w:val="bottom"/>
          </w:tcPr>
          <w:p w:rsidR="0086670E" w:rsidRPr="00495723" w:rsidRDefault="0086670E">
            <w:pPr>
              <w:jc w:val="center"/>
              <w:rPr>
                <w:sz w:val="22"/>
                <w:szCs w:val="22"/>
              </w:rPr>
            </w:pPr>
            <w:r w:rsidRPr="00495723">
              <w:rPr>
                <w:sz w:val="22"/>
                <w:szCs w:val="22"/>
              </w:rPr>
              <w:t>0,0</w:t>
            </w:r>
          </w:p>
        </w:tc>
        <w:tc>
          <w:tcPr>
            <w:tcW w:w="851" w:type="dxa"/>
            <w:noWrap/>
            <w:vAlign w:val="bottom"/>
          </w:tcPr>
          <w:p w:rsidR="0086670E" w:rsidRPr="00495723" w:rsidRDefault="0086670E">
            <w:pPr>
              <w:jc w:val="center"/>
              <w:rPr>
                <w:sz w:val="22"/>
                <w:szCs w:val="22"/>
              </w:rPr>
            </w:pPr>
            <w:r w:rsidRPr="00495723">
              <w:rPr>
                <w:sz w:val="22"/>
                <w:szCs w:val="22"/>
              </w:rPr>
              <w:t> </w:t>
            </w:r>
          </w:p>
        </w:tc>
        <w:tc>
          <w:tcPr>
            <w:tcW w:w="992" w:type="dxa"/>
            <w:noWrap/>
            <w:vAlign w:val="bottom"/>
          </w:tcPr>
          <w:p w:rsidR="0086670E" w:rsidRPr="00495723" w:rsidRDefault="0086670E">
            <w:pPr>
              <w:jc w:val="center"/>
              <w:rPr>
                <w:sz w:val="22"/>
                <w:szCs w:val="22"/>
              </w:rPr>
            </w:pPr>
            <w:r w:rsidRPr="00495723">
              <w:rPr>
                <w:sz w:val="22"/>
                <w:szCs w:val="22"/>
              </w:rPr>
              <w:t>0,0</w:t>
            </w:r>
          </w:p>
        </w:tc>
      </w:tr>
      <w:tr w:rsidR="0086670E" w:rsidRPr="00495723" w:rsidTr="00D80E5A">
        <w:trPr>
          <w:trHeight w:val="360"/>
        </w:trPr>
        <w:tc>
          <w:tcPr>
            <w:tcW w:w="392" w:type="dxa"/>
            <w:noWrap/>
            <w:vAlign w:val="bottom"/>
          </w:tcPr>
          <w:p w:rsidR="0086670E" w:rsidRPr="00495723" w:rsidRDefault="0086670E" w:rsidP="00D80E5A">
            <w:pPr>
              <w:jc w:val="center"/>
              <w:rPr>
                <w:sz w:val="22"/>
                <w:szCs w:val="22"/>
              </w:rPr>
            </w:pPr>
            <w:r w:rsidRPr="00495723">
              <w:rPr>
                <w:sz w:val="22"/>
                <w:szCs w:val="22"/>
              </w:rPr>
              <w:t> </w:t>
            </w:r>
          </w:p>
        </w:tc>
        <w:tc>
          <w:tcPr>
            <w:tcW w:w="2126" w:type="dxa"/>
            <w:noWrap/>
            <w:vAlign w:val="bottom"/>
          </w:tcPr>
          <w:p w:rsidR="0086670E" w:rsidRPr="00495723" w:rsidRDefault="0086670E" w:rsidP="00D80E5A">
            <w:pPr>
              <w:jc w:val="right"/>
              <w:rPr>
                <w:sz w:val="22"/>
                <w:szCs w:val="22"/>
              </w:rPr>
            </w:pPr>
            <w:r w:rsidRPr="00495723">
              <w:rPr>
                <w:sz w:val="22"/>
                <w:szCs w:val="22"/>
              </w:rPr>
              <w:t>ликвидный</w:t>
            </w:r>
          </w:p>
        </w:tc>
        <w:tc>
          <w:tcPr>
            <w:tcW w:w="851" w:type="dxa"/>
            <w:noWrap/>
            <w:vAlign w:val="bottom"/>
          </w:tcPr>
          <w:p w:rsidR="0086670E" w:rsidRPr="00495723" w:rsidRDefault="0086670E" w:rsidP="00D80E5A">
            <w:pPr>
              <w:jc w:val="center"/>
              <w:rPr>
                <w:sz w:val="22"/>
                <w:szCs w:val="22"/>
              </w:rPr>
            </w:pPr>
            <w:r w:rsidRPr="00495723">
              <w:rPr>
                <w:sz w:val="22"/>
                <w:szCs w:val="22"/>
              </w:rPr>
              <w:t>м</w:t>
            </w:r>
            <w:r w:rsidRPr="00495723">
              <w:rPr>
                <w:sz w:val="22"/>
                <w:szCs w:val="22"/>
                <w:vertAlign w:val="superscript"/>
              </w:rPr>
              <w:t>3</w:t>
            </w:r>
          </w:p>
        </w:tc>
        <w:tc>
          <w:tcPr>
            <w:tcW w:w="992" w:type="dxa"/>
            <w:noWrap/>
            <w:vAlign w:val="bottom"/>
          </w:tcPr>
          <w:p w:rsidR="0086670E" w:rsidRPr="00495723" w:rsidRDefault="0086670E">
            <w:pPr>
              <w:jc w:val="center"/>
              <w:rPr>
                <w:sz w:val="22"/>
                <w:szCs w:val="22"/>
              </w:rPr>
            </w:pPr>
            <w:r w:rsidRPr="00495723">
              <w:rPr>
                <w:sz w:val="22"/>
                <w:szCs w:val="22"/>
              </w:rPr>
              <w:t>0,0</w:t>
            </w:r>
          </w:p>
        </w:tc>
        <w:tc>
          <w:tcPr>
            <w:tcW w:w="1134" w:type="dxa"/>
            <w:noWrap/>
            <w:vAlign w:val="bottom"/>
          </w:tcPr>
          <w:p w:rsidR="0086670E" w:rsidRPr="00495723" w:rsidRDefault="0086670E">
            <w:pPr>
              <w:jc w:val="center"/>
              <w:rPr>
                <w:sz w:val="22"/>
                <w:szCs w:val="22"/>
              </w:rPr>
            </w:pPr>
            <w:r w:rsidRPr="00495723">
              <w:rPr>
                <w:sz w:val="22"/>
                <w:szCs w:val="22"/>
              </w:rPr>
              <w:t>0,0</w:t>
            </w:r>
          </w:p>
        </w:tc>
        <w:tc>
          <w:tcPr>
            <w:tcW w:w="1276" w:type="dxa"/>
            <w:noWrap/>
            <w:vAlign w:val="bottom"/>
          </w:tcPr>
          <w:p w:rsidR="0086670E" w:rsidRPr="00495723" w:rsidRDefault="0086670E">
            <w:pPr>
              <w:jc w:val="center"/>
              <w:rPr>
                <w:sz w:val="22"/>
                <w:szCs w:val="22"/>
              </w:rPr>
            </w:pPr>
            <w:r w:rsidRPr="00495723">
              <w:rPr>
                <w:sz w:val="22"/>
                <w:szCs w:val="22"/>
              </w:rPr>
              <w:t>0,0</w:t>
            </w:r>
          </w:p>
        </w:tc>
        <w:tc>
          <w:tcPr>
            <w:tcW w:w="850" w:type="dxa"/>
            <w:noWrap/>
            <w:vAlign w:val="bottom"/>
          </w:tcPr>
          <w:p w:rsidR="0086670E" w:rsidRPr="00495723" w:rsidRDefault="0086670E">
            <w:pPr>
              <w:jc w:val="center"/>
              <w:rPr>
                <w:sz w:val="22"/>
                <w:szCs w:val="22"/>
              </w:rPr>
            </w:pPr>
            <w:r w:rsidRPr="00495723">
              <w:rPr>
                <w:sz w:val="22"/>
                <w:szCs w:val="22"/>
              </w:rPr>
              <w:t>0,0</w:t>
            </w:r>
          </w:p>
        </w:tc>
        <w:tc>
          <w:tcPr>
            <w:tcW w:w="851" w:type="dxa"/>
            <w:noWrap/>
            <w:vAlign w:val="bottom"/>
          </w:tcPr>
          <w:p w:rsidR="0086670E" w:rsidRPr="00495723" w:rsidRDefault="0086670E">
            <w:pPr>
              <w:jc w:val="center"/>
              <w:rPr>
                <w:sz w:val="22"/>
                <w:szCs w:val="22"/>
              </w:rPr>
            </w:pPr>
            <w:r w:rsidRPr="00495723">
              <w:rPr>
                <w:sz w:val="22"/>
                <w:szCs w:val="22"/>
              </w:rPr>
              <w:t> </w:t>
            </w:r>
          </w:p>
        </w:tc>
        <w:tc>
          <w:tcPr>
            <w:tcW w:w="992" w:type="dxa"/>
            <w:noWrap/>
            <w:vAlign w:val="bottom"/>
          </w:tcPr>
          <w:p w:rsidR="0086670E" w:rsidRPr="00495723" w:rsidRDefault="0086670E">
            <w:pPr>
              <w:jc w:val="center"/>
              <w:rPr>
                <w:sz w:val="22"/>
                <w:szCs w:val="22"/>
              </w:rPr>
            </w:pPr>
            <w:r w:rsidRPr="00495723">
              <w:rPr>
                <w:sz w:val="22"/>
                <w:szCs w:val="22"/>
              </w:rPr>
              <w:t>0,0</w:t>
            </w:r>
          </w:p>
        </w:tc>
      </w:tr>
      <w:tr w:rsidR="0086670E" w:rsidRPr="00495723" w:rsidTr="00D80E5A">
        <w:trPr>
          <w:trHeight w:val="360"/>
        </w:trPr>
        <w:tc>
          <w:tcPr>
            <w:tcW w:w="392" w:type="dxa"/>
            <w:noWrap/>
            <w:vAlign w:val="bottom"/>
          </w:tcPr>
          <w:p w:rsidR="0086670E" w:rsidRPr="00495723" w:rsidRDefault="0086670E" w:rsidP="00D80E5A">
            <w:pPr>
              <w:jc w:val="center"/>
              <w:rPr>
                <w:sz w:val="22"/>
                <w:szCs w:val="22"/>
              </w:rPr>
            </w:pPr>
            <w:r w:rsidRPr="00495723">
              <w:rPr>
                <w:sz w:val="22"/>
                <w:szCs w:val="22"/>
              </w:rPr>
              <w:t> </w:t>
            </w:r>
          </w:p>
        </w:tc>
        <w:tc>
          <w:tcPr>
            <w:tcW w:w="2126" w:type="dxa"/>
            <w:noWrap/>
            <w:vAlign w:val="bottom"/>
          </w:tcPr>
          <w:p w:rsidR="0086670E" w:rsidRPr="00495723" w:rsidRDefault="0086670E" w:rsidP="00D80E5A">
            <w:pPr>
              <w:jc w:val="right"/>
              <w:rPr>
                <w:sz w:val="22"/>
                <w:szCs w:val="22"/>
              </w:rPr>
            </w:pPr>
            <w:r w:rsidRPr="00495723">
              <w:rPr>
                <w:sz w:val="22"/>
                <w:szCs w:val="22"/>
              </w:rPr>
              <w:t>деловой</w:t>
            </w:r>
          </w:p>
        </w:tc>
        <w:tc>
          <w:tcPr>
            <w:tcW w:w="851" w:type="dxa"/>
            <w:noWrap/>
            <w:vAlign w:val="bottom"/>
          </w:tcPr>
          <w:p w:rsidR="0086670E" w:rsidRPr="00495723" w:rsidRDefault="0086670E" w:rsidP="00D80E5A">
            <w:pPr>
              <w:jc w:val="center"/>
              <w:rPr>
                <w:sz w:val="22"/>
                <w:szCs w:val="22"/>
              </w:rPr>
            </w:pPr>
            <w:r w:rsidRPr="00495723">
              <w:rPr>
                <w:sz w:val="22"/>
                <w:szCs w:val="22"/>
              </w:rPr>
              <w:t>м</w:t>
            </w:r>
            <w:r w:rsidRPr="00495723">
              <w:rPr>
                <w:sz w:val="22"/>
                <w:szCs w:val="22"/>
                <w:vertAlign w:val="superscript"/>
              </w:rPr>
              <w:t>3</w:t>
            </w:r>
          </w:p>
        </w:tc>
        <w:tc>
          <w:tcPr>
            <w:tcW w:w="992" w:type="dxa"/>
            <w:noWrap/>
            <w:vAlign w:val="bottom"/>
          </w:tcPr>
          <w:p w:rsidR="0086670E" w:rsidRPr="00495723" w:rsidRDefault="0086670E">
            <w:pPr>
              <w:jc w:val="center"/>
              <w:rPr>
                <w:sz w:val="22"/>
                <w:szCs w:val="22"/>
              </w:rPr>
            </w:pPr>
            <w:r w:rsidRPr="00495723">
              <w:rPr>
                <w:sz w:val="22"/>
                <w:szCs w:val="22"/>
              </w:rPr>
              <w:t>0,0</w:t>
            </w:r>
          </w:p>
        </w:tc>
        <w:tc>
          <w:tcPr>
            <w:tcW w:w="1134" w:type="dxa"/>
            <w:noWrap/>
            <w:vAlign w:val="bottom"/>
          </w:tcPr>
          <w:p w:rsidR="0086670E" w:rsidRPr="00495723" w:rsidRDefault="0086670E">
            <w:pPr>
              <w:jc w:val="center"/>
              <w:rPr>
                <w:sz w:val="22"/>
                <w:szCs w:val="22"/>
              </w:rPr>
            </w:pPr>
            <w:r w:rsidRPr="00495723">
              <w:rPr>
                <w:sz w:val="22"/>
                <w:szCs w:val="22"/>
              </w:rPr>
              <w:t>0,0</w:t>
            </w:r>
          </w:p>
        </w:tc>
        <w:tc>
          <w:tcPr>
            <w:tcW w:w="1276" w:type="dxa"/>
            <w:noWrap/>
            <w:vAlign w:val="bottom"/>
          </w:tcPr>
          <w:p w:rsidR="0086670E" w:rsidRPr="00495723" w:rsidRDefault="0086670E">
            <w:pPr>
              <w:jc w:val="center"/>
              <w:rPr>
                <w:sz w:val="22"/>
                <w:szCs w:val="22"/>
              </w:rPr>
            </w:pPr>
            <w:r w:rsidRPr="00495723">
              <w:rPr>
                <w:sz w:val="22"/>
                <w:szCs w:val="22"/>
              </w:rPr>
              <w:t>0,0</w:t>
            </w:r>
          </w:p>
        </w:tc>
        <w:tc>
          <w:tcPr>
            <w:tcW w:w="850" w:type="dxa"/>
            <w:noWrap/>
            <w:vAlign w:val="bottom"/>
          </w:tcPr>
          <w:p w:rsidR="0086670E" w:rsidRPr="00495723" w:rsidRDefault="0086670E">
            <w:pPr>
              <w:jc w:val="center"/>
              <w:rPr>
                <w:sz w:val="22"/>
                <w:szCs w:val="22"/>
              </w:rPr>
            </w:pPr>
            <w:r w:rsidRPr="00495723">
              <w:rPr>
                <w:sz w:val="22"/>
                <w:szCs w:val="22"/>
              </w:rPr>
              <w:t>0,0</w:t>
            </w:r>
          </w:p>
        </w:tc>
        <w:tc>
          <w:tcPr>
            <w:tcW w:w="851" w:type="dxa"/>
            <w:noWrap/>
            <w:vAlign w:val="bottom"/>
          </w:tcPr>
          <w:p w:rsidR="0086670E" w:rsidRPr="00495723" w:rsidRDefault="0086670E">
            <w:pPr>
              <w:jc w:val="center"/>
              <w:rPr>
                <w:sz w:val="22"/>
                <w:szCs w:val="22"/>
              </w:rPr>
            </w:pPr>
            <w:r w:rsidRPr="00495723">
              <w:rPr>
                <w:sz w:val="22"/>
                <w:szCs w:val="22"/>
              </w:rPr>
              <w:t> </w:t>
            </w:r>
          </w:p>
        </w:tc>
        <w:tc>
          <w:tcPr>
            <w:tcW w:w="992" w:type="dxa"/>
            <w:noWrap/>
            <w:vAlign w:val="bottom"/>
          </w:tcPr>
          <w:p w:rsidR="0086670E" w:rsidRPr="00495723" w:rsidRDefault="0086670E">
            <w:pPr>
              <w:jc w:val="center"/>
              <w:rPr>
                <w:sz w:val="22"/>
                <w:szCs w:val="22"/>
              </w:rPr>
            </w:pPr>
            <w:r w:rsidRPr="00495723">
              <w:rPr>
                <w:sz w:val="22"/>
                <w:szCs w:val="22"/>
              </w:rPr>
              <w:t>0,0</w:t>
            </w:r>
          </w:p>
        </w:tc>
      </w:tr>
      <w:tr w:rsidR="00D80E5A" w:rsidRPr="00495723" w:rsidTr="00D80E5A">
        <w:trPr>
          <w:trHeight w:val="300"/>
        </w:trPr>
        <w:tc>
          <w:tcPr>
            <w:tcW w:w="392" w:type="dxa"/>
            <w:noWrap/>
            <w:vAlign w:val="bottom"/>
          </w:tcPr>
          <w:p w:rsidR="00D80E5A" w:rsidRPr="00495723" w:rsidRDefault="00D80E5A" w:rsidP="00D80E5A">
            <w:pPr>
              <w:jc w:val="center"/>
              <w:rPr>
                <w:sz w:val="22"/>
                <w:szCs w:val="22"/>
              </w:rPr>
            </w:pPr>
            <w:r w:rsidRPr="00495723">
              <w:rPr>
                <w:sz w:val="22"/>
                <w:szCs w:val="22"/>
              </w:rPr>
              <w:t> </w:t>
            </w:r>
          </w:p>
        </w:tc>
        <w:tc>
          <w:tcPr>
            <w:tcW w:w="9072" w:type="dxa"/>
            <w:gridSpan w:val="8"/>
            <w:noWrap/>
            <w:vAlign w:val="bottom"/>
          </w:tcPr>
          <w:p w:rsidR="00D80E5A" w:rsidRPr="00495723" w:rsidRDefault="00D80E5A" w:rsidP="00D80E5A">
            <w:pPr>
              <w:rPr>
                <w:b/>
                <w:bCs/>
                <w:sz w:val="22"/>
                <w:szCs w:val="22"/>
              </w:rPr>
            </w:pPr>
            <w:r w:rsidRPr="00495723">
              <w:rPr>
                <w:b/>
                <w:bCs/>
                <w:sz w:val="22"/>
                <w:szCs w:val="22"/>
              </w:rPr>
              <w:t>Твердолиственные:</w:t>
            </w:r>
          </w:p>
        </w:tc>
      </w:tr>
      <w:tr w:rsidR="0086670E" w:rsidRPr="00495723" w:rsidTr="00D80E5A">
        <w:trPr>
          <w:trHeight w:val="300"/>
        </w:trPr>
        <w:tc>
          <w:tcPr>
            <w:tcW w:w="392" w:type="dxa"/>
            <w:noWrap/>
            <w:vAlign w:val="bottom"/>
          </w:tcPr>
          <w:p w:rsidR="0086670E" w:rsidRPr="00495723" w:rsidRDefault="0086670E" w:rsidP="00D80E5A">
            <w:pPr>
              <w:jc w:val="center"/>
              <w:rPr>
                <w:sz w:val="22"/>
                <w:szCs w:val="22"/>
              </w:rPr>
            </w:pPr>
          </w:p>
        </w:tc>
        <w:tc>
          <w:tcPr>
            <w:tcW w:w="2126" w:type="dxa"/>
            <w:noWrap/>
          </w:tcPr>
          <w:p w:rsidR="0086670E" w:rsidRPr="00495723" w:rsidRDefault="0086670E">
            <w:pPr>
              <w:rPr>
                <w:sz w:val="22"/>
                <w:szCs w:val="22"/>
              </w:rPr>
            </w:pPr>
            <w:r w:rsidRPr="00495723">
              <w:rPr>
                <w:sz w:val="22"/>
                <w:szCs w:val="22"/>
              </w:rPr>
              <w:t>дуб байрач. н/с</w:t>
            </w:r>
          </w:p>
        </w:tc>
        <w:tc>
          <w:tcPr>
            <w:tcW w:w="851" w:type="dxa"/>
            <w:noWrap/>
            <w:vAlign w:val="bottom"/>
          </w:tcPr>
          <w:p w:rsidR="0086670E" w:rsidRPr="00495723" w:rsidRDefault="0086670E">
            <w:pPr>
              <w:jc w:val="center"/>
              <w:rPr>
                <w:sz w:val="22"/>
                <w:szCs w:val="22"/>
              </w:rPr>
            </w:pPr>
            <w:r w:rsidRPr="00495723">
              <w:rPr>
                <w:sz w:val="22"/>
                <w:szCs w:val="22"/>
              </w:rPr>
              <w:t> </w:t>
            </w:r>
          </w:p>
        </w:tc>
        <w:tc>
          <w:tcPr>
            <w:tcW w:w="992" w:type="dxa"/>
            <w:noWrap/>
            <w:vAlign w:val="bottom"/>
          </w:tcPr>
          <w:p w:rsidR="0086670E" w:rsidRPr="00495723" w:rsidRDefault="0086670E">
            <w:pPr>
              <w:jc w:val="center"/>
              <w:rPr>
                <w:sz w:val="22"/>
                <w:szCs w:val="22"/>
              </w:rPr>
            </w:pPr>
            <w:r w:rsidRPr="00495723">
              <w:rPr>
                <w:sz w:val="22"/>
                <w:szCs w:val="22"/>
              </w:rPr>
              <w:t> </w:t>
            </w:r>
          </w:p>
        </w:tc>
        <w:tc>
          <w:tcPr>
            <w:tcW w:w="1134" w:type="dxa"/>
            <w:noWrap/>
            <w:vAlign w:val="bottom"/>
          </w:tcPr>
          <w:p w:rsidR="0086670E" w:rsidRPr="00495723" w:rsidRDefault="0086670E">
            <w:pPr>
              <w:jc w:val="center"/>
              <w:rPr>
                <w:sz w:val="22"/>
                <w:szCs w:val="22"/>
              </w:rPr>
            </w:pPr>
            <w:r w:rsidRPr="00495723">
              <w:rPr>
                <w:sz w:val="22"/>
                <w:szCs w:val="22"/>
              </w:rPr>
              <w:t> </w:t>
            </w:r>
          </w:p>
        </w:tc>
        <w:tc>
          <w:tcPr>
            <w:tcW w:w="1276" w:type="dxa"/>
            <w:noWrap/>
            <w:vAlign w:val="bottom"/>
          </w:tcPr>
          <w:p w:rsidR="0086670E" w:rsidRPr="00495723" w:rsidRDefault="0086670E">
            <w:pPr>
              <w:jc w:val="center"/>
              <w:rPr>
                <w:sz w:val="22"/>
                <w:szCs w:val="22"/>
              </w:rPr>
            </w:pPr>
            <w:r w:rsidRPr="00495723">
              <w:rPr>
                <w:sz w:val="22"/>
                <w:szCs w:val="22"/>
              </w:rPr>
              <w:t> </w:t>
            </w:r>
          </w:p>
        </w:tc>
        <w:tc>
          <w:tcPr>
            <w:tcW w:w="850" w:type="dxa"/>
            <w:noWrap/>
            <w:vAlign w:val="bottom"/>
          </w:tcPr>
          <w:p w:rsidR="0086670E" w:rsidRPr="00495723" w:rsidRDefault="0086670E">
            <w:pPr>
              <w:jc w:val="center"/>
              <w:rPr>
                <w:sz w:val="22"/>
                <w:szCs w:val="22"/>
              </w:rPr>
            </w:pPr>
            <w:r w:rsidRPr="00495723">
              <w:rPr>
                <w:sz w:val="22"/>
                <w:szCs w:val="22"/>
              </w:rPr>
              <w:t> </w:t>
            </w:r>
          </w:p>
        </w:tc>
        <w:tc>
          <w:tcPr>
            <w:tcW w:w="851" w:type="dxa"/>
            <w:noWrap/>
            <w:vAlign w:val="bottom"/>
          </w:tcPr>
          <w:p w:rsidR="0086670E" w:rsidRPr="00495723" w:rsidRDefault="0086670E">
            <w:pPr>
              <w:jc w:val="center"/>
              <w:rPr>
                <w:sz w:val="22"/>
                <w:szCs w:val="22"/>
              </w:rPr>
            </w:pPr>
            <w:r w:rsidRPr="00495723">
              <w:rPr>
                <w:sz w:val="22"/>
                <w:szCs w:val="22"/>
              </w:rPr>
              <w:t> </w:t>
            </w:r>
          </w:p>
        </w:tc>
        <w:tc>
          <w:tcPr>
            <w:tcW w:w="992" w:type="dxa"/>
            <w:noWrap/>
            <w:vAlign w:val="bottom"/>
          </w:tcPr>
          <w:p w:rsidR="0086670E" w:rsidRPr="00495723" w:rsidRDefault="0086670E">
            <w:pPr>
              <w:jc w:val="center"/>
              <w:rPr>
                <w:sz w:val="22"/>
                <w:szCs w:val="22"/>
              </w:rPr>
            </w:pPr>
            <w:r w:rsidRPr="00495723">
              <w:rPr>
                <w:sz w:val="22"/>
                <w:szCs w:val="22"/>
              </w:rPr>
              <w:t> </w:t>
            </w:r>
          </w:p>
        </w:tc>
      </w:tr>
      <w:tr w:rsidR="009A3360" w:rsidRPr="00495723" w:rsidTr="004B26DA">
        <w:trPr>
          <w:trHeight w:val="300"/>
        </w:trPr>
        <w:tc>
          <w:tcPr>
            <w:tcW w:w="392" w:type="dxa"/>
            <w:noWrap/>
            <w:vAlign w:val="bottom"/>
          </w:tcPr>
          <w:p w:rsidR="009A3360" w:rsidRPr="00495723" w:rsidRDefault="009A3360" w:rsidP="00D80E5A">
            <w:pPr>
              <w:jc w:val="center"/>
              <w:rPr>
                <w:sz w:val="22"/>
                <w:szCs w:val="22"/>
              </w:rPr>
            </w:pPr>
          </w:p>
        </w:tc>
        <w:tc>
          <w:tcPr>
            <w:tcW w:w="2126" w:type="dxa"/>
            <w:noWrap/>
            <w:vAlign w:val="bottom"/>
          </w:tcPr>
          <w:p w:rsidR="009A3360" w:rsidRPr="00495723" w:rsidRDefault="009A3360">
            <w:pPr>
              <w:jc w:val="right"/>
              <w:rPr>
                <w:sz w:val="22"/>
                <w:szCs w:val="22"/>
              </w:rPr>
            </w:pPr>
            <w:r w:rsidRPr="00495723">
              <w:rPr>
                <w:sz w:val="22"/>
                <w:szCs w:val="22"/>
              </w:rPr>
              <w:t>площадь</w:t>
            </w:r>
          </w:p>
        </w:tc>
        <w:tc>
          <w:tcPr>
            <w:tcW w:w="851" w:type="dxa"/>
            <w:noWrap/>
            <w:vAlign w:val="bottom"/>
          </w:tcPr>
          <w:p w:rsidR="009A3360" w:rsidRPr="00495723" w:rsidRDefault="009A3360">
            <w:pPr>
              <w:jc w:val="center"/>
              <w:rPr>
                <w:sz w:val="22"/>
                <w:szCs w:val="22"/>
              </w:rPr>
            </w:pPr>
            <w:r w:rsidRPr="00495723">
              <w:rPr>
                <w:sz w:val="22"/>
                <w:szCs w:val="22"/>
              </w:rPr>
              <w:t>га</w:t>
            </w:r>
          </w:p>
        </w:tc>
        <w:tc>
          <w:tcPr>
            <w:tcW w:w="992" w:type="dxa"/>
            <w:noWrap/>
            <w:vAlign w:val="bottom"/>
          </w:tcPr>
          <w:p w:rsidR="009A3360" w:rsidRPr="00495723" w:rsidRDefault="009A3360">
            <w:pPr>
              <w:jc w:val="center"/>
              <w:rPr>
                <w:sz w:val="22"/>
                <w:szCs w:val="22"/>
              </w:rPr>
            </w:pPr>
            <w:r w:rsidRPr="00495723">
              <w:rPr>
                <w:sz w:val="22"/>
                <w:szCs w:val="22"/>
              </w:rPr>
              <w:t>1,4</w:t>
            </w:r>
          </w:p>
        </w:tc>
        <w:tc>
          <w:tcPr>
            <w:tcW w:w="1134" w:type="dxa"/>
            <w:noWrap/>
            <w:vAlign w:val="bottom"/>
          </w:tcPr>
          <w:p w:rsidR="009A3360" w:rsidRPr="00495723" w:rsidRDefault="009A3360">
            <w:pPr>
              <w:jc w:val="center"/>
              <w:rPr>
                <w:sz w:val="22"/>
                <w:szCs w:val="22"/>
              </w:rPr>
            </w:pPr>
            <w:r w:rsidRPr="00495723">
              <w:rPr>
                <w:sz w:val="22"/>
                <w:szCs w:val="22"/>
              </w:rPr>
              <w:t>0,0</w:t>
            </w:r>
          </w:p>
        </w:tc>
        <w:tc>
          <w:tcPr>
            <w:tcW w:w="1276" w:type="dxa"/>
            <w:noWrap/>
            <w:vAlign w:val="bottom"/>
          </w:tcPr>
          <w:p w:rsidR="009A3360" w:rsidRPr="00495723" w:rsidRDefault="009A3360">
            <w:pPr>
              <w:jc w:val="center"/>
              <w:rPr>
                <w:sz w:val="22"/>
                <w:szCs w:val="22"/>
              </w:rPr>
            </w:pPr>
            <w:r w:rsidRPr="00495723">
              <w:rPr>
                <w:sz w:val="22"/>
                <w:szCs w:val="22"/>
              </w:rPr>
              <w:t>1,4</w:t>
            </w:r>
          </w:p>
        </w:tc>
        <w:tc>
          <w:tcPr>
            <w:tcW w:w="850" w:type="dxa"/>
            <w:noWrap/>
            <w:vAlign w:val="bottom"/>
          </w:tcPr>
          <w:p w:rsidR="009A3360" w:rsidRPr="00495723" w:rsidRDefault="009A3360">
            <w:pPr>
              <w:jc w:val="center"/>
              <w:rPr>
                <w:sz w:val="22"/>
                <w:szCs w:val="22"/>
              </w:rPr>
            </w:pPr>
            <w:r w:rsidRPr="00495723">
              <w:rPr>
                <w:sz w:val="22"/>
                <w:szCs w:val="22"/>
              </w:rPr>
              <w:t> </w:t>
            </w:r>
          </w:p>
        </w:tc>
        <w:tc>
          <w:tcPr>
            <w:tcW w:w="851" w:type="dxa"/>
            <w:noWrap/>
            <w:vAlign w:val="bottom"/>
          </w:tcPr>
          <w:p w:rsidR="009A3360" w:rsidRPr="00495723" w:rsidRDefault="009A3360">
            <w:pPr>
              <w:jc w:val="center"/>
              <w:rPr>
                <w:sz w:val="22"/>
                <w:szCs w:val="22"/>
              </w:rPr>
            </w:pPr>
            <w:r w:rsidRPr="00495723">
              <w:rPr>
                <w:sz w:val="22"/>
                <w:szCs w:val="22"/>
              </w:rPr>
              <w:t>0,0</w:t>
            </w:r>
          </w:p>
        </w:tc>
        <w:tc>
          <w:tcPr>
            <w:tcW w:w="992" w:type="dxa"/>
            <w:noWrap/>
            <w:vAlign w:val="bottom"/>
          </w:tcPr>
          <w:p w:rsidR="009A3360" w:rsidRPr="00495723" w:rsidRDefault="009A3360">
            <w:pPr>
              <w:jc w:val="center"/>
              <w:rPr>
                <w:sz w:val="22"/>
                <w:szCs w:val="22"/>
              </w:rPr>
            </w:pPr>
            <w:r w:rsidRPr="00495723">
              <w:rPr>
                <w:sz w:val="22"/>
                <w:szCs w:val="22"/>
              </w:rPr>
              <w:t>1,4</w:t>
            </w:r>
          </w:p>
        </w:tc>
      </w:tr>
      <w:tr w:rsidR="009A3360" w:rsidRPr="00495723" w:rsidTr="004B26DA">
        <w:trPr>
          <w:trHeight w:val="300"/>
        </w:trPr>
        <w:tc>
          <w:tcPr>
            <w:tcW w:w="392" w:type="dxa"/>
            <w:noWrap/>
            <w:vAlign w:val="bottom"/>
          </w:tcPr>
          <w:p w:rsidR="009A3360" w:rsidRPr="00495723" w:rsidRDefault="009A3360" w:rsidP="00D80E5A">
            <w:pPr>
              <w:jc w:val="center"/>
              <w:rPr>
                <w:sz w:val="22"/>
                <w:szCs w:val="22"/>
              </w:rPr>
            </w:pPr>
          </w:p>
        </w:tc>
        <w:tc>
          <w:tcPr>
            <w:tcW w:w="2126" w:type="dxa"/>
            <w:noWrap/>
            <w:vAlign w:val="bottom"/>
          </w:tcPr>
          <w:p w:rsidR="009A3360" w:rsidRPr="00495723" w:rsidRDefault="009A3360">
            <w:pPr>
              <w:jc w:val="right"/>
              <w:rPr>
                <w:sz w:val="22"/>
                <w:szCs w:val="22"/>
              </w:rPr>
            </w:pPr>
            <w:r w:rsidRPr="00495723">
              <w:rPr>
                <w:sz w:val="22"/>
                <w:szCs w:val="22"/>
              </w:rPr>
              <w:t>выбираемый запас:</w:t>
            </w:r>
          </w:p>
        </w:tc>
        <w:tc>
          <w:tcPr>
            <w:tcW w:w="851" w:type="dxa"/>
            <w:noWrap/>
            <w:vAlign w:val="bottom"/>
          </w:tcPr>
          <w:p w:rsidR="009A3360" w:rsidRPr="00495723" w:rsidRDefault="009A3360">
            <w:pPr>
              <w:jc w:val="center"/>
              <w:rPr>
                <w:sz w:val="22"/>
                <w:szCs w:val="22"/>
              </w:rPr>
            </w:pPr>
            <w:r w:rsidRPr="00495723">
              <w:rPr>
                <w:sz w:val="22"/>
                <w:szCs w:val="22"/>
              </w:rPr>
              <w:t> </w:t>
            </w:r>
          </w:p>
        </w:tc>
        <w:tc>
          <w:tcPr>
            <w:tcW w:w="992" w:type="dxa"/>
            <w:noWrap/>
            <w:vAlign w:val="bottom"/>
          </w:tcPr>
          <w:p w:rsidR="009A3360" w:rsidRPr="00495723" w:rsidRDefault="009A3360">
            <w:pPr>
              <w:jc w:val="center"/>
              <w:rPr>
                <w:sz w:val="22"/>
                <w:szCs w:val="22"/>
              </w:rPr>
            </w:pPr>
            <w:r w:rsidRPr="00495723">
              <w:rPr>
                <w:sz w:val="22"/>
                <w:szCs w:val="22"/>
              </w:rPr>
              <w:t> </w:t>
            </w:r>
          </w:p>
        </w:tc>
        <w:tc>
          <w:tcPr>
            <w:tcW w:w="1134" w:type="dxa"/>
            <w:noWrap/>
            <w:vAlign w:val="bottom"/>
          </w:tcPr>
          <w:p w:rsidR="009A3360" w:rsidRPr="00495723" w:rsidRDefault="009A3360">
            <w:pPr>
              <w:jc w:val="center"/>
              <w:rPr>
                <w:sz w:val="22"/>
                <w:szCs w:val="22"/>
              </w:rPr>
            </w:pPr>
            <w:r w:rsidRPr="00495723">
              <w:rPr>
                <w:sz w:val="22"/>
                <w:szCs w:val="22"/>
              </w:rPr>
              <w:t> </w:t>
            </w:r>
          </w:p>
        </w:tc>
        <w:tc>
          <w:tcPr>
            <w:tcW w:w="1276" w:type="dxa"/>
            <w:noWrap/>
            <w:vAlign w:val="bottom"/>
          </w:tcPr>
          <w:p w:rsidR="009A3360" w:rsidRPr="00495723" w:rsidRDefault="009A3360">
            <w:pPr>
              <w:jc w:val="center"/>
              <w:rPr>
                <w:sz w:val="22"/>
                <w:szCs w:val="22"/>
              </w:rPr>
            </w:pPr>
            <w:r w:rsidRPr="00495723">
              <w:rPr>
                <w:sz w:val="22"/>
                <w:szCs w:val="22"/>
              </w:rPr>
              <w:t> </w:t>
            </w:r>
          </w:p>
        </w:tc>
        <w:tc>
          <w:tcPr>
            <w:tcW w:w="850" w:type="dxa"/>
            <w:noWrap/>
            <w:vAlign w:val="bottom"/>
          </w:tcPr>
          <w:p w:rsidR="009A3360" w:rsidRPr="00495723" w:rsidRDefault="009A3360">
            <w:pPr>
              <w:rPr>
                <w:rFonts w:ascii="Arial CYR" w:hAnsi="Arial CYR" w:cs="Arial CYR"/>
                <w:sz w:val="20"/>
                <w:szCs w:val="20"/>
              </w:rPr>
            </w:pPr>
            <w:r w:rsidRPr="00495723">
              <w:rPr>
                <w:rFonts w:ascii="Arial CYR" w:hAnsi="Arial CYR" w:cs="Arial CYR"/>
                <w:sz w:val="20"/>
                <w:szCs w:val="20"/>
              </w:rPr>
              <w:t> </w:t>
            </w:r>
          </w:p>
        </w:tc>
        <w:tc>
          <w:tcPr>
            <w:tcW w:w="851" w:type="dxa"/>
            <w:noWrap/>
            <w:vAlign w:val="bottom"/>
          </w:tcPr>
          <w:p w:rsidR="009A3360" w:rsidRPr="00495723" w:rsidRDefault="009A3360">
            <w:pPr>
              <w:jc w:val="center"/>
              <w:rPr>
                <w:sz w:val="22"/>
                <w:szCs w:val="22"/>
              </w:rPr>
            </w:pPr>
            <w:r w:rsidRPr="00495723">
              <w:rPr>
                <w:sz w:val="22"/>
                <w:szCs w:val="22"/>
              </w:rPr>
              <w:t> </w:t>
            </w:r>
          </w:p>
        </w:tc>
        <w:tc>
          <w:tcPr>
            <w:tcW w:w="992" w:type="dxa"/>
            <w:noWrap/>
            <w:vAlign w:val="bottom"/>
          </w:tcPr>
          <w:p w:rsidR="009A3360" w:rsidRPr="00495723" w:rsidRDefault="009A3360">
            <w:pPr>
              <w:jc w:val="center"/>
              <w:rPr>
                <w:sz w:val="22"/>
                <w:szCs w:val="22"/>
              </w:rPr>
            </w:pPr>
            <w:r w:rsidRPr="00495723">
              <w:rPr>
                <w:sz w:val="22"/>
                <w:szCs w:val="22"/>
              </w:rPr>
              <w:t> </w:t>
            </w:r>
          </w:p>
        </w:tc>
      </w:tr>
      <w:tr w:rsidR="009A3360" w:rsidRPr="00495723" w:rsidTr="004B26DA">
        <w:trPr>
          <w:trHeight w:val="300"/>
        </w:trPr>
        <w:tc>
          <w:tcPr>
            <w:tcW w:w="392" w:type="dxa"/>
            <w:noWrap/>
            <w:vAlign w:val="bottom"/>
          </w:tcPr>
          <w:p w:rsidR="009A3360" w:rsidRPr="00495723" w:rsidRDefault="009A3360" w:rsidP="00D80E5A">
            <w:pPr>
              <w:jc w:val="center"/>
              <w:rPr>
                <w:sz w:val="22"/>
                <w:szCs w:val="22"/>
              </w:rPr>
            </w:pPr>
          </w:p>
        </w:tc>
        <w:tc>
          <w:tcPr>
            <w:tcW w:w="2126" w:type="dxa"/>
            <w:noWrap/>
            <w:vAlign w:val="bottom"/>
          </w:tcPr>
          <w:p w:rsidR="009A3360" w:rsidRPr="00495723" w:rsidRDefault="009A3360">
            <w:pPr>
              <w:jc w:val="right"/>
              <w:rPr>
                <w:sz w:val="22"/>
                <w:szCs w:val="22"/>
              </w:rPr>
            </w:pPr>
            <w:r w:rsidRPr="00495723">
              <w:rPr>
                <w:sz w:val="22"/>
                <w:szCs w:val="22"/>
              </w:rPr>
              <w:t>корневой</w:t>
            </w:r>
          </w:p>
        </w:tc>
        <w:tc>
          <w:tcPr>
            <w:tcW w:w="851" w:type="dxa"/>
            <w:noWrap/>
            <w:vAlign w:val="bottom"/>
          </w:tcPr>
          <w:p w:rsidR="009A3360" w:rsidRPr="00495723" w:rsidRDefault="009A3360">
            <w:pPr>
              <w:jc w:val="center"/>
              <w:rPr>
                <w:sz w:val="22"/>
                <w:szCs w:val="22"/>
              </w:rPr>
            </w:pPr>
            <w:r w:rsidRPr="00495723">
              <w:rPr>
                <w:sz w:val="22"/>
                <w:szCs w:val="22"/>
              </w:rPr>
              <w:t>м</w:t>
            </w:r>
            <w:r w:rsidRPr="00495723">
              <w:rPr>
                <w:sz w:val="22"/>
                <w:szCs w:val="22"/>
                <w:vertAlign w:val="superscript"/>
              </w:rPr>
              <w:t>3</w:t>
            </w:r>
          </w:p>
        </w:tc>
        <w:tc>
          <w:tcPr>
            <w:tcW w:w="992" w:type="dxa"/>
            <w:noWrap/>
            <w:vAlign w:val="bottom"/>
          </w:tcPr>
          <w:p w:rsidR="009A3360" w:rsidRPr="00495723" w:rsidRDefault="009A3360">
            <w:pPr>
              <w:jc w:val="center"/>
              <w:rPr>
                <w:sz w:val="22"/>
                <w:szCs w:val="22"/>
              </w:rPr>
            </w:pPr>
            <w:r w:rsidRPr="00495723">
              <w:rPr>
                <w:sz w:val="22"/>
                <w:szCs w:val="22"/>
              </w:rPr>
              <w:t>19,2</w:t>
            </w:r>
          </w:p>
        </w:tc>
        <w:tc>
          <w:tcPr>
            <w:tcW w:w="1134" w:type="dxa"/>
            <w:noWrap/>
            <w:vAlign w:val="bottom"/>
          </w:tcPr>
          <w:p w:rsidR="009A3360" w:rsidRPr="00495723" w:rsidRDefault="009A3360">
            <w:pPr>
              <w:jc w:val="center"/>
              <w:rPr>
                <w:sz w:val="22"/>
                <w:szCs w:val="22"/>
              </w:rPr>
            </w:pPr>
            <w:r w:rsidRPr="00495723">
              <w:rPr>
                <w:sz w:val="22"/>
                <w:szCs w:val="22"/>
              </w:rPr>
              <w:t>0,0</w:t>
            </w:r>
          </w:p>
        </w:tc>
        <w:tc>
          <w:tcPr>
            <w:tcW w:w="1276" w:type="dxa"/>
            <w:noWrap/>
            <w:vAlign w:val="bottom"/>
          </w:tcPr>
          <w:p w:rsidR="009A3360" w:rsidRPr="00495723" w:rsidRDefault="009A3360">
            <w:pPr>
              <w:jc w:val="center"/>
              <w:rPr>
                <w:sz w:val="22"/>
                <w:szCs w:val="22"/>
              </w:rPr>
            </w:pPr>
            <w:r w:rsidRPr="00495723">
              <w:rPr>
                <w:sz w:val="22"/>
                <w:szCs w:val="22"/>
              </w:rPr>
              <w:t>19,2</w:t>
            </w:r>
          </w:p>
        </w:tc>
        <w:tc>
          <w:tcPr>
            <w:tcW w:w="850" w:type="dxa"/>
            <w:noWrap/>
            <w:vAlign w:val="bottom"/>
          </w:tcPr>
          <w:p w:rsidR="009A3360" w:rsidRPr="00495723" w:rsidRDefault="009A3360">
            <w:pPr>
              <w:rPr>
                <w:rFonts w:ascii="Arial CYR" w:hAnsi="Arial CYR" w:cs="Arial CYR"/>
                <w:sz w:val="20"/>
                <w:szCs w:val="20"/>
              </w:rPr>
            </w:pPr>
            <w:r w:rsidRPr="00495723">
              <w:rPr>
                <w:rFonts w:ascii="Arial CYR" w:hAnsi="Arial CYR" w:cs="Arial CYR"/>
                <w:sz w:val="20"/>
                <w:szCs w:val="20"/>
              </w:rPr>
              <w:t> </w:t>
            </w:r>
          </w:p>
        </w:tc>
        <w:tc>
          <w:tcPr>
            <w:tcW w:w="851" w:type="dxa"/>
            <w:noWrap/>
            <w:vAlign w:val="bottom"/>
          </w:tcPr>
          <w:p w:rsidR="009A3360" w:rsidRPr="00495723" w:rsidRDefault="009A3360">
            <w:pPr>
              <w:jc w:val="center"/>
              <w:rPr>
                <w:sz w:val="22"/>
                <w:szCs w:val="22"/>
              </w:rPr>
            </w:pPr>
            <w:r w:rsidRPr="00495723">
              <w:rPr>
                <w:sz w:val="22"/>
                <w:szCs w:val="22"/>
              </w:rPr>
              <w:t>0,0</w:t>
            </w:r>
          </w:p>
        </w:tc>
        <w:tc>
          <w:tcPr>
            <w:tcW w:w="992" w:type="dxa"/>
            <w:noWrap/>
            <w:vAlign w:val="bottom"/>
          </w:tcPr>
          <w:p w:rsidR="009A3360" w:rsidRPr="00495723" w:rsidRDefault="009A3360">
            <w:pPr>
              <w:jc w:val="center"/>
              <w:rPr>
                <w:sz w:val="22"/>
                <w:szCs w:val="22"/>
              </w:rPr>
            </w:pPr>
            <w:r w:rsidRPr="00495723">
              <w:rPr>
                <w:sz w:val="22"/>
                <w:szCs w:val="22"/>
              </w:rPr>
              <w:t>19,2</w:t>
            </w:r>
          </w:p>
        </w:tc>
      </w:tr>
      <w:tr w:rsidR="009A3360" w:rsidRPr="00495723" w:rsidTr="004B26DA">
        <w:trPr>
          <w:trHeight w:val="300"/>
        </w:trPr>
        <w:tc>
          <w:tcPr>
            <w:tcW w:w="392" w:type="dxa"/>
            <w:noWrap/>
            <w:vAlign w:val="bottom"/>
          </w:tcPr>
          <w:p w:rsidR="009A3360" w:rsidRPr="00495723" w:rsidRDefault="009A3360" w:rsidP="00D80E5A">
            <w:pPr>
              <w:jc w:val="center"/>
              <w:rPr>
                <w:sz w:val="22"/>
                <w:szCs w:val="22"/>
              </w:rPr>
            </w:pPr>
          </w:p>
        </w:tc>
        <w:tc>
          <w:tcPr>
            <w:tcW w:w="2126" w:type="dxa"/>
            <w:noWrap/>
            <w:vAlign w:val="bottom"/>
          </w:tcPr>
          <w:p w:rsidR="009A3360" w:rsidRPr="00495723" w:rsidRDefault="009A3360">
            <w:pPr>
              <w:jc w:val="right"/>
              <w:rPr>
                <w:sz w:val="22"/>
                <w:szCs w:val="22"/>
              </w:rPr>
            </w:pPr>
            <w:r w:rsidRPr="00495723">
              <w:rPr>
                <w:sz w:val="22"/>
                <w:szCs w:val="22"/>
              </w:rPr>
              <w:t>ликвидный</w:t>
            </w:r>
          </w:p>
        </w:tc>
        <w:tc>
          <w:tcPr>
            <w:tcW w:w="851" w:type="dxa"/>
            <w:noWrap/>
            <w:vAlign w:val="bottom"/>
          </w:tcPr>
          <w:p w:rsidR="009A3360" w:rsidRPr="00495723" w:rsidRDefault="009A3360">
            <w:pPr>
              <w:jc w:val="center"/>
              <w:rPr>
                <w:sz w:val="22"/>
                <w:szCs w:val="22"/>
              </w:rPr>
            </w:pPr>
            <w:r w:rsidRPr="00495723">
              <w:rPr>
                <w:sz w:val="22"/>
                <w:szCs w:val="22"/>
              </w:rPr>
              <w:t>м</w:t>
            </w:r>
            <w:r w:rsidRPr="00495723">
              <w:rPr>
                <w:sz w:val="22"/>
                <w:szCs w:val="22"/>
                <w:vertAlign w:val="superscript"/>
              </w:rPr>
              <w:t>3</w:t>
            </w:r>
          </w:p>
        </w:tc>
        <w:tc>
          <w:tcPr>
            <w:tcW w:w="992" w:type="dxa"/>
            <w:noWrap/>
            <w:vAlign w:val="bottom"/>
          </w:tcPr>
          <w:p w:rsidR="009A3360" w:rsidRPr="00495723" w:rsidRDefault="009A3360">
            <w:pPr>
              <w:jc w:val="center"/>
              <w:rPr>
                <w:sz w:val="22"/>
                <w:szCs w:val="22"/>
              </w:rPr>
            </w:pPr>
            <w:r w:rsidRPr="00495723">
              <w:rPr>
                <w:sz w:val="22"/>
                <w:szCs w:val="22"/>
              </w:rPr>
              <w:t>9,6</w:t>
            </w:r>
          </w:p>
        </w:tc>
        <w:tc>
          <w:tcPr>
            <w:tcW w:w="1134" w:type="dxa"/>
            <w:noWrap/>
            <w:vAlign w:val="bottom"/>
          </w:tcPr>
          <w:p w:rsidR="009A3360" w:rsidRPr="00495723" w:rsidRDefault="009A3360">
            <w:pPr>
              <w:jc w:val="center"/>
              <w:rPr>
                <w:sz w:val="22"/>
                <w:szCs w:val="22"/>
              </w:rPr>
            </w:pPr>
            <w:r w:rsidRPr="00495723">
              <w:rPr>
                <w:sz w:val="22"/>
                <w:szCs w:val="22"/>
              </w:rPr>
              <w:t>0,0</w:t>
            </w:r>
          </w:p>
        </w:tc>
        <w:tc>
          <w:tcPr>
            <w:tcW w:w="1276" w:type="dxa"/>
            <w:noWrap/>
            <w:vAlign w:val="bottom"/>
          </w:tcPr>
          <w:p w:rsidR="009A3360" w:rsidRPr="00495723" w:rsidRDefault="009A3360">
            <w:pPr>
              <w:jc w:val="center"/>
              <w:rPr>
                <w:sz w:val="22"/>
                <w:szCs w:val="22"/>
              </w:rPr>
            </w:pPr>
            <w:r w:rsidRPr="00495723">
              <w:rPr>
                <w:sz w:val="22"/>
                <w:szCs w:val="22"/>
              </w:rPr>
              <w:t>9,6</w:t>
            </w:r>
          </w:p>
        </w:tc>
        <w:tc>
          <w:tcPr>
            <w:tcW w:w="850" w:type="dxa"/>
            <w:noWrap/>
            <w:vAlign w:val="bottom"/>
          </w:tcPr>
          <w:p w:rsidR="009A3360" w:rsidRPr="00495723" w:rsidRDefault="009A3360">
            <w:pPr>
              <w:rPr>
                <w:rFonts w:ascii="Arial CYR" w:hAnsi="Arial CYR" w:cs="Arial CYR"/>
                <w:sz w:val="20"/>
                <w:szCs w:val="20"/>
              </w:rPr>
            </w:pPr>
            <w:r w:rsidRPr="00495723">
              <w:rPr>
                <w:rFonts w:ascii="Arial CYR" w:hAnsi="Arial CYR" w:cs="Arial CYR"/>
                <w:sz w:val="20"/>
                <w:szCs w:val="20"/>
              </w:rPr>
              <w:t> </w:t>
            </w:r>
          </w:p>
        </w:tc>
        <w:tc>
          <w:tcPr>
            <w:tcW w:w="851" w:type="dxa"/>
            <w:noWrap/>
            <w:vAlign w:val="bottom"/>
          </w:tcPr>
          <w:p w:rsidR="009A3360" w:rsidRPr="00495723" w:rsidRDefault="009A3360">
            <w:pPr>
              <w:jc w:val="center"/>
              <w:rPr>
                <w:sz w:val="22"/>
                <w:szCs w:val="22"/>
              </w:rPr>
            </w:pPr>
            <w:r w:rsidRPr="00495723">
              <w:rPr>
                <w:sz w:val="22"/>
                <w:szCs w:val="22"/>
              </w:rPr>
              <w:t>0,0</w:t>
            </w:r>
          </w:p>
        </w:tc>
        <w:tc>
          <w:tcPr>
            <w:tcW w:w="992" w:type="dxa"/>
            <w:noWrap/>
            <w:vAlign w:val="bottom"/>
          </w:tcPr>
          <w:p w:rsidR="009A3360" w:rsidRPr="00495723" w:rsidRDefault="009A3360">
            <w:pPr>
              <w:jc w:val="center"/>
              <w:rPr>
                <w:sz w:val="22"/>
                <w:szCs w:val="22"/>
              </w:rPr>
            </w:pPr>
            <w:r w:rsidRPr="00495723">
              <w:rPr>
                <w:sz w:val="22"/>
                <w:szCs w:val="22"/>
              </w:rPr>
              <w:t>9,6</w:t>
            </w:r>
          </w:p>
        </w:tc>
      </w:tr>
      <w:tr w:rsidR="009A3360" w:rsidRPr="00495723" w:rsidTr="004B26DA">
        <w:trPr>
          <w:trHeight w:val="300"/>
        </w:trPr>
        <w:tc>
          <w:tcPr>
            <w:tcW w:w="392" w:type="dxa"/>
            <w:noWrap/>
            <w:vAlign w:val="bottom"/>
          </w:tcPr>
          <w:p w:rsidR="009A3360" w:rsidRPr="00495723" w:rsidRDefault="009A3360" w:rsidP="00D80E5A">
            <w:pPr>
              <w:jc w:val="center"/>
              <w:rPr>
                <w:sz w:val="22"/>
                <w:szCs w:val="22"/>
              </w:rPr>
            </w:pPr>
          </w:p>
        </w:tc>
        <w:tc>
          <w:tcPr>
            <w:tcW w:w="2126" w:type="dxa"/>
            <w:noWrap/>
            <w:vAlign w:val="bottom"/>
          </w:tcPr>
          <w:p w:rsidR="009A3360" w:rsidRPr="00495723" w:rsidRDefault="009A3360">
            <w:pPr>
              <w:jc w:val="right"/>
              <w:rPr>
                <w:sz w:val="22"/>
                <w:szCs w:val="22"/>
              </w:rPr>
            </w:pPr>
            <w:r w:rsidRPr="00495723">
              <w:rPr>
                <w:sz w:val="22"/>
                <w:szCs w:val="22"/>
              </w:rPr>
              <w:t>деловой</w:t>
            </w:r>
          </w:p>
        </w:tc>
        <w:tc>
          <w:tcPr>
            <w:tcW w:w="851" w:type="dxa"/>
            <w:noWrap/>
            <w:vAlign w:val="bottom"/>
          </w:tcPr>
          <w:p w:rsidR="009A3360" w:rsidRPr="00495723" w:rsidRDefault="009A3360">
            <w:pPr>
              <w:jc w:val="center"/>
              <w:rPr>
                <w:sz w:val="22"/>
                <w:szCs w:val="22"/>
              </w:rPr>
            </w:pPr>
            <w:r w:rsidRPr="00495723">
              <w:rPr>
                <w:sz w:val="22"/>
                <w:szCs w:val="22"/>
              </w:rPr>
              <w:t>м</w:t>
            </w:r>
            <w:r w:rsidRPr="00495723">
              <w:rPr>
                <w:sz w:val="22"/>
                <w:szCs w:val="22"/>
                <w:vertAlign w:val="superscript"/>
              </w:rPr>
              <w:t>3</w:t>
            </w:r>
          </w:p>
        </w:tc>
        <w:tc>
          <w:tcPr>
            <w:tcW w:w="992" w:type="dxa"/>
            <w:noWrap/>
            <w:vAlign w:val="bottom"/>
          </w:tcPr>
          <w:p w:rsidR="009A3360" w:rsidRPr="00495723" w:rsidRDefault="009A3360">
            <w:pPr>
              <w:jc w:val="center"/>
              <w:rPr>
                <w:sz w:val="22"/>
                <w:szCs w:val="22"/>
              </w:rPr>
            </w:pPr>
            <w:r w:rsidRPr="00495723">
              <w:rPr>
                <w:sz w:val="22"/>
                <w:szCs w:val="22"/>
              </w:rPr>
              <w:t>1,0</w:t>
            </w:r>
          </w:p>
        </w:tc>
        <w:tc>
          <w:tcPr>
            <w:tcW w:w="1134" w:type="dxa"/>
            <w:noWrap/>
            <w:vAlign w:val="bottom"/>
          </w:tcPr>
          <w:p w:rsidR="009A3360" w:rsidRPr="00495723" w:rsidRDefault="009A3360">
            <w:pPr>
              <w:jc w:val="center"/>
              <w:rPr>
                <w:sz w:val="22"/>
                <w:szCs w:val="22"/>
              </w:rPr>
            </w:pPr>
            <w:r w:rsidRPr="00495723">
              <w:rPr>
                <w:sz w:val="22"/>
                <w:szCs w:val="22"/>
              </w:rPr>
              <w:t>0,0</w:t>
            </w:r>
          </w:p>
        </w:tc>
        <w:tc>
          <w:tcPr>
            <w:tcW w:w="1276" w:type="dxa"/>
            <w:noWrap/>
            <w:vAlign w:val="bottom"/>
          </w:tcPr>
          <w:p w:rsidR="009A3360" w:rsidRPr="00495723" w:rsidRDefault="009A3360">
            <w:pPr>
              <w:jc w:val="center"/>
              <w:rPr>
                <w:sz w:val="22"/>
                <w:szCs w:val="22"/>
              </w:rPr>
            </w:pPr>
            <w:r w:rsidRPr="00495723">
              <w:rPr>
                <w:sz w:val="22"/>
                <w:szCs w:val="22"/>
              </w:rPr>
              <w:t>1,0</w:t>
            </w:r>
          </w:p>
        </w:tc>
        <w:tc>
          <w:tcPr>
            <w:tcW w:w="850" w:type="dxa"/>
            <w:noWrap/>
            <w:vAlign w:val="bottom"/>
          </w:tcPr>
          <w:p w:rsidR="009A3360" w:rsidRPr="00495723" w:rsidRDefault="009A3360">
            <w:pPr>
              <w:rPr>
                <w:rFonts w:ascii="Arial CYR" w:hAnsi="Arial CYR" w:cs="Arial CYR"/>
                <w:sz w:val="20"/>
                <w:szCs w:val="20"/>
              </w:rPr>
            </w:pPr>
            <w:r w:rsidRPr="00495723">
              <w:rPr>
                <w:rFonts w:ascii="Arial CYR" w:hAnsi="Arial CYR" w:cs="Arial CYR"/>
                <w:sz w:val="20"/>
                <w:szCs w:val="20"/>
              </w:rPr>
              <w:t> </w:t>
            </w:r>
          </w:p>
        </w:tc>
        <w:tc>
          <w:tcPr>
            <w:tcW w:w="851" w:type="dxa"/>
            <w:noWrap/>
            <w:vAlign w:val="bottom"/>
          </w:tcPr>
          <w:p w:rsidR="009A3360" w:rsidRPr="00495723" w:rsidRDefault="009A3360">
            <w:pPr>
              <w:jc w:val="center"/>
              <w:rPr>
                <w:sz w:val="22"/>
                <w:szCs w:val="22"/>
              </w:rPr>
            </w:pPr>
            <w:r w:rsidRPr="00495723">
              <w:rPr>
                <w:sz w:val="22"/>
                <w:szCs w:val="22"/>
              </w:rPr>
              <w:t>0,0</w:t>
            </w:r>
          </w:p>
        </w:tc>
        <w:tc>
          <w:tcPr>
            <w:tcW w:w="992" w:type="dxa"/>
            <w:noWrap/>
            <w:vAlign w:val="bottom"/>
          </w:tcPr>
          <w:p w:rsidR="009A3360" w:rsidRPr="00495723" w:rsidRDefault="009A3360">
            <w:pPr>
              <w:jc w:val="center"/>
              <w:rPr>
                <w:sz w:val="22"/>
                <w:szCs w:val="22"/>
              </w:rPr>
            </w:pPr>
            <w:r w:rsidRPr="00495723">
              <w:rPr>
                <w:sz w:val="22"/>
                <w:szCs w:val="22"/>
              </w:rPr>
              <w:t>1,0</w:t>
            </w:r>
          </w:p>
        </w:tc>
      </w:tr>
      <w:tr w:rsidR="009A3360" w:rsidRPr="00495723" w:rsidTr="00D80E5A">
        <w:trPr>
          <w:trHeight w:val="300"/>
        </w:trPr>
        <w:tc>
          <w:tcPr>
            <w:tcW w:w="392" w:type="dxa"/>
            <w:noWrap/>
            <w:vAlign w:val="bottom"/>
          </w:tcPr>
          <w:p w:rsidR="009A3360" w:rsidRPr="00495723" w:rsidRDefault="009A3360" w:rsidP="00D80E5A">
            <w:pPr>
              <w:jc w:val="center"/>
              <w:rPr>
                <w:sz w:val="22"/>
                <w:szCs w:val="22"/>
              </w:rPr>
            </w:pPr>
          </w:p>
        </w:tc>
        <w:tc>
          <w:tcPr>
            <w:tcW w:w="2126" w:type="dxa"/>
            <w:noWrap/>
          </w:tcPr>
          <w:p w:rsidR="009A3360" w:rsidRPr="00495723" w:rsidRDefault="009A3360">
            <w:pPr>
              <w:rPr>
                <w:sz w:val="22"/>
                <w:szCs w:val="22"/>
              </w:rPr>
            </w:pPr>
            <w:r w:rsidRPr="00495723">
              <w:rPr>
                <w:sz w:val="22"/>
                <w:szCs w:val="22"/>
              </w:rPr>
              <w:t>вяз мелкол.</w:t>
            </w:r>
          </w:p>
        </w:tc>
        <w:tc>
          <w:tcPr>
            <w:tcW w:w="851" w:type="dxa"/>
            <w:noWrap/>
            <w:vAlign w:val="bottom"/>
          </w:tcPr>
          <w:p w:rsidR="009A3360" w:rsidRPr="00495723" w:rsidRDefault="009A3360">
            <w:pPr>
              <w:jc w:val="center"/>
              <w:rPr>
                <w:sz w:val="22"/>
                <w:szCs w:val="22"/>
              </w:rPr>
            </w:pPr>
            <w:r w:rsidRPr="00495723">
              <w:rPr>
                <w:sz w:val="22"/>
                <w:szCs w:val="22"/>
              </w:rPr>
              <w:t> </w:t>
            </w:r>
          </w:p>
        </w:tc>
        <w:tc>
          <w:tcPr>
            <w:tcW w:w="992" w:type="dxa"/>
            <w:noWrap/>
            <w:vAlign w:val="bottom"/>
          </w:tcPr>
          <w:p w:rsidR="009A3360" w:rsidRPr="00495723" w:rsidRDefault="009A3360">
            <w:pPr>
              <w:jc w:val="center"/>
              <w:rPr>
                <w:sz w:val="22"/>
                <w:szCs w:val="22"/>
              </w:rPr>
            </w:pPr>
            <w:r w:rsidRPr="00495723">
              <w:rPr>
                <w:sz w:val="22"/>
                <w:szCs w:val="22"/>
              </w:rPr>
              <w:t> </w:t>
            </w:r>
          </w:p>
        </w:tc>
        <w:tc>
          <w:tcPr>
            <w:tcW w:w="1134" w:type="dxa"/>
            <w:noWrap/>
            <w:vAlign w:val="bottom"/>
          </w:tcPr>
          <w:p w:rsidR="009A3360" w:rsidRPr="00495723" w:rsidRDefault="009A3360">
            <w:pPr>
              <w:jc w:val="center"/>
              <w:rPr>
                <w:sz w:val="22"/>
                <w:szCs w:val="22"/>
              </w:rPr>
            </w:pPr>
            <w:r w:rsidRPr="00495723">
              <w:rPr>
                <w:sz w:val="22"/>
                <w:szCs w:val="22"/>
              </w:rPr>
              <w:t> </w:t>
            </w:r>
          </w:p>
        </w:tc>
        <w:tc>
          <w:tcPr>
            <w:tcW w:w="1276" w:type="dxa"/>
            <w:noWrap/>
            <w:vAlign w:val="bottom"/>
          </w:tcPr>
          <w:p w:rsidR="009A3360" w:rsidRPr="00495723" w:rsidRDefault="009A3360">
            <w:pPr>
              <w:jc w:val="center"/>
              <w:rPr>
                <w:sz w:val="22"/>
                <w:szCs w:val="22"/>
              </w:rPr>
            </w:pPr>
            <w:r w:rsidRPr="00495723">
              <w:rPr>
                <w:sz w:val="22"/>
                <w:szCs w:val="22"/>
              </w:rPr>
              <w:t> </w:t>
            </w:r>
          </w:p>
        </w:tc>
        <w:tc>
          <w:tcPr>
            <w:tcW w:w="850" w:type="dxa"/>
            <w:noWrap/>
            <w:vAlign w:val="bottom"/>
          </w:tcPr>
          <w:p w:rsidR="009A3360" w:rsidRPr="00495723" w:rsidRDefault="009A3360">
            <w:pPr>
              <w:rPr>
                <w:rFonts w:ascii="Arial CYR" w:hAnsi="Arial CYR" w:cs="Arial CYR"/>
                <w:sz w:val="20"/>
                <w:szCs w:val="20"/>
              </w:rPr>
            </w:pPr>
            <w:r w:rsidRPr="00495723">
              <w:rPr>
                <w:rFonts w:ascii="Arial CYR" w:hAnsi="Arial CYR" w:cs="Arial CYR"/>
                <w:sz w:val="20"/>
                <w:szCs w:val="20"/>
              </w:rPr>
              <w:t> </w:t>
            </w:r>
          </w:p>
        </w:tc>
        <w:tc>
          <w:tcPr>
            <w:tcW w:w="851" w:type="dxa"/>
            <w:noWrap/>
            <w:vAlign w:val="bottom"/>
          </w:tcPr>
          <w:p w:rsidR="009A3360" w:rsidRPr="00495723" w:rsidRDefault="009A3360">
            <w:pPr>
              <w:jc w:val="center"/>
              <w:rPr>
                <w:sz w:val="22"/>
                <w:szCs w:val="22"/>
              </w:rPr>
            </w:pPr>
            <w:r w:rsidRPr="00495723">
              <w:rPr>
                <w:sz w:val="22"/>
                <w:szCs w:val="22"/>
              </w:rPr>
              <w:t> </w:t>
            </w:r>
          </w:p>
        </w:tc>
        <w:tc>
          <w:tcPr>
            <w:tcW w:w="992" w:type="dxa"/>
            <w:noWrap/>
            <w:vAlign w:val="bottom"/>
          </w:tcPr>
          <w:p w:rsidR="009A3360" w:rsidRPr="00495723" w:rsidRDefault="009A3360">
            <w:pPr>
              <w:jc w:val="center"/>
              <w:rPr>
                <w:sz w:val="22"/>
                <w:szCs w:val="22"/>
              </w:rPr>
            </w:pPr>
            <w:r w:rsidRPr="00495723">
              <w:rPr>
                <w:sz w:val="22"/>
                <w:szCs w:val="22"/>
              </w:rPr>
              <w:t> </w:t>
            </w:r>
          </w:p>
        </w:tc>
      </w:tr>
      <w:tr w:rsidR="009A3360" w:rsidRPr="00495723" w:rsidTr="004B26DA">
        <w:trPr>
          <w:trHeight w:val="300"/>
        </w:trPr>
        <w:tc>
          <w:tcPr>
            <w:tcW w:w="392" w:type="dxa"/>
            <w:noWrap/>
            <w:vAlign w:val="bottom"/>
          </w:tcPr>
          <w:p w:rsidR="009A3360" w:rsidRPr="00495723" w:rsidRDefault="009A3360" w:rsidP="00D80E5A">
            <w:pPr>
              <w:jc w:val="center"/>
              <w:rPr>
                <w:sz w:val="22"/>
                <w:szCs w:val="22"/>
              </w:rPr>
            </w:pPr>
          </w:p>
        </w:tc>
        <w:tc>
          <w:tcPr>
            <w:tcW w:w="2126" w:type="dxa"/>
            <w:noWrap/>
            <w:vAlign w:val="bottom"/>
          </w:tcPr>
          <w:p w:rsidR="009A3360" w:rsidRPr="00495723" w:rsidRDefault="009A3360">
            <w:pPr>
              <w:jc w:val="right"/>
              <w:rPr>
                <w:sz w:val="22"/>
                <w:szCs w:val="22"/>
              </w:rPr>
            </w:pPr>
            <w:r w:rsidRPr="00495723">
              <w:rPr>
                <w:sz w:val="22"/>
                <w:szCs w:val="22"/>
              </w:rPr>
              <w:t>площадь</w:t>
            </w:r>
          </w:p>
        </w:tc>
        <w:tc>
          <w:tcPr>
            <w:tcW w:w="851" w:type="dxa"/>
            <w:noWrap/>
            <w:vAlign w:val="bottom"/>
          </w:tcPr>
          <w:p w:rsidR="009A3360" w:rsidRPr="00495723" w:rsidRDefault="009A3360">
            <w:pPr>
              <w:jc w:val="center"/>
              <w:rPr>
                <w:sz w:val="22"/>
                <w:szCs w:val="22"/>
              </w:rPr>
            </w:pPr>
            <w:r w:rsidRPr="00495723">
              <w:rPr>
                <w:sz w:val="22"/>
                <w:szCs w:val="22"/>
              </w:rPr>
              <w:t>га</w:t>
            </w:r>
          </w:p>
        </w:tc>
        <w:tc>
          <w:tcPr>
            <w:tcW w:w="992" w:type="dxa"/>
            <w:noWrap/>
            <w:vAlign w:val="bottom"/>
          </w:tcPr>
          <w:p w:rsidR="009A3360" w:rsidRPr="00495723" w:rsidRDefault="009A3360">
            <w:pPr>
              <w:jc w:val="center"/>
              <w:rPr>
                <w:sz w:val="22"/>
                <w:szCs w:val="22"/>
              </w:rPr>
            </w:pPr>
            <w:r w:rsidRPr="00495723">
              <w:rPr>
                <w:sz w:val="22"/>
                <w:szCs w:val="22"/>
              </w:rPr>
              <w:t>23,7</w:t>
            </w:r>
          </w:p>
        </w:tc>
        <w:tc>
          <w:tcPr>
            <w:tcW w:w="1134" w:type="dxa"/>
            <w:noWrap/>
            <w:vAlign w:val="bottom"/>
          </w:tcPr>
          <w:p w:rsidR="009A3360" w:rsidRPr="00495723" w:rsidRDefault="009A3360">
            <w:pPr>
              <w:jc w:val="center"/>
              <w:rPr>
                <w:sz w:val="22"/>
                <w:szCs w:val="22"/>
              </w:rPr>
            </w:pPr>
            <w:r w:rsidRPr="00495723">
              <w:rPr>
                <w:sz w:val="22"/>
                <w:szCs w:val="22"/>
              </w:rPr>
              <w:t>0,0</w:t>
            </w:r>
          </w:p>
        </w:tc>
        <w:tc>
          <w:tcPr>
            <w:tcW w:w="1276" w:type="dxa"/>
            <w:noWrap/>
            <w:vAlign w:val="bottom"/>
          </w:tcPr>
          <w:p w:rsidR="009A3360" w:rsidRPr="00495723" w:rsidRDefault="009A3360">
            <w:pPr>
              <w:jc w:val="center"/>
              <w:rPr>
                <w:sz w:val="22"/>
                <w:szCs w:val="22"/>
              </w:rPr>
            </w:pPr>
            <w:r w:rsidRPr="00495723">
              <w:rPr>
                <w:sz w:val="22"/>
                <w:szCs w:val="22"/>
              </w:rPr>
              <w:t>23,7</w:t>
            </w:r>
          </w:p>
        </w:tc>
        <w:tc>
          <w:tcPr>
            <w:tcW w:w="850" w:type="dxa"/>
            <w:noWrap/>
            <w:vAlign w:val="bottom"/>
          </w:tcPr>
          <w:p w:rsidR="009A3360" w:rsidRPr="00495723" w:rsidRDefault="009A3360">
            <w:pPr>
              <w:jc w:val="center"/>
              <w:rPr>
                <w:sz w:val="22"/>
                <w:szCs w:val="22"/>
              </w:rPr>
            </w:pPr>
            <w:r w:rsidRPr="00495723">
              <w:rPr>
                <w:sz w:val="22"/>
                <w:szCs w:val="22"/>
              </w:rPr>
              <w:t> </w:t>
            </w:r>
          </w:p>
        </w:tc>
        <w:tc>
          <w:tcPr>
            <w:tcW w:w="851" w:type="dxa"/>
            <w:noWrap/>
            <w:vAlign w:val="bottom"/>
          </w:tcPr>
          <w:p w:rsidR="009A3360" w:rsidRPr="00495723" w:rsidRDefault="009A3360">
            <w:pPr>
              <w:jc w:val="center"/>
              <w:rPr>
                <w:sz w:val="22"/>
                <w:szCs w:val="22"/>
              </w:rPr>
            </w:pPr>
            <w:r w:rsidRPr="00495723">
              <w:rPr>
                <w:sz w:val="22"/>
                <w:szCs w:val="22"/>
              </w:rPr>
              <w:t>0,8</w:t>
            </w:r>
          </w:p>
        </w:tc>
        <w:tc>
          <w:tcPr>
            <w:tcW w:w="992" w:type="dxa"/>
            <w:noWrap/>
            <w:vAlign w:val="bottom"/>
          </w:tcPr>
          <w:p w:rsidR="009A3360" w:rsidRPr="00495723" w:rsidRDefault="009A3360">
            <w:pPr>
              <w:jc w:val="center"/>
              <w:rPr>
                <w:sz w:val="22"/>
                <w:szCs w:val="22"/>
              </w:rPr>
            </w:pPr>
            <w:r w:rsidRPr="00495723">
              <w:rPr>
                <w:sz w:val="22"/>
                <w:szCs w:val="22"/>
              </w:rPr>
              <w:t>24,5</w:t>
            </w:r>
          </w:p>
        </w:tc>
      </w:tr>
      <w:tr w:rsidR="009A3360" w:rsidRPr="00495723" w:rsidTr="004B26DA">
        <w:trPr>
          <w:trHeight w:val="300"/>
        </w:trPr>
        <w:tc>
          <w:tcPr>
            <w:tcW w:w="392" w:type="dxa"/>
            <w:noWrap/>
            <w:vAlign w:val="bottom"/>
          </w:tcPr>
          <w:p w:rsidR="009A3360" w:rsidRPr="00495723" w:rsidRDefault="009A3360" w:rsidP="00D80E5A">
            <w:pPr>
              <w:jc w:val="center"/>
              <w:rPr>
                <w:sz w:val="22"/>
                <w:szCs w:val="22"/>
              </w:rPr>
            </w:pPr>
          </w:p>
        </w:tc>
        <w:tc>
          <w:tcPr>
            <w:tcW w:w="2126" w:type="dxa"/>
            <w:noWrap/>
            <w:vAlign w:val="bottom"/>
          </w:tcPr>
          <w:p w:rsidR="009A3360" w:rsidRPr="00495723" w:rsidRDefault="009A3360">
            <w:pPr>
              <w:jc w:val="right"/>
              <w:rPr>
                <w:sz w:val="22"/>
                <w:szCs w:val="22"/>
              </w:rPr>
            </w:pPr>
            <w:r w:rsidRPr="00495723">
              <w:rPr>
                <w:sz w:val="22"/>
                <w:szCs w:val="22"/>
              </w:rPr>
              <w:t>выбираемый запас:</w:t>
            </w:r>
          </w:p>
        </w:tc>
        <w:tc>
          <w:tcPr>
            <w:tcW w:w="851" w:type="dxa"/>
            <w:noWrap/>
            <w:vAlign w:val="bottom"/>
          </w:tcPr>
          <w:p w:rsidR="009A3360" w:rsidRPr="00495723" w:rsidRDefault="009A3360">
            <w:pPr>
              <w:jc w:val="center"/>
              <w:rPr>
                <w:sz w:val="22"/>
                <w:szCs w:val="22"/>
              </w:rPr>
            </w:pPr>
            <w:r w:rsidRPr="00495723">
              <w:rPr>
                <w:sz w:val="22"/>
                <w:szCs w:val="22"/>
              </w:rPr>
              <w:t> </w:t>
            </w:r>
          </w:p>
        </w:tc>
        <w:tc>
          <w:tcPr>
            <w:tcW w:w="992" w:type="dxa"/>
            <w:noWrap/>
            <w:vAlign w:val="bottom"/>
          </w:tcPr>
          <w:p w:rsidR="009A3360" w:rsidRPr="00495723" w:rsidRDefault="009A3360">
            <w:pPr>
              <w:jc w:val="center"/>
              <w:rPr>
                <w:sz w:val="22"/>
                <w:szCs w:val="22"/>
              </w:rPr>
            </w:pPr>
            <w:r w:rsidRPr="00495723">
              <w:rPr>
                <w:sz w:val="22"/>
                <w:szCs w:val="22"/>
              </w:rPr>
              <w:t> </w:t>
            </w:r>
          </w:p>
        </w:tc>
        <w:tc>
          <w:tcPr>
            <w:tcW w:w="1134" w:type="dxa"/>
            <w:noWrap/>
            <w:vAlign w:val="bottom"/>
          </w:tcPr>
          <w:p w:rsidR="009A3360" w:rsidRPr="00495723" w:rsidRDefault="009A3360">
            <w:pPr>
              <w:jc w:val="center"/>
              <w:rPr>
                <w:sz w:val="22"/>
                <w:szCs w:val="22"/>
              </w:rPr>
            </w:pPr>
            <w:r w:rsidRPr="00495723">
              <w:rPr>
                <w:sz w:val="22"/>
                <w:szCs w:val="22"/>
              </w:rPr>
              <w:t> </w:t>
            </w:r>
          </w:p>
        </w:tc>
        <w:tc>
          <w:tcPr>
            <w:tcW w:w="1276" w:type="dxa"/>
            <w:noWrap/>
            <w:vAlign w:val="bottom"/>
          </w:tcPr>
          <w:p w:rsidR="009A3360" w:rsidRPr="00495723" w:rsidRDefault="009A3360">
            <w:pPr>
              <w:jc w:val="center"/>
              <w:rPr>
                <w:sz w:val="22"/>
                <w:szCs w:val="22"/>
              </w:rPr>
            </w:pPr>
            <w:r w:rsidRPr="00495723">
              <w:rPr>
                <w:sz w:val="22"/>
                <w:szCs w:val="22"/>
              </w:rPr>
              <w:t> </w:t>
            </w:r>
          </w:p>
        </w:tc>
        <w:tc>
          <w:tcPr>
            <w:tcW w:w="850" w:type="dxa"/>
            <w:noWrap/>
            <w:vAlign w:val="bottom"/>
          </w:tcPr>
          <w:p w:rsidR="009A3360" w:rsidRPr="00495723" w:rsidRDefault="009A3360">
            <w:pPr>
              <w:rPr>
                <w:rFonts w:ascii="Arial CYR" w:hAnsi="Arial CYR" w:cs="Arial CYR"/>
                <w:sz w:val="20"/>
                <w:szCs w:val="20"/>
              </w:rPr>
            </w:pPr>
            <w:r w:rsidRPr="00495723">
              <w:rPr>
                <w:rFonts w:ascii="Arial CYR" w:hAnsi="Arial CYR" w:cs="Arial CYR"/>
                <w:sz w:val="20"/>
                <w:szCs w:val="20"/>
              </w:rPr>
              <w:t> </w:t>
            </w:r>
          </w:p>
        </w:tc>
        <w:tc>
          <w:tcPr>
            <w:tcW w:w="851" w:type="dxa"/>
            <w:noWrap/>
            <w:vAlign w:val="bottom"/>
          </w:tcPr>
          <w:p w:rsidR="009A3360" w:rsidRPr="00495723" w:rsidRDefault="009A3360">
            <w:pPr>
              <w:jc w:val="center"/>
              <w:rPr>
                <w:sz w:val="22"/>
                <w:szCs w:val="22"/>
              </w:rPr>
            </w:pPr>
            <w:r w:rsidRPr="00495723">
              <w:rPr>
                <w:sz w:val="22"/>
                <w:szCs w:val="22"/>
              </w:rPr>
              <w:t> </w:t>
            </w:r>
          </w:p>
        </w:tc>
        <w:tc>
          <w:tcPr>
            <w:tcW w:w="992" w:type="dxa"/>
            <w:noWrap/>
            <w:vAlign w:val="bottom"/>
          </w:tcPr>
          <w:p w:rsidR="009A3360" w:rsidRPr="00495723" w:rsidRDefault="009A3360">
            <w:pPr>
              <w:jc w:val="center"/>
              <w:rPr>
                <w:sz w:val="22"/>
                <w:szCs w:val="22"/>
              </w:rPr>
            </w:pPr>
            <w:r w:rsidRPr="00495723">
              <w:rPr>
                <w:sz w:val="22"/>
                <w:szCs w:val="22"/>
              </w:rPr>
              <w:t> </w:t>
            </w:r>
          </w:p>
        </w:tc>
      </w:tr>
      <w:tr w:rsidR="009A3360" w:rsidRPr="00495723" w:rsidTr="004B26DA">
        <w:trPr>
          <w:trHeight w:val="300"/>
        </w:trPr>
        <w:tc>
          <w:tcPr>
            <w:tcW w:w="392" w:type="dxa"/>
            <w:noWrap/>
            <w:vAlign w:val="bottom"/>
          </w:tcPr>
          <w:p w:rsidR="009A3360" w:rsidRPr="00495723" w:rsidRDefault="009A3360" w:rsidP="00D80E5A">
            <w:pPr>
              <w:jc w:val="center"/>
              <w:rPr>
                <w:sz w:val="22"/>
                <w:szCs w:val="22"/>
              </w:rPr>
            </w:pPr>
          </w:p>
        </w:tc>
        <w:tc>
          <w:tcPr>
            <w:tcW w:w="2126" w:type="dxa"/>
            <w:noWrap/>
            <w:vAlign w:val="bottom"/>
          </w:tcPr>
          <w:p w:rsidR="009A3360" w:rsidRPr="00495723" w:rsidRDefault="009A3360">
            <w:pPr>
              <w:jc w:val="right"/>
              <w:rPr>
                <w:sz w:val="22"/>
                <w:szCs w:val="22"/>
              </w:rPr>
            </w:pPr>
            <w:r w:rsidRPr="00495723">
              <w:rPr>
                <w:sz w:val="22"/>
                <w:szCs w:val="22"/>
              </w:rPr>
              <w:t>корневой</w:t>
            </w:r>
          </w:p>
        </w:tc>
        <w:tc>
          <w:tcPr>
            <w:tcW w:w="851" w:type="dxa"/>
            <w:noWrap/>
            <w:vAlign w:val="bottom"/>
          </w:tcPr>
          <w:p w:rsidR="009A3360" w:rsidRPr="00495723" w:rsidRDefault="009A3360">
            <w:pPr>
              <w:jc w:val="center"/>
              <w:rPr>
                <w:sz w:val="22"/>
                <w:szCs w:val="22"/>
              </w:rPr>
            </w:pPr>
            <w:r w:rsidRPr="00495723">
              <w:rPr>
                <w:sz w:val="22"/>
                <w:szCs w:val="22"/>
              </w:rPr>
              <w:t>м</w:t>
            </w:r>
            <w:r w:rsidRPr="00495723">
              <w:rPr>
                <w:sz w:val="22"/>
                <w:szCs w:val="22"/>
                <w:vertAlign w:val="superscript"/>
              </w:rPr>
              <w:t>3</w:t>
            </w:r>
          </w:p>
        </w:tc>
        <w:tc>
          <w:tcPr>
            <w:tcW w:w="992" w:type="dxa"/>
            <w:noWrap/>
            <w:vAlign w:val="bottom"/>
          </w:tcPr>
          <w:p w:rsidR="009A3360" w:rsidRPr="00495723" w:rsidRDefault="009A3360">
            <w:pPr>
              <w:jc w:val="center"/>
              <w:rPr>
                <w:sz w:val="22"/>
                <w:szCs w:val="22"/>
              </w:rPr>
            </w:pPr>
            <w:r w:rsidRPr="00495723">
              <w:rPr>
                <w:sz w:val="22"/>
                <w:szCs w:val="22"/>
              </w:rPr>
              <w:t>237,1</w:t>
            </w:r>
          </w:p>
        </w:tc>
        <w:tc>
          <w:tcPr>
            <w:tcW w:w="1134" w:type="dxa"/>
            <w:noWrap/>
            <w:vAlign w:val="bottom"/>
          </w:tcPr>
          <w:p w:rsidR="009A3360" w:rsidRPr="00495723" w:rsidRDefault="009A3360">
            <w:pPr>
              <w:jc w:val="center"/>
              <w:rPr>
                <w:sz w:val="22"/>
                <w:szCs w:val="22"/>
              </w:rPr>
            </w:pPr>
            <w:r w:rsidRPr="00495723">
              <w:rPr>
                <w:sz w:val="22"/>
                <w:szCs w:val="22"/>
              </w:rPr>
              <w:t>0,0</w:t>
            </w:r>
          </w:p>
        </w:tc>
        <w:tc>
          <w:tcPr>
            <w:tcW w:w="1276" w:type="dxa"/>
            <w:noWrap/>
            <w:vAlign w:val="bottom"/>
          </w:tcPr>
          <w:p w:rsidR="009A3360" w:rsidRPr="00495723" w:rsidRDefault="009A3360">
            <w:pPr>
              <w:jc w:val="center"/>
              <w:rPr>
                <w:sz w:val="22"/>
                <w:szCs w:val="22"/>
              </w:rPr>
            </w:pPr>
            <w:r w:rsidRPr="00495723">
              <w:rPr>
                <w:sz w:val="22"/>
                <w:szCs w:val="22"/>
              </w:rPr>
              <w:t>237,1</w:t>
            </w:r>
          </w:p>
        </w:tc>
        <w:tc>
          <w:tcPr>
            <w:tcW w:w="850" w:type="dxa"/>
            <w:noWrap/>
            <w:vAlign w:val="bottom"/>
          </w:tcPr>
          <w:p w:rsidR="009A3360" w:rsidRPr="00495723" w:rsidRDefault="009A3360">
            <w:pPr>
              <w:rPr>
                <w:rFonts w:ascii="Arial CYR" w:hAnsi="Arial CYR" w:cs="Arial CYR"/>
                <w:sz w:val="20"/>
                <w:szCs w:val="20"/>
              </w:rPr>
            </w:pPr>
            <w:r w:rsidRPr="00495723">
              <w:rPr>
                <w:rFonts w:ascii="Arial CYR" w:hAnsi="Arial CYR" w:cs="Arial CYR"/>
                <w:sz w:val="20"/>
                <w:szCs w:val="20"/>
              </w:rPr>
              <w:t> </w:t>
            </w:r>
          </w:p>
        </w:tc>
        <w:tc>
          <w:tcPr>
            <w:tcW w:w="851" w:type="dxa"/>
            <w:noWrap/>
            <w:vAlign w:val="bottom"/>
          </w:tcPr>
          <w:p w:rsidR="009A3360" w:rsidRPr="00495723" w:rsidRDefault="009A3360">
            <w:pPr>
              <w:jc w:val="center"/>
              <w:rPr>
                <w:sz w:val="22"/>
                <w:szCs w:val="22"/>
              </w:rPr>
            </w:pPr>
            <w:r w:rsidRPr="00495723">
              <w:rPr>
                <w:sz w:val="22"/>
                <w:szCs w:val="22"/>
              </w:rPr>
              <w:t>12,9</w:t>
            </w:r>
          </w:p>
        </w:tc>
        <w:tc>
          <w:tcPr>
            <w:tcW w:w="992" w:type="dxa"/>
            <w:noWrap/>
            <w:vAlign w:val="bottom"/>
          </w:tcPr>
          <w:p w:rsidR="009A3360" w:rsidRPr="00495723" w:rsidRDefault="009A3360">
            <w:pPr>
              <w:jc w:val="center"/>
              <w:rPr>
                <w:sz w:val="22"/>
                <w:szCs w:val="22"/>
              </w:rPr>
            </w:pPr>
            <w:r w:rsidRPr="00495723">
              <w:rPr>
                <w:sz w:val="22"/>
                <w:szCs w:val="22"/>
              </w:rPr>
              <w:t>250,0</w:t>
            </w:r>
          </w:p>
        </w:tc>
      </w:tr>
      <w:tr w:rsidR="009A3360" w:rsidRPr="00495723" w:rsidTr="004B26DA">
        <w:trPr>
          <w:trHeight w:val="300"/>
        </w:trPr>
        <w:tc>
          <w:tcPr>
            <w:tcW w:w="392" w:type="dxa"/>
            <w:noWrap/>
            <w:vAlign w:val="bottom"/>
          </w:tcPr>
          <w:p w:rsidR="009A3360" w:rsidRPr="00495723" w:rsidRDefault="009A3360" w:rsidP="00D80E5A">
            <w:pPr>
              <w:jc w:val="center"/>
              <w:rPr>
                <w:sz w:val="22"/>
                <w:szCs w:val="22"/>
              </w:rPr>
            </w:pPr>
          </w:p>
        </w:tc>
        <w:tc>
          <w:tcPr>
            <w:tcW w:w="2126" w:type="dxa"/>
            <w:noWrap/>
            <w:vAlign w:val="bottom"/>
          </w:tcPr>
          <w:p w:rsidR="009A3360" w:rsidRPr="00495723" w:rsidRDefault="009A3360">
            <w:pPr>
              <w:jc w:val="right"/>
              <w:rPr>
                <w:sz w:val="22"/>
                <w:szCs w:val="22"/>
              </w:rPr>
            </w:pPr>
            <w:r w:rsidRPr="00495723">
              <w:rPr>
                <w:sz w:val="22"/>
                <w:szCs w:val="22"/>
              </w:rPr>
              <w:t>ликвидный</w:t>
            </w:r>
          </w:p>
        </w:tc>
        <w:tc>
          <w:tcPr>
            <w:tcW w:w="851" w:type="dxa"/>
            <w:noWrap/>
            <w:vAlign w:val="bottom"/>
          </w:tcPr>
          <w:p w:rsidR="009A3360" w:rsidRPr="00495723" w:rsidRDefault="009A3360">
            <w:pPr>
              <w:jc w:val="center"/>
              <w:rPr>
                <w:sz w:val="22"/>
                <w:szCs w:val="22"/>
              </w:rPr>
            </w:pPr>
            <w:r w:rsidRPr="00495723">
              <w:rPr>
                <w:sz w:val="22"/>
                <w:szCs w:val="22"/>
              </w:rPr>
              <w:t>м</w:t>
            </w:r>
            <w:r w:rsidRPr="00495723">
              <w:rPr>
                <w:sz w:val="22"/>
                <w:szCs w:val="22"/>
                <w:vertAlign w:val="superscript"/>
              </w:rPr>
              <w:t>3</w:t>
            </w:r>
          </w:p>
        </w:tc>
        <w:tc>
          <w:tcPr>
            <w:tcW w:w="992" w:type="dxa"/>
            <w:noWrap/>
            <w:vAlign w:val="bottom"/>
          </w:tcPr>
          <w:p w:rsidR="009A3360" w:rsidRPr="00495723" w:rsidRDefault="009A3360">
            <w:pPr>
              <w:jc w:val="center"/>
              <w:rPr>
                <w:sz w:val="22"/>
                <w:szCs w:val="22"/>
              </w:rPr>
            </w:pPr>
            <w:r w:rsidRPr="00495723">
              <w:rPr>
                <w:sz w:val="22"/>
                <w:szCs w:val="22"/>
              </w:rPr>
              <w:t>94,8</w:t>
            </w:r>
          </w:p>
        </w:tc>
        <w:tc>
          <w:tcPr>
            <w:tcW w:w="1134" w:type="dxa"/>
            <w:noWrap/>
            <w:vAlign w:val="bottom"/>
          </w:tcPr>
          <w:p w:rsidR="009A3360" w:rsidRPr="00495723" w:rsidRDefault="009A3360">
            <w:pPr>
              <w:jc w:val="center"/>
              <w:rPr>
                <w:sz w:val="22"/>
                <w:szCs w:val="22"/>
              </w:rPr>
            </w:pPr>
            <w:r w:rsidRPr="00495723">
              <w:rPr>
                <w:sz w:val="22"/>
                <w:szCs w:val="22"/>
              </w:rPr>
              <w:t>0,0</w:t>
            </w:r>
          </w:p>
        </w:tc>
        <w:tc>
          <w:tcPr>
            <w:tcW w:w="1276" w:type="dxa"/>
            <w:noWrap/>
            <w:vAlign w:val="bottom"/>
          </w:tcPr>
          <w:p w:rsidR="009A3360" w:rsidRPr="00495723" w:rsidRDefault="009A3360">
            <w:pPr>
              <w:jc w:val="center"/>
              <w:rPr>
                <w:sz w:val="22"/>
                <w:szCs w:val="22"/>
              </w:rPr>
            </w:pPr>
            <w:r w:rsidRPr="00495723">
              <w:rPr>
                <w:sz w:val="22"/>
                <w:szCs w:val="22"/>
              </w:rPr>
              <w:t>94,8</w:t>
            </w:r>
          </w:p>
        </w:tc>
        <w:tc>
          <w:tcPr>
            <w:tcW w:w="850" w:type="dxa"/>
            <w:noWrap/>
            <w:vAlign w:val="bottom"/>
          </w:tcPr>
          <w:p w:rsidR="009A3360" w:rsidRPr="00495723" w:rsidRDefault="009A3360">
            <w:pPr>
              <w:rPr>
                <w:rFonts w:ascii="Arial CYR" w:hAnsi="Arial CYR" w:cs="Arial CYR"/>
                <w:sz w:val="20"/>
                <w:szCs w:val="20"/>
              </w:rPr>
            </w:pPr>
            <w:r w:rsidRPr="00495723">
              <w:rPr>
                <w:rFonts w:ascii="Arial CYR" w:hAnsi="Arial CYR" w:cs="Arial CYR"/>
                <w:sz w:val="20"/>
                <w:szCs w:val="20"/>
              </w:rPr>
              <w:t> </w:t>
            </w:r>
          </w:p>
        </w:tc>
        <w:tc>
          <w:tcPr>
            <w:tcW w:w="851" w:type="dxa"/>
            <w:noWrap/>
            <w:vAlign w:val="bottom"/>
          </w:tcPr>
          <w:p w:rsidR="009A3360" w:rsidRPr="00495723" w:rsidRDefault="009A3360">
            <w:pPr>
              <w:jc w:val="center"/>
              <w:rPr>
                <w:sz w:val="22"/>
                <w:szCs w:val="22"/>
              </w:rPr>
            </w:pPr>
            <w:r w:rsidRPr="00495723">
              <w:rPr>
                <w:sz w:val="22"/>
                <w:szCs w:val="22"/>
              </w:rPr>
              <w:t>0,0</w:t>
            </w:r>
          </w:p>
        </w:tc>
        <w:tc>
          <w:tcPr>
            <w:tcW w:w="992" w:type="dxa"/>
            <w:noWrap/>
            <w:vAlign w:val="bottom"/>
          </w:tcPr>
          <w:p w:rsidR="009A3360" w:rsidRPr="00495723" w:rsidRDefault="009A3360">
            <w:pPr>
              <w:jc w:val="center"/>
              <w:rPr>
                <w:sz w:val="22"/>
                <w:szCs w:val="22"/>
              </w:rPr>
            </w:pPr>
            <w:r w:rsidRPr="00495723">
              <w:rPr>
                <w:sz w:val="22"/>
                <w:szCs w:val="22"/>
              </w:rPr>
              <w:t>94,8</w:t>
            </w:r>
          </w:p>
        </w:tc>
      </w:tr>
      <w:tr w:rsidR="009A3360" w:rsidRPr="00495723" w:rsidTr="004B26DA">
        <w:trPr>
          <w:trHeight w:val="300"/>
        </w:trPr>
        <w:tc>
          <w:tcPr>
            <w:tcW w:w="392" w:type="dxa"/>
            <w:noWrap/>
            <w:vAlign w:val="bottom"/>
          </w:tcPr>
          <w:p w:rsidR="009A3360" w:rsidRPr="00495723" w:rsidRDefault="009A3360" w:rsidP="00D80E5A">
            <w:pPr>
              <w:jc w:val="center"/>
              <w:rPr>
                <w:sz w:val="22"/>
                <w:szCs w:val="22"/>
              </w:rPr>
            </w:pPr>
          </w:p>
        </w:tc>
        <w:tc>
          <w:tcPr>
            <w:tcW w:w="2126" w:type="dxa"/>
            <w:noWrap/>
            <w:vAlign w:val="bottom"/>
          </w:tcPr>
          <w:p w:rsidR="009A3360" w:rsidRPr="00495723" w:rsidRDefault="009A3360">
            <w:pPr>
              <w:jc w:val="right"/>
              <w:rPr>
                <w:sz w:val="22"/>
                <w:szCs w:val="22"/>
              </w:rPr>
            </w:pPr>
            <w:r w:rsidRPr="00495723">
              <w:rPr>
                <w:sz w:val="22"/>
                <w:szCs w:val="22"/>
              </w:rPr>
              <w:t>деловой</w:t>
            </w:r>
          </w:p>
        </w:tc>
        <w:tc>
          <w:tcPr>
            <w:tcW w:w="851" w:type="dxa"/>
            <w:noWrap/>
            <w:vAlign w:val="bottom"/>
          </w:tcPr>
          <w:p w:rsidR="009A3360" w:rsidRPr="00495723" w:rsidRDefault="009A3360">
            <w:pPr>
              <w:jc w:val="center"/>
              <w:rPr>
                <w:sz w:val="22"/>
                <w:szCs w:val="22"/>
              </w:rPr>
            </w:pPr>
            <w:r w:rsidRPr="00495723">
              <w:rPr>
                <w:sz w:val="22"/>
                <w:szCs w:val="22"/>
              </w:rPr>
              <w:t>м</w:t>
            </w:r>
            <w:r w:rsidRPr="00495723">
              <w:rPr>
                <w:sz w:val="22"/>
                <w:szCs w:val="22"/>
                <w:vertAlign w:val="superscript"/>
              </w:rPr>
              <w:t>3</w:t>
            </w:r>
          </w:p>
        </w:tc>
        <w:tc>
          <w:tcPr>
            <w:tcW w:w="992" w:type="dxa"/>
            <w:noWrap/>
            <w:vAlign w:val="bottom"/>
          </w:tcPr>
          <w:p w:rsidR="009A3360" w:rsidRPr="00495723" w:rsidRDefault="009A3360">
            <w:pPr>
              <w:jc w:val="center"/>
              <w:rPr>
                <w:sz w:val="22"/>
                <w:szCs w:val="22"/>
              </w:rPr>
            </w:pPr>
            <w:r w:rsidRPr="00495723">
              <w:rPr>
                <w:sz w:val="22"/>
                <w:szCs w:val="22"/>
              </w:rPr>
              <w:t>9,5</w:t>
            </w:r>
          </w:p>
        </w:tc>
        <w:tc>
          <w:tcPr>
            <w:tcW w:w="1134" w:type="dxa"/>
            <w:noWrap/>
            <w:vAlign w:val="bottom"/>
          </w:tcPr>
          <w:p w:rsidR="009A3360" w:rsidRPr="00495723" w:rsidRDefault="009A3360">
            <w:pPr>
              <w:jc w:val="center"/>
              <w:rPr>
                <w:sz w:val="22"/>
                <w:szCs w:val="22"/>
              </w:rPr>
            </w:pPr>
            <w:r w:rsidRPr="00495723">
              <w:rPr>
                <w:sz w:val="22"/>
                <w:szCs w:val="22"/>
              </w:rPr>
              <w:t>0,0</w:t>
            </w:r>
          </w:p>
        </w:tc>
        <w:tc>
          <w:tcPr>
            <w:tcW w:w="1276" w:type="dxa"/>
            <w:noWrap/>
            <w:vAlign w:val="bottom"/>
          </w:tcPr>
          <w:p w:rsidR="009A3360" w:rsidRPr="00495723" w:rsidRDefault="009A3360">
            <w:pPr>
              <w:jc w:val="center"/>
              <w:rPr>
                <w:sz w:val="22"/>
                <w:szCs w:val="22"/>
              </w:rPr>
            </w:pPr>
            <w:r w:rsidRPr="00495723">
              <w:rPr>
                <w:sz w:val="22"/>
                <w:szCs w:val="22"/>
              </w:rPr>
              <w:t>9,5</w:t>
            </w:r>
          </w:p>
        </w:tc>
        <w:tc>
          <w:tcPr>
            <w:tcW w:w="850" w:type="dxa"/>
            <w:noWrap/>
            <w:vAlign w:val="bottom"/>
          </w:tcPr>
          <w:p w:rsidR="009A3360" w:rsidRPr="00495723" w:rsidRDefault="009A3360">
            <w:pPr>
              <w:rPr>
                <w:rFonts w:ascii="Arial CYR" w:hAnsi="Arial CYR" w:cs="Arial CYR"/>
                <w:sz w:val="20"/>
                <w:szCs w:val="20"/>
              </w:rPr>
            </w:pPr>
            <w:r w:rsidRPr="00495723">
              <w:rPr>
                <w:rFonts w:ascii="Arial CYR" w:hAnsi="Arial CYR" w:cs="Arial CYR"/>
                <w:sz w:val="20"/>
                <w:szCs w:val="20"/>
              </w:rPr>
              <w:t> </w:t>
            </w:r>
          </w:p>
        </w:tc>
        <w:tc>
          <w:tcPr>
            <w:tcW w:w="851" w:type="dxa"/>
            <w:noWrap/>
            <w:vAlign w:val="bottom"/>
          </w:tcPr>
          <w:p w:rsidR="009A3360" w:rsidRPr="00495723" w:rsidRDefault="009A3360">
            <w:pPr>
              <w:jc w:val="center"/>
              <w:rPr>
                <w:sz w:val="22"/>
                <w:szCs w:val="22"/>
              </w:rPr>
            </w:pPr>
            <w:r w:rsidRPr="00495723">
              <w:rPr>
                <w:sz w:val="22"/>
                <w:szCs w:val="22"/>
              </w:rPr>
              <w:t>0,0</w:t>
            </w:r>
          </w:p>
        </w:tc>
        <w:tc>
          <w:tcPr>
            <w:tcW w:w="992" w:type="dxa"/>
            <w:noWrap/>
            <w:vAlign w:val="bottom"/>
          </w:tcPr>
          <w:p w:rsidR="009A3360" w:rsidRPr="00495723" w:rsidRDefault="009A3360">
            <w:pPr>
              <w:jc w:val="center"/>
              <w:rPr>
                <w:sz w:val="22"/>
                <w:szCs w:val="22"/>
              </w:rPr>
            </w:pPr>
            <w:r w:rsidRPr="00495723">
              <w:rPr>
                <w:sz w:val="22"/>
                <w:szCs w:val="22"/>
              </w:rPr>
              <w:t>9,5</w:t>
            </w:r>
          </w:p>
        </w:tc>
      </w:tr>
      <w:tr w:rsidR="009A3360" w:rsidRPr="00495723" w:rsidTr="00D80E5A">
        <w:trPr>
          <w:trHeight w:val="300"/>
        </w:trPr>
        <w:tc>
          <w:tcPr>
            <w:tcW w:w="392" w:type="dxa"/>
            <w:noWrap/>
            <w:vAlign w:val="bottom"/>
          </w:tcPr>
          <w:p w:rsidR="009A3360" w:rsidRPr="00495723" w:rsidRDefault="009A3360" w:rsidP="00D80E5A">
            <w:pPr>
              <w:jc w:val="center"/>
              <w:rPr>
                <w:sz w:val="22"/>
                <w:szCs w:val="22"/>
              </w:rPr>
            </w:pPr>
            <w:r w:rsidRPr="00495723">
              <w:rPr>
                <w:sz w:val="22"/>
                <w:szCs w:val="22"/>
              </w:rPr>
              <w:t> </w:t>
            </w:r>
          </w:p>
        </w:tc>
        <w:tc>
          <w:tcPr>
            <w:tcW w:w="2126" w:type="dxa"/>
            <w:noWrap/>
          </w:tcPr>
          <w:p w:rsidR="009A3360" w:rsidRPr="00495723" w:rsidRDefault="009A3360">
            <w:pPr>
              <w:rPr>
                <w:sz w:val="22"/>
                <w:szCs w:val="22"/>
              </w:rPr>
            </w:pPr>
            <w:r w:rsidRPr="00495723">
              <w:rPr>
                <w:sz w:val="22"/>
                <w:szCs w:val="22"/>
              </w:rPr>
              <w:t>дуб пойм. н/с</w:t>
            </w:r>
          </w:p>
        </w:tc>
        <w:tc>
          <w:tcPr>
            <w:tcW w:w="851" w:type="dxa"/>
            <w:noWrap/>
            <w:vAlign w:val="bottom"/>
          </w:tcPr>
          <w:p w:rsidR="009A3360" w:rsidRPr="00495723" w:rsidRDefault="009A3360">
            <w:pPr>
              <w:jc w:val="center"/>
              <w:rPr>
                <w:sz w:val="22"/>
                <w:szCs w:val="22"/>
              </w:rPr>
            </w:pPr>
            <w:r w:rsidRPr="00495723">
              <w:rPr>
                <w:sz w:val="22"/>
                <w:szCs w:val="22"/>
              </w:rPr>
              <w:t> </w:t>
            </w:r>
          </w:p>
        </w:tc>
        <w:tc>
          <w:tcPr>
            <w:tcW w:w="992" w:type="dxa"/>
            <w:noWrap/>
            <w:vAlign w:val="bottom"/>
          </w:tcPr>
          <w:p w:rsidR="009A3360" w:rsidRPr="00495723" w:rsidRDefault="009A3360">
            <w:pPr>
              <w:jc w:val="center"/>
              <w:rPr>
                <w:sz w:val="22"/>
                <w:szCs w:val="22"/>
              </w:rPr>
            </w:pPr>
            <w:r w:rsidRPr="00495723">
              <w:rPr>
                <w:sz w:val="22"/>
                <w:szCs w:val="22"/>
              </w:rPr>
              <w:t> </w:t>
            </w:r>
          </w:p>
        </w:tc>
        <w:tc>
          <w:tcPr>
            <w:tcW w:w="1134" w:type="dxa"/>
            <w:noWrap/>
            <w:vAlign w:val="bottom"/>
          </w:tcPr>
          <w:p w:rsidR="009A3360" w:rsidRPr="00495723" w:rsidRDefault="009A3360">
            <w:pPr>
              <w:jc w:val="center"/>
              <w:rPr>
                <w:sz w:val="22"/>
                <w:szCs w:val="22"/>
              </w:rPr>
            </w:pPr>
            <w:r w:rsidRPr="00495723">
              <w:rPr>
                <w:sz w:val="22"/>
                <w:szCs w:val="22"/>
              </w:rPr>
              <w:t> </w:t>
            </w:r>
          </w:p>
        </w:tc>
        <w:tc>
          <w:tcPr>
            <w:tcW w:w="1276" w:type="dxa"/>
            <w:noWrap/>
            <w:vAlign w:val="bottom"/>
          </w:tcPr>
          <w:p w:rsidR="009A3360" w:rsidRPr="00495723" w:rsidRDefault="009A3360">
            <w:pPr>
              <w:jc w:val="center"/>
              <w:rPr>
                <w:sz w:val="22"/>
                <w:szCs w:val="22"/>
              </w:rPr>
            </w:pPr>
            <w:r w:rsidRPr="00495723">
              <w:rPr>
                <w:sz w:val="22"/>
                <w:szCs w:val="22"/>
              </w:rPr>
              <w:t> </w:t>
            </w:r>
          </w:p>
        </w:tc>
        <w:tc>
          <w:tcPr>
            <w:tcW w:w="850" w:type="dxa"/>
            <w:noWrap/>
            <w:vAlign w:val="bottom"/>
          </w:tcPr>
          <w:p w:rsidR="009A3360" w:rsidRPr="00495723" w:rsidRDefault="009A3360">
            <w:pPr>
              <w:rPr>
                <w:rFonts w:ascii="Arial CYR" w:hAnsi="Arial CYR" w:cs="Arial CYR"/>
                <w:sz w:val="20"/>
                <w:szCs w:val="20"/>
              </w:rPr>
            </w:pPr>
            <w:r w:rsidRPr="00495723">
              <w:rPr>
                <w:rFonts w:ascii="Arial CYR" w:hAnsi="Arial CYR" w:cs="Arial CYR"/>
                <w:sz w:val="20"/>
                <w:szCs w:val="20"/>
              </w:rPr>
              <w:t> </w:t>
            </w:r>
          </w:p>
        </w:tc>
        <w:tc>
          <w:tcPr>
            <w:tcW w:w="851" w:type="dxa"/>
            <w:noWrap/>
            <w:vAlign w:val="bottom"/>
          </w:tcPr>
          <w:p w:rsidR="009A3360" w:rsidRPr="00495723" w:rsidRDefault="009A3360">
            <w:pPr>
              <w:jc w:val="center"/>
              <w:rPr>
                <w:sz w:val="22"/>
                <w:szCs w:val="22"/>
              </w:rPr>
            </w:pPr>
            <w:r w:rsidRPr="00495723">
              <w:rPr>
                <w:sz w:val="22"/>
                <w:szCs w:val="22"/>
              </w:rPr>
              <w:t> </w:t>
            </w:r>
          </w:p>
        </w:tc>
        <w:tc>
          <w:tcPr>
            <w:tcW w:w="992" w:type="dxa"/>
            <w:noWrap/>
            <w:vAlign w:val="bottom"/>
          </w:tcPr>
          <w:p w:rsidR="009A3360" w:rsidRPr="00495723" w:rsidRDefault="009A3360">
            <w:pPr>
              <w:jc w:val="center"/>
              <w:rPr>
                <w:sz w:val="22"/>
                <w:szCs w:val="22"/>
              </w:rPr>
            </w:pPr>
            <w:r w:rsidRPr="00495723">
              <w:rPr>
                <w:sz w:val="22"/>
                <w:szCs w:val="22"/>
              </w:rPr>
              <w:t> </w:t>
            </w:r>
          </w:p>
        </w:tc>
      </w:tr>
      <w:tr w:rsidR="009A3360" w:rsidRPr="00495723" w:rsidTr="00D80E5A">
        <w:trPr>
          <w:trHeight w:val="300"/>
        </w:trPr>
        <w:tc>
          <w:tcPr>
            <w:tcW w:w="392" w:type="dxa"/>
            <w:noWrap/>
            <w:vAlign w:val="bottom"/>
          </w:tcPr>
          <w:p w:rsidR="009A3360" w:rsidRPr="00495723" w:rsidRDefault="009A3360" w:rsidP="00D80E5A">
            <w:pPr>
              <w:jc w:val="center"/>
              <w:rPr>
                <w:sz w:val="22"/>
                <w:szCs w:val="22"/>
              </w:rPr>
            </w:pPr>
            <w:r w:rsidRPr="00495723">
              <w:rPr>
                <w:sz w:val="22"/>
                <w:szCs w:val="22"/>
              </w:rPr>
              <w:t> </w:t>
            </w:r>
          </w:p>
        </w:tc>
        <w:tc>
          <w:tcPr>
            <w:tcW w:w="2126" w:type="dxa"/>
            <w:noWrap/>
            <w:vAlign w:val="bottom"/>
          </w:tcPr>
          <w:p w:rsidR="009A3360" w:rsidRPr="00495723" w:rsidRDefault="009A3360">
            <w:pPr>
              <w:jc w:val="right"/>
              <w:rPr>
                <w:sz w:val="22"/>
                <w:szCs w:val="22"/>
              </w:rPr>
            </w:pPr>
            <w:r w:rsidRPr="00495723">
              <w:rPr>
                <w:sz w:val="22"/>
                <w:szCs w:val="22"/>
              </w:rPr>
              <w:t>площадь</w:t>
            </w:r>
          </w:p>
        </w:tc>
        <w:tc>
          <w:tcPr>
            <w:tcW w:w="851" w:type="dxa"/>
            <w:noWrap/>
            <w:vAlign w:val="bottom"/>
          </w:tcPr>
          <w:p w:rsidR="009A3360" w:rsidRPr="00495723" w:rsidRDefault="009A3360">
            <w:pPr>
              <w:jc w:val="center"/>
              <w:rPr>
                <w:sz w:val="22"/>
                <w:szCs w:val="22"/>
              </w:rPr>
            </w:pPr>
            <w:r w:rsidRPr="00495723">
              <w:rPr>
                <w:sz w:val="22"/>
                <w:szCs w:val="22"/>
              </w:rPr>
              <w:t>га</w:t>
            </w:r>
          </w:p>
        </w:tc>
        <w:tc>
          <w:tcPr>
            <w:tcW w:w="992" w:type="dxa"/>
            <w:noWrap/>
            <w:vAlign w:val="bottom"/>
          </w:tcPr>
          <w:p w:rsidR="009A3360" w:rsidRPr="00495723" w:rsidRDefault="009A3360">
            <w:pPr>
              <w:jc w:val="center"/>
              <w:rPr>
                <w:sz w:val="22"/>
                <w:szCs w:val="22"/>
              </w:rPr>
            </w:pPr>
            <w:r w:rsidRPr="00495723">
              <w:rPr>
                <w:sz w:val="22"/>
                <w:szCs w:val="22"/>
              </w:rPr>
              <w:t>37,4</w:t>
            </w:r>
          </w:p>
        </w:tc>
        <w:tc>
          <w:tcPr>
            <w:tcW w:w="1134" w:type="dxa"/>
            <w:noWrap/>
            <w:vAlign w:val="bottom"/>
          </w:tcPr>
          <w:p w:rsidR="009A3360" w:rsidRPr="00495723" w:rsidRDefault="009A3360">
            <w:pPr>
              <w:jc w:val="center"/>
              <w:rPr>
                <w:sz w:val="22"/>
                <w:szCs w:val="22"/>
              </w:rPr>
            </w:pPr>
            <w:r w:rsidRPr="00495723">
              <w:rPr>
                <w:sz w:val="22"/>
                <w:szCs w:val="22"/>
              </w:rPr>
              <w:t>0,0</w:t>
            </w:r>
          </w:p>
        </w:tc>
        <w:tc>
          <w:tcPr>
            <w:tcW w:w="1276" w:type="dxa"/>
            <w:noWrap/>
            <w:vAlign w:val="bottom"/>
          </w:tcPr>
          <w:p w:rsidR="009A3360" w:rsidRPr="00495723" w:rsidRDefault="009A3360">
            <w:pPr>
              <w:jc w:val="center"/>
              <w:rPr>
                <w:sz w:val="22"/>
                <w:szCs w:val="22"/>
              </w:rPr>
            </w:pPr>
            <w:r w:rsidRPr="00495723">
              <w:rPr>
                <w:sz w:val="22"/>
                <w:szCs w:val="22"/>
              </w:rPr>
              <w:t>37,4</w:t>
            </w:r>
          </w:p>
        </w:tc>
        <w:tc>
          <w:tcPr>
            <w:tcW w:w="850" w:type="dxa"/>
            <w:noWrap/>
            <w:vAlign w:val="bottom"/>
          </w:tcPr>
          <w:p w:rsidR="009A3360" w:rsidRPr="00495723" w:rsidRDefault="009A3360">
            <w:pPr>
              <w:jc w:val="center"/>
              <w:rPr>
                <w:sz w:val="22"/>
                <w:szCs w:val="22"/>
              </w:rPr>
            </w:pPr>
            <w:r w:rsidRPr="00495723">
              <w:rPr>
                <w:sz w:val="22"/>
                <w:szCs w:val="22"/>
              </w:rPr>
              <w:t> </w:t>
            </w:r>
          </w:p>
        </w:tc>
        <w:tc>
          <w:tcPr>
            <w:tcW w:w="851" w:type="dxa"/>
            <w:noWrap/>
            <w:vAlign w:val="bottom"/>
          </w:tcPr>
          <w:p w:rsidR="009A3360" w:rsidRPr="00495723" w:rsidRDefault="009A3360">
            <w:pPr>
              <w:jc w:val="center"/>
              <w:rPr>
                <w:sz w:val="22"/>
                <w:szCs w:val="22"/>
              </w:rPr>
            </w:pPr>
            <w:r w:rsidRPr="00495723">
              <w:rPr>
                <w:sz w:val="22"/>
                <w:szCs w:val="22"/>
              </w:rPr>
              <w:t>1,3</w:t>
            </w:r>
          </w:p>
        </w:tc>
        <w:tc>
          <w:tcPr>
            <w:tcW w:w="992" w:type="dxa"/>
            <w:noWrap/>
            <w:vAlign w:val="bottom"/>
          </w:tcPr>
          <w:p w:rsidR="009A3360" w:rsidRPr="00495723" w:rsidRDefault="009A3360">
            <w:pPr>
              <w:jc w:val="center"/>
              <w:rPr>
                <w:sz w:val="22"/>
                <w:szCs w:val="22"/>
              </w:rPr>
            </w:pPr>
            <w:r w:rsidRPr="00495723">
              <w:rPr>
                <w:sz w:val="22"/>
                <w:szCs w:val="22"/>
              </w:rPr>
              <w:t>38,7</w:t>
            </w:r>
          </w:p>
        </w:tc>
      </w:tr>
      <w:tr w:rsidR="009A3360" w:rsidRPr="00495723" w:rsidTr="00D80E5A">
        <w:trPr>
          <w:trHeight w:val="300"/>
        </w:trPr>
        <w:tc>
          <w:tcPr>
            <w:tcW w:w="392" w:type="dxa"/>
            <w:noWrap/>
            <w:vAlign w:val="bottom"/>
          </w:tcPr>
          <w:p w:rsidR="009A3360" w:rsidRPr="00495723" w:rsidRDefault="009A3360" w:rsidP="00D80E5A">
            <w:pPr>
              <w:jc w:val="center"/>
              <w:rPr>
                <w:sz w:val="22"/>
                <w:szCs w:val="22"/>
              </w:rPr>
            </w:pPr>
            <w:r w:rsidRPr="00495723">
              <w:rPr>
                <w:sz w:val="22"/>
                <w:szCs w:val="22"/>
              </w:rPr>
              <w:t> </w:t>
            </w:r>
          </w:p>
        </w:tc>
        <w:tc>
          <w:tcPr>
            <w:tcW w:w="2126" w:type="dxa"/>
            <w:noWrap/>
            <w:vAlign w:val="bottom"/>
          </w:tcPr>
          <w:p w:rsidR="009A3360" w:rsidRPr="00495723" w:rsidRDefault="009A3360">
            <w:pPr>
              <w:jc w:val="right"/>
              <w:rPr>
                <w:sz w:val="22"/>
                <w:szCs w:val="22"/>
              </w:rPr>
            </w:pPr>
            <w:r w:rsidRPr="00495723">
              <w:rPr>
                <w:sz w:val="22"/>
                <w:szCs w:val="22"/>
              </w:rPr>
              <w:t>выбираемый запас:</w:t>
            </w:r>
          </w:p>
        </w:tc>
        <w:tc>
          <w:tcPr>
            <w:tcW w:w="851" w:type="dxa"/>
            <w:noWrap/>
            <w:vAlign w:val="bottom"/>
          </w:tcPr>
          <w:p w:rsidR="009A3360" w:rsidRPr="00495723" w:rsidRDefault="009A3360">
            <w:pPr>
              <w:jc w:val="center"/>
              <w:rPr>
                <w:sz w:val="22"/>
                <w:szCs w:val="22"/>
              </w:rPr>
            </w:pPr>
            <w:r w:rsidRPr="00495723">
              <w:rPr>
                <w:sz w:val="22"/>
                <w:szCs w:val="22"/>
              </w:rPr>
              <w:t> </w:t>
            </w:r>
          </w:p>
        </w:tc>
        <w:tc>
          <w:tcPr>
            <w:tcW w:w="992" w:type="dxa"/>
            <w:noWrap/>
            <w:vAlign w:val="bottom"/>
          </w:tcPr>
          <w:p w:rsidR="009A3360" w:rsidRPr="00495723" w:rsidRDefault="009A3360">
            <w:pPr>
              <w:jc w:val="center"/>
              <w:rPr>
                <w:sz w:val="22"/>
                <w:szCs w:val="22"/>
              </w:rPr>
            </w:pPr>
            <w:r w:rsidRPr="00495723">
              <w:rPr>
                <w:sz w:val="22"/>
                <w:szCs w:val="22"/>
              </w:rPr>
              <w:t> </w:t>
            </w:r>
          </w:p>
        </w:tc>
        <w:tc>
          <w:tcPr>
            <w:tcW w:w="1134" w:type="dxa"/>
            <w:noWrap/>
            <w:vAlign w:val="bottom"/>
          </w:tcPr>
          <w:p w:rsidR="009A3360" w:rsidRPr="00495723" w:rsidRDefault="009A3360">
            <w:pPr>
              <w:jc w:val="center"/>
              <w:rPr>
                <w:sz w:val="22"/>
                <w:szCs w:val="22"/>
              </w:rPr>
            </w:pPr>
            <w:r w:rsidRPr="00495723">
              <w:rPr>
                <w:sz w:val="22"/>
                <w:szCs w:val="22"/>
              </w:rPr>
              <w:t> </w:t>
            </w:r>
          </w:p>
        </w:tc>
        <w:tc>
          <w:tcPr>
            <w:tcW w:w="1276" w:type="dxa"/>
            <w:noWrap/>
            <w:vAlign w:val="bottom"/>
          </w:tcPr>
          <w:p w:rsidR="009A3360" w:rsidRPr="00495723" w:rsidRDefault="009A3360">
            <w:pPr>
              <w:jc w:val="center"/>
              <w:rPr>
                <w:sz w:val="22"/>
                <w:szCs w:val="22"/>
              </w:rPr>
            </w:pPr>
            <w:r w:rsidRPr="00495723">
              <w:rPr>
                <w:sz w:val="22"/>
                <w:szCs w:val="22"/>
              </w:rPr>
              <w:t> </w:t>
            </w:r>
          </w:p>
        </w:tc>
        <w:tc>
          <w:tcPr>
            <w:tcW w:w="850" w:type="dxa"/>
            <w:noWrap/>
            <w:vAlign w:val="bottom"/>
          </w:tcPr>
          <w:p w:rsidR="009A3360" w:rsidRPr="00495723" w:rsidRDefault="009A3360">
            <w:pPr>
              <w:rPr>
                <w:rFonts w:ascii="Arial CYR" w:hAnsi="Arial CYR" w:cs="Arial CYR"/>
                <w:sz w:val="20"/>
                <w:szCs w:val="20"/>
              </w:rPr>
            </w:pPr>
            <w:r w:rsidRPr="00495723">
              <w:rPr>
                <w:rFonts w:ascii="Arial CYR" w:hAnsi="Arial CYR" w:cs="Arial CYR"/>
                <w:sz w:val="20"/>
                <w:szCs w:val="20"/>
              </w:rPr>
              <w:t> </w:t>
            </w:r>
          </w:p>
        </w:tc>
        <w:tc>
          <w:tcPr>
            <w:tcW w:w="851" w:type="dxa"/>
            <w:noWrap/>
            <w:vAlign w:val="bottom"/>
          </w:tcPr>
          <w:p w:rsidR="009A3360" w:rsidRPr="00495723" w:rsidRDefault="009A3360">
            <w:pPr>
              <w:jc w:val="center"/>
              <w:rPr>
                <w:sz w:val="22"/>
                <w:szCs w:val="22"/>
              </w:rPr>
            </w:pPr>
            <w:r w:rsidRPr="00495723">
              <w:rPr>
                <w:sz w:val="22"/>
                <w:szCs w:val="22"/>
              </w:rPr>
              <w:t> </w:t>
            </w:r>
          </w:p>
        </w:tc>
        <w:tc>
          <w:tcPr>
            <w:tcW w:w="992" w:type="dxa"/>
            <w:noWrap/>
            <w:vAlign w:val="bottom"/>
          </w:tcPr>
          <w:p w:rsidR="009A3360" w:rsidRPr="00495723" w:rsidRDefault="009A3360">
            <w:pPr>
              <w:jc w:val="center"/>
              <w:rPr>
                <w:sz w:val="22"/>
                <w:szCs w:val="22"/>
              </w:rPr>
            </w:pPr>
            <w:r w:rsidRPr="00495723">
              <w:rPr>
                <w:sz w:val="22"/>
                <w:szCs w:val="22"/>
              </w:rPr>
              <w:t> </w:t>
            </w:r>
          </w:p>
        </w:tc>
      </w:tr>
      <w:tr w:rsidR="009A3360" w:rsidRPr="00495723" w:rsidTr="00D80E5A">
        <w:trPr>
          <w:trHeight w:val="360"/>
        </w:trPr>
        <w:tc>
          <w:tcPr>
            <w:tcW w:w="392" w:type="dxa"/>
            <w:noWrap/>
            <w:vAlign w:val="bottom"/>
          </w:tcPr>
          <w:p w:rsidR="009A3360" w:rsidRPr="00495723" w:rsidRDefault="009A3360" w:rsidP="00D80E5A">
            <w:pPr>
              <w:jc w:val="center"/>
              <w:rPr>
                <w:sz w:val="22"/>
                <w:szCs w:val="22"/>
              </w:rPr>
            </w:pPr>
            <w:r w:rsidRPr="00495723">
              <w:rPr>
                <w:sz w:val="22"/>
                <w:szCs w:val="22"/>
              </w:rPr>
              <w:lastRenderedPageBreak/>
              <w:t> </w:t>
            </w:r>
          </w:p>
        </w:tc>
        <w:tc>
          <w:tcPr>
            <w:tcW w:w="2126" w:type="dxa"/>
            <w:noWrap/>
            <w:vAlign w:val="bottom"/>
          </w:tcPr>
          <w:p w:rsidR="009A3360" w:rsidRPr="00495723" w:rsidRDefault="009A3360">
            <w:pPr>
              <w:jc w:val="right"/>
              <w:rPr>
                <w:sz w:val="22"/>
                <w:szCs w:val="22"/>
              </w:rPr>
            </w:pPr>
            <w:r w:rsidRPr="00495723">
              <w:rPr>
                <w:sz w:val="22"/>
                <w:szCs w:val="22"/>
              </w:rPr>
              <w:t>корневой</w:t>
            </w:r>
          </w:p>
        </w:tc>
        <w:tc>
          <w:tcPr>
            <w:tcW w:w="851" w:type="dxa"/>
            <w:noWrap/>
            <w:vAlign w:val="bottom"/>
          </w:tcPr>
          <w:p w:rsidR="009A3360" w:rsidRPr="00495723" w:rsidRDefault="009A3360">
            <w:pPr>
              <w:jc w:val="center"/>
              <w:rPr>
                <w:sz w:val="22"/>
                <w:szCs w:val="22"/>
              </w:rPr>
            </w:pPr>
            <w:r w:rsidRPr="00495723">
              <w:rPr>
                <w:sz w:val="22"/>
                <w:szCs w:val="22"/>
              </w:rPr>
              <w:t>м</w:t>
            </w:r>
            <w:r w:rsidRPr="00495723">
              <w:rPr>
                <w:sz w:val="22"/>
                <w:szCs w:val="22"/>
                <w:vertAlign w:val="superscript"/>
              </w:rPr>
              <w:t>3</w:t>
            </w:r>
          </w:p>
        </w:tc>
        <w:tc>
          <w:tcPr>
            <w:tcW w:w="992" w:type="dxa"/>
            <w:noWrap/>
            <w:vAlign w:val="bottom"/>
          </w:tcPr>
          <w:p w:rsidR="009A3360" w:rsidRPr="00495723" w:rsidRDefault="009A3360">
            <w:pPr>
              <w:jc w:val="center"/>
              <w:rPr>
                <w:sz w:val="22"/>
                <w:szCs w:val="22"/>
              </w:rPr>
            </w:pPr>
            <w:r w:rsidRPr="00495723">
              <w:rPr>
                <w:sz w:val="22"/>
                <w:szCs w:val="22"/>
              </w:rPr>
              <w:t>598,2</w:t>
            </w:r>
          </w:p>
        </w:tc>
        <w:tc>
          <w:tcPr>
            <w:tcW w:w="1134" w:type="dxa"/>
            <w:noWrap/>
            <w:vAlign w:val="bottom"/>
          </w:tcPr>
          <w:p w:rsidR="009A3360" w:rsidRPr="00495723" w:rsidRDefault="009A3360">
            <w:pPr>
              <w:jc w:val="center"/>
              <w:rPr>
                <w:sz w:val="22"/>
                <w:szCs w:val="22"/>
              </w:rPr>
            </w:pPr>
            <w:r w:rsidRPr="00495723">
              <w:rPr>
                <w:sz w:val="22"/>
                <w:szCs w:val="22"/>
              </w:rPr>
              <w:t>0,0</w:t>
            </w:r>
          </w:p>
        </w:tc>
        <w:tc>
          <w:tcPr>
            <w:tcW w:w="1276" w:type="dxa"/>
            <w:noWrap/>
            <w:vAlign w:val="bottom"/>
          </w:tcPr>
          <w:p w:rsidR="009A3360" w:rsidRPr="00495723" w:rsidRDefault="009A3360">
            <w:pPr>
              <w:jc w:val="center"/>
              <w:rPr>
                <w:sz w:val="22"/>
                <w:szCs w:val="22"/>
              </w:rPr>
            </w:pPr>
            <w:r w:rsidRPr="00495723">
              <w:rPr>
                <w:sz w:val="22"/>
                <w:szCs w:val="22"/>
              </w:rPr>
              <w:t>598,2</w:t>
            </w:r>
          </w:p>
        </w:tc>
        <w:tc>
          <w:tcPr>
            <w:tcW w:w="850" w:type="dxa"/>
            <w:noWrap/>
            <w:vAlign w:val="bottom"/>
          </w:tcPr>
          <w:p w:rsidR="009A3360" w:rsidRPr="00495723" w:rsidRDefault="009A3360">
            <w:pPr>
              <w:rPr>
                <w:rFonts w:ascii="Arial CYR" w:hAnsi="Arial CYR" w:cs="Arial CYR"/>
                <w:sz w:val="20"/>
                <w:szCs w:val="20"/>
              </w:rPr>
            </w:pPr>
            <w:r w:rsidRPr="00495723">
              <w:rPr>
                <w:rFonts w:ascii="Arial CYR" w:hAnsi="Arial CYR" w:cs="Arial CYR"/>
                <w:sz w:val="20"/>
                <w:szCs w:val="20"/>
              </w:rPr>
              <w:t> </w:t>
            </w:r>
          </w:p>
        </w:tc>
        <w:tc>
          <w:tcPr>
            <w:tcW w:w="851" w:type="dxa"/>
            <w:noWrap/>
            <w:vAlign w:val="bottom"/>
          </w:tcPr>
          <w:p w:rsidR="009A3360" w:rsidRPr="00495723" w:rsidRDefault="009A3360">
            <w:pPr>
              <w:jc w:val="center"/>
              <w:rPr>
                <w:sz w:val="22"/>
                <w:szCs w:val="22"/>
              </w:rPr>
            </w:pPr>
            <w:r w:rsidRPr="00495723">
              <w:rPr>
                <w:sz w:val="22"/>
                <w:szCs w:val="22"/>
              </w:rPr>
              <w:t>17,8</w:t>
            </w:r>
          </w:p>
        </w:tc>
        <w:tc>
          <w:tcPr>
            <w:tcW w:w="992" w:type="dxa"/>
            <w:noWrap/>
            <w:vAlign w:val="bottom"/>
          </w:tcPr>
          <w:p w:rsidR="009A3360" w:rsidRPr="00495723" w:rsidRDefault="009A3360">
            <w:pPr>
              <w:jc w:val="center"/>
              <w:rPr>
                <w:sz w:val="22"/>
                <w:szCs w:val="22"/>
              </w:rPr>
            </w:pPr>
            <w:r w:rsidRPr="00495723">
              <w:rPr>
                <w:sz w:val="22"/>
                <w:szCs w:val="22"/>
              </w:rPr>
              <w:t>616,0</w:t>
            </w:r>
          </w:p>
        </w:tc>
      </w:tr>
      <w:tr w:rsidR="009A3360" w:rsidRPr="00495723" w:rsidTr="00D80E5A">
        <w:trPr>
          <w:trHeight w:val="360"/>
        </w:trPr>
        <w:tc>
          <w:tcPr>
            <w:tcW w:w="392" w:type="dxa"/>
            <w:noWrap/>
            <w:vAlign w:val="bottom"/>
          </w:tcPr>
          <w:p w:rsidR="009A3360" w:rsidRPr="00495723" w:rsidRDefault="009A3360" w:rsidP="00D80E5A">
            <w:pPr>
              <w:jc w:val="center"/>
              <w:rPr>
                <w:sz w:val="22"/>
                <w:szCs w:val="22"/>
              </w:rPr>
            </w:pPr>
            <w:r w:rsidRPr="00495723">
              <w:rPr>
                <w:sz w:val="22"/>
                <w:szCs w:val="22"/>
              </w:rPr>
              <w:t> </w:t>
            </w:r>
          </w:p>
        </w:tc>
        <w:tc>
          <w:tcPr>
            <w:tcW w:w="2126" w:type="dxa"/>
            <w:noWrap/>
            <w:vAlign w:val="bottom"/>
          </w:tcPr>
          <w:p w:rsidR="009A3360" w:rsidRPr="00495723" w:rsidRDefault="009A3360">
            <w:pPr>
              <w:jc w:val="right"/>
              <w:rPr>
                <w:sz w:val="22"/>
                <w:szCs w:val="22"/>
              </w:rPr>
            </w:pPr>
            <w:r w:rsidRPr="00495723">
              <w:rPr>
                <w:sz w:val="22"/>
                <w:szCs w:val="22"/>
              </w:rPr>
              <w:t>ликвидный</w:t>
            </w:r>
          </w:p>
        </w:tc>
        <w:tc>
          <w:tcPr>
            <w:tcW w:w="851" w:type="dxa"/>
            <w:noWrap/>
            <w:vAlign w:val="bottom"/>
          </w:tcPr>
          <w:p w:rsidR="009A3360" w:rsidRPr="00495723" w:rsidRDefault="009A3360">
            <w:pPr>
              <w:jc w:val="center"/>
              <w:rPr>
                <w:sz w:val="22"/>
                <w:szCs w:val="22"/>
              </w:rPr>
            </w:pPr>
            <w:r w:rsidRPr="00495723">
              <w:rPr>
                <w:sz w:val="22"/>
                <w:szCs w:val="22"/>
              </w:rPr>
              <w:t>м</w:t>
            </w:r>
            <w:r w:rsidRPr="00495723">
              <w:rPr>
                <w:sz w:val="22"/>
                <w:szCs w:val="22"/>
                <w:vertAlign w:val="superscript"/>
              </w:rPr>
              <w:t>3</w:t>
            </w:r>
          </w:p>
        </w:tc>
        <w:tc>
          <w:tcPr>
            <w:tcW w:w="992" w:type="dxa"/>
            <w:noWrap/>
            <w:vAlign w:val="bottom"/>
          </w:tcPr>
          <w:p w:rsidR="009A3360" w:rsidRPr="00495723" w:rsidRDefault="009A3360">
            <w:pPr>
              <w:jc w:val="center"/>
              <w:rPr>
                <w:sz w:val="22"/>
                <w:szCs w:val="22"/>
              </w:rPr>
            </w:pPr>
            <w:r w:rsidRPr="00495723">
              <w:rPr>
                <w:sz w:val="22"/>
                <w:szCs w:val="22"/>
              </w:rPr>
              <w:t>299,1</w:t>
            </w:r>
          </w:p>
        </w:tc>
        <w:tc>
          <w:tcPr>
            <w:tcW w:w="1134" w:type="dxa"/>
            <w:noWrap/>
            <w:vAlign w:val="bottom"/>
          </w:tcPr>
          <w:p w:rsidR="009A3360" w:rsidRPr="00495723" w:rsidRDefault="009A3360">
            <w:pPr>
              <w:jc w:val="center"/>
              <w:rPr>
                <w:sz w:val="22"/>
                <w:szCs w:val="22"/>
              </w:rPr>
            </w:pPr>
            <w:r w:rsidRPr="00495723">
              <w:rPr>
                <w:sz w:val="22"/>
                <w:szCs w:val="22"/>
              </w:rPr>
              <w:t>0,0</w:t>
            </w:r>
          </w:p>
        </w:tc>
        <w:tc>
          <w:tcPr>
            <w:tcW w:w="1276" w:type="dxa"/>
            <w:noWrap/>
            <w:vAlign w:val="bottom"/>
          </w:tcPr>
          <w:p w:rsidR="009A3360" w:rsidRPr="00495723" w:rsidRDefault="009A3360">
            <w:pPr>
              <w:jc w:val="center"/>
              <w:rPr>
                <w:sz w:val="22"/>
                <w:szCs w:val="22"/>
              </w:rPr>
            </w:pPr>
            <w:r w:rsidRPr="00495723">
              <w:rPr>
                <w:sz w:val="22"/>
                <w:szCs w:val="22"/>
              </w:rPr>
              <w:t>299,1</w:t>
            </w:r>
          </w:p>
        </w:tc>
        <w:tc>
          <w:tcPr>
            <w:tcW w:w="850" w:type="dxa"/>
            <w:noWrap/>
            <w:vAlign w:val="bottom"/>
          </w:tcPr>
          <w:p w:rsidR="009A3360" w:rsidRPr="00495723" w:rsidRDefault="009A3360">
            <w:pPr>
              <w:rPr>
                <w:rFonts w:ascii="Arial CYR" w:hAnsi="Arial CYR" w:cs="Arial CYR"/>
                <w:sz w:val="20"/>
                <w:szCs w:val="20"/>
              </w:rPr>
            </w:pPr>
            <w:r w:rsidRPr="00495723">
              <w:rPr>
                <w:rFonts w:ascii="Arial CYR" w:hAnsi="Arial CYR" w:cs="Arial CYR"/>
                <w:sz w:val="20"/>
                <w:szCs w:val="20"/>
              </w:rPr>
              <w:t> </w:t>
            </w:r>
          </w:p>
        </w:tc>
        <w:tc>
          <w:tcPr>
            <w:tcW w:w="851" w:type="dxa"/>
            <w:noWrap/>
            <w:vAlign w:val="bottom"/>
          </w:tcPr>
          <w:p w:rsidR="009A3360" w:rsidRPr="00495723" w:rsidRDefault="009A3360">
            <w:pPr>
              <w:jc w:val="center"/>
              <w:rPr>
                <w:sz w:val="22"/>
                <w:szCs w:val="22"/>
              </w:rPr>
            </w:pPr>
            <w:r w:rsidRPr="00495723">
              <w:rPr>
                <w:sz w:val="22"/>
                <w:szCs w:val="22"/>
              </w:rPr>
              <w:t>0,0</w:t>
            </w:r>
          </w:p>
        </w:tc>
        <w:tc>
          <w:tcPr>
            <w:tcW w:w="992" w:type="dxa"/>
            <w:noWrap/>
            <w:vAlign w:val="bottom"/>
          </w:tcPr>
          <w:p w:rsidR="009A3360" w:rsidRPr="00495723" w:rsidRDefault="009A3360">
            <w:pPr>
              <w:jc w:val="center"/>
              <w:rPr>
                <w:sz w:val="22"/>
                <w:szCs w:val="22"/>
              </w:rPr>
            </w:pPr>
            <w:r w:rsidRPr="00495723">
              <w:rPr>
                <w:sz w:val="22"/>
                <w:szCs w:val="22"/>
              </w:rPr>
              <w:t>299,1</w:t>
            </w:r>
          </w:p>
        </w:tc>
      </w:tr>
      <w:tr w:rsidR="009A3360" w:rsidRPr="00495723" w:rsidTr="00D80E5A">
        <w:trPr>
          <w:trHeight w:val="360"/>
        </w:trPr>
        <w:tc>
          <w:tcPr>
            <w:tcW w:w="392" w:type="dxa"/>
            <w:noWrap/>
            <w:vAlign w:val="bottom"/>
          </w:tcPr>
          <w:p w:rsidR="009A3360" w:rsidRPr="00495723" w:rsidRDefault="009A3360" w:rsidP="00D80E5A">
            <w:pPr>
              <w:jc w:val="center"/>
              <w:rPr>
                <w:sz w:val="22"/>
                <w:szCs w:val="22"/>
              </w:rPr>
            </w:pPr>
            <w:r w:rsidRPr="00495723">
              <w:rPr>
                <w:sz w:val="22"/>
                <w:szCs w:val="22"/>
              </w:rPr>
              <w:t> </w:t>
            </w:r>
          </w:p>
        </w:tc>
        <w:tc>
          <w:tcPr>
            <w:tcW w:w="2126" w:type="dxa"/>
            <w:noWrap/>
            <w:vAlign w:val="bottom"/>
          </w:tcPr>
          <w:p w:rsidR="009A3360" w:rsidRPr="00495723" w:rsidRDefault="009A3360">
            <w:pPr>
              <w:jc w:val="right"/>
              <w:rPr>
                <w:sz w:val="22"/>
                <w:szCs w:val="22"/>
              </w:rPr>
            </w:pPr>
            <w:r w:rsidRPr="00495723">
              <w:rPr>
                <w:sz w:val="22"/>
                <w:szCs w:val="22"/>
              </w:rPr>
              <w:t>деловой</w:t>
            </w:r>
          </w:p>
        </w:tc>
        <w:tc>
          <w:tcPr>
            <w:tcW w:w="851" w:type="dxa"/>
            <w:noWrap/>
            <w:vAlign w:val="bottom"/>
          </w:tcPr>
          <w:p w:rsidR="009A3360" w:rsidRPr="00495723" w:rsidRDefault="009A3360">
            <w:pPr>
              <w:jc w:val="center"/>
              <w:rPr>
                <w:sz w:val="22"/>
                <w:szCs w:val="22"/>
              </w:rPr>
            </w:pPr>
            <w:r w:rsidRPr="00495723">
              <w:rPr>
                <w:sz w:val="22"/>
                <w:szCs w:val="22"/>
              </w:rPr>
              <w:t>м</w:t>
            </w:r>
            <w:r w:rsidRPr="00495723">
              <w:rPr>
                <w:sz w:val="22"/>
                <w:szCs w:val="22"/>
                <w:vertAlign w:val="superscript"/>
              </w:rPr>
              <w:t>3</w:t>
            </w:r>
          </w:p>
        </w:tc>
        <w:tc>
          <w:tcPr>
            <w:tcW w:w="992" w:type="dxa"/>
            <w:noWrap/>
            <w:vAlign w:val="bottom"/>
          </w:tcPr>
          <w:p w:rsidR="009A3360" w:rsidRPr="00495723" w:rsidRDefault="009A3360">
            <w:pPr>
              <w:jc w:val="center"/>
              <w:rPr>
                <w:sz w:val="22"/>
                <w:szCs w:val="22"/>
              </w:rPr>
            </w:pPr>
            <w:r w:rsidRPr="00495723">
              <w:rPr>
                <w:sz w:val="22"/>
                <w:szCs w:val="22"/>
              </w:rPr>
              <w:t>29,9</w:t>
            </w:r>
          </w:p>
        </w:tc>
        <w:tc>
          <w:tcPr>
            <w:tcW w:w="1134" w:type="dxa"/>
            <w:noWrap/>
            <w:vAlign w:val="bottom"/>
          </w:tcPr>
          <w:p w:rsidR="009A3360" w:rsidRPr="00495723" w:rsidRDefault="009A3360">
            <w:pPr>
              <w:jc w:val="center"/>
              <w:rPr>
                <w:sz w:val="22"/>
                <w:szCs w:val="22"/>
              </w:rPr>
            </w:pPr>
            <w:r w:rsidRPr="00495723">
              <w:rPr>
                <w:sz w:val="22"/>
                <w:szCs w:val="22"/>
              </w:rPr>
              <w:t>0,0</w:t>
            </w:r>
          </w:p>
        </w:tc>
        <w:tc>
          <w:tcPr>
            <w:tcW w:w="1276" w:type="dxa"/>
            <w:noWrap/>
            <w:vAlign w:val="bottom"/>
          </w:tcPr>
          <w:p w:rsidR="009A3360" w:rsidRPr="00495723" w:rsidRDefault="009A3360">
            <w:pPr>
              <w:jc w:val="center"/>
              <w:rPr>
                <w:sz w:val="22"/>
                <w:szCs w:val="22"/>
              </w:rPr>
            </w:pPr>
            <w:r w:rsidRPr="00495723">
              <w:rPr>
                <w:sz w:val="22"/>
                <w:szCs w:val="22"/>
              </w:rPr>
              <w:t>29,9</w:t>
            </w:r>
          </w:p>
        </w:tc>
        <w:tc>
          <w:tcPr>
            <w:tcW w:w="850" w:type="dxa"/>
            <w:noWrap/>
            <w:vAlign w:val="bottom"/>
          </w:tcPr>
          <w:p w:rsidR="009A3360" w:rsidRPr="00495723" w:rsidRDefault="009A3360">
            <w:pPr>
              <w:rPr>
                <w:rFonts w:ascii="Arial CYR" w:hAnsi="Arial CYR" w:cs="Arial CYR"/>
                <w:sz w:val="20"/>
                <w:szCs w:val="20"/>
              </w:rPr>
            </w:pPr>
            <w:r w:rsidRPr="00495723">
              <w:rPr>
                <w:rFonts w:ascii="Arial CYR" w:hAnsi="Arial CYR" w:cs="Arial CYR"/>
                <w:sz w:val="20"/>
                <w:szCs w:val="20"/>
              </w:rPr>
              <w:t> </w:t>
            </w:r>
          </w:p>
        </w:tc>
        <w:tc>
          <w:tcPr>
            <w:tcW w:w="851" w:type="dxa"/>
            <w:noWrap/>
            <w:vAlign w:val="bottom"/>
          </w:tcPr>
          <w:p w:rsidR="009A3360" w:rsidRPr="00495723" w:rsidRDefault="009A3360">
            <w:pPr>
              <w:jc w:val="center"/>
              <w:rPr>
                <w:sz w:val="22"/>
                <w:szCs w:val="22"/>
              </w:rPr>
            </w:pPr>
            <w:r w:rsidRPr="00495723">
              <w:rPr>
                <w:sz w:val="22"/>
                <w:szCs w:val="22"/>
              </w:rPr>
              <w:t>0,0</w:t>
            </w:r>
          </w:p>
        </w:tc>
        <w:tc>
          <w:tcPr>
            <w:tcW w:w="992" w:type="dxa"/>
            <w:noWrap/>
            <w:vAlign w:val="bottom"/>
          </w:tcPr>
          <w:p w:rsidR="009A3360" w:rsidRPr="00495723" w:rsidRDefault="009A3360">
            <w:pPr>
              <w:jc w:val="center"/>
              <w:rPr>
                <w:sz w:val="22"/>
                <w:szCs w:val="22"/>
              </w:rPr>
            </w:pPr>
            <w:r w:rsidRPr="00495723">
              <w:rPr>
                <w:sz w:val="22"/>
                <w:szCs w:val="22"/>
              </w:rPr>
              <w:t>29,9</w:t>
            </w:r>
          </w:p>
        </w:tc>
      </w:tr>
      <w:tr w:rsidR="009A3360" w:rsidRPr="00495723" w:rsidTr="00D80E5A">
        <w:trPr>
          <w:trHeight w:val="300"/>
        </w:trPr>
        <w:tc>
          <w:tcPr>
            <w:tcW w:w="392" w:type="dxa"/>
            <w:noWrap/>
            <w:vAlign w:val="bottom"/>
          </w:tcPr>
          <w:p w:rsidR="009A3360" w:rsidRPr="00495723" w:rsidRDefault="009A3360" w:rsidP="00D80E5A">
            <w:pPr>
              <w:jc w:val="center"/>
              <w:rPr>
                <w:sz w:val="22"/>
                <w:szCs w:val="22"/>
              </w:rPr>
            </w:pPr>
            <w:r w:rsidRPr="00495723">
              <w:rPr>
                <w:sz w:val="22"/>
                <w:szCs w:val="22"/>
              </w:rPr>
              <w:t> </w:t>
            </w:r>
          </w:p>
        </w:tc>
        <w:tc>
          <w:tcPr>
            <w:tcW w:w="2126" w:type="dxa"/>
            <w:noWrap/>
          </w:tcPr>
          <w:p w:rsidR="009A3360" w:rsidRPr="00495723" w:rsidRDefault="009A3360">
            <w:pPr>
              <w:rPr>
                <w:sz w:val="22"/>
                <w:szCs w:val="22"/>
              </w:rPr>
            </w:pPr>
            <w:r w:rsidRPr="00495723">
              <w:rPr>
                <w:sz w:val="22"/>
                <w:szCs w:val="22"/>
              </w:rPr>
              <w:t>ясень з.</w:t>
            </w:r>
          </w:p>
        </w:tc>
        <w:tc>
          <w:tcPr>
            <w:tcW w:w="851" w:type="dxa"/>
            <w:noWrap/>
            <w:vAlign w:val="bottom"/>
          </w:tcPr>
          <w:p w:rsidR="009A3360" w:rsidRPr="00495723" w:rsidRDefault="009A3360">
            <w:pPr>
              <w:jc w:val="center"/>
              <w:rPr>
                <w:sz w:val="22"/>
                <w:szCs w:val="22"/>
              </w:rPr>
            </w:pPr>
            <w:r w:rsidRPr="00495723">
              <w:rPr>
                <w:sz w:val="22"/>
                <w:szCs w:val="22"/>
              </w:rPr>
              <w:t> </w:t>
            </w:r>
          </w:p>
        </w:tc>
        <w:tc>
          <w:tcPr>
            <w:tcW w:w="992" w:type="dxa"/>
            <w:noWrap/>
            <w:vAlign w:val="bottom"/>
          </w:tcPr>
          <w:p w:rsidR="009A3360" w:rsidRPr="00495723" w:rsidRDefault="009A3360">
            <w:pPr>
              <w:jc w:val="center"/>
              <w:rPr>
                <w:sz w:val="22"/>
                <w:szCs w:val="22"/>
              </w:rPr>
            </w:pPr>
            <w:r w:rsidRPr="00495723">
              <w:rPr>
                <w:sz w:val="22"/>
                <w:szCs w:val="22"/>
              </w:rPr>
              <w:t> </w:t>
            </w:r>
          </w:p>
        </w:tc>
        <w:tc>
          <w:tcPr>
            <w:tcW w:w="1134" w:type="dxa"/>
            <w:noWrap/>
            <w:vAlign w:val="bottom"/>
          </w:tcPr>
          <w:p w:rsidR="009A3360" w:rsidRPr="00495723" w:rsidRDefault="009A3360">
            <w:pPr>
              <w:jc w:val="center"/>
              <w:rPr>
                <w:sz w:val="22"/>
                <w:szCs w:val="22"/>
              </w:rPr>
            </w:pPr>
            <w:r w:rsidRPr="00495723">
              <w:rPr>
                <w:sz w:val="22"/>
                <w:szCs w:val="22"/>
              </w:rPr>
              <w:t> </w:t>
            </w:r>
          </w:p>
        </w:tc>
        <w:tc>
          <w:tcPr>
            <w:tcW w:w="1276" w:type="dxa"/>
            <w:noWrap/>
            <w:vAlign w:val="bottom"/>
          </w:tcPr>
          <w:p w:rsidR="009A3360" w:rsidRPr="00495723" w:rsidRDefault="009A3360">
            <w:pPr>
              <w:jc w:val="center"/>
              <w:rPr>
                <w:sz w:val="22"/>
                <w:szCs w:val="22"/>
              </w:rPr>
            </w:pPr>
            <w:r w:rsidRPr="00495723">
              <w:rPr>
                <w:sz w:val="22"/>
                <w:szCs w:val="22"/>
              </w:rPr>
              <w:t> </w:t>
            </w:r>
          </w:p>
        </w:tc>
        <w:tc>
          <w:tcPr>
            <w:tcW w:w="850" w:type="dxa"/>
            <w:noWrap/>
            <w:vAlign w:val="bottom"/>
          </w:tcPr>
          <w:p w:rsidR="009A3360" w:rsidRPr="00495723" w:rsidRDefault="009A3360">
            <w:pPr>
              <w:rPr>
                <w:rFonts w:ascii="Arial CYR" w:hAnsi="Arial CYR" w:cs="Arial CYR"/>
                <w:sz w:val="20"/>
                <w:szCs w:val="20"/>
              </w:rPr>
            </w:pPr>
            <w:r w:rsidRPr="00495723">
              <w:rPr>
                <w:rFonts w:ascii="Arial CYR" w:hAnsi="Arial CYR" w:cs="Arial CYR"/>
                <w:sz w:val="20"/>
                <w:szCs w:val="20"/>
              </w:rPr>
              <w:t> </w:t>
            </w:r>
          </w:p>
        </w:tc>
        <w:tc>
          <w:tcPr>
            <w:tcW w:w="851" w:type="dxa"/>
            <w:noWrap/>
            <w:vAlign w:val="bottom"/>
          </w:tcPr>
          <w:p w:rsidR="009A3360" w:rsidRPr="00495723" w:rsidRDefault="009A3360">
            <w:pPr>
              <w:jc w:val="center"/>
              <w:rPr>
                <w:sz w:val="22"/>
                <w:szCs w:val="22"/>
              </w:rPr>
            </w:pPr>
            <w:r w:rsidRPr="00495723">
              <w:rPr>
                <w:sz w:val="22"/>
                <w:szCs w:val="22"/>
              </w:rPr>
              <w:t> </w:t>
            </w:r>
          </w:p>
        </w:tc>
        <w:tc>
          <w:tcPr>
            <w:tcW w:w="992" w:type="dxa"/>
            <w:noWrap/>
            <w:vAlign w:val="bottom"/>
          </w:tcPr>
          <w:p w:rsidR="009A3360" w:rsidRPr="00495723" w:rsidRDefault="009A3360">
            <w:pPr>
              <w:jc w:val="center"/>
              <w:rPr>
                <w:sz w:val="22"/>
                <w:szCs w:val="22"/>
              </w:rPr>
            </w:pPr>
            <w:r w:rsidRPr="00495723">
              <w:rPr>
                <w:sz w:val="22"/>
                <w:szCs w:val="22"/>
              </w:rPr>
              <w:t> </w:t>
            </w:r>
          </w:p>
        </w:tc>
      </w:tr>
      <w:tr w:rsidR="009A3360" w:rsidRPr="00495723" w:rsidTr="00D80E5A">
        <w:trPr>
          <w:trHeight w:val="300"/>
        </w:trPr>
        <w:tc>
          <w:tcPr>
            <w:tcW w:w="392" w:type="dxa"/>
            <w:noWrap/>
            <w:vAlign w:val="bottom"/>
          </w:tcPr>
          <w:p w:rsidR="009A3360" w:rsidRPr="00495723" w:rsidRDefault="009A3360" w:rsidP="00D80E5A">
            <w:pPr>
              <w:jc w:val="center"/>
              <w:rPr>
                <w:sz w:val="22"/>
                <w:szCs w:val="22"/>
              </w:rPr>
            </w:pPr>
            <w:r w:rsidRPr="00495723">
              <w:rPr>
                <w:sz w:val="22"/>
                <w:szCs w:val="22"/>
              </w:rPr>
              <w:t> </w:t>
            </w:r>
          </w:p>
        </w:tc>
        <w:tc>
          <w:tcPr>
            <w:tcW w:w="2126" w:type="dxa"/>
            <w:noWrap/>
            <w:vAlign w:val="bottom"/>
          </w:tcPr>
          <w:p w:rsidR="009A3360" w:rsidRPr="00495723" w:rsidRDefault="009A3360">
            <w:pPr>
              <w:jc w:val="right"/>
              <w:rPr>
                <w:sz w:val="22"/>
                <w:szCs w:val="22"/>
              </w:rPr>
            </w:pPr>
            <w:r w:rsidRPr="00495723">
              <w:rPr>
                <w:sz w:val="22"/>
                <w:szCs w:val="22"/>
              </w:rPr>
              <w:t>площадь</w:t>
            </w:r>
          </w:p>
        </w:tc>
        <w:tc>
          <w:tcPr>
            <w:tcW w:w="851" w:type="dxa"/>
            <w:noWrap/>
            <w:vAlign w:val="bottom"/>
          </w:tcPr>
          <w:p w:rsidR="009A3360" w:rsidRPr="00495723" w:rsidRDefault="009A3360">
            <w:pPr>
              <w:jc w:val="center"/>
              <w:rPr>
                <w:sz w:val="22"/>
                <w:szCs w:val="22"/>
              </w:rPr>
            </w:pPr>
            <w:r w:rsidRPr="00495723">
              <w:rPr>
                <w:sz w:val="22"/>
                <w:szCs w:val="22"/>
              </w:rPr>
              <w:t>га</w:t>
            </w:r>
          </w:p>
        </w:tc>
        <w:tc>
          <w:tcPr>
            <w:tcW w:w="992" w:type="dxa"/>
            <w:noWrap/>
            <w:vAlign w:val="bottom"/>
          </w:tcPr>
          <w:p w:rsidR="009A3360" w:rsidRPr="00495723" w:rsidRDefault="009A3360">
            <w:pPr>
              <w:jc w:val="center"/>
              <w:rPr>
                <w:sz w:val="22"/>
                <w:szCs w:val="22"/>
              </w:rPr>
            </w:pPr>
            <w:r w:rsidRPr="00495723">
              <w:rPr>
                <w:sz w:val="22"/>
                <w:szCs w:val="22"/>
              </w:rPr>
              <w:t>2,8</w:t>
            </w:r>
          </w:p>
        </w:tc>
        <w:tc>
          <w:tcPr>
            <w:tcW w:w="1134" w:type="dxa"/>
            <w:noWrap/>
            <w:vAlign w:val="bottom"/>
          </w:tcPr>
          <w:p w:rsidR="009A3360" w:rsidRPr="00495723" w:rsidRDefault="009A3360">
            <w:pPr>
              <w:jc w:val="center"/>
              <w:rPr>
                <w:sz w:val="22"/>
                <w:szCs w:val="22"/>
              </w:rPr>
            </w:pPr>
            <w:r w:rsidRPr="00495723">
              <w:rPr>
                <w:sz w:val="22"/>
                <w:szCs w:val="22"/>
              </w:rPr>
              <w:t>0,0</w:t>
            </w:r>
          </w:p>
        </w:tc>
        <w:tc>
          <w:tcPr>
            <w:tcW w:w="1276" w:type="dxa"/>
            <w:noWrap/>
            <w:vAlign w:val="bottom"/>
          </w:tcPr>
          <w:p w:rsidR="009A3360" w:rsidRPr="00495723" w:rsidRDefault="009A3360">
            <w:pPr>
              <w:jc w:val="center"/>
              <w:rPr>
                <w:sz w:val="22"/>
                <w:szCs w:val="22"/>
              </w:rPr>
            </w:pPr>
            <w:r w:rsidRPr="00495723">
              <w:rPr>
                <w:sz w:val="22"/>
                <w:szCs w:val="22"/>
              </w:rPr>
              <w:t>2,8</w:t>
            </w:r>
          </w:p>
        </w:tc>
        <w:tc>
          <w:tcPr>
            <w:tcW w:w="850" w:type="dxa"/>
            <w:noWrap/>
            <w:vAlign w:val="bottom"/>
          </w:tcPr>
          <w:p w:rsidR="009A3360" w:rsidRPr="00495723" w:rsidRDefault="009A3360">
            <w:pPr>
              <w:jc w:val="center"/>
              <w:rPr>
                <w:sz w:val="22"/>
                <w:szCs w:val="22"/>
              </w:rPr>
            </w:pPr>
            <w:r w:rsidRPr="00495723">
              <w:rPr>
                <w:sz w:val="22"/>
                <w:szCs w:val="22"/>
              </w:rPr>
              <w:t> </w:t>
            </w:r>
          </w:p>
        </w:tc>
        <w:tc>
          <w:tcPr>
            <w:tcW w:w="851" w:type="dxa"/>
            <w:noWrap/>
            <w:vAlign w:val="bottom"/>
          </w:tcPr>
          <w:p w:rsidR="009A3360" w:rsidRPr="00495723" w:rsidRDefault="009A3360">
            <w:pPr>
              <w:jc w:val="center"/>
              <w:rPr>
                <w:sz w:val="22"/>
                <w:szCs w:val="22"/>
              </w:rPr>
            </w:pPr>
            <w:r w:rsidRPr="00495723">
              <w:rPr>
                <w:sz w:val="22"/>
                <w:szCs w:val="22"/>
              </w:rPr>
              <w:t>0,1</w:t>
            </w:r>
          </w:p>
        </w:tc>
        <w:tc>
          <w:tcPr>
            <w:tcW w:w="992" w:type="dxa"/>
            <w:noWrap/>
            <w:vAlign w:val="bottom"/>
          </w:tcPr>
          <w:p w:rsidR="009A3360" w:rsidRPr="00495723" w:rsidRDefault="009A3360">
            <w:pPr>
              <w:jc w:val="center"/>
              <w:rPr>
                <w:sz w:val="22"/>
                <w:szCs w:val="22"/>
              </w:rPr>
            </w:pPr>
            <w:r w:rsidRPr="00495723">
              <w:rPr>
                <w:sz w:val="22"/>
                <w:szCs w:val="22"/>
              </w:rPr>
              <w:t>2,9</w:t>
            </w:r>
          </w:p>
        </w:tc>
      </w:tr>
      <w:tr w:rsidR="009A3360" w:rsidRPr="00495723" w:rsidTr="00D80E5A">
        <w:trPr>
          <w:trHeight w:val="300"/>
        </w:trPr>
        <w:tc>
          <w:tcPr>
            <w:tcW w:w="392" w:type="dxa"/>
            <w:noWrap/>
            <w:vAlign w:val="bottom"/>
          </w:tcPr>
          <w:p w:rsidR="009A3360" w:rsidRPr="00495723" w:rsidRDefault="009A3360" w:rsidP="00D80E5A">
            <w:pPr>
              <w:jc w:val="center"/>
              <w:rPr>
                <w:sz w:val="22"/>
                <w:szCs w:val="22"/>
              </w:rPr>
            </w:pPr>
            <w:r w:rsidRPr="00495723">
              <w:rPr>
                <w:sz w:val="22"/>
                <w:szCs w:val="22"/>
              </w:rPr>
              <w:t> </w:t>
            </w:r>
          </w:p>
        </w:tc>
        <w:tc>
          <w:tcPr>
            <w:tcW w:w="2126" w:type="dxa"/>
            <w:noWrap/>
            <w:vAlign w:val="bottom"/>
          </w:tcPr>
          <w:p w:rsidR="009A3360" w:rsidRPr="00495723" w:rsidRDefault="009A3360">
            <w:pPr>
              <w:jc w:val="right"/>
              <w:rPr>
                <w:sz w:val="22"/>
                <w:szCs w:val="22"/>
              </w:rPr>
            </w:pPr>
            <w:r w:rsidRPr="00495723">
              <w:rPr>
                <w:sz w:val="22"/>
                <w:szCs w:val="22"/>
              </w:rPr>
              <w:t>выбираемый запас:</w:t>
            </w:r>
          </w:p>
        </w:tc>
        <w:tc>
          <w:tcPr>
            <w:tcW w:w="851" w:type="dxa"/>
            <w:noWrap/>
            <w:vAlign w:val="bottom"/>
          </w:tcPr>
          <w:p w:rsidR="009A3360" w:rsidRPr="00495723" w:rsidRDefault="009A3360">
            <w:pPr>
              <w:jc w:val="center"/>
              <w:rPr>
                <w:sz w:val="22"/>
                <w:szCs w:val="22"/>
              </w:rPr>
            </w:pPr>
            <w:r w:rsidRPr="00495723">
              <w:rPr>
                <w:sz w:val="22"/>
                <w:szCs w:val="22"/>
              </w:rPr>
              <w:t> </w:t>
            </w:r>
          </w:p>
        </w:tc>
        <w:tc>
          <w:tcPr>
            <w:tcW w:w="992" w:type="dxa"/>
            <w:noWrap/>
            <w:vAlign w:val="bottom"/>
          </w:tcPr>
          <w:p w:rsidR="009A3360" w:rsidRPr="00495723" w:rsidRDefault="009A3360">
            <w:pPr>
              <w:jc w:val="center"/>
              <w:rPr>
                <w:sz w:val="22"/>
                <w:szCs w:val="22"/>
              </w:rPr>
            </w:pPr>
            <w:r w:rsidRPr="00495723">
              <w:rPr>
                <w:sz w:val="22"/>
                <w:szCs w:val="22"/>
              </w:rPr>
              <w:t> </w:t>
            </w:r>
          </w:p>
        </w:tc>
        <w:tc>
          <w:tcPr>
            <w:tcW w:w="1134" w:type="dxa"/>
            <w:noWrap/>
            <w:vAlign w:val="bottom"/>
          </w:tcPr>
          <w:p w:rsidR="009A3360" w:rsidRPr="00495723" w:rsidRDefault="009A3360">
            <w:pPr>
              <w:jc w:val="center"/>
              <w:rPr>
                <w:sz w:val="22"/>
                <w:szCs w:val="22"/>
              </w:rPr>
            </w:pPr>
            <w:r w:rsidRPr="00495723">
              <w:rPr>
                <w:sz w:val="22"/>
                <w:szCs w:val="22"/>
              </w:rPr>
              <w:t> </w:t>
            </w:r>
          </w:p>
        </w:tc>
        <w:tc>
          <w:tcPr>
            <w:tcW w:w="1276" w:type="dxa"/>
            <w:noWrap/>
            <w:vAlign w:val="bottom"/>
          </w:tcPr>
          <w:p w:rsidR="009A3360" w:rsidRPr="00495723" w:rsidRDefault="009A3360">
            <w:pPr>
              <w:jc w:val="center"/>
              <w:rPr>
                <w:sz w:val="22"/>
                <w:szCs w:val="22"/>
              </w:rPr>
            </w:pPr>
            <w:r w:rsidRPr="00495723">
              <w:rPr>
                <w:sz w:val="22"/>
                <w:szCs w:val="22"/>
              </w:rPr>
              <w:t> </w:t>
            </w:r>
          </w:p>
        </w:tc>
        <w:tc>
          <w:tcPr>
            <w:tcW w:w="850" w:type="dxa"/>
            <w:noWrap/>
            <w:vAlign w:val="bottom"/>
          </w:tcPr>
          <w:p w:rsidR="009A3360" w:rsidRPr="00495723" w:rsidRDefault="009A3360">
            <w:pPr>
              <w:rPr>
                <w:rFonts w:ascii="Arial CYR" w:hAnsi="Arial CYR" w:cs="Arial CYR"/>
                <w:sz w:val="20"/>
                <w:szCs w:val="20"/>
              </w:rPr>
            </w:pPr>
            <w:r w:rsidRPr="00495723">
              <w:rPr>
                <w:rFonts w:ascii="Arial CYR" w:hAnsi="Arial CYR" w:cs="Arial CYR"/>
                <w:sz w:val="20"/>
                <w:szCs w:val="20"/>
              </w:rPr>
              <w:t> </w:t>
            </w:r>
          </w:p>
        </w:tc>
        <w:tc>
          <w:tcPr>
            <w:tcW w:w="851" w:type="dxa"/>
            <w:noWrap/>
            <w:vAlign w:val="bottom"/>
          </w:tcPr>
          <w:p w:rsidR="009A3360" w:rsidRPr="00495723" w:rsidRDefault="009A3360">
            <w:pPr>
              <w:jc w:val="center"/>
              <w:rPr>
                <w:sz w:val="22"/>
                <w:szCs w:val="22"/>
              </w:rPr>
            </w:pPr>
            <w:r w:rsidRPr="00495723">
              <w:rPr>
                <w:sz w:val="22"/>
                <w:szCs w:val="22"/>
              </w:rPr>
              <w:t> </w:t>
            </w:r>
          </w:p>
        </w:tc>
        <w:tc>
          <w:tcPr>
            <w:tcW w:w="992" w:type="dxa"/>
            <w:noWrap/>
            <w:vAlign w:val="bottom"/>
          </w:tcPr>
          <w:p w:rsidR="009A3360" w:rsidRPr="00495723" w:rsidRDefault="009A3360">
            <w:pPr>
              <w:jc w:val="center"/>
              <w:rPr>
                <w:sz w:val="22"/>
                <w:szCs w:val="22"/>
              </w:rPr>
            </w:pPr>
            <w:r w:rsidRPr="00495723">
              <w:rPr>
                <w:sz w:val="22"/>
                <w:szCs w:val="22"/>
              </w:rPr>
              <w:t> </w:t>
            </w:r>
          </w:p>
        </w:tc>
      </w:tr>
      <w:tr w:rsidR="009A3360" w:rsidRPr="00495723" w:rsidTr="00D80E5A">
        <w:trPr>
          <w:trHeight w:val="360"/>
        </w:trPr>
        <w:tc>
          <w:tcPr>
            <w:tcW w:w="392" w:type="dxa"/>
            <w:noWrap/>
            <w:vAlign w:val="bottom"/>
          </w:tcPr>
          <w:p w:rsidR="009A3360" w:rsidRPr="00495723" w:rsidRDefault="009A3360" w:rsidP="00D80E5A">
            <w:pPr>
              <w:jc w:val="center"/>
              <w:rPr>
                <w:sz w:val="22"/>
                <w:szCs w:val="22"/>
              </w:rPr>
            </w:pPr>
            <w:r w:rsidRPr="00495723">
              <w:rPr>
                <w:sz w:val="22"/>
                <w:szCs w:val="22"/>
              </w:rPr>
              <w:t> </w:t>
            </w:r>
          </w:p>
        </w:tc>
        <w:tc>
          <w:tcPr>
            <w:tcW w:w="2126" w:type="dxa"/>
            <w:noWrap/>
            <w:vAlign w:val="bottom"/>
          </w:tcPr>
          <w:p w:rsidR="009A3360" w:rsidRPr="00495723" w:rsidRDefault="009A3360">
            <w:pPr>
              <w:jc w:val="right"/>
              <w:rPr>
                <w:sz w:val="22"/>
                <w:szCs w:val="22"/>
              </w:rPr>
            </w:pPr>
            <w:r w:rsidRPr="00495723">
              <w:rPr>
                <w:sz w:val="22"/>
                <w:szCs w:val="22"/>
              </w:rPr>
              <w:t>корневой</w:t>
            </w:r>
          </w:p>
        </w:tc>
        <w:tc>
          <w:tcPr>
            <w:tcW w:w="851" w:type="dxa"/>
            <w:noWrap/>
            <w:vAlign w:val="bottom"/>
          </w:tcPr>
          <w:p w:rsidR="009A3360" w:rsidRPr="00495723" w:rsidRDefault="009A3360">
            <w:pPr>
              <w:jc w:val="center"/>
              <w:rPr>
                <w:sz w:val="22"/>
                <w:szCs w:val="22"/>
              </w:rPr>
            </w:pPr>
            <w:r w:rsidRPr="00495723">
              <w:rPr>
                <w:sz w:val="22"/>
                <w:szCs w:val="22"/>
              </w:rPr>
              <w:t>м</w:t>
            </w:r>
            <w:r w:rsidRPr="00495723">
              <w:rPr>
                <w:sz w:val="22"/>
                <w:szCs w:val="22"/>
                <w:vertAlign w:val="superscript"/>
              </w:rPr>
              <w:t>3</w:t>
            </w:r>
          </w:p>
        </w:tc>
        <w:tc>
          <w:tcPr>
            <w:tcW w:w="992" w:type="dxa"/>
            <w:noWrap/>
            <w:vAlign w:val="bottom"/>
          </w:tcPr>
          <w:p w:rsidR="009A3360" w:rsidRPr="00495723" w:rsidRDefault="009A3360">
            <w:pPr>
              <w:jc w:val="center"/>
              <w:rPr>
                <w:sz w:val="22"/>
                <w:szCs w:val="22"/>
              </w:rPr>
            </w:pPr>
            <w:r w:rsidRPr="00495723">
              <w:rPr>
                <w:sz w:val="22"/>
                <w:szCs w:val="22"/>
              </w:rPr>
              <w:t>27,6</w:t>
            </w:r>
          </w:p>
        </w:tc>
        <w:tc>
          <w:tcPr>
            <w:tcW w:w="1134" w:type="dxa"/>
            <w:noWrap/>
            <w:vAlign w:val="bottom"/>
          </w:tcPr>
          <w:p w:rsidR="009A3360" w:rsidRPr="00495723" w:rsidRDefault="009A3360">
            <w:pPr>
              <w:jc w:val="center"/>
              <w:rPr>
                <w:sz w:val="22"/>
                <w:szCs w:val="22"/>
              </w:rPr>
            </w:pPr>
            <w:r w:rsidRPr="00495723">
              <w:rPr>
                <w:sz w:val="22"/>
                <w:szCs w:val="22"/>
              </w:rPr>
              <w:t>0,0</w:t>
            </w:r>
          </w:p>
        </w:tc>
        <w:tc>
          <w:tcPr>
            <w:tcW w:w="1276" w:type="dxa"/>
            <w:noWrap/>
            <w:vAlign w:val="bottom"/>
          </w:tcPr>
          <w:p w:rsidR="009A3360" w:rsidRPr="00495723" w:rsidRDefault="009A3360">
            <w:pPr>
              <w:jc w:val="center"/>
              <w:rPr>
                <w:sz w:val="22"/>
                <w:szCs w:val="22"/>
              </w:rPr>
            </w:pPr>
            <w:r w:rsidRPr="00495723">
              <w:rPr>
                <w:sz w:val="22"/>
                <w:szCs w:val="22"/>
              </w:rPr>
              <w:t>27,6</w:t>
            </w:r>
          </w:p>
        </w:tc>
        <w:tc>
          <w:tcPr>
            <w:tcW w:w="850" w:type="dxa"/>
            <w:noWrap/>
            <w:vAlign w:val="bottom"/>
          </w:tcPr>
          <w:p w:rsidR="009A3360" w:rsidRPr="00495723" w:rsidRDefault="009A3360">
            <w:pPr>
              <w:rPr>
                <w:rFonts w:ascii="Arial CYR" w:hAnsi="Arial CYR" w:cs="Arial CYR"/>
                <w:sz w:val="20"/>
                <w:szCs w:val="20"/>
              </w:rPr>
            </w:pPr>
            <w:r w:rsidRPr="00495723">
              <w:rPr>
                <w:rFonts w:ascii="Arial CYR" w:hAnsi="Arial CYR" w:cs="Arial CYR"/>
                <w:sz w:val="20"/>
                <w:szCs w:val="20"/>
              </w:rPr>
              <w:t> </w:t>
            </w:r>
          </w:p>
        </w:tc>
        <w:tc>
          <w:tcPr>
            <w:tcW w:w="851" w:type="dxa"/>
            <w:noWrap/>
            <w:vAlign w:val="bottom"/>
          </w:tcPr>
          <w:p w:rsidR="009A3360" w:rsidRPr="00495723" w:rsidRDefault="009A3360">
            <w:pPr>
              <w:jc w:val="center"/>
              <w:rPr>
                <w:sz w:val="22"/>
                <w:szCs w:val="22"/>
              </w:rPr>
            </w:pPr>
            <w:r w:rsidRPr="00495723">
              <w:rPr>
                <w:sz w:val="22"/>
                <w:szCs w:val="22"/>
              </w:rPr>
              <w:t>1,7</w:t>
            </w:r>
          </w:p>
        </w:tc>
        <w:tc>
          <w:tcPr>
            <w:tcW w:w="992" w:type="dxa"/>
            <w:noWrap/>
            <w:vAlign w:val="bottom"/>
          </w:tcPr>
          <w:p w:rsidR="009A3360" w:rsidRPr="00495723" w:rsidRDefault="009A3360">
            <w:pPr>
              <w:jc w:val="center"/>
              <w:rPr>
                <w:sz w:val="22"/>
                <w:szCs w:val="22"/>
              </w:rPr>
            </w:pPr>
            <w:r w:rsidRPr="00495723">
              <w:rPr>
                <w:sz w:val="22"/>
                <w:szCs w:val="22"/>
              </w:rPr>
              <w:t>29,3</w:t>
            </w:r>
          </w:p>
        </w:tc>
      </w:tr>
      <w:tr w:rsidR="009A3360" w:rsidRPr="00495723" w:rsidTr="00D80E5A">
        <w:trPr>
          <w:trHeight w:val="360"/>
        </w:trPr>
        <w:tc>
          <w:tcPr>
            <w:tcW w:w="392" w:type="dxa"/>
            <w:noWrap/>
            <w:vAlign w:val="bottom"/>
          </w:tcPr>
          <w:p w:rsidR="009A3360" w:rsidRPr="00495723" w:rsidRDefault="009A3360" w:rsidP="00D80E5A">
            <w:pPr>
              <w:jc w:val="center"/>
              <w:rPr>
                <w:sz w:val="22"/>
                <w:szCs w:val="22"/>
              </w:rPr>
            </w:pPr>
            <w:r w:rsidRPr="00495723">
              <w:rPr>
                <w:sz w:val="22"/>
                <w:szCs w:val="22"/>
              </w:rPr>
              <w:t> </w:t>
            </w:r>
          </w:p>
        </w:tc>
        <w:tc>
          <w:tcPr>
            <w:tcW w:w="2126" w:type="dxa"/>
            <w:noWrap/>
            <w:vAlign w:val="bottom"/>
          </w:tcPr>
          <w:p w:rsidR="009A3360" w:rsidRPr="00495723" w:rsidRDefault="009A3360">
            <w:pPr>
              <w:jc w:val="right"/>
              <w:rPr>
                <w:sz w:val="22"/>
                <w:szCs w:val="22"/>
              </w:rPr>
            </w:pPr>
            <w:r w:rsidRPr="00495723">
              <w:rPr>
                <w:sz w:val="22"/>
                <w:szCs w:val="22"/>
              </w:rPr>
              <w:t>ликвидный</w:t>
            </w:r>
          </w:p>
        </w:tc>
        <w:tc>
          <w:tcPr>
            <w:tcW w:w="851" w:type="dxa"/>
            <w:noWrap/>
            <w:vAlign w:val="bottom"/>
          </w:tcPr>
          <w:p w:rsidR="009A3360" w:rsidRPr="00495723" w:rsidRDefault="009A3360">
            <w:pPr>
              <w:jc w:val="center"/>
              <w:rPr>
                <w:sz w:val="22"/>
                <w:szCs w:val="22"/>
              </w:rPr>
            </w:pPr>
            <w:r w:rsidRPr="00495723">
              <w:rPr>
                <w:sz w:val="22"/>
                <w:szCs w:val="22"/>
              </w:rPr>
              <w:t>м</w:t>
            </w:r>
            <w:r w:rsidRPr="00495723">
              <w:rPr>
                <w:sz w:val="22"/>
                <w:szCs w:val="22"/>
                <w:vertAlign w:val="superscript"/>
              </w:rPr>
              <w:t>3</w:t>
            </w:r>
          </w:p>
        </w:tc>
        <w:tc>
          <w:tcPr>
            <w:tcW w:w="992" w:type="dxa"/>
            <w:noWrap/>
            <w:vAlign w:val="bottom"/>
          </w:tcPr>
          <w:p w:rsidR="009A3360" w:rsidRPr="00495723" w:rsidRDefault="009A3360">
            <w:pPr>
              <w:jc w:val="center"/>
              <w:rPr>
                <w:sz w:val="22"/>
                <w:szCs w:val="22"/>
              </w:rPr>
            </w:pPr>
            <w:r w:rsidRPr="00495723">
              <w:rPr>
                <w:sz w:val="22"/>
                <w:szCs w:val="22"/>
              </w:rPr>
              <w:t>13,8</w:t>
            </w:r>
          </w:p>
        </w:tc>
        <w:tc>
          <w:tcPr>
            <w:tcW w:w="1134" w:type="dxa"/>
            <w:noWrap/>
            <w:vAlign w:val="bottom"/>
          </w:tcPr>
          <w:p w:rsidR="009A3360" w:rsidRPr="00495723" w:rsidRDefault="009A3360">
            <w:pPr>
              <w:jc w:val="center"/>
              <w:rPr>
                <w:sz w:val="22"/>
                <w:szCs w:val="22"/>
              </w:rPr>
            </w:pPr>
            <w:r w:rsidRPr="00495723">
              <w:rPr>
                <w:sz w:val="22"/>
                <w:szCs w:val="22"/>
              </w:rPr>
              <w:t>0,0</w:t>
            </w:r>
          </w:p>
        </w:tc>
        <w:tc>
          <w:tcPr>
            <w:tcW w:w="1276" w:type="dxa"/>
            <w:noWrap/>
            <w:vAlign w:val="bottom"/>
          </w:tcPr>
          <w:p w:rsidR="009A3360" w:rsidRPr="00495723" w:rsidRDefault="009A3360">
            <w:pPr>
              <w:jc w:val="center"/>
              <w:rPr>
                <w:sz w:val="22"/>
                <w:szCs w:val="22"/>
              </w:rPr>
            </w:pPr>
            <w:r w:rsidRPr="00495723">
              <w:rPr>
                <w:sz w:val="22"/>
                <w:szCs w:val="22"/>
              </w:rPr>
              <w:t>13,8</w:t>
            </w:r>
          </w:p>
        </w:tc>
        <w:tc>
          <w:tcPr>
            <w:tcW w:w="850" w:type="dxa"/>
            <w:noWrap/>
            <w:vAlign w:val="bottom"/>
          </w:tcPr>
          <w:p w:rsidR="009A3360" w:rsidRPr="00495723" w:rsidRDefault="009A3360">
            <w:pPr>
              <w:rPr>
                <w:rFonts w:ascii="Arial CYR" w:hAnsi="Arial CYR" w:cs="Arial CYR"/>
                <w:sz w:val="20"/>
                <w:szCs w:val="20"/>
              </w:rPr>
            </w:pPr>
            <w:r w:rsidRPr="00495723">
              <w:rPr>
                <w:rFonts w:ascii="Arial CYR" w:hAnsi="Arial CYR" w:cs="Arial CYR"/>
                <w:sz w:val="20"/>
                <w:szCs w:val="20"/>
              </w:rPr>
              <w:t> </w:t>
            </w:r>
          </w:p>
        </w:tc>
        <w:tc>
          <w:tcPr>
            <w:tcW w:w="851" w:type="dxa"/>
            <w:noWrap/>
            <w:vAlign w:val="bottom"/>
          </w:tcPr>
          <w:p w:rsidR="009A3360" w:rsidRPr="00495723" w:rsidRDefault="009A3360">
            <w:pPr>
              <w:jc w:val="center"/>
              <w:rPr>
                <w:sz w:val="22"/>
                <w:szCs w:val="22"/>
              </w:rPr>
            </w:pPr>
            <w:r w:rsidRPr="00495723">
              <w:rPr>
                <w:sz w:val="22"/>
                <w:szCs w:val="22"/>
              </w:rPr>
              <w:t>0,0</w:t>
            </w:r>
          </w:p>
        </w:tc>
        <w:tc>
          <w:tcPr>
            <w:tcW w:w="992" w:type="dxa"/>
            <w:noWrap/>
            <w:vAlign w:val="bottom"/>
          </w:tcPr>
          <w:p w:rsidR="009A3360" w:rsidRPr="00495723" w:rsidRDefault="009A3360">
            <w:pPr>
              <w:jc w:val="center"/>
              <w:rPr>
                <w:sz w:val="22"/>
                <w:szCs w:val="22"/>
              </w:rPr>
            </w:pPr>
            <w:r w:rsidRPr="00495723">
              <w:rPr>
                <w:sz w:val="22"/>
                <w:szCs w:val="22"/>
              </w:rPr>
              <w:t>13,8</w:t>
            </w:r>
          </w:p>
        </w:tc>
      </w:tr>
      <w:tr w:rsidR="009A3360" w:rsidRPr="00495723" w:rsidTr="00D80E5A">
        <w:trPr>
          <w:trHeight w:val="360"/>
        </w:trPr>
        <w:tc>
          <w:tcPr>
            <w:tcW w:w="392" w:type="dxa"/>
            <w:noWrap/>
            <w:vAlign w:val="bottom"/>
          </w:tcPr>
          <w:p w:rsidR="009A3360" w:rsidRPr="00495723" w:rsidRDefault="009A3360" w:rsidP="00D80E5A">
            <w:pPr>
              <w:jc w:val="center"/>
              <w:rPr>
                <w:sz w:val="22"/>
                <w:szCs w:val="22"/>
              </w:rPr>
            </w:pPr>
            <w:r w:rsidRPr="00495723">
              <w:rPr>
                <w:sz w:val="22"/>
                <w:szCs w:val="22"/>
              </w:rPr>
              <w:t> </w:t>
            </w:r>
          </w:p>
        </w:tc>
        <w:tc>
          <w:tcPr>
            <w:tcW w:w="2126" w:type="dxa"/>
            <w:noWrap/>
            <w:vAlign w:val="bottom"/>
          </w:tcPr>
          <w:p w:rsidR="009A3360" w:rsidRPr="00495723" w:rsidRDefault="009A3360">
            <w:pPr>
              <w:jc w:val="right"/>
              <w:rPr>
                <w:sz w:val="22"/>
                <w:szCs w:val="22"/>
              </w:rPr>
            </w:pPr>
            <w:r w:rsidRPr="00495723">
              <w:rPr>
                <w:sz w:val="22"/>
                <w:szCs w:val="22"/>
              </w:rPr>
              <w:t>деловой</w:t>
            </w:r>
          </w:p>
        </w:tc>
        <w:tc>
          <w:tcPr>
            <w:tcW w:w="851" w:type="dxa"/>
            <w:noWrap/>
            <w:vAlign w:val="bottom"/>
          </w:tcPr>
          <w:p w:rsidR="009A3360" w:rsidRPr="00495723" w:rsidRDefault="009A3360">
            <w:pPr>
              <w:jc w:val="center"/>
              <w:rPr>
                <w:sz w:val="22"/>
                <w:szCs w:val="22"/>
              </w:rPr>
            </w:pPr>
            <w:r w:rsidRPr="00495723">
              <w:rPr>
                <w:sz w:val="22"/>
                <w:szCs w:val="22"/>
              </w:rPr>
              <w:t>м</w:t>
            </w:r>
            <w:r w:rsidRPr="00495723">
              <w:rPr>
                <w:sz w:val="22"/>
                <w:szCs w:val="22"/>
                <w:vertAlign w:val="superscript"/>
              </w:rPr>
              <w:t>3</w:t>
            </w:r>
          </w:p>
        </w:tc>
        <w:tc>
          <w:tcPr>
            <w:tcW w:w="992" w:type="dxa"/>
            <w:noWrap/>
            <w:vAlign w:val="bottom"/>
          </w:tcPr>
          <w:p w:rsidR="009A3360" w:rsidRPr="00495723" w:rsidRDefault="009A3360">
            <w:pPr>
              <w:jc w:val="center"/>
              <w:rPr>
                <w:sz w:val="22"/>
                <w:szCs w:val="22"/>
              </w:rPr>
            </w:pPr>
            <w:r w:rsidRPr="00495723">
              <w:rPr>
                <w:sz w:val="22"/>
                <w:szCs w:val="22"/>
              </w:rPr>
              <w:t>1,4</w:t>
            </w:r>
          </w:p>
        </w:tc>
        <w:tc>
          <w:tcPr>
            <w:tcW w:w="1134" w:type="dxa"/>
            <w:noWrap/>
            <w:vAlign w:val="bottom"/>
          </w:tcPr>
          <w:p w:rsidR="009A3360" w:rsidRPr="00495723" w:rsidRDefault="009A3360">
            <w:pPr>
              <w:jc w:val="center"/>
              <w:rPr>
                <w:sz w:val="22"/>
                <w:szCs w:val="22"/>
              </w:rPr>
            </w:pPr>
            <w:r w:rsidRPr="00495723">
              <w:rPr>
                <w:sz w:val="22"/>
                <w:szCs w:val="22"/>
              </w:rPr>
              <w:t>0,0</w:t>
            </w:r>
          </w:p>
        </w:tc>
        <w:tc>
          <w:tcPr>
            <w:tcW w:w="1276" w:type="dxa"/>
            <w:noWrap/>
            <w:vAlign w:val="bottom"/>
          </w:tcPr>
          <w:p w:rsidR="009A3360" w:rsidRPr="00495723" w:rsidRDefault="009A3360">
            <w:pPr>
              <w:jc w:val="center"/>
              <w:rPr>
                <w:sz w:val="22"/>
                <w:szCs w:val="22"/>
              </w:rPr>
            </w:pPr>
            <w:r w:rsidRPr="00495723">
              <w:rPr>
                <w:sz w:val="22"/>
                <w:szCs w:val="22"/>
              </w:rPr>
              <w:t>1,4</w:t>
            </w:r>
          </w:p>
        </w:tc>
        <w:tc>
          <w:tcPr>
            <w:tcW w:w="850" w:type="dxa"/>
            <w:noWrap/>
            <w:vAlign w:val="bottom"/>
          </w:tcPr>
          <w:p w:rsidR="009A3360" w:rsidRPr="00495723" w:rsidRDefault="009A3360">
            <w:pPr>
              <w:rPr>
                <w:rFonts w:ascii="Arial CYR" w:hAnsi="Arial CYR" w:cs="Arial CYR"/>
                <w:sz w:val="20"/>
                <w:szCs w:val="20"/>
              </w:rPr>
            </w:pPr>
            <w:r w:rsidRPr="00495723">
              <w:rPr>
                <w:rFonts w:ascii="Arial CYR" w:hAnsi="Arial CYR" w:cs="Arial CYR"/>
                <w:sz w:val="20"/>
                <w:szCs w:val="20"/>
              </w:rPr>
              <w:t> </w:t>
            </w:r>
          </w:p>
        </w:tc>
        <w:tc>
          <w:tcPr>
            <w:tcW w:w="851" w:type="dxa"/>
            <w:noWrap/>
            <w:vAlign w:val="bottom"/>
          </w:tcPr>
          <w:p w:rsidR="009A3360" w:rsidRPr="00495723" w:rsidRDefault="009A3360">
            <w:pPr>
              <w:jc w:val="center"/>
              <w:rPr>
                <w:sz w:val="22"/>
                <w:szCs w:val="22"/>
              </w:rPr>
            </w:pPr>
            <w:r w:rsidRPr="00495723">
              <w:rPr>
                <w:sz w:val="22"/>
                <w:szCs w:val="22"/>
              </w:rPr>
              <w:t>0,0</w:t>
            </w:r>
          </w:p>
        </w:tc>
        <w:tc>
          <w:tcPr>
            <w:tcW w:w="992" w:type="dxa"/>
            <w:noWrap/>
            <w:vAlign w:val="bottom"/>
          </w:tcPr>
          <w:p w:rsidR="009A3360" w:rsidRPr="00495723" w:rsidRDefault="009A3360">
            <w:pPr>
              <w:jc w:val="center"/>
              <w:rPr>
                <w:sz w:val="22"/>
                <w:szCs w:val="22"/>
              </w:rPr>
            </w:pPr>
            <w:r w:rsidRPr="00495723">
              <w:rPr>
                <w:sz w:val="22"/>
                <w:szCs w:val="22"/>
              </w:rPr>
              <w:t>1,4</w:t>
            </w:r>
          </w:p>
        </w:tc>
      </w:tr>
      <w:tr w:rsidR="009A3360" w:rsidRPr="00495723" w:rsidTr="004B26DA">
        <w:trPr>
          <w:trHeight w:val="300"/>
        </w:trPr>
        <w:tc>
          <w:tcPr>
            <w:tcW w:w="392" w:type="dxa"/>
            <w:noWrap/>
            <w:vAlign w:val="bottom"/>
          </w:tcPr>
          <w:p w:rsidR="009A3360" w:rsidRPr="00495723" w:rsidRDefault="009A3360" w:rsidP="00D80E5A">
            <w:pPr>
              <w:jc w:val="center"/>
              <w:rPr>
                <w:sz w:val="22"/>
                <w:szCs w:val="22"/>
              </w:rPr>
            </w:pPr>
            <w:r w:rsidRPr="00495723">
              <w:rPr>
                <w:sz w:val="22"/>
                <w:szCs w:val="22"/>
              </w:rPr>
              <w:t> </w:t>
            </w:r>
          </w:p>
        </w:tc>
        <w:tc>
          <w:tcPr>
            <w:tcW w:w="2126" w:type="dxa"/>
            <w:noWrap/>
          </w:tcPr>
          <w:p w:rsidR="009A3360" w:rsidRPr="00495723" w:rsidRDefault="009A3360">
            <w:pPr>
              <w:rPr>
                <w:sz w:val="22"/>
                <w:szCs w:val="22"/>
              </w:rPr>
            </w:pPr>
            <w:r w:rsidRPr="00495723">
              <w:rPr>
                <w:sz w:val="22"/>
                <w:szCs w:val="22"/>
              </w:rPr>
              <w:t>вяз об.</w:t>
            </w:r>
          </w:p>
        </w:tc>
        <w:tc>
          <w:tcPr>
            <w:tcW w:w="851" w:type="dxa"/>
            <w:noWrap/>
            <w:vAlign w:val="bottom"/>
          </w:tcPr>
          <w:p w:rsidR="009A3360" w:rsidRPr="00495723" w:rsidRDefault="009A3360">
            <w:pPr>
              <w:jc w:val="center"/>
              <w:rPr>
                <w:sz w:val="22"/>
                <w:szCs w:val="22"/>
              </w:rPr>
            </w:pPr>
            <w:r w:rsidRPr="00495723">
              <w:rPr>
                <w:sz w:val="22"/>
                <w:szCs w:val="22"/>
              </w:rPr>
              <w:t> </w:t>
            </w:r>
          </w:p>
        </w:tc>
        <w:tc>
          <w:tcPr>
            <w:tcW w:w="992" w:type="dxa"/>
            <w:noWrap/>
            <w:vAlign w:val="bottom"/>
          </w:tcPr>
          <w:p w:rsidR="009A3360" w:rsidRPr="00495723" w:rsidRDefault="009A3360">
            <w:pPr>
              <w:jc w:val="center"/>
              <w:rPr>
                <w:sz w:val="22"/>
                <w:szCs w:val="22"/>
              </w:rPr>
            </w:pPr>
            <w:r w:rsidRPr="00495723">
              <w:rPr>
                <w:sz w:val="22"/>
                <w:szCs w:val="22"/>
              </w:rPr>
              <w:t> </w:t>
            </w:r>
          </w:p>
        </w:tc>
        <w:tc>
          <w:tcPr>
            <w:tcW w:w="1134" w:type="dxa"/>
            <w:noWrap/>
            <w:vAlign w:val="bottom"/>
          </w:tcPr>
          <w:p w:rsidR="009A3360" w:rsidRPr="00495723" w:rsidRDefault="009A3360">
            <w:pPr>
              <w:jc w:val="center"/>
              <w:rPr>
                <w:sz w:val="22"/>
                <w:szCs w:val="22"/>
              </w:rPr>
            </w:pPr>
            <w:r w:rsidRPr="00495723">
              <w:rPr>
                <w:sz w:val="22"/>
                <w:szCs w:val="22"/>
              </w:rPr>
              <w:t> </w:t>
            </w:r>
          </w:p>
        </w:tc>
        <w:tc>
          <w:tcPr>
            <w:tcW w:w="1276" w:type="dxa"/>
            <w:noWrap/>
            <w:vAlign w:val="bottom"/>
          </w:tcPr>
          <w:p w:rsidR="009A3360" w:rsidRPr="00495723" w:rsidRDefault="009A3360">
            <w:pPr>
              <w:jc w:val="center"/>
              <w:rPr>
                <w:sz w:val="22"/>
                <w:szCs w:val="22"/>
              </w:rPr>
            </w:pPr>
            <w:r w:rsidRPr="00495723">
              <w:rPr>
                <w:sz w:val="22"/>
                <w:szCs w:val="22"/>
              </w:rPr>
              <w:t> </w:t>
            </w:r>
          </w:p>
        </w:tc>
        <w:tc>
          <w:tcPr>
            <w:tcW w:w="850" w:type="dxa"/>
            <w:noWrap/>
            <w:vAlign w:val="bottom"/>
          </w:tcPr>
          <w:p w:rsidR="009A3360" w:rsidRPr="00495723" w:rsidRDefault="009A3360">
            <w:pPr>
              <w:rPr>
                <w:rFonts w:ascii="Arial CYR" w:hAnsi="Arial CYR" w:cs="Arial CYR"/>
                <w:sz w:val="20"/>
                <w:szCs w:val="20"/>
              </w:rPr>
            </w:pPr>
            <w:r w:rsidRPr="00495723">
              <w:rPr>
                <w:rFonts w:ascii="Arial CYR" w:hAnsi="Arial CYR" w:cs="Arial CYR"/>
                <w:sz w:val="20"/>
                <w:szCs w:val="20"/>
              </w:rPr>
              <w:t> </w:t>
            </w:r>
          </w:p>
        </w:tc>
        <w:tc>
          <w:tcPr>
            <w:tcW w:w="851" w:type="dxa"/>
            <w:noWrap/>
            <w:vAlign w:val="bottom"/>
          </w:tcPr>
          <w:p w:rsidR="009A3360" w:rsidRPr="00495723" w:rsidRDefault="009A3360">
            <w:pPr>
              <w:jc w:val="center"/>
              <w:rPr>
                <w:sz w:val="22"/>
                <w:szCs w:val="22"/>
              </w:rPr>
            </w:pPr>
            <w:r w:rsidRPr="00495723">
              <w:rPr>
                <w:sz w:val="22"/>
                <w:szCs w:val="22"/>
              </w:rPr>
              <w:t> </w:t>
            </w:r>
          </w:p>
        </w:tc>
        <w:tc>
          <w:tcPr>
            <w:tcW w:w="992" w:type="dxa"/>
            <w:noWrap/>
            <w:vAlign w:val="bottom"/>
          </w:tcPr>
          <w:p w:rsidR="009A3360" w:rsidRPr="00495723" w:rsidRDefault="009A3360">
            <w:pPr>
              <w:jc w:val="center"/>
              <w:rPr>
                <w:sz w:val="22"/>
                <w:szCs w:val="22"/>
              </w:rPr>
            </w:pPr>
            <w:r w:rsidRPr="00495723">
              <w:rPr>
                <w:sz w:val="22"/>
                <w:szCs w:val="22"/>
              </w:rPr>
              <w:t> </w:t>
            </w:r>
          </w:p>
        </w:tc>
      </w:tr>
      <w:tr w:rsidR="009A3360" w:rsidRPr="00495723" w:rsidTr="00D80E5A">
        <w:trPr>
          <w:trHeight w:val="300"/>
        </w:trPr>
        <w:tc>
          <w:tcPr>
            <w:tcW w:w="392" w:type="dxa"/>
            <w:noWrap/>
            <w:vAlign w:val="bottom"/>
          </w:tcPr>
          <w:p w:rsidR="009A3360" w:rsidRPr="00495723" w:rsidRDefault="009A3360" w:rsidP="00D80E5A">
            <w:pPr>
              <w:jc w:val="center"/>
              <w:rPr>
                <w:sz w:val="22"/>
                <w:szCs w:val="22"/>
              </w:rPr>
            </w:pPr>
            <w:r w:rsidRPr="00495723">
              <w:rPr>
                <w:sz w:val="22"/>
                <w:szCs w:val="22"/>
              </w:rPr>
              <w:t> </w:t>
            </w:r>
          </w:p>
        </w:tc>
        <w:tc>
          <w:tcPr>
            <w:tcW w:w="2126" w:type="dxa"/>
            <w:noWrap/>
            <w:vAlign w:val="bottom"/>
          </w:tcPr>
          <w:p w:rsidR="009A3360" w:rsidRPr="00495723" w:rsidRDefault="009A3360">
            <w:pPr>
              <w:jc w:val="right"/>
              <w:rPr>
                <w:sz w:val="22"/>
                <w:szCs w:val="22"/>
              </w:rPr>
            </w:pPr>
            <w:r w:rsidRPr="00495723">
              <w:rPr>
                <w:sz w:val="22"/>
                <w:szCs w:val="22"/>
              </w:rPr>
              <w:t>площадь</w:t>
            </w:r>
          </w:p>
        </w:tc>
        <w:tc>
          <w:tcPr>
            <w:tcW w:w="851" w:type="dxa"/>
            <w:noWrap/>
            <w:vAlign w:val="bottom"/>
          </w:tcPr>
          <w:p w:rsidR="009A3360" w:rsidRPr="00495723" w:rsidRDefault="009A3360">
            <w:pPr>
              <w:jc w:val="center"/>
              <w:rPr>
                <w:sz w:val="22"/>
                <w:szCs w:val="22"/>
              </w:rPr>
            </w:pPr>
            <w:r w:rsidRPr="00495723">
              <w:rPr>
                <w:sz w:val="22"/>
                <w:szCs w:val="22"/>
              </w:rPr>
              <w:t>га</w:t>
            </w:r>
          </w:p>
        </w:tc>
        <w:tc>
          <w:tcPr>
            <w:tcW w:w="992" w:type="dxa"/>
            <w:noWrap/>
            <w:vAlign w:val="bottom"/>
          </w:tcPr>
          <w:p w:rsidR="009A3360" w:rsidRPr="00495723" w:rsidRDefault="009A3360">
            <w:pPr>
              <w:jc w:val="center"/>
              <w:rPr>
                <w:sz w:val="22"/>
                <w:szCs w:val="22"/>
              </w:rPr>
            </w:pPr>
            <w:r w:rsidRPr="00495723">
              <w:rPr>
                <w:sz w:val="22"/>
                <w:szCs w:val="22"/>
              </w:rPr>
              <w:t>12,2</w:t>
            </w:r>
          </w:p>
        </w:tc>
        <w:tc>
          <w:tcPr>
            <w:tcW w:w="1134" w:type="dxa"/>
            <w:noWrap/>
            <w:vAlign w:val="bottom"/>
          </w:tcPr>
          <w:p w:rsidR="009A3360" w:rsidRPr="00495723" w:rsidRDefault="009A3360">
            <w:pPr>
              <w:jc w:val="center"/>
              <w:rPr>
                <w:sz w:val="22"/>
                <w:szCs w:val="22"/>
              </w:rPr>
            </w:pPr>
            <w:r w:rsidRPr="00495723">
              <w:rPr>
                <w:sz w:val="22"/>
                <w:szCs w:val="22"/>
              </w:rPr>
              <w:t>0,0</w:t>
            </w:r>
          </w:p>
        </w:tc>
        <w:tc>
          <w:tcPr>
            <w:tcW w:w="1276" w:type="dxa"/>
            <w:noWrap/>
            <w:vAlign w:val="bottom"/>
          </w:tcPr>
          <w:p w:rsidR="009A3360" w:rsidRPr="00495723" w:rsidRDefault="009A3360">
            <w:pPr>
              <w:jc w:val="center"/>
              <w:rPr>
                <w:sz w:val="22"/>
                <w:szCs w:val="22"/>
              </w:rPr>
            </w:pPr>
            <w:r w:rsidRPr="00495723">
              <w:rPr>
                <w:sz w:val="22"/>
                <w:szCs w:val="22"/>
              </w:rPr>
              <w:t>12,2</w:t>
            </w:r>
          </w:p>
        </w:tc>
        <w:tc>
          <w:tcPr>
            <w:tcW w:w="850" w:type="dxa"/>
            <w:noWrap/>
            <w:vAlign w:val="bottom"/>
          </w:tcPr>
          <w:p w:rsidR="009A3360" w:rsidRPr="00495723" w:rsidRDefault="009A3360">
            <w:pPr>
              <w:jc w:val="center"/>
              <w:rPr>
                <w:sz w:val="22"/>
                <w:szCs w:val="22"/>
              </w:rPr>
            </w:pPr>
            <w:r w:rsidRPr="00495723">
              <w:rPr>
                <w:sz w:val="22"/>
                <w:szCs w:val="22"/>
              </w:rPr>
              <w:t> </w:t>
            </w:r>
          </w:p>
        </w:tc>
        <w:tc>
          <w:tcPr>
            <w:tcW w:w="851" w:type="dxa"/>
            <w:noWrap/>
            <w:vAlign w:val="bottom"/>
          </w:tcPr>
          <w:p w:rsidR="009A3360" w:rsidRPr="00495723" w:rsidRDefault="009A3360">
            <w:pPr>
              <w:jc w:val="center"/>
              <w:rPr>
                <w:sz w:val="22"/>
                <w:szCs w:val="22"/>
              </w:rPr>
            </w:pPr>
            <w:r w:rsidRPr="00495723">
              <w:rPr>
                <w:sz w:val="22"/>
                <w:szCs w:val="22"/>
              </w:rPr>
              <w:t>0,4</w:t>
            </w:r>
          </w:p>
        </w:tc>
        <w:tc>
          <w:tcPr>
            <w:tcW w:w="992" w:type="dxa"/>
            <w:noWrap/>
            <w:vAlign w:val="bottom"/>
          </w:tcPr>
          <w:p w:rsidR="009A3360" w:rsidRPr="00495723" w:rsidRDefault="009A3360">
            <w:pPr>
              <w:jc w:val="center"/>
              <w:rPr>
                <w:sz w:val="22"/>
                <w:szCs w:val="22"/>
              </w:rPr>
            </w:pPr>
            <w:r w:rsidRPr="00495723">
              <w:rPr>
                <w:sz w:val="22"/>
                <w:szCs w:val="22"/>
              </w:rPr>
              <w:t>12,6</w:t>
            </w:r>
          </w:p>
        </w:tc>
      </w:tr>
      <w:tr w:rsidR="009A3360" w:rsidRPr="00495723" w:rsidTr="00D80E5A">
        <w:trPr>
          <w:trHeight w:val="300"/>
        </w:trPr>
        <w:tc>
          <w:tcPr>
            <w:tcW w:w="392" w:type="dxa"/>
            <w:noWrap/>
            <w:vAlign w:val="bottom"/>
          </w:tcPr>
          <w:p w:rsidR="009A3360" w:rsidRPr="00495723" w:rsidRDefault="009A3360" w:rsidP="00D80E5A">
            <w:pPr>
              <w:jc w:val="center"/>
              <w:rPr>
                <w:sz w:val="22"/>
                <w:szCs w:val="22"/>
              </w:rPr>
            </w:pPr>
            <w:r w:rsidRPr="00495723">
              <w:rPr>
                <w:sz w:val="22"/>
                <w:szCs w:val="22"/>
              </w:rPr>
              <w:t> </w:t>
            </w:r>
          </w:p>
        </w:tc>
        <w:tc>
          <w:tcPr>
            <w:tcW w:w="2126" w:type="dxa"/>
            <w:noWrap/>
            <w:vAlign w:val="bottom"/>
          </w:tcPr>
          <w:p w:rsidR="009A3360" w:rsidRPr="00495723" w:rsidRDefault="009A3360">
            <w:pPr>
              <w:jc w:val="right"/>
              <w:rPr>
                <w:sz w:val="22"/>
                <w:szCs w:val="22"/>
              </w:rPr>
            </w:pPr>
            <w:r w:rsidRPr="00495723">
              <w:rPr>
                <w:sz w:val="22"/>
                <w:szCs w:val="22"/>
              </w:rPr>
              <w:t>выбираемый запас:</w:t>
            </w:r>
          </w:p>
        </w:tc>
        <w:tc>
          <w:tcPr>
            <w:tcW w:w="851" w:type="dxa"/>
            <w:noWrap/>
            <w:vAlign w:val="bottom"/>
          </w:tcPr>
          <w:p w:rsidR="009A3360" w:rsidRPr="00495723" w:rsidRDefault="009A3360">
            <w:pPr>
              <w:jc w:val="center"/>
              <w:rPr>
                <w:sz w:val="22"/>
                <w:szCs w:val="22"/>
              </w:rPr>
            </w:pPr>
            <w:r w:rsidRPr="00495723">
              <w:rPr>
                <w:sz w:val="22"/>
                <w:szCs w:val="22"/>
              </w:rPr>
              <w:t> </w:t>
            </w:r>
          </w:p>
        </w:tc>
        <w:tc>
          <w:tcPr>
            <w:tcW w:w="992" w:type="dxa"/>
            <w:noWrap/>
            <w:vAlign w:val="bottom"/>
          </w:tcPr>
          <w:p w:rsidR="009A3360" w:rsidRPr="00495723" w:rsidRDefault="009A3360">
            <w:pPr>
              <w:jc w:val="center"/>
              <w:rPr>
                <w:sz w:val="22"/>
                <w:szCs w:val="22"/>
              </w:rPr>
            </w:pPr>
            <w:r w:rsidRPr="00495723">
              <w:rPr>
                <w:sz w:val="22"/>
                <w:szCs w:val="22"/>
              </w:rPr>
              <w:t> </w:t>
            </w:r>
          </w:p>
        </w:tc>
        <w:tc>
          <w:tcPr>
            <w:tcW w:w="1134" w:type="dxa"/>
            <w:noWrap/>
            <w:vAlign w:val="bottom"/>
          </w:tcPr>
          <w:p w:rsidR="009A3360" w:rsidRPr="00495723" w:rsidRDefault="009A3360">
            <w:pPr>
              <w:jc w:val="center"/>
              <w:rPr>
                <w:sz w:val="22"/>
                <w:szCs w:val="22"/>
              </w:rPr>
            </w:pPr>
            <w:r w:rsidRPr="00495723">
              <w:rPr>
                <w:sz w:val="22"/>
                <w:szCs w:val="22"/>
              </w:rPr>
              <w:t> </w:t>
            </w:r>
          </w:p>
        </w:tc>
        <w:tc>
          <w:tcPr>
            <w:tcW w:w="1276" w:type="dxa"/>
            <w:noWrap/>
            <w:vAlign w:val="bottom"/>
          </w:tcPr>
          <w:p w:rsidR="009A3360" w:rsidRPr="00495723" w:rsidRDefault="009A3360">
            <w:pPr>
              <w:jc w:val="center"/>
              <w:rPr>
                <w:sz w:val="22"/>
                <w:szCs w:val="22"/>
              </w:rPr>
            </w:pPr>
            <w:r w:rsidRPr="00495723">
              <w:rPr>
                <w:sz w:val="22"/>
                <w:szCs w:val="22"/>
              </w:rPr>
              <w:t> </w:t>
            </w:r>
          </w:p>
        </w:tc>
        <w:tc>
          <w:tcPr>
            <w:tcW w:w="850" w:type="dxa"/>
            <w:noWrap/>
            <w:vAlign w:val="bottom"/>
          </w:tcPr>
          <w:p w:rsidR="009A3360" w:rsidRPr="00495723" w:rsidRDefault="009A3360">
            <w:pPr>
              <w:rPr>
                <w:rFonts w:ascii="Arial CYR" w:hAnsi="Arial CYR" w:cs="Arial CYR"/>
                <w:sz w:val="20"/>
                <w:szCs w:val="20"/>
              </w:rPr>
            </w:pPr>
            <w:r w:rsidRPr="00495723">
              <w:rPr>
                <w:rFonts w:ascii="Arial CYR" w:hAnsi="Arial CYR" w:cs="Arial CYR"/>
                <w:sz w:val="20"/>
                <w:szCs w:val="20"/>
              </w:rPr>
              <w:t> </w:t>
            </w:r>
          </w:p>
        </w:tc>
        <w:tc>
          <w:tcPr>
            <w:tcW w:w="851" w:type="dxa"/>
            <w:noWrap/>
            <w:vAlign w:val="bottom"/>
          </w:tcPr>
          <w:p w:rsidR="009A3360" w:rsidRPr="00495723" w:rsidRDefault="009A3360">
            <w:pPr>
              <w:jc w:val="center"/>
              <w:rPr>
                <w:sz w:val="22"/>
                <w:szCs w:val="22"/>
              </w:rPr>
            </w:pPr>
            <w:r w:rsidRPr="00495723">
              <w:rPr>
                <w:sz w:val="22"/>
                <w:szCs w:val="22"/>
              </w:rPr>
              <w:t> </w:t>
            </w:r>
          </w:p>
        </w:tc>
        <w:tc>
          <w:tcPr>
            <w:tcW w:w="992" w:type="dxa"/>
            <w:noWrap/>
            <w:vAlign w:val="bottom"/>
          </w:tcPr>
          <w:p w:rsidR="009A3360" w:rsidRPr="00495723" w:rsidRDefault="009A3360">
            <w:pPr>
              <w:jc w:val="center"/>
              <w:rPr>
                <w:sz w:val="22"/>
                <w:szCs w:val="22"/>
              </w:rPr>
            </w:pPr>
            <w:r w:rsidRPr="00495723">
              <w:rPr>
                <w:sz w:val="22"/>
                <w:szCs w:val="22"/>
              </w:rPr>
              <w:t> </w:t>
            </w:r>
          </w:p>
        </w:tc>
      </w:tr>
      <w:tr w:rsidR="009A3360" w:rsidRPr="00495723" w:rsidTr="00D80E5A">
        <w:trPr>
          <w:trHeight w:val="360"/>
        </w:trPr>
        <w:tc>
          <w:tcPr>
            <w:tcW w:w="392" w:type="dxa"/>
            <w:noWrap/>
            <w:vAlign w:val="bottom"/>
          </w:tcPr>
          <w:p w:rsidR="009A3360" w:rsidRPr="00495723" w:rsidRDefault="009A3360" w:rsidP="00D80E5A">
            <w:pPr>
              <w:jc w:val="center"/>
              <w:rPr>
                <w:sz w:val="22"/>
                <w:szCs w:val="22"/>
              </w:rPr>
            </w:pPr>
            <w:r w:rsidRPr="00495723">
              <w:rPr>
                <w:sz w:val="22"/>
                <w:szCs w:val="22"/>
              </w:rPr>
              <w:t> </w:t>
            </w:r>
          </w:p>
        </w:tc>
        <w:tc>
          <w:tcPr>
            <w:tcW w:w="2126" w:type="dxa"/>
            <w:noWrap/>
            <w:vAlign w:val="bottom"/>
          </w:tcPr>
          <w:p w:rsidR="009A3360" w:rsidRPr="00495723" w:rsidRDefault="009A3360">
            <w:pPr>
              <w:jc w:val="right"/>
              <w:rPr>
                <w:sz w:val="22"/>
                <w:szCs w:val="22"/>
              </w:rPr>
            </w:pPr>
            <w:r w:rsidRPr="00495723">
              <w:rPr>
                <w:sz w:val="22"/>
                <w:szCs w:val="22"/>
              </w:rPr>
              <w:t>корневой</w:t>
            </w:r>
          </w:p>
        </w:tc>
        <w:tc>
          <w:tcPr>
            <w:tcW w:w="851" w:type="dxa"/>
            <w:noWrap/>
            <w:vAlign w:val="bottom"/>
          </w:tcPr>
          <w:p w:rsidR="009A3360" w:rsidRPr="00495723" w:rsidRDefault="009A3360">
            <w:pPr>
              <w:jc w:val="center"/>
              <w:rPr>
                <w:sz w:val="22"/>
                <w:szCs w:val="22"/>
              </w:rPr>
            </w:pPr>
            <w:r w:rsidRPr="00495723">
              <w:rPr>
                <w:sz w:val="22"/>
                <w:szCs w:val="22"/>
              </w:rPr>
              <w:t>м</w:t>
            </w:r>
            <w:r w:rsidRPr="00495723">
              <w:rPr>
                <w:sz w:val="22"/>
                <w:szCs w:val="22"/>
                <w:vertAlign w:val="superscript"/>
              </w:rPr>
              <w:t>3</w:t>
            </w:r>
          </w:p>
        </w:tc>
        <w:tc>
          <w:tcPr>
            <w:tcW w:w="992" w:type="dxa"/>
            <w:noWrap/>
            <w:vAlign w:val="bottom"/>
          </w:tcPr>
          <w:p w:rsidR="009A3360" w:rsidRPr="00495723" w:rsidRDefault="009A3360">
            <w:pPr>
              <w:jc w:val="center"/>
              <w:rPr>
                <w:sz w:val="22"/>
                <w:szCs w:val="22"/>
              </w:rPr>
            </w:pPr>
            <w:r w:rsidRPr="00495723">
              <w:rPr>
                <w:sz w:val="22"/>
                <w:szCs w:val="22"/>
              </w:rPr>
              <w:t>97,8</w:t>
            </w:r>
          </w:p>
        </w:tc>
        <w:tc>
          <w:tcPr>
            <w:tcW w:w="1134" w:type="dxa"/>
            <w:noWrap/>
            <w:vAlign w:val="bottom"/>
          </w:tcPr>
          <w:p w:rsidR="009A3360" w:rsidRPr="00495723" w:rsidRDefault="009A3360">
            <w:pPr>
              <w:jc w:val="center"/>
              <w:rPr>
                <w:sz w:val="22"/>
                <w:szCs w:val="22"/>
              </w:rPr>
            </w:pPr>
            <w:r w:rsidRPr="00495723">
              <w:rPr>
                <w:sz w:val="22"/>
                <w:szCs w:val="22"/>
              </w:rPr>
              <w:t>0,0</w:t>
            </w:r>
          </w:p>
        </w:tc>
        <w:tc>
          <w:tcPr>
            <w:tcW w:w="1276" w:type="dxa"/>
            <w:noWrap/>
            <w:vAlign w:val="bottom"/>
          </w:tcPr>
          <w:p w:rsidR="009A3360" w:rsidRPr="00495723" w:rsidRDefault="009A3360">
            <w:pPr>
              <w:jc w:val="center"/>
              <w:rPr>
                <w:sz w:val="22"/>
                <w:szCs w:val="22"/>
              </w:rPr>
            </w:pPr>
            <w:r w:rsidRPr="00495723">
              <w:rPr>
                <w:sz w:val="22"/>
                <w:szCs w:val="22"/>
              </w:rPr>
              <w:t>97,8</w:t>
            </w:r>
          </w:p>
        </w:tc>
        <w:tc>
          <w:tcPr>
            <w:tcW w:w="850" w:type="dxa"/>
            <w:noWrap/>
            <w:vAlign w:val="bottom"/>
          </w:tcPr>
          <w:p w:rsidR="009A3360" w:rsidRPr="00495723" w:rsidRDefault="009A3360">
            <w:pPr>
              <w:rPr>
                <w:rFonts w:ascii="Arial CYR" w:hAnsi="Arial CYR" w:cs="Arial CYR"/>
                <w:sz w:val="20"/>
                <w:szCs w:val="20"/>
              </w:rPr>
            </w:pPr>
            <w:r w:rsidRPr="00495723">
              <w:rPr>
                <w:rFonts w:ascii="Arial CYR" w:hAnsi="Arial CYR" w:cs="Arial CYR"/>
                <w:sz w:val="20"/>
                <w:szCs w:val="20"/>
              </w:rPr>
              <w:t> </w:t>
            </w:r>
          </w:p>
        </w:tc>
        <w:tc>
          <w:tcPr>
            <w:tcW w:w="851" w:type="dxa"/>
            <w:noWrap/>
            <w:vAlign w:val="bottom"/>
          </w:tcPr>
          <w:p w:rsidR="009A3360" w:rsidRPr="00495723" w:rsidRDefault="009A3360">
            <w:pPr>
              <w:jc w:val="center"/>
              <w:rPr>
                <w:sz w:val="22"/>
                <w:szCs w:val="22"/>
              </w:rPr>
            </w:pPr>
            <w:r w:rsidRPr="00495723">
              <w:rPr>
                <w:sz w:val="22"/>
                <w:szCs w:val="22"/>
              </w:rPr>
              <w:t>6,2</w:t>
            </w:r>
          </w:p>
        </w:tc>
        <w:tc>
          <w:tcPr>
            <w:tcW w:w="992" w:type="dxa"/>
            <w:noWrap/>
            <w:vAlign w:val="bottom"/>
          </w:tcPr>
          <w:p w:rsidR="009A3360" w:rsidRPr="00495723" w:rsidRDefault="009A3360">
            <w:pPr>
              <w:jc w:val="center"/>
              <w:rPr>
                <w:sz w:val="22"/>
                <w:szCs w:val="22"/>
              </w:rPr>
            </w:pPr>
            <w:r w:rsidRPr="00495723">
              <w:rPr>
                <w:sz w:val="22"/>
                <w:szCs w:val="22"/>
              </w:rPr>
              <w:t>104,1</w:t>
            </w:r>
          </w:p>
        </w:tc>
      </w:tr>
      <w:tr w:rsidR="009A3360" w:rsidRPr="00495723" w:rsidTr="00D80E5A">
        <w:trPr>
          <w:trHeight w:val="360"/>
        </w:trPr>
        <w:tc>
          <w:tcPr>
            <w:tcW w:w="392" w:type="dxa"/>
            <w:noWrap/>
            <w:vAlign w:val="bottom"/>
          </w:tcPr>
          <w:p w:rsidR="009A3360" w:rsidRPr="00495723" w:rsidRDefault="009A3360" w:rsidP="00D80E5A">
            <w:pPr>
              <w:jc w:val="center"/>
              <w:rPr>
                <w:sz w:val="22"/>
                <w:szCs w:val="22"/>
              </w:rPr>
            </w:pPr>
            <w:r w:rsidRPr="00495723">
              <w:rPr>
                <w:sz w:val="22"/>
                <w:szCs w:val="22"/>
              </w:rPr>
              <w:t> </w:t>
            </w:r>
          </w:p>
        </w:tc>
        <w:tc>
          <w:tcPr>
            <w:tcW w:w="2126" w:type="dxa"/>
            <w:noWrap/>
            <w:vAlign w:val="bottom"/>
          </w:tcPr>
          <w:p w:rsidR="009A3360" w:rsidRPr="00495723" w:rsidRDefault="009A3360">
            <w:pPr>
              <w:jc w:val="right"/>
              <w:rPr>
                <w:sz w:val="22"/>
                <w:szCs w:val="22"/>
              </w:rPr>
            </w:pPr>
            <w:r w:rsidRPr="00495723">
              <w:rPr>
                <w:sz w:val="22"/>
                <w:szCs w:val="22"/>
              </w:rPr>
              <w:t>ликвидный</w:t>
            </w:r>
          </w:p>
        </w:tc>
        <w:tc>
          <w:tcPr>
            <w:tcW w:w="851" w:type="dxa"/>
            <w:noWrap/>
            <w:vAlign w:val="bottom"/>
          </w:tcPr>
          <w:p w:rsidR="009A3360" w:rsidRPr="00495723" w:rsidRDefault="009A3360">
            <w:pPr>
              <w:jc w:val="center"/>
              <w:rPr>
                <w:sz w:val="22"/>
                <w:szCs w:val="22"/>
              </w:rPr>
            </w:pPr>
            <w:r w:rsidRPr="00495723">
              <w:rPr>
                <w:sz w:val="22"/>
                <w:szCs w:val="22"/>
              </w:rPr>
              <w:t>м</w:t>
            </w:r>
            <w:r w:rsidRPr="00495723">
              <w:rPr>
                <w:sz w:val="22"/>
                <w:szCs w:val="22"/>
                <w:vertAlign w:val="superscript"/>
              </w:rPr>
              <w:t>3</w:t>
            </w:r>
          </w:p>
        </w:tc>
        <w:tc>
          <w:tcPr>
            <w:tcW w:w="992" w:type="dxa"/>
            <w:noWrap/>
            <w:vAlign w:val="bottom"/>
          </w:tcPr>
          <w:p w:rsidR="009A3360" w:rsidRPr="00495723" w:rsidRDefault="009A3360">
            <w:pPr>
              <w:jc w:val="center"/>
              <w:rPr>
                <w:sz w:val="22"/>
                <w:szCs w:val="22"/>
              </w:rPr>
            </w:pPr>
            <w:r w:rsidRPr="00495723">
              <w:rPr>
                <w:sz w:val="22"/>
                <w:szCs w:val="22"/>
              </w:rPr>
              <w:t>68,5</w:t>
            </w:r>
          </w:p>
        </w:tc>
        <w:tc>
          <w:tcPr>
            <w:tcW w:w="1134" w:type="dxa"/>
            <w:noWrap/>
            <w:vAlign w:val="bottom"/>
          </w:tcPr>
          <w:p w:rsidR="009A3360" w:rsidRPr="00495723" w:rsidRDefault="009A3360">
            <w:pPr>
              <w:jc w:val="center"/>
              <w:rPr>
                <w:sz w:val="22"/>
                <w:szCs w:val="22"/>
              </w:rPr>
            </w:pPr>
            <w:r w:rsidRPr="00495723">
              <w:rPr>
                <w:sz w:val="22"/>
                <w:szCs w:val="22"/>
              </w:rPr>
              <w:t>0,0</w:t>
            </w:r>
          </w:p>
        </w:tc>
        <w:tc>
          <w:tcPr>
            <w:tcW w:w="1276" w:type="dxa"/>
            <w:noWrap/>
            <w:vAlign w:val="bottom"/>
          </w:tcPr>
          <w:p w:rsidR="009A3360" w:rsidRPr="00495723" w:rsidRDefault="009A3360">
            <w:pPr>
              <w:jc w:val="center"/>
              <w:rPr>
                <w:sz w:val="22"/>
                <w:szCs w:val="22"/>
              </w:rPr>
            </w:pPr>
            <w:r w:rsidRPr="00495723">
              <w:rPr>
                <w:sz w:val="22"/>
                <w:szCs w:val="22"/>
              </w:rPr>
              <w:t>68,5</w:t>
            </w:r>
          </w:p>
        </w:tc>
        <w:tc>
          <w:tcPr>
            <w:tcW w:w="850" w:type="dxa"/>
            <w:noWrap/>
            <w:vAlign w:val="bottom"/>
          </w:tcPr>
          <w:p w:rsidR="009A3360" w:rsidRPr="00495723" w:rsidRDefault="009A3360">
            <w:pPr>
              <w:rPr>
                <w:rFonts w:ascii="Arial CYR" w:hAnsi="Arial CYR" w:cs="Arial CYR"/>
                <w:sz w:val="20"/>
                <w:szCs w:val="20"/>
              </w:rPr>
            </w:pPr>
            <w:r w:rsidRPr="00495723">
              <w:rPr>
                <w:rFonts w:ascii="Arial CYR" w:hAnsi="Arial CYR" w:cs="Arial CYR"/>
                <w:sz w:val="20"/>
                <w:szCs w:val="20"/>
              </w:rPr>
              <w:t> </w:t>
            </w:r>
          </w:p>
        </w:tc>
        <w:tc>
          <w:tcPr>
            <w:tcW w:w="851" w:type="dxa"/>
            <w:noWrap/>
            <w:vAlign w:val="bottom"/>
          </w:tcPr>
          <w:p w:rsidR="009A3360" w:rsidRPr="00495723" w:rsidRDefault="009A3360">
            <w:pPr>
              <w:jc w:val="center"/>
              <w:rPr>
                <w:sz w:val="22"/>
                <w:szCs w:val="22"/>
              </w:rPr>
            </w:pPr>
            <w:r w:rsidRPr="00495723">
              <w:rPr>
                <w:sz w:val="22"/>
                <w:szCs w:val="22"/>
              </w:rPr>
              <w:t>0,0</w:t>
            </w:r>
          </w:p>
        </w:tc>
        <w:tc>
          <w:tcPr>
            <w:tcW w:w="992" w:type="dxa"/>
            <w:noWrap/>
            <w:vAlign w:val="bottom"/>
          </w:tcPr>
          <w:p w:rsidR="009A3360" w:rsidRPr="00495723" w:rsidRDefault="009A3360">
            <w:pPr>
              <w:jc w:val="center"/>
              <w:rPr>
                <w:sz w:val="22"/>
                <w:szCs w:val="22"/>
              </w:rPr>
            </w:pPr>
            <w:r w:rsidRPr="00495723">
              <w:rPr>
                <w:sz w:val="22"/>
                <w:szCs w:val="22"/>
              </w:rPr>
              <w:t>68,5</w:t>
            </w:r>
          </w:p>
        </w:tc>
      </w:tr>
      <w:tr w:rsidR="009A3360" w:rsidRPr="00495723" w:rsidTr="00D80E5A">
        <w:trPr>
          <w:trHeight w:val="360"/>
        </w:trPr>
        <w:tc>
          <w:tcPr>
            <w:tcW w:w="392" w:type="dxa"/>
            <w:noWrap/>
            <w:vAlign w:val="bottom"/>
          </w:tcPr>
          <w:p w:rsidR="009A3360" w:rsidRPr="00495723" w:rsidRDefault="009A3360" w:rsidP="00D80E5A">
            <w:pPr>
              <w:jc w:val="center"/>
              <w:rPr>
                <w:sz w:val="22"/>
                <w:szCs w:val="22"/>
              </w:rPr>
            </w:pPr>
            <w:r w:rsidRPr="00495723">
              <w:rPr>
                <w:sz w:val="22"/>
                <w:szCs w:val="22"/>
              </w:rPr>
              <w:t> </w:t>
            </w:r>
          </w:p>
        </w:tc>
        <w:tc>
          <w:tcPr>
            <w:tcW w:w="2126" w:type="dxa"/>
            <w:noWrap/>
            <w:vAlign w:val="bottom"/>
          </w:tcPr>
          <w:p w:rsidR="009A3360" w:rsidRPr="00495723" w:rsidRDefault="009A3360">
            <w:pPr>
              <w:jc w:val="right"/>
              <w:rPr>
                <w:sz w:val="22"/>
                <w:szCs w:val="22"/>
              </w:rPr>
            </w:pPr>
            <w:r w:rsidRPr="00495723">
              <w:rPr>
                <w:sz w:val="22"/>
                <w:szCs w:val="22"/>
              </w:rPr>
              <w:t>деловой</w:t>
            </w:r>
          </w:p>
        </w:tc>
        <w:tc>
          <w:tcPr>
            <w:tcW w:w="851" w:type="dxa"/>
            <w:noWrap/>
            <w:vAlign w:val="bottom"/>
          </w:tcPr>
          <w:p w:rsidR="009A3360" w:rsidRPr="00495723" w:rsidRDefault="009A3360">
            <w:pPr>
              <w:jc w:val="center"/>
              <w:rPr>
                <w:sz w:val="22"/>
                <w:szCs w:val="22"/>
              </w:rPr>
            </w:pPr>
            <w:r w:rsidRPr="00495723">
              <w:rPr>
                <w:sz w:val="22"/>
                <w:szCs w:val="22"/>
              </w:rPr>
              <w:t>м</w:t>
            </w:r>
            <w:r w:rsidRPr="00495723">
              <w:rPr>
                <w:sz w:val="22"/>
                <w:szCs w:val="22"/>
                <w:vertAlign w:val="superscript"/>
              </w:rPr>
              <w:t>3</w:t>
            </w:r>
          </w:p>
        </w:tc>
        <w:tc>
          <w:tcPr>
            <w:tcW w:w="992" w:type="dxa"/>
            <w:noWrap/>
            <w:vAlign w:val="bottom"/>
          </w:tcPr>
          <w:p w:rsidR="009A3360" w:rsidRPr="00495723" w:rsidRDefault="009A3360">
            <w:pPr>
              <w:jc w:val="center"/>
              <w:rPr>
                <w:sz w:val="22"/>
                <w:szCs w:val="22"/>
              </w:rPr>
            </w:pPr>
            <w:r w:rsidRPr="00495723">
              <w:rPr>
                <w:sz w:val="22"/>
                <w:szCs w:val="22"/>
              </w:rPr>
              <w:t>6,8</w:t>
            </w:r>
          </w:p>
        </w:tc>
        <w:tc>
          <w:tcPr>
            <w:tcW w:w="1134" w:type="dxa"/>
            <w:noWrap/>
            <w:vAlign w:val="bottom"/>
          </w:tcPr>
          <w:p w:rsidR="009A3360" w:rsidRPr="00495723" w:rsidRDefault="009A3360">
            <w:pPr>
              <w:jc w:val="center"/>
              <w:rPr>
                <w:sz w:val="22"/>
                <w:szCs w:val="22"/>
              </w:rPr>
            </w:pPr>
            <w:r w:rsidRPr="00495723">
              <w:rPr>
                <w:sz w:val="22"/>
                <w:szCs w:val="22"/>
              </w:rPr>
              <w:t>0,0</w:t>
            </w:r>
          </w:p>
        </w:tc>
        <w:tc>
          <w:tcPr>
            <w:tcW w:w="1276" w:type="dxa"/>
            <w:noWrap/>
            <w:vAlign w:val="bottom"/>
          </w:tcPr>
          <w:p w:rsidR="009A3360" w:rsidRPr="00495723" w:rsidRDefault="009A3360">
            <w:pPr>
              <w:jc w:val="center"/>
              <w:rPr>
                <w:sz w:val="22"/>
                <w:szCs w:val="22"/>
              </w:rPr>
            </w:pPr>
            <w:r w:rsidRPr="00495723">
              <w:rPr>
                <w:sz w:val="22"/>
                <w:szCs w:val="22"/>
              </w:rPr>
              <w:t>6,8</w:t>
            </w:r>
          </w:p>
        </w:tc>
        <w:tc>
          <w:tcPr>
            <w:tcW w:w="850" w:type="dxa"/>
            <w:noWrap/>
            <w:vAlign w:val="bottom"/>
          </w:tcPr>
          <w:p w:rsidR="009A3360" w:rsidRPr="00495723" w:rsidRDefault="009A3360">
            <w:pPr>
              <w:rPr>
                <w:rFonts w:ascii="Arial CYR" w:hAnsi="Arial CYR" w:cs="Arial CYR"/>
                <w:sz w:val="20"/>
                <w:szCs w:val="20"/>
              </w:rPr>
            </w:pPr>
            <w:r w:rsidRPr="00495723">
              <w:rPr>
                <w:rFonts w:ascii="Arial CYR" w:hAnsi="Arial CYR" w:cs="Arial CYR"/>
                <w:sz w:val="20"/>
                <w:szCs w:val="20"/>
              </w:rPr>
              <w:t> </w:t>
            </w:r>
          </w:p>
        </w:tc>
        <w:tc>
          <w:tcPr>
            <w:tcW w:w="851" w:type="dxa"/>
            <w:noWrap/>
            <w:vAlign w:val="bottom"/>
          </w:tcPr>
          <w:p w:rsidR="009A3360" w:rsidRPr="00495723" w:rsidRDefault="009A3360">
            <w:pPr>
              <w:jc w:val="center"/>
              <w:rPr>
                <w:sz w:val="22"/>
                <w:szCs w:val="22"/>
              </w:rPr>
            </w:pPr>
            <w:r w:rsidRPr="00495723">
              <w:rPr>
                <w:sz w:val="22"/>
                <w:szCs w:val="22"/>
              </w:rPr>
              <w:t>0,0</w:t>
            </w:r>
          </w:p>
        </w:tc>
        <w:tc>
          <w:tcPr>
            <w:tcW w:w="992" w:type="dxa"/>
            <w:noWrap/>
            <w:vAlign w:val="bottom"/>
          </w:tcPr>
          <w:p w:rsidR="009A3360" w:rsidRPr="00495723" w:rsidRDefault="009A3360">
            <w:pPr>
              <w:jc w:val="center"/>
              <w:rPr>
                <w:sz w:val="22"/>
                <w:szCs w:val="22"/>
              </w:rPr>
            </w:pPr>
            <w:r w:rsidRPr="00495723">
              <w:rPr>
                <w:sz w:val="22"/>
                <w:szCs w:val="22"/>
              </w:rPr>
              <w:t>6,8</w:t>
            </w:r>
          </w:p>
        </w:tc>
      </w:tr>
      <w:tr w:rsidR="009A3360" w:rsidRPr="00495723" w:rsidTr="00D80E5A">
        <w:trPr>
          <w:trHeight w:val="300"/>
        </w:trPr>
        <w:tc>
          <w:tcPr>
            <w:tcW w:w="392" w:type="dxa"/>
            <w:noWrap/>
            <w:vAlign w:val="bottom"/>
          </w:tcPr>
          <w:p w:rsidR="009A3360" w:rsidRPr="00495723" w:rsidRDefault="009A3360" w:rsidP="00D80E5A">
            <w:pPr>
              <w:jc w:val="center"/>
              <w:rPr>
                <w:sz w:val="22"/>
                <w:szCs w:val="22"/>
              </w:rPr>
            </w:pPr>
            <w:r w:rsidRPr="00495723">
              <w:rPr>
                <w:sz w:val="22"/>
                <w:szCs w:val="22"/>
              </w:rPr>
              <w:t> </w:t>
            </w:r>
          </w:p>
        </w:tc>
        <w:tc>
          <w:tcPr>
            <w:tcW w:w="2126" w:type="dxa"/>
            <w:noWrap/>
          </w:tcPr>
          <w:p w:rsidR="009A3360" w:rsidRPr="00495723" w:rsidRDefault="009A3360">
            <w:pPr>
              <w:rPr>
                <w:sz w:val="22"/>
                <w:szCs w:val="22"/>
              </w:rPr>
            </w:pPr>
            <w:r w:rsidRPr="00495723">
              <w:rPr>
                <w:sz w:val="22"/>
                <w:szCs w:val="22"/>
              </w:rPr>
              <w:t>клен яс.</w:t>
            </w:r>
          </w:p>
        </w:tc>
        <w:tc>
          <w:tcPr>
            <w:tcW w:w="851" w:type="dxa"/>
            <w:noWrap/>
            <w:vAlign w:val="bottom"/>
          </w:tcPr>
          <w:p w:rsidR="009A3360" w:rsidRPr="00495723" w:rsidRDefault="009A3360">
            <w:pPr>
              <w:jc w:val="center"/>
              <w:rPr>
                <w:sz w:val="22"/>
                <w:szCs w:val="22"/>
              </w:rPr>
            </w:pPr>
            <w:r w:rsidRPr="00495723">
              <w:rPr>
                <w:sz w:val="22"/>
                <w:szCs w:val="22"/>
              </w:rPr>
              <w:t> </w:t>
            </w:r>
          </w:p>
        </w:tc>
        <w:tc>
          <w:tcPr>
            <w:tcW w:w="992" w:type="dxa"/>
            <w:noWrap/>
            <w:vAlign w:val="bottom"/>
          </w:tcPr>
          <w:p w:rsidR="009A3360" w:rsidRPr="00495723" w:rsidRDefault="009A3360">
            <w:pPr>
              <w:jc w:val="center"/>
              <w:rPr>
                <w:sz w:val="22"/>
                <w:szCs w:val="22"/>
              </w:rPr>
            </w:pPr>
            <w:r w:rsidRPr="00495723">
              <w:rPr>
                <w:sz w:val="22"/>
                <w:szCs w:val="22"/>
              </w:rPr>
              <w:t> </w:t>
            </w:r>
          </w:p>
        </w:tc>
        <w:tc>
          <w:tcPr>
            <w:tcW w:w="1134" w:type="dxa"/>
            <w:noWrap/>
            <w:vAlign w:val="bottom"/>
          </w:tcPr>
          <w:p w:rsidR="009A3360" w:rsidRPr="00495723" w:rsidRDefault="009A3360">
            <w:pPr>
              <w:jc w:val="center"/>
              <w:rPr>
                <w:sz w:val="22"/>
                <w:szCs w:val="22"/>
              </w:rPr>
            </w:pPr>
            <w:r w:rsidRPr="00495723">
              <w:rPr>
                <w:sz w:val="22"/>
                <w:szCs w:val="22"/>
              </w:rPr>
              <w:t> </w:t>
            </w:r>
          </w:p>
        </w:tc>
        <w:tc>
          <w:tcPr>
            <w:tcW w:w="1276" w:type="dxa"/>
            <w:noWrap/>
            <w:vAlign w:val="bottom"/>
          </w:tcPr>
          <w:p w:rsidR="009A3360" w:rsidRPr="00495723" w:rsidRDefault="009A3360">
            <w:pPr>
              <w:jc w:val="center"/>
              <w:rPr>
                <w:sz w:val="22"/>
                <w:szCs w:val="22"/>
              </w:rPr>
            </w:pPr>
            <w:r w:rsidRPr="00495723">
              <w:rPr>
                <w:sz w:val="22"/>
                <w:szCs w:val="22"/>
              </w:rPr>
              <w:t> </w:t>
            </w:r>
          </w:p>
        </w:tc>
        <w:tc>
          <w:tcPr>
            <w:tcW w:w="850" w:type="dxa"/>
            <w:noWrap/>
            <w:vAlign w:val="bottom"/>
          </w:tcPr>
          <w:p w:rsidR="009A3360" w:rsidRPr="00495723" w:rsidRDefault="009A3360">
            <w:pPr>
              <w:rPr>
                <w:rFonts w:ascii="Arial CYR" w:hAnsi="Arial CYR" w:cs="Arial CYR"/>
                <w:sz w:val="20"/>
                <w:szCs w:val="20"/>
              </w:rPr>
            </w:pPr>
            <w:r w:rsidRPr="00495723">
              <w:rPr>
                <w:rFonts w:ascii="Arial CYR" w:hAnsi="Arial CYR" w:cs="Arial CYR"/>
                <w:sz w:val="20"/>
                <w:szCs w:val="20"/>
              </w:rPr>
              <w:t> </w:t>
            </w:r>
          </w:p>
        </w:tc>
        <w:tc>
          <w:tcPr>
            <w:tcW w:w="851" w:type="dxa"/>
            <w:noWrap/>
            <w:vAlign w:val="bottom"/>
          </w:tcPr>
          <w:p w:rsidR="009A3360" w:rsidRPr="00495723" w:rsidRDefault="009A3360">
            <w:pPr>
              <w:jc w:val="center"/>
              <w:rPr>
                <w:sz w:val="22"/>
                <w:szCs w:val="22"/>
              </w:rPr>
            </w:pPr>
            <w:r w:rsidRPr="00495723">
              <w:rPr>
                <w:sz w:val="22"/>
                <w:szCs w:val="22"/>
              </w:rPr>
              <w:t> </w:t>
            </w:r>
          </w:p>
        </w:tc>
        <w:tc>
          <w:tcPr>
            <w:tcW w:w="992" w:type="dxa"/>
            <w:noWrap/>
            <w:vAlign w:val="bottom"/>
          </w:tcPr>
          <w:p w:rsidR="009A3360" w:rsidRPr="00495723" w:rsidRDefault="009A3360">
            <w:pPr>
              <w:jc w:val="center"/>
              <w:rPr>
                <w:sz w:val="22"/>
                <w:szCs w:val="22"/>
              </w:rPr>
            </w:pPr>
            <w:r w:rsidRPr="00495723">
              <w:rPr>
                <w:sz w:val="22"/>
                <w:szCs w:val="22"/>
              </w:rPr>
              <w:t> </w:t>
            </w:r>
          </w:p>
        </w:tc>
      </w:tr>
      <w:tr w:rsidR="009A3360" w:rsidRPr="00495723" w:rsidTr="00D80E5A">
        <w:trPr>
          <w:trHeight w:val="300"/>
        </w:trPr>
        <w:tc>
          <w:tcPr>
            <w:tcW w:w="392" w:type="dxa"/>
            <w:noWrap/>
            <w:vAlign w:val="bottom"/>
          </w:tcPr>
          <w:p w:rsidR="009A3360" w:rsidRPr="00495723" w:rsidRDefault="009A3360" w:rsidP="00D80E5A">
            <w:pPr>
              <w:jc w:val="center"/>
              <w:rPr>
                <w:sz w:val="22"/>
                <w:szCs w:val="22"/>
              </w:rPr>
            </w:pPr>
            <w:r w:rsidRPr="00495723">
              <w:rPr>
                <w:sz w:val="22"/>
                <w:szCs w:val="22"/>
              </w:rPr>
              <w:t> </w:t>
            </w:r>
          </w:p>
        </w:tc>
        <w:tc>
          <w:tcPr>
            <w:tcW w:w="2126" w:type="dxa"/>
            <w:noWrap/>
            <w:vAlign w:val="bottom"/>
          </w:tcPr>
          <w:p w:rsidR="009A3360" w:rsidRPr="00495723" w:rsidRDefault="009A3360">
            <w:pPr>
              <w:jc w:val="right"/>
              <w:rPr>
                <w:sz w:val="22"/>
                <w:szCs w:val="22"/>
              </w:rPr>
            </w:pPr>
            <w:r w:rsidRPr="00495723">
              <w:rPr>
                <w:sz w:val="22"/>
                <w:szCs w:val="22"/>
              </w:rPr>
              <w:t>площадь</w:t>
            </w:r>
          </w:p>
        </w:tc>
        <w:tc>
          <w:tcPr>
            <w:tcW w:w="851" w:type="dxa"/>
            <w:noWrap/>
            <w:vAlign w:val="bottom"/>
          </w:tcPr>
          <w:p w:rsidR="009A3360" w:rsidRPr="00495723" w:rsidRDefault="009A3360">
            <w:pPr>
              <w:jc w:val="center"/>
              <w:rPr>
                <w:sz w:val="22"/>
                <w:szCs w:val="22"/>
              </w:rPr>
            </w:pPr>
            <w:r w:rsidRPr="00495723">
              <w:rPr>
                <w:sz w:val="22"/>
                <w:szCs w:val="22"/>
              </w:rPr>
              <w:t>га</w:t>
            </w:r>
          </w:p>
        </w:tc>
        <w:tc>
          <w:tcPr>
            <w:tcW w:w="992" w:type="dxa"/>
            <w:noWrap/>
            <w:vAlign w:val="bottom"/>
          </w:tcPr>
          <w:p w:rsidR="009A3360" w:rsidRPr="00495723" w:rsidRDefault="009A3360">
            <w:pPr>
              <w:jc w:val="center"/>
              <w:rPr>
                <w:sz w:val="22"/>
                <w:szCs w:val="22"/>
              </w:rPr>
            </w:pPr>
            <w:r w:rsidRPr="00495723">
              <w:rPr>
                <w:sz w:val="22"/>
                <w:szCs w:val="22"/>
              </w:rPr>
              <w:t>0,3</w:t>
            </w:r>
          </w:p>
        </w:tc>
        <w:tc>
          <w:tcPr>
            <w:tcW w:w="1134" w:type="dxa"/>
            <w:noWrap/>
            <w:vAlign w:val="bottom"/>
          </w:tcPr>
          <w:p w:rsidR="009A3360" w:rsidRPr="00495723" w:rsidRDefault="009A3360">
            <w:pPr>
              <w:jc w:val="center"/>
              <w:rPr>
                <w:sz w:val="22"/>
                <w:szCs w:val="22"/>
              </w:rPr>
            </w:pPr>
            <w:r w:rsidRPr="00495723">
              <w:rPr>
                <w:sz w:val="22"/>
                <w:szCs w:val="22"/>
              </w:rPr>
              <w:t>0,0</w:t>
            </w:r>
          </w:p>
        </w:tc>
        <w:tc>
          <w:tcPr>
            <w:tcW w:w="1276" w:type="dxa"/>
            <w:noWrap/>
            <w:vAlign w:val="bottom"/>
          </w:tcPr>
          <w:p w:rsidR="009A3360" w:rsidRPr="00495723" w:rsidRDefault="009A3360">
            <w:pPr>
              <w:jc w:val="center"/>
              <w:rPr>
                <w:sz w:val="22"/>
                <w:szCs w:val="22"/>
              </w:rPr>
            </w:pPr>
            <w:r w:rsidRPr="00495723">
              <w:rPr>
                <w:sz w:val="22"/>
                <w:szCs w:val="22"/>
              </w:rPr>
              <w:t>0,3</w:t>
            </w:r>
          </w:p>
        </w:tc>
        <w:tc>
          <w:tcPr>
            <w:tcW w:w="850" w:type="dxa"/>
            <w:noWrap/>
            <w:vAlign w:val="bottom"/>
          </w:tcPr>
          <w:p w:rsidR="009A3360" w:rsidRPr="00495723" w:rsidRDefault="009A3360">
            <w:pPr>
              <w:jc w:val="center"/>
              <w:rPr>
                <w:sz w:val="22"/>
                <w:szCs w:val="22"/>
              </w:rPr>
            </w:pPr>
            <w:r w:rsidRPr="00495723">
              <w:rPr>
                <w:sz w:val="22"/>
                <w:szCs w:val="22"/>
              </w:rPr>
              <w:t> </w:t>
            </w:r>
          </w:p>
        </w:tc>
        <w:tc>
          <w:tcPr>
            <w:tcW w:w="851" w:type="dxa"/>
            <w:noWrap/>
            <w:vAlign w:val="bottom"/>
          </w:tcPr>
          <w:p w:rsidR="009A3360" w:rsidRPr="00495723" w:rsidRDefault="009A3360">
            <w:pPr>
              <w:jc w:val="center"/>
              <w:rPr>
                <w:sz w:val="22"/>
                <w:szCs w:val="22"/>
              </w:rPr>
            </w:pPr>
            <w:r w:rsidRPr="00495723">
              <w:rPr>
                <w:sz w:val="22"/>
                <w:szCs w:val="22"/>
              </w:rPr>
              <w:t>0,0</w:t>
            </w:r>
          </w:p>
        </w:tc>
        <w:tc>
          <w:tcPr>
            <w:tcW w:w="992" w:type="dxa"/>
            <w:noWrap/>
            <w:vAlign w:val="bottom"/>
          </w:tcPr>
          <w:p w:rsidR="009A3360" w:rsidRPr="00495723" w:rsidRDefault="009A3360">
            <w:pPr>
              <w:jc w:val="center"/>
              <w:rPr>
                <w:sz w:val="22"/>
                <w:szCs w:val="22"/>
              </w:rPr>
            </w:pPr>
            <w:r w:rsidRPr="00495723">
              <w:rPr>
                <w:sz w:val="22"/>
                <w:szCs w:val="22"/>
              </w:rPr>
              <w:t>0,3</w:t>
            </w:r>
          </w:p>
        </w:tc>
      </w:tr>
      <w:tr w:rsidR="009A3360" w:rsidRPr="00495723" w:rsidTr="00D80E5A">
        <w:trPr>
          <w:trHeight w:val="300"/>
        </w:trPr>
        <w:tc>
          <w:tcPr>
            <w:tcW w:w="392" w:type="dxa"/>
            <w:noWrap/>
            <w:vAlign w:val="bottom"/>
          </w:tcPr>
          <w:p w:rsidR="009A3360" w:rsidRPr="00495723" w:rsidRDefault="009A3360" w:rsidP="00D80E5A">
            <w:pPr>
              <w:jc w:val="center"/>
              <w:rPr>
                <w:sz w:val="22"/>
                <w:szCs w:val="22"/>
              </w:rPr>
            </w:pPr>
            <w:r w:rsidRPr="00495723">
              <w:rPr>
                <w:sz w:val="22"/>
                <w:szCs w:val="22"/>
              </w:rPr>
              <w:t> </w:t>
            </w:r>
          </w:p>
        </w:tc>
        <w:tc>
          <w:tcPr>
            <w:tcW w:w="2126" w:type="dxa"/>
            <w:noWrap/>
            <w:vAlign w:val="bottom"/>
          </w:tcPr>
          <w:p w:rsidR="009A3360" w:rsidRPr="00495723" w:rsidRDefault="009A3360">
            <w:pPr>
              <w:jc w:val="right"/>
              <w:rPr>
                <w:sz w:val="22"/>
                <w:szCs w:val="22"/>
              </w:rPr>
            </w:pPr>
            <w:r w:rsidRPr="00495723">
              <w:rPr>
                <w:sz w:val="22"/>
                <w:szCs w:val="22"/>
              </w:rPr>
              <w:t>выбираемый запас:</w:t>
            </w:r>
          </w:p>
        </w:tc>
        <w:tc>
          <w:tcPr>
            <w:tcW w:w="851" w:type="dxa"/>
            <w:noWrap/>
            <w:vAlign w:val="bottom"/>
          </w:tcPr>
          <w:p w:rsidR="009A3360" w:rsidRPr="00495723" w:rsidRDefault="009A3360">
            <w:pPr>
              <w:jc w:val="center"/>
              <w:rPr>
                <w:sz w:val="22"/>
                <w:szCs w:val="22"/>
              </w:rPr>
            </w:pPr>
            <w:r w:rsidRPr="00495723">
              <w:rPr>
                <w:sz w:val="22"/>
                <w:szCs w:val="22"/>
              </w:rPr>
              <w:t> </w:t>
            </w:r>
          </w:p>
        </w:tc>
        <w:tc>
          <w:tcPr>
            <w:tcW w:w="992" w:type="dxa"/>
            <w:noWrap/>
            <w:vAlign w:val="bottom"/>
          </w:tcPr>
          <w:p w:rsidR="009A3360" w:rsidRPr="00495723" w:rsidRDefault="009A3360">
            <w:pPr>
              <w:jc w:val="center"/>
              <w:rPr>
                <w:sz w:val="22"/>
                <w:szCs w:val="22"/>
              </w:rPr>
            </w:pPr>
            <w:r w:rsidRPr="00495723">
              <w:rPr>
                <w:sz w:val="22"/>
                <w:szCs w:val="22"/>
              </w:rPr>
              <w:t> </w:t>
            </w:r>
          </w:p>
        </w:tc>
        <w:tc>
          <w:tcPr>
            <w:tcW w:w="1134" w:type="dxa"/>
            <w:noWrap/>
            <w:vAlign w:val="bottom"/>
          </w:tcPr>
          <w:p w:rsidR="009A3360" w:rsidRPr="00495723" w:rsidRDefault="009A3360">
            <w:pPr>
              <w:jc w:val="center"/>
              <w:rPr>
                <w:sz w:val="22"/>
                <w:szCs w:val="22"/>
              </w:rPr>
            </w:pPr>
            <w:r w:rsidRPr="00495723">
              <w:rPr>
                <w:sz w:val="22"/>
                <w:szCs w:val="22"/>
              </w:rPr>
              <w:t> </w:t>
            </w:r>
          </w:p>
        </w:tc>
        <w:tc>
          <w:tcPr>
            <w:tcW w:w="1276" w:type="dxa"/>
            <w:noWrap/>
            <w:vAlign w:val="bottom"/>
          </w:tcPr>
          <w:p w:rsidR="009A3360" w:rsidRPr="00495723" w:rsidRDefault="009A3360">
            <w:pPr>
              <w:jc w:val="center"/>
              <w:rPr>
                <w:sz w:val="22"/>
                <w:szCs w:val="22"/>
              </w:rPr>
            </w:pPr>
            <w:r w:rsidRPr="00495723">
              <w:rPr>
                <w:sz w:val="22"/>
                <w:szCs w:val="22"/>
              </w:rPr>
              <w:t> </w:t>
            </w:r>
          </w:p>
        </w:tc>
        <w:tc>
          <w:tcPr>
            <w:tcW w:w="850" w:type="dxa"/>
            <w:noWrap/>
            <w:vAlign w:val="bottom"/>
          </w:tcPr>
          <w:p w:rsidR="009A3360" w:rsidRPr="00495723" w:rsidRDefault="009A3360">
            <w:pPr>
              <w:rPr>
                <w:rFonts w:ascii="Arial CYR" w:hAnsi="Arial CYR" w:cs="Arial CYR"/>
                <w:sz w:val="20"/>
                <w:szCs w:val="20"/>
              </w:rPr>
            </w:pPr>
            <w:r w:rsidRPr="00495723">
              <w:rPr>
                <w:rFonts w:ascii="Arial CYR" w:hAnsi="Arial CYR" w:cs="Arial CYR"/>
                <w:sz w:val="20"/>
                <w:szCs w:val="20"/>
              </w:rPr>
              <w:t> </w:t>
            </w:r>
          </w:p>
        </w:tc>
        <w:tc>
          <w:tcPr>
            <w:tcW w:w="851" w:type="dxa"/>
            <w:noWrap/>
            <w:vAlign w:val="bottom"/>
          </w:tcPr>
          <w:p w:rsidR="009A3360" w:rsidRPr="00495723" w:rsidRDefault="009A3360">
            <w:pPr>
              <w:jc w:val="center"/>
              <w:rPr>
                <w:sz w:val="22"/>
                <w:szCs w:val="22"/>
              </w:rPr>
            </w:pPr>
            <w:r w:rsidRPr="00495723">
              <w:rPr>
                <w:sz w:val="22"/>
                <w:szCs w:val="22"/>
              </w:rPr>
              <w:t> </w:t>
            </w:r>
          </w:p>
        </w:tc>
        <w:tc>
          <w:tcPr>
            <w:tcW w:w="992" w:type="dxa"/>
            <w:noWrap/>
            <w:vAlign w:val="bottom"/>
          </w:tcPr>
          <w:p w:rsidR="009A3360" w:rsidRPr="00495723" w:rsidRDefault="009A3360">
            <w:pPr>
              <w:jc w:val="center"/>
              <w:rPr>
                <w:sz w:val="22"/>
                <w:szCs w:val="22"/>
              </w:rPr>
            </w:pPr>
            <w:r w:rsidRPr="00495723">
              <w:rPr>
                <w:sz w:val="22"/>
                <w:szCs w:val="22"/>
              </w:rPr>
              <w:t> </w:t>
            </w:r>
          </w:p>
        </w:tc>
      </w:tr>
      <w:tr w:rsidR="009A3360" w:rsidRPr="00495723" w:rsidTr="00D80E5A">
        <w:trPr>
          <w:trHeight w:val="360"/>
        </w:trPr>
        <w:tc>
          <w:tcPr>
            <w:tcW w:w="392" w:type="dxa"/>
            <w:noWrap/>
            <w:vAlign w:val="bottom"/>
          </w:tcPr>
          <w:p w:rsidR="009A3360" w:rsidRPr="00495723" w:rsidRDefault="009A3360" w:rsidP="00D80E5A">
            <w:pPr>
              <w:jc w:val="center"/>
              <w:rPr>
                <w:sz w:val="22"/>
                <w:szCs w:val="22"/>
              </w:rPr>
            </w:pPr>
            <w:r w:rsidRPr="00495723">
              <w:rPr>
                <w:sz w:val="22"/>
                <w:szCs w:val="22"/>
              </w:rPr>
              <w:t> </w:t>
            </w:r>
          </w:p>
        </w:tc>
        <w:tc>
          <w:tcPr>
            <w:tcW w:w="2126" w:type="dxa"/>
            <w:noWrap/>
            <w:vAlign w:val="bottom"/>
          </w:tcPr>
          <w:p w:rsidR="009A3360" w:rsidRPr="00495723" w:rsidRDefault="009A3360">
            <w:pPr>
              <w:jc w:val="right"/>
              <w:rPr>
                <w:sz w:val="22"/>
                <w:szCs w:val="22"/>
              </w:rPr>
            </w:pPr>
            <w:r w:rsidRPr="00495723">
              <w:rPr>
                <w:sz w:val="22"/>
                <w:szCs w:val="22"/>
              </w:rPr>
              <w:t>корневой</w:t>
            </w:r>
          </w:p>
        </w:tc>
        <w:tc>
          <w:tcPr>
            <w:tcW w:w="851" w:type="dxa"/>
            <w:noWrap/>
            <w:vAlign w:val="bottom"/>
          </w:tcPr>
          <w:p w:rsidR="009A3360" w:rsidRPr="00495723" w:rsidRDefault="009A3360">
            <w:pPr>
              <w:jc w:val="center"/>
              <w:rPr>
                <w:sz w:val="22"/>
                <w:szCs w:val="22"/>
              </w:rPr>
            </w:pPr>
            <w:r w:rsidRPr="00495723">
              <w:rPr>
                <w:sz w:val="22"/>
                <w:szCs w:val="22"/>
              </w:rPr>
              <w:t>м</w:t>
            </w:r>
            <w:r w:rsidRPr="00495723">
              <w:rPr>
                <w:sz w:val="22"/>
                <w:szCs w:val="22"/>
                <w:vertAlign w:val="superscript"/>
              </w:rPr>
              <w:t>3</w:t>
            </w:r>
          </w:p>
        </w:tc>
        <w:tc>
          <w:tcPr>
            <w:tcW w:w="992" w:type="dxa"/>
            <w:noWrap/>
            <w:vAlign w:val="bottom"/>
          </w:tcPr>
          <w:p w:rsidR="009A3360" w:rsidRPr="00495723" w:rsidRDefault="009A3360">
            <w:pPr>
              <w:jc w:val="center"/>
              <w:rPr>
                <w:sz w:val="22"/>
                <w:szCs w:val="22"/>
              </w:rPr>
            </w:pPr>
            <w:r w:rsidRPr="00495723">
              <w:rPr>
                <w:sz w:val="22"/>
                <w:szCs w:val="22"/>
              </w:rPr>
              <w:t>2,6</w:t>
            </w:r>
          </w:p>
        </w:tc>
        <w:tc>
          <w:tcPr>
            <w:tcW w:w="1134" w:type="dxa"/>
            <w:noWrap/>
            <w:vAlign w:val="bottom"/>
          </w:tcPr>
          <w:p w:rsidR="009A3360" w:rsidRPr="00495723" w:rsidRDefault="009A3360">
            <w:pPr>
              <w:jc w:val="center"/>
              <w:rPr>
                <w:sz w:val="22"/>
                <w:szCs w:val="22"/>
              </w:rPr>
            </w:pPr>
            <w:r w:rsidRPr="00495723">
              <w:rPr>
                <w:sz w:val="22"/>
                <w:szCs w:val="22"/>
              </w:rPr>
              <w:t>0,0</w:t>
            </w:r>
          </w:p>
        </w:tc>
        <w:tc>
          <w:tcPr>
            <w:tcW w:w="1276" w:type="dxa"/>
            <w:noWrap/>
            <w:vAlign w:val="bottom"/>
          </w:tcPr>
          <w:p w:rsidR="009A3360" w:rsidRPr="00495723" w:rsidRDefault="009A3360">
            <w:pPr>
              <w:jc w:val="center"/>
              <w:rPr>
                <w:sz w:val="22"/>
                <w:szCs w:val="22"/>
              </w:rPr>
            </w:pPr>
            <w:r w:rsidRPr="00495723">
              <w:rPr>
                <w:sz w:val="22"/>
                <w:szCs w:val="22"/>
              </w:rPr>
              <w:t>2,6</w:t>
            </w:r>
          </w:p>
        </w:tc>
        <w:tc>
          <w:tcPr>
            <w:tcW w:w="850" w:type="dxa"/>
            <w:noWrap/>
            <w:vAlign w:val="bottom"/>
          </w:tcPr>
          <w:p w:rsidR="009A3360" w:rsidRPr="00495723" w:rsidRDefault="009A3360">
            <w:pPr>
              <w:rPr>
                <w:rFonts w:ascii="Arial CYR" w:hAnsi="Arial CYR" w:cs="Arial CYR"/>
                <w:sz w:val="20"/>
                <w:szCs w:val="20"/>
              </w:rPr>
            </w:pPr>
            <w:r w:rsidRPr="00495723">
              <w:rPr>
                <w:rFonts w:ascii="Arial CYR" w:hAnsi="Arial CYR" w:cs="Arial CYR"/>
                <w:sz w:val="20"/>
                <w:szCs w:val="20"/>
              </w:rPr>
              <w:t> </w:t>
            </w:r>
          </w:p>
        </w:tc>
        <w:tc>
          <w:tcPr>
            <w:tcW w:w="851" w:type="dxa"/>
            <w:noWrap/>
            <w:vAlign w:val="bottom"/>
          </w:tcPr>
          <w:p w:rsidR="009A3360" w:rsidRPr="00495723" w:rsidRDefault="009A3360">
            <w:pPr>
              <w:jc w:val="center"/>
              <w:rPr>
                <w:sz w:val="22"/>
                <w:szCs w:val="22"/>
              </w:rPr>
            </w:pPr>
            <w:r w:rsidRPr="00495723">
              <w:rPr>
                <w:sz w:val="22"/>
                <w:szCs w:val="22"/>
              </w:rPr>
              <w:t>0,0</w:t>
            </w:r>
          </w:p>
        </w:tc>
        <w:tc>
          <w:tcPr>
            <w:tcW w:w="992" w:type="dxa"/>
            <w:noWrap/>
            <w:vAlign w:val="bottom"/>
          </w:tcPr>
          <w:p w:rsidR="009A3360" w:rsidRPr="00495723" w:rsidRDefault="009A3360">
            <w:pPr>
              <w:jc w:val="center"/>
              <w:rPr>
                <w:sz w:val="22"/>
                <w:szCs w:val="22"/>
              </w:rPr>
            </w:pPr>
            <w:r w:rsidRPr="00495723">
              <w:rPr>
                <w:sz w:val="22"/>
                <w:szCs w:val="22"/>
              </w:rPr>
              <w:t>2,6</w:t>
            </w:r>
          </w:p>
        </w:tc>
      </w:tr>
      <w:tr w:rsidR="009A3360" w:rsidRPr="00495723" w:rsidTr="00D80E5A">
        <w:trPr>
          <w:trHeight w:val="360"/>
        </w:trPr>
        <w:tc>
          <w:tcPr>
            <w:tcW w:w="392" w:type="dxa"/>
            <w:noWrap/>
            <w:vAlign w:val="bottom"/>
          </w:tcPr>
          <w:p w:rsidR="009A3360" w:rsidRPr="00495723" w:rsidRDefault="009A3360" w:rsidP="00D80E5A">
            <w:pPr>
              <w:jc w:val="center"/>
              <w:rPr>
                <w:sz w:val="22"/>
                <w:szCs w:val="22"/>
              </w:rPr>
            </w:pPr>
            <w:r w:rsidRPr="00495723">
              <w:rPr>
                <w:sz w:val="22"/>
                <w:szCs w:val="22"/>
              </w:rPr>
              <w:t> </w:t>
            </w:r>
          </w:p>
        </w:tc>
        <w:tc>
          <w:tcPr>
            <w:tcW w:w="2126" w:type="dxa"/>
            <w:noWrap/>
            <w:vAlign w:val="bottom"/>
          </w:tcPr>
          <w:p w:rsidR="009A3360" w:rsidRPr="00495723" w:rsidRDefault="009A3360">
            <w:pPr>
              <w:jc w:val="right"/>
              <w:rPr>
                <w:sz w:val="22"/>
                <w:szCs w:val="22"/>
              </w:rPr>
            </w:pPr>
            <w:r w:rsidRPr="00495723">
              <w:rPr>
                <w:sz w:val="22"/>
                <w:szCs w:val="22"/>
              </w:rPr>
              <w:t>ликвидный</w:t>
            </w:r>
          </w:p>
        </w:tc>
        <w:tc>
          <w:tcPr>
            <w:tcW w:w="851" w:type="dxa"/>
            <w:noWrap/>
            <w:vAlign w:val="bottom"/>
          </w:tcPr>
          <w:p w:rsidR="009A3360" w:rsidRPr="00495723" w:rsidRDefault="009A3360">
            <w:pPr>
              <w:jc w:val="center"/>
              <w:rPr>
                <w:sz w:val="22"/>
                <w:szCs w:val="22"/>
              </w:rPr>
            </w:pPr>
            <w:r w:rsidRPr="00495723">
              <w:rPr>
                <w:sz w:val="22"/>
                <w:szCs w:val="22"/>
              </w:rPr>
              <w:t>м</w:t>
            </w:r>
            <w:r w:rsidRPr="00495723">
              <w:rPr>
                <w:sz w:val="22"/>
                <w:szCs w:val="22"/>
                <w:vertAlign w:val="superscript"/>
              </w:rPr>
              <w:t>3</w:t>
            </w:r>
          </w:p>
        </w:tc>
        <w:tc>
          <w:tcPr>
            <w:tcW w:w="992" w:type="dxa"/>
            <w:noWrap/>
            <w:vAlign w:val="bottom"/>
          </w:tcPr>
          <w:p w:rsidR="009A3360" w:rsidRPr="00495723" w:rsidRDefault="009A3360">
            <w:pPr>
              <w:jc w:val="center"/>
              <w:rPr>
                <w:sz w:val="22"/>
                <w:szCs w:val="22"/>
              </w:rPr>
            </w:pPr>
            <w:r w:rsidRPr="00495723">
              <w:rPr>
                <w:sz w:val="22"/>
                <w:szCs w:val="22"/>
              </w:rPr>
              <w:t>1,3</w:t>
            </w:r>
          </w:p>
        </w:tc>
        <w:tc>
          <w:tcPr>
            <w:tcW w:w="1134" w:type="dxa"/>
            <w:noWrap/>
            <w:vAlign w:val="bottom"/>
          </w:tcPr>
          <w:p w:rsidR="009A3360" w:rsidRPr="00495723" w:rsidRDefault="009A3360">
            <w:pPr>
              <w:jc w:val="center"/>
              <w:rPr>
                <w:sz w:val="22"/>
                <w:szCs w:val="22"/>
              </w:rPr>
            </w:pPr>
            <w:r w:rsidRPr="00495723">
              <w:rPr>
                <w:sz w:val="22"/>
                <w:szCs w:val="22"/>
              </w:rPr>
              <w:t>0,0</w:t>
            </w:r>
          </w:p>
        </w:tc>
        <w:tc>
          <w:tcPr>
            <w:tcW w:w="1276" w:type="dxa"/>
            <w:noWrap/>
            <w:vAlign w:val="bottom"/>
          </w:tcPr>
          <w:p w:rsidR="009A3360" w:rsidRPr="00495723" w:rsidRDefault="009A3360">
            <w:pPr>
              <w:jc w:val="center"/>
              <w:rPr>
                <w:sz w:val="22"/>
                <w:szCs w:val="22"/>
              </w:rPr>
            </w:pPr>
            <w:r w:rsidRPr="00495723">
              <w:rPr>
                <w:sz w:val="22"/>
                <w:szCs w:val="22"/>
              </w:rPr>
              <w:t>1,3</w:t>
            </w:r>
          </w:p>
        </w:tc>
        <w:tc>
          <w:tcPr>
            <w:tcW w:w="850" w:type="dxa"/>
            <w:noWrap/>
            <w:vAlign w:val="bottom"/>
          </w:tcPr>
          <w:p w:rsidR="009A3360" w:rsidRPr="00495723" w:rsidRDefault="009A3360">
            <w:pPr>
              <w:rPr>
                <w:rFonts w:ascii="Arial CYR" w:hAnsi="Arial CYR" w:cs="Arial CYR"/>
                <w:sz w:val="20"/>
                <w:szCs w:val="20"/>
              </w:rPr>
            </w:pPr>
            <w:r w:rsidRPr="00495723">
              <w:rPr>
                <w:rFonts w:ascii="Arial CYR" w:hAnsi="Arial CYR" w:cs="Arial CYR"/>
                <w:sz w:val="20"/>
                <w:szCs w:val="20"/>
              </w:rPr>
              <w:t> </w:t>
            </w:r>
          </w:p>
        </w:tc>
        <w:tc>
          <w:tcPr>
            <w:tcW w:w="851" w:type="dxa"/>
            <w:noWrap/>
            <w:vAlign w:val="bottom"/>
          </w:tcPr>
          <w:p w:rsidR="009A3360" w:rsidRPr="00495723" w:rsidRDefault="009A3360">
            <w:pPr>
              <w:jc w:val="center"/>
              <w:rPr>
                <w:sz w:val="22"/>
                <w:szCs w:val="22"/>
              </w:rPr>
            </w:pPr>
            <w:r w:rsidRPr="00495723">
              <w:rPr>
                <w:sz w:val="22"/>
                <w:szCs w:val="22"/>
              </w:rPr>
              <w:t>0,0</w:t>
            </w:r>
          </w:p>
        </w:tc>
        <w:tc>
          <w:tcPr>
            <w:tcW w:w="992" w:type="dxa"/>
            <w:noWrap/>
            <w:vAlign w:val="bottom"/>
          </w:tcPr>
          <w:p w:rsidR="009A3360" w:rsidRPr="00495723" w:rsidRDefault="009A3360">
            <w:pPr>
              <w:jc w:val="center"/>
              <w:rPr>
                <w:sz w:val="22"/>
                <w:szCs w:val="22"/>
              </w:rPr>
            </w:pPr>
            <w:r w:rsidRPr="00495723">
              <w:rPr>
                <w:sz w:val="22"/>
                <w:szCs w:val="22"/>
              </w:rPr>
              <w:t>1,3</w:t>
            </w:r>
          </w:p>
        </w:tc>
      </w:tr>
      <w:tr w:rsidR="009A3360" w:rsidRPr="00495723" w:rsidTr="00D80E5A">
        <w:trPr>
          <w:trHeight w:val="360"/>
        </w:trPr>
        <w:tc>
          <w:tcPr>
            <w:tcW w:w="392" w:type="dxa"/>
            <w:noWrap/>
            <w:vAlign w:val="bottom"/>
          </w:tcPr>
          <w:p w:rsidR="009A3360" w:rsidRPr="00495723" w:rsidRDefault="009A3360" w:rsidP="00D80E5A">
            <w:pPr>
              <w:jc w:val="center"/>
              <w:rPr>
                <w:sz w:val="22"/>
                <w:szCs w:val="22"/>
              </w:rPr>
            </w:pPr>
            <w:r w:rsidRPr="00495723">
              <w:rPr>
                <w:sz w:val="22"/>
                <w:szCs w:val="22"/>
              </w:rPr>
              <w:t> </w:t>
            </w:r>
          </w:p>
        </w:tc>
        <w:tc>
          <w:tcPr>
            <w:tcW w:w="2126" w:type="dxa"/>
            <w:noWrap/>
            <w:vAlign w:val="bottom"/>
          </w:tcPr>
          <w:p w:rsidR="009A3360" w:rsidRPr="00495723" w:rsidRDefault="009A3360">
            <w:pPr>
              <w:jc w:val="right"/>
              <w:rPr>
                <w:sz w:val="22"/>
                <w:szCs w:val="22"/>
              </w:rPr>
            </w:pPr>
            <w:r w:rsidRPr="00495723">
              <w:rPr>
                <w:sz w:val="22"/>
                <w:szCs w:val="22"/>
              </w:rPr>
              <w:t>деловой</w:t>
            </w:r>
          </w:p>
        </w:tc>
        <w:tc>
          <w:tcPr>
            <w:tcW w:w="851" w:type="dxa"/>
            <w:noWrap/>
            <w:vAlign w:val="bottom"/>
          </w:tcPr>
          <w:p w:rsidR="009A3360" w:rsidRPr="00495723" w:rsidRDefault="009A3360">
            <w:pPr>
              <w:jc w:val="center"/>
              <w:rPr>
                <w:sz w:val="22"/>
                <w:szCs w:val="22"/>
              </w:rPr>
            </w:pPr>
            <w:r w:rsidRPr="00495723">
              <w:rPr>
                <w:sz w:val="22"/>
                <w:szCs w:val="22"/>
              </w:rPr>
              <w:t>м</w:t>
            </w:r>
            <w:r w:rsidRPr="00495723">
              <w:rPr>
                <w:sz w:val="22"/>
                <w:szCs w:val="22"/>
                <w:vertAlign w:val="superscript"/>
              </w:rPr>
              <w:t>3</w:t>
            </w:r>
          </w:p>
        </w:tc>
        <w:tc>
          <w:tcPr>
            <w:tcW w:w="992" w:type="dxa"/>
            <w:noWrap/>
            <w:vAlign w:val="bottom"/>
          </w:tcPr>
          <w:p w:rsidR="009A3360" w:rsidRPr="00495723" w:rsidRDefault="009A3360">
            <w:pPr>
              <w:jc w:val="center"/>
              <w:rPr>
                <w:sz w:val="22"/>
                <w:szCs w:val="22"/>
              </w:rPr>
            </w:pPr>
            <w:r w:rsidRPr="00495723">
              <w:rPr>
                <w:sz w:val="22"/>
                <w:szCs w:val="22"/>
              </w:rPr>
              <w:t>0,1</w:t>
            </w:r>
          </w:p>
        </w:tc>
        <w:tc>
          <w:tcPr>
            <w:tcW w:w="1134" w:type="dxa"/>
            <w:noWrap/>
            <w:vAlign w:val="bottom"/>
          </w:tcPr>
          <w:p w:rsidR="009A3360" w:rsidRPr="00495723" w:rsidRDefault="009A3360">
            <w:pPr>
              <w:jc w:val="center"/>
              <w:rPr>
                <w:sz w:val="22"/>
                <w:szCs w:val="22"/>
              </w:rPr>
            </w:pPr>
            <w:r w:rsidRPr="00495723">
              <w:rPr>
                <w:sz w:val="22"/>
                <w:szCs w:val="22"/>
              </w:rPr>
              <w:t>0,0</w:t>
            </w:r>
          </w:p>
        </w:tc>
        <w:tc>
          <w:tcPr>
            <w:tcW w:w="1276" w:type="dxa"/>
            <w:noWrap/>
            <w:vAlign w:val="bottom"/>
          </w:tcPr>
          <w:p w:rsidR="009A3360" w:rsidRPr="00495723" w:rsidRDefault="009A3360">
            <w:pPr>
              <w:jc w:val="center"/>
              <w:rPr>
                <w:sz w:val="22"/>
                <w:szCs w:val="22"/>
              </w:rPr>
            </w:pPr>
            <w:r w:rsidRPr="00495723">
              <w:rPr>
                <w:sz w:val="22"/>
                <w:szCs w:val="22"/>
              </w:rPr>
              <w:t>0,1</w:t>
            </w:r>
          </w:p>
        </w:tc>
        <w:tc>
          <w:tcPr>
            <w:tcW w:w="850" w:type="dxa"/>
            <w:noWrap/>
            <w:vAlign w:val="bottom"/>
          </w:tcPr>
          <w:p w:rsidR="009A3360" w:rsidRPr="00495723" w:rsidRDefault="009A3360">
            <w:pPr>
              <w:rPr>
                <w:rFonts w:ascii="Arial CYR" w:hAnsi="Arial CYR" w:cs="Arial CYR"/>
                <w:sz w:val="20"/>
                <w:szCs w:val="20"/>
              </w:rPr>
            </w:pPr>
            <w:r w:rsidRPr="00495723">
              <w:rPr>
                <w:rFonts w:ascii="Arial CYR" w:hAnsi="Arial CYR" w:cs="Arial CYR"/>
                <w:sz w:val="20"/>
                <w:szCs w:val="20"/>
              </w:rPr>
              <w:t> </w:t>
            </w:r>
          </w:p>
        </w:tc>
        <w:tc>
          <w:tcPr>
            <w:tcW w:w="851" w:type="dxa"/>
            <w:noWrap/>
            <w:vAlign w:val="bottom"/>
          </w:tcPr>
          <w:p w:rsidR="009A3360" w:rsidRPr="00495723" w:rsidRDefault="009A3360">
            <w:pPr>
              <w:jc w:val="center"/>
              <w:rPr>
                <w:sz w:val="22"/>
                <w:szCs w:val="22"/>
              </w:rPr>
            </w:pPr>
            <w:r w:rsidRPr="00495723">
              <w:rPr>
                <w:sz w:val="22"/>
                <w:szCs w:val="22"/>
              </w:rPr>
              <w:t>0,0</w:t>
            </w:r>
          </w:p>
        </w:tc>
        <w:tc>
          <w:tcPr>
            <w:tcW w:w="992" w:type="dxa"/>
            <w:noWrap/>
            <w:vAlign w:val="bottom"/>
          </w:tcPr>
          <w:p w:rsidR="009A3360" w:rsidRPr="00495723" w:rsidRDefault="009A3360">
            <w:pPr>
              <w:jc w:val="center"/>
              <w:rPr>
                <w:sz w:val="22"/>
                <w:szCs w:val="22"/>
              </w:rPr>
            </w:pPr>
            <w:r w:rsidRPr="00495723">
              <w:rPr>
                <w:sz w:val="22"/>
                <w:szCs w:val="22"/>
              </w:rPr>
              <w:t>0,1</w:t>
            </w:r>
          </w:p>
        </w:tc>
      </w:tr>
      <w:tr w:rsidR="009A3360" w:rsidRPr="00495723" w:rsidTr="004B26DA">
        <w:trPr>
          <w:trHeight w:val="300"/>
        </w:trPr>
        <w:tc>
          <w:tcPr>
            <w:tcW w:w="392" w:type="dxa"/>
            <w:noWrap/>
            <w:vAlign w:val="bottom"/>
          </w:tcPr>
          <w:p w:rsidR="009A3360" w:rsidRPr="00495723" w:rsidRDefault="009A3360" w:rsidP="00D80E5A">
            <w:pPr>
              <w:jc w:val="center"/>
              <w:rPr>
                <w:sz w:val="22"/>
                <w:szCs w:val="22"/>
              </w:rPr>
            </w:pPr>
            <w:r w:rsidRPr="00495723">
              <w:rPr>
                <w:sz w:val="22"/>
                <w:szCs w:val="22"/>
              </w:rPr>
              <w:t> </w:t>
            </w:r>
          </w:p>
        </w:tc>
        <w:tc>
          <w:tcPr>
            <w:tcW w:w="2126" w:type="dxa"/>
            <w:noWrap/>
          </w:tcPr>
          <w:p w:rsidR="009A3360" w:rsidRPr="00495723" w:rsidRDefault="009A3360">
            <w:pPr>
              <w:rPr>
                <w:sz w:val="22"/>
                <w:szCs w:val="22"/>
              </w:rPr>
            </w:pPr>
            <w:r w:rsidRPr="00495723">
              <w:rPr>
                <w:sz w:val="22"/>
                <w:szCs w:val="22"/>
              </w:rPr>
              <w:t>дуб пойм. в/с</w:t>
            </w:r>
          </w:p>
        </w:tc>
        <w:tc>
          <w:tcPr>
            <w:tcW w:w="851" w:type="dxa"/>
            <w:noWrap/>
            <w:vAlign w:val="bottom"/>
          </w:tcPr>
          <w:p w:rsidR="009A3360" w:rsidRPr="00495723" w:rsidRDefault="009A3360">
            <w:pPr>
              <w:jc w:val="center"/>
              <w:rPr>
                <w:sz w:val="22"/>
                <w:szCs w:val="22"/>
              </w:rPr>
            </w:pPr>
            <w:r w:rsidRPr="00495723">
              <w:rPr>
                <w:sz w:val="22"/>
                <w:szCs w:val="22"/>
              </w:rPr>
              <w:t> </w:t>
            </w:r>
          </w:p>
        </w:tc>
        <w:tc>
          <w:tcPr>
            <w:tcW w:w="992" w:type="dxa"/>
            <w:noWrap/>
            <w:vAlign w:val="bottom"/>
          </w:tcPr>
          <w:p w:rsidR="009A3360" w:rsidRPr="00495723" w:rsidRDefault="009A3360">
            <w:pPr>
              <w:jc w:val="center"/>
              <w:rPr>
                <w:sz w:val="22"/>
                <w:szCs w:val="22"/>
              </w:rPr>
            </w:pPr>
            <w:r w:rsidRPr="00495723">
              <w:rPr>
                <w:sz w:val="22"/>
                <w:szCs w:val="22"/>
              </w:rPr>
              <w:t> </w:t>
            </w:r>
          </w:p>
        </w:tc>
        <w:tc>
          <w:tcPr>
            <w:tcW w:w="1134" w:type="dxa"/>
            <w:noWrap/>
            <w:vAlign w:val="bottom"/>
          </w:tcPr>
          <w:p w:rsidR="009A3360" w:rsidRPr="00495723" w:rsidRDefault="009A3360">
            <w:pPr>
              <w:jc w:val="center"/>
              <w:rPr>
                <w:sz w:val="22"/>
                <w:szCs w:val="22"/>
              </w:rPr>
            </w:pPr>
            <w:r w:rsidRPr="00495723">
              <w:rPr>
                <w:sz w:val="22"/>
                <w:szCs w:val="22"/>
              </w:rPr>
              <w:t> </w:t>
            </w:r>
          </w:p>
        </w:tc>
        <w:tc>
          <w:tcPr>
            <w:tcW w:w="1276" w:type="dxa"/>
            <w:noWrap/>
            <w:vAlign w:val="bottom"/>
          </w:tcPr>
          <w:p w:rsidR="009A3360" w:rsidRPr="00495723" w:rsidRDefault="009A3360">
            <w:pPr>
              <w:jc w:val="center"/>
              <w:rPr>
                <w:sz w:val="22"/>
                <w:szCs w:val="22"/>
              </w:rPr>
            </w:pPr>
            <w:r w:rsidRPr="00495723">
              <w:rPr>
                <w:sz w:val="22"/>
                <w:szCs w:val="22"/>
              </w:rPr>
              <w:t> </w:t>
            </w:r>
          </w:p>
        </w:tc>
        <w:tc>
          <w:tcPr>
            <w:tcW w:w="850" w:type="dxa"/>
            <w:noWrap/>
            <w:vAlign w:val="bottom"/>
          </w:tcPr>
          <w:p w:rsidR="009A3360" w:rsidRPr="00495723" w:rsidRDefault="009A3360">
            <w:pPr>
              <w:jc w:val="center"/>
              <w:rPr>
                <w:sz w:val="22"/>
                <w:szCs w:val="22"/>
              </w:rPr>
            </w:pPr>
            <w:r w:rsidRPr="00495723">
              <w:rPr>
                <w:sz w:val="22"/>
                <w:szCs w:val="22"/>
              </w:rPr>
              <w:t> </w:t>
            </w:r>
          </w:p>
        </w:tc>
        <w:tc>
          <w:tcPr>
            <w:tcW w:w="851" w:type="dxa"/>
            <w:noWrap/>
            <w:vAlign w:val="bottom"/>
          </w:tcPr>
          <w:p w:rsidR="009A3360" w:rsidRPr="00495723" w:rsidRDefault="009A3360">
            <w:pPr>
              <w:jc w:val="center"/>
              <w:rPr>
                <w:sz w:val="22"/>
                <w:szCs w:val="22"/>
              </w:rPr>
            </w:pPr>
            <w:r w:rsidRPr="00495723">
              <w:rPr>
                <w:sz w:val="22"/>
                <w:szCs w:val="22"/>
              </w:rPr>
              <w:t> </w:t>
            </w:r>
          </w:p>
        </w:tc>
        <w:tc>
          <w:tcPr>
            <w:tcW w:w="992" w:type="dxa"/>
            <w:noWrap/>
            <w:vAlign w:val="bottom"/>
          </w:tcPr>
          <w:p w:rsidR="009A3360" w:rsidRPr="00495723" w:rsidRDefault="009A3360">
            <w:pPr>
              <w:jc w:val="center"/>
              <w:rPr>
                <w:sz w:val="22"/>
                <w:szCs w:val="22"/>
              </w:rPr>
            </w:pPr>
            <w:r w:rsidRPr="00495723">
              <w:rPr>
                <w:sz w:val="22"/>
                <w:szCs w:val="22"/>
              </w:rPr>
              <w:t> </w:t>
            </w:r>
          </w:p>
        </w:tc>
      </w:tr>
      <w:tr w:rsidR="009A3360" w:rsidRPr="00495723" w:rsidTr="00D80E5A">
        <w:trPr>
          <w:trHeight w:val="300"/>
        </w:trPr>
        <w:tc>
          <w:tcPr>
            <w:tcW w:w="392" w:type="dxa"/>
            <w:noWrap/>
            <w:vAlign w:val="bottom"/>
          </w:tcPr>
          <w:p w:rsidR="009A3360" w:rsidRPr="00495723" w:rsidRDefault="009A3360" w:rsidP="00D80E5A">
            <w:pPr>
              <w:jc w:val="center"/>
              <w:rPr>
                <w:sz w:val="22"/>
                <w:szCs w:val="22"/>
              </w:rPr>
            </w:pPr>
            <w:r w:rsidRPr="00495723">
              <w:rPr>
                <w:sz w:val="22"/>
                <w:szCs w:val="22"/>
              </w:rPr>
              <w:t> </w:t>
            </w:r>
          </w:p>
        </w:tc>
        <w:tc>
          <w:tcPr>
            <w:tcW w:w="2126" w:type="dxa"/>
            <w:noWrap/>
            <w:vAlign w:val="bottom"/>
          </w:tcPr>
          <w:p w:rsidR="009A3360" w:rsidRPr="00495723" w:rsidRDefault="009A3360">
            <w:pPr>
              <w:jc w:val="right"/>
              <w:rPr>
                <w:sz w:val="22"/>
                <w:szCs w:val="22"/>
              </w:rPr>
            </w:pPr>
            <w:r w:rsidRPr="00495723">
              <w:rPr>
                <w:sz w:val="22"/>
                <w:szCs w:val="22"/>
              </w:rPr>
              <w:t>площадь</w:t>
            </w:r>
          </w:p>
        </w:tc>
        <w:tc>
          <w:tcPr>
            <w:tcW w:w="851" w:type="dxa"/>
            <w:noWrap/>
            <w:vAlign w:val="bottom"/>
          </w:tcPr>
          <w:p w:rsidR="009A3360" w:rsidRPr="00495723" w:rsidRDefault="009A3360">
            <w:pPr>
              <w:jc w:val="center"/>
              <w:rPr>
                <w:sz w:val="22"/>
                <w:szCs w:val="22"/>
              </w:rPr>
            </w:pPr>
            <w:r w:rsidRPr="00495723">
              <w:rPr>
                <w:sz w:val="22"/>
                <w:szCs w:val="22"/>
              </w:rPr>
              <w:t>га</w:t>
            </w:r>
          </w:p>
        </w:tc>
        <w:tc>
          <w:tcPr>
            <w:tcW w:w="992" w:type="dxa"/>
            <w:noWrap/>
            <w:vAlign w:val="bottom"/>
          </w:tcPr>
          <w:p w:rsidR="009A3360" w:rsidRPr="00495723" w:rsidRDefault="009A3360">
            <w:pPr>
              <w:jc w:val="center"/>
              <w:rPr>
                <w:sz w:val="22"/>
                <w:szCs w:val="22"/>
              </w:rPr>
            </w:pPr>
            <w:r w:rsidRPr="00495723">
              <w:rPr>
                <w:sz w:val="22"/>
                <w:szCs w:val="22"/>
              </w:rPr>
              <w:t>0,7</w:t>
            </w:r>
          </w:p>
        </w:tc>
        <w:tc>
          <w:tcPr>
            <w:tcW w:w="1134" w:type="dxa"/>
            <w:noWrap/>
            <w:vAlign w:val="bottom"/>
          </w:tcPr>
          <w:p w:rsidR="009A3360" w:rsidRPr="00495723" w:rsidRDefault="009A3360">
            <w:pPr>
              <w:jc w:val="center"/>
              <w:rPr>
                <w:sz w:val="22"/>
                <w:szCs w:val="22"/>
              </w:rPr>
            </w:pPr>
            <w:r w:rsidRPr="00495723">
              <w:rPr>
                <w:sz w:val="22"/>
                <w:szCs w:val="22"/>
              </w:rPr>
              <w:t>0,0</w:t>
            </w:r>
          </w:p>
        </w:tc>
        <w:tc>
          <w:tcPr>
            <w:tcW w:w="1276" w:type="dxa"/>
            <w:noWrap/>
            <w:vAlign w:val="bottom"/>
          </w:tcPr>
          <w:p w:rsidR="009A3360" w:rsidRPr="00495723" w:rsidRDefault="009A3360">
            <w:pPr>
              <w:jc w:val="center"/>
              <w:rPr>
                <w:sz w:val="22"/>
                <w:szCs w:val="22"/>
              </w:rPr>
            </w:pPr>
            <w:r w:rsidRPr="00495723">
              <w:rPr>
                <w:sz w:val="22"/>
                <w:szCs w:val="22"/>
              </w:rPr>
              <w:t>0,7</w:t>
            </w:r>
          </w:p>
        </w:tc>
        <w:tc>
          <w:tcPr>
            <w:tcW w:w="850" w:type="dxa"/>
            <w:noWrap/>
            <w:vAlign w:val="bottom"/>
          </w:tcPr>
          <w:p w:rsidR="009A3360" w:rsidRPr="00495723" w:rsidRDefault="009A3360">
            <w:pPr>
              <w:jc w:val="center"/>
              <w:rPr>
                <w:sz w:val="22"/>
                <w:szCs w:val="22"/>
              </w:rPr>
            </w:pPr>
            <w:r w:rsidRPr="00495723">
              <w:rPr>
                <w:sz w:val="22"/>
                <w:szCs w:val="22"/>
              </w:rPr>
              <w:t> </w:t>
            </w:r>
          </w:p>
        </w:tc>
        <w:tc>
          <w:tcPr>
            <w:tcW w:w="851" w:type="dxa"/>
            <w:noWrap/>
            <w:vAlign w:val="bottom"/>
          </w:tcPr>
          <w:p w:rsidR="009A3360" w:rsidRPr="00495723" w:rsidRDefault="009A3360">
            <w:pPr>
              <w:jc w:val="center"/>
              <w:rPr>
                <w:sz w:val="22"/>
                <w:szCs w:val="22"/>
              </w:rPr>
            </w:pPr>
            <w:r w:rsidRPr="00495723">
              <w:rPr>
                <w:sz w:val="22"/>
                <w:szCs w:val="22"/>
              </w:rPr>
              <w:t>0,0</w:t>
            </w:r>
          </w:p>
        </w:tc>
        <w:tc>
          <w:tcPr>
            <w:tcW w:w="992" w:type="dxa"/>
            <w:noWrap/>
            <w:vAlign w:val="bottom"/>
          </w:tcPr>
          <w:p w:rsidR="009A3360" w:rsidRPr="00495723" w:rsidRDefault="009A3360">
            <w:pPr>
              <w:jc w:val="center"/>
              <w:rPr>
                <w:sz w:val="22"/>
                <w:szCs w:val="22"/>
              </w:rPr>
            </w:pPr>
            <w:r w:rsidRPr="00495723">
              <w:rPr>
                <w:sz w:val="22"/>
                <w:szCs w:val="22"/>
              </w:rPr>
              <w:t>0,7</w:t>
            </w:r>
          </w:p>
        </w:tc>
      </w:tr>
      <w:tr w:rsidR="009A3360" w:rsidRPr="00495723" w:rsidTr="00D80E5A">
        <w:trPr>
          <w:trHeight w:val="300"/>
        </w:trPr>
        <w:tc>
          <w:tcPr>
            <w:tcW w:w="392" w:type="dxa"/>
            <w:noWrap/>
            <w:vAlign w:val="bottom"/>
          </w:tcPr>
          <w:p w:rsidR="009A3360" w:rsidRPr="00495723" w:rsidRDefault="009A3360" w:rsidP="00D80E5A">
            <w:pPr>
              <w:jc w:val="center"/>
              <w:rPr>
                <w:sz w:val="22"/>
                <w:szCs w:val="22"/>
              </w:rPr>
            </w:pPr>
            <w:r w:rsidRPr="00495723">
              <w:rPr>
                <w:sz w:val="22"/>
                <w:szCs w:val="22"/>
              </w:rPr>
              <w:t> </w:t>
            </w:r>
          </w:p>
        </w:tc>
        <w:tc>
          <w:tcPr>
            <w:tcW w:w="2126" w:type="dxa"/>
            <w:noWrap/>
            <w:vAlign w:val="bottom"/>
          </w:tcPr>
          <w:p w:rsidR="009A3360" w:rsidRPr="00495723" w:rsidRDefault="009A3360">
            <w:pPr>
              <w:jc w:val="right"/>
              <w:rPr>
                <w:sz w:val="22"/>
                <w:szCs w:val="22"/>
              </w:rPr>
            </w:pPr>
            <w:r w:rsidRPr="00495723">
              <w:rPr>
                <w:sz w:val="22"/>
                <w:szCs w:val="22"/>
              </w:rPr>
              <w:t>выбираемый запас:</w:t>
            </w:r>
          </w:p>
        </w:tc>
        <w:tc>
          <w:tcPr>
            <w:tcW w:w="851" w:type="dxa"/>
            <w:noWrap/>
            <w:vAlign w:val="bottom"/>
          </w:tcPr>
          <w:p w:rsidR="009A3360" w:rsidRPr="00495723" w:rsidRDefault="009A3360">
            <w:pPr>
              <w:jc w:val="center"/>
              <w:rPr>
                <w:sz w:val="22"/>
                <w:szCs w:val="22"/>
              </w:rPr>
            </w:pPr>
            <w:r w:rsidRPr="00495723">
              <w:rPr>
                <w:sz w:val="22"/>
                <w:szCs w:val="22"/>
              </w:rPr>
              <w:t> </w:t>
            </w:r>
          </w:p>
        </w:tc>
        <w:tc>
          <w:tcPr>
            <w:tcW w:w="992" w:type="dxa"/>
            <w:noWrap/>
            <w:vAlign w:val="bottom"/>
          </w:tcPr>
          <w:p w:rsidR="009A3360" w:rsidRPr="00495723" w:rsidRDefault="009A3360">
            <w:pPr>
              <w:jc w:val="center"/>
              <w:rPr>
                <w:sz w:val="22"/>
                <w:szCs w:val="22"/>
              </w:rPr>
            </w:pPr>
            <w:r w:rsidRPr="00495723">
              <w:rPr>
                <w:sz w:val="22"/>
                <w:szCs w:val="22"/>
              </w:rPr>
              <w:t> </w:t>
            </w:r>
          </w:p>
        </w:tc>
        <w:tc>
          <w:tcPr>
            <w:tcW w:w="1134" w:type="dxa"/>
            <w:noWrap/>
            <w:vAlign w:val="bottom"/>
          </w:tcPr>
          <w:p w:rsidR="009A3360" w:rsidRPr="00495723" w:rsidRDefault="009A3360">
            <w:pPr>
              <w:jc w:val="center"/>
              <w:rPr>
                <w:sz w:val="22"/>
                <w:szCs w:val="22"/>
              </w:rPr>
            </w:pPr>
            <w:r w:rsidRPr="00495723">
              <w:rPr>
                <w:sz w:val="22"/>
                <w:szCs w:val="22"/>
              </w:rPr>
              <w:t> </w:t>
            </w:r>
          </w:p>
        </w:tc>
        <w:tc>
          <w:tcPr>
            <w:tcW w:w="1276" w:type="dxa"/>
            <w:noWrap/>
            <w:vAlign w:val="bottom"/>
          </w:tcPr>
          <w:p w:rsidR="009A3360" w:rsidRPr="00495723" w:rsidRDefault="009A3360">
            <w:pPr>
              <w:jc w:val="center"/>
              <w:rPr>
                <w:sz w:val="22"/>
                <w:szCs w:val="22"/>
              </w:rPr>
            </w:pPr>
            <w:r w:rsidRPr="00495723">
              <w:rPr>
                <w:sz w:val="22"/>
                <w:szCs w:val="22"/>
              </w:rPr>
              <w:t> </w:t>
            </w:r>
          </w:p>
        </w:tc>
        <w:tc>
          <w:tcPr>
            <w:tcW w:w="850" w:type="dxa"/>
            <w:noWrap/>
            <w:vAlign w:val="bottom"/>
          </w:tcPr>
          <w:p w:rsidR="009A3360" w:rsidRPr="00495723" w:rsidRDefault="009A3360">
            <w:pPr>
              <w:jc w:val="center"/>
              <w:rPr>
                <w:sz w:val="22"/>
                <w:szCs w:val="22"/>
              </w:rPr>
            </w:pPr>
            <w:r w:rsidRPr="00495723">
              <w:rPr>
                <w:sz w:val="22"/>
                <w:szCs w:val="22"/>
              </w:rPr>
              <w:t> </w:t>
            </w:r>
          </w:p>
        </w:tc>
        <w:tc>
          <w:tcPr>
            <w:tcW w:w="851" w:type="dxa"/>
            <w:noWrap/>
            <w:vAlign w:val="bottom"/>
          </w:tcPr>
          <w:p w:rsidR="009A3360" w:rsidRPr="00495723" w:rsidRDefault="009A3360">
            <w:pPr>
              <w:jc w:val="center"/>
              <w:rPr>
                <w:sz w:val="22"/>
                <w:szCs w:val="22"/>
              </w:rPr>
            </w:pPr>
            <w:r w:rsidRPr="00495723">
              <w:rPr>
                <w:sz w:val="22"/>
                <w:szCs w:val="22"/>
              </w:rPr>
              <w:t> </w:t>
            </w:r>
          </w:p>
        </w:tc>
        <w:tc>
          <w:tcPr>
            <w:tcW w:w="992" w:type="dxa"/>
            <w:noWrap/>
            <w:vAlign w:val="bottom"/>
          </w:tcPr>
          <w:p w:rsidR="009A3360" w:rsidRPr="00495723" w:rsidRDefault="009A3360">
            <w:pPr>
              <w:jc w:val="center"/>
              <w:rPr>
                <w:sz w:val="22"/>
                <w:szCs w:val="22"/>
              </w:rPr>
            </w:pPr>
            <w:r w:rsidRPr="00495723">
              <w:rPr>
                <w:sz w:val="22"/>
                <w:szCs w:val="22"/>
              </w:rPr>
              <w:t> </w:t>
            </w:r>
          </w:p>
        </w:tc>
      </w:tr>
      <w:tr w:rsidR="009A3360" w:rsidRPr="00495723" w:rsidTr="00D80E5A">
        <w:trPr>
          <w:trHeight w:val="360"/>
        </w:trPr>
        <w:tc>
          <w:tcPr>
            <w:tcW w:w="392" w:type="dxa"/>
            <w:noWrap/>
            <w:vAlign w:val="bottom"/>
          </w:tcPr>
          <w:p w:rsidR="009A3360" w:rsidRPr="00495723" w:rsidRDefault="009A3360" w:rsidP="00D80E5A">
            <w:pPr>
              <w:jc w:val="center"/>
              <w:rPr>
                <w:sz w:val="22"/>
                <w:szCs w:val="22"/>
              </w:rPr>
            </w:pPr>
            <w:r w:rsidRPr="00495723">
              <w:rPr>
                <w:sz w:val="22"/>
                <w:szCs w:val="22"/>
              </w:rPr>
              <w:t> </w:t>
            </w:r>
          </w:p>
        </w:tc>
        <w:tc>
          <w:tcPr>
            <w:tcW w:w="2126" w:type="dxa"/>
            <w:noWrap/>
            <w:vAlign w:val="bottom"/>
          </w:tcPr>
          <w:p w:rsidR="009A3360" w:rsidRPr="00495723" w:rsidRDefault="009A3360">
            <w:pPr>
              <w:jc w:val="right"/>
              <w:rPr>
                <w:sz w:val="22"/>
                <w:szCs w:val="22"/>
              </w:rPr>
            </w:pPr>
            <w:r w:rsidRPr="00495723">
              <w:rPr>
                <w:sz w:val="22"/>
                <w:szCs w:val="22"/>
              </w:rPr>
              <w:t>корневой</w:t>
            </w:r>
          </w:p>
        </w:tc>
        <w:tc>
          <w:tcPr>
            <w:tcW w:w="851" w:type="dxa"/>
            <w:noWrap/>
            <w:vAlign w:val="bottom"/>
          </w:tcPr>
          <w:p w:rsidR="009A3360" w:rsidRPr="00495723" w:rsidRDefault="009A3360">
            <w:pPr>
              <w:jc w:val="center"/>
              <w:rPr>
                <w:sz w:val="22"/>
                <w:szCs w:val="22"/>
              </w:rPr>
            </w:pPr>
            <w:r w:rsidRPr="00495723">
              <w:rPr>
                <w:sz w:val="22"/>
                <w:szCs w:val="22"/>
              </w:rPr>
              <w:t>м</w:t>
            </w:r>
            <w:r w:rsidRPr="00495723">
              <w:rPr>
                <w:sz w:val="22"/>
                <w:szCs w:val="22"/>
                <w:vertAlign w:val="superscript"/>
              </w:rPr>
              <w:t>3</w:t>
            </w:r>
          </w:p>
        </w:tc>
        <w:tc>
          <w:tcPr>
            <w:tcW w:w="992" w:type="dxa"/>
            <w:noWrap/>
            <w:vAlign w:val="bottom"/>
          </w:tcPr>
          <w:p w:rsidR="009A3360" w:rsidRPr="00495723" w:rsidRDefault="009A3360">
            <w:pPr>
              <w:jc w:val="center"/>
              <w:rPr>
                <w:sz w:val="22"/>
                <w:szCs w:val="22"/>
              </w:rPr>
            </w:pPr>
            <w:r w:rsidRPr="00495723">
              <w:rPr>
                <w:sz w:val="22"/>
                <w:szCs w:val="22"/>
              </w:rPr>
              <w:t>9,1</w:t>
            </w:r>
          </w:p>
        </w:tc>
        <w:tc>
          <w:tcPr>
            <w:tcW w:w="1134" w:type="dxa"/>
            <w:noWrap/>
            <w:vAlign w:val="bottom"/>
          </w:tcPr>
          <w:p w:rsidR="009A3360" w:rsidRPr="00495723" w:rsidRDefault="009A3360">
            <w:pPr>
              <w:jc w:val="center"/>
              <w:rPr>
                <w:sz w:val="22"/>
                <w:szCs w:val="22"/>
              </w:rPr>
            </w:pPr>
            <w:r w:rsidRPr="00495723">
              <w:rPr>
                <w:sz w:val="22"/>
                <w:szCs w:val="22"/>
              </w:rPr>
              <w:t>0,0</w:t>
            </w:r>
          </w:p>
        </w:tc>
        <w:tc>
          <w:tcPr>
            <w:tcW w:w="1276" w:type="dxa"/>
            <w:noWrap/>
            <w:vAlign w:val="bottom"/>
          </w:tcPr>
          <w:p w:rsidR="009A3360" w:rsidRPr="00495723" w:rsidRDefault="009A3360">
            <w:pPr>
              <w:jc w:val="center"/>
              <w:rPr>
                <w:sz w:val="22"/>
                <w:szCs w:val="22"/>
              </w:rPr>
            </w:pPr>
            <w:r w:rsidRPr="00495723">
              <w:rPr>
                <w:sz w:val="22"/>
                <w:szCs w:val="22"/>
              </w:rPr>
              <w:t>9,1</w:t>
            </w:r>
          </w:p>
        </w:tc>
        <w:tc>
          <w:tcPr>
            <w:tcW w:w="850" w:type="dxa"/>
            <w:noWrap/>
            <w:vAlign w:val="bottom"/>
          </w:tcPr>
          <w:p w:rsidR="009A3360" w:rsidRPr="00495723" w:rsidRDefault="009A3360">
            <w:pPr>
              <w:jc w:val="center"/>
              <w:rPr>
                <w:sz w:val="22"/>
                <w:szCs w:val="22"/>
              </w:rPr>
            </w:pPr>
            <w:r w:rsidRPr="00495723">
              <w:rPr>
                <w:sz w:val="22"/>
                <w:szCs w:val="22"/>
              </w:rPr>
              <w:t> </w:t>
            </w:r>
          </w:p>
        </w:tc>
        <w:tc>
          <w:tcPr>
            <w:tcW w:w="851" w:type="dxa"/>
            <w:noWrap/>
            <w:vAlign w:val="bottom"/>
          </w:tcPr>
          <w:p w:rsidR="009A3360" w:rsidRPr="00495723" w:rsidRDefault="009A3360">
            <w:pPr>
              <w:jc w:val="center"/>
              <w:rPr>
                <w:sz w:val="22"/>
                <w:szCs w:val="22"/>
              </w:rPr>
            </w:pPr>
            <w:r w:rsidRPr="00495723">
              <w:rPr>
                <w:sz w:val="22"/>
                <w:szCs w:val="22"/>
              </w:rPr>
              <w:t>0,0</w:t>
            </w:r>
          </w:p>
        </w:tc>
        <w:tc>
          <w:tcPr>
            <w:tcW w:w="992" w:type="dxa"/>
            <w:noWrap/>
            <w:vAlign w:val="bottom"/>
          </w:tcPr>
          <w:p w:rsidR="009A3360" w:rsidRPr="00495723" w:rsidRDefault="009A3360">
            <w:pPr>
              <w:jc w:val="center"/>
              <w:rPr>
                <w:sz w:val="22"/>
                <w:szCs w:val="22"/>
              </w:rPr>
            </w:pPr>
            <w:r w:rsidRPr="00495723">
              <w:rPr>
                <w:sz w:val="22"/>
                <w:szCs w:val="22"/>
              </w:rPr>
              <w:t>9,1</w:t>
            </w:r>
          </w:p>
        </w:tc>
      </w:tr>
      <w:tr w:rsidR="009A3360" w:rsidRPr="00495723" w:rsidTr="00D80E5A">
        <w:trPr>
          <w:trHeight w:val="360"/>
        </w:trPr>
        <w:tc>
          <w:tcPr>
            <w:tcW w:w="392" w:type="dxa"/>
            <w:noWrap/>
            <w:vAlign w:val="bottom"/>
          </w:tcPr>
          <w:p w:rsidR="009A3360" w:rsidRPr="00495723" w:rsidRDefault="009A3360" w:rsidP="00D80E5A">
            <w:pPr>
              <w:jc w:val="center"/>
              <w:rPr>
                <w:sz w:val="22"/>
                <w:szCs w:val="22"/>
              </w:rPr>
            </w:pPr>
            <w:r w:rsidRPr="00495723">
              <w:rPr>
                <w:sz w:val="22"/>
                <w:szCs w:val="22"/>
              </w:rPr>
              <w:t> </w:t>
            </w:r>
          </w:p>
        </w:tc>
        <w:tc>
          <w:tcPr>
            <w:tcW w:w="2126" w:type="dxa"/>
            <w:noWrap/>
            <w:vAlign w:val="bottom"/>
          </w:tcPr>
          <w:p w:rsidR="009A3360" w:rsidRPr="00495723" w:rsidRDefault="009A3360">
            <w:pPr>
              <w:jc w:val="right"/>
              <w:rPr>
                <w:sz w:val="22"/>
                <w:szCs w:val="22"/>
              </w:rPr>
            </w:pPr>
            <w:r w:rsidRPr="00495723">
              <w:rPr>
                <w:sz w:val="22"/>
                <w:szCs w:val="22"/>
              </w:rPr>
              <w:t>ликвидный</w:t>
            </w:r>
          </w:p>
        </w:tc>
        <w:tc>
          <w:tcPr>
            <w:tcW w:w="851" w:type="dxa"/>
            <w:noWrap/>
            <w:vAlign w:val="bottom"/>
          </w:tcPr>
          <w:p w:rsidR="009A3360" w:rsidRPr="00495723" w:rsidRDefault="009A3360">
            <w:pPr>
              <w:jc w:val="center"/>
              <w:rPr>
                <w:sz w:val="22"/>
                <w:szCs w:val="22"/>
              </w:rPr>
            </w:pPr>
            <w:r w:rsidRPr="00495723">
              <w:rPr>
                <w:sz w:val="22"/>
                <w:szCs w:val="22"/>
              </w:rPr>
              <w:t>м</w:t>
            </w:r>
            <w:r w:rsidRPr="00495723">
              <w:rPr>
                <w:sz w:val="22"/>
                <w:szCs w:val="22"/>
                <w:vertAlign w:val="superscript"/>
              </w:rPr>
              <w:t>3</w:t>
            </w:r>
          </w:p>
        </w:tc>
        <w:tc>
          <w:tcPr>
            <w:tcW w:w="992" w:type="dxa"/>
            <w:noWrap/>
            <w:vAlign w:val="bottom"/>
          </w:tcPr>
          <w:p w:rsidR="009A3360" w:rsidRPr="00495723" w:rsidRDefault="009A3360">
            <w:pPr>
              <w:jc w:val="center"/>
              <w:rPr>
                <w:sz w:val="22"/>
                <w:szCs w:val="22"/>
              </w:rPr>
            </w:pPr>
            <w:r w:rsidRPr="00495723">
              <w:rPr>
                <w:sz w:val="22"/>
                <w:szCs w:val="22"/>
              </w:rPr>
              <w:t>4,6</w:t>
            </w:r>
          </w:p>
        </w:tc>
        <w:tc>
          <w:tcPr>
            <w:tcW w:w="1134" w:type="dxa"/>
            <w:noWrap/>
            <w:vAlign w:val="bottom"/>
          </w:tcPr>
          <w:p w:rsidR="009A3360" w:rsidRPr="00495723" w:rsidRDefault="009A3360">
            <w:pPr>
              <w:jc w:val="center"/>
              <w:rPr>
                <w:sz w:val="22"/>
                <w:szCs w:val="22"/>
              </w:rPr>
            </w:pPr>
            <w:r w:rsidRPr="00495723">
              <w:rPr>
                <w:sz w:val="22"/>
                <w:szCs w:val="22"/>
              </w:rPr>
              <w:t>0,0</w:t>
            </w:r>
          </w:p>
        </w:tc>
        <w:tc>
          <w:tcPr>
            <w:tcW w:w="1276" w:type="dxa"/>
            <w:noWrap/>
            <w:vAlign w:val="bottom"/>
          </w:tcPr>
          <w:p w:rsidR="009A3360" w:rsidRPr="00495723" w:rsidRDefault="009A3360">
            <w:pPr>
              <w:jc w:val="center"/>
              <w:rPr>
                <w:sz w:val="22"/>
                <w:szCs w:val="22"/>
              </w:rPr>
            </w:pPr>
            <w:r w:rsidRPr="00495723">
              <w:rPr>
                <w:sz w:val="22"/>
                <w:szCs w:val="22"/>
              </w:rPr>
              <w:t>4,6</w:t>
            </w:r>
          </w:p>
        </w:tc>
        <w:tc>
          <w:tcPr>
            <w:tcW w:w="850" w:type="dxa"/>
            <w:noWrap/>
            <w:vAlign w:val="bottom"/>
          </w:tcPr>
          <w:p w:rsidR="009A3360" w:rsidRPr="00495723" w:rsidRDefault="009A3360">
            <w:pPr>
              <w:jc w:val="center"/>
              <w:rPr>
                <w:sz w:val="22"/>
                <w:szCs w:val="22"/>
              </w:rPr>
            </w:pPr>
            <w:r w:rsidRPr="00495723">
              <w:rPr>
                <w:sz w:val="22"/>
                <w:szCs w:val="22"/>
              </w:rPr>
              <w:t> </w:t>
            </w:r>
          </w:p>
        </w:tc>
        <w:tc>
          <w:tcPr>
            <w:tcW w:w="851" w:type="dxa"/>
            <w:noWrap/>
            <w:vAlign w:val="bottom"/>
          </w:tcPr>
          <w:p w:rsidR="009A3360" w:rsidRPr="00495723" w:rsidRDefault="009A3360">
            <w:pPr>
              <w:jc w:val="center"/>
              <w:rPr>
                <w:sz w:val="22"/>
                <w:szCs w:val="22"/>
              </w:rPr>
            </w:pPr>
            <w:r w:rsidRPr="00495723">
              <w:rPr>
                <w:sz w:val="22"/>
                <w:szCs w:val="22"/>
              </w:rPr>
              <w:t>0,0</w:t>
            </w:r>
          </w:p>
        </w:tc>
        <w:tc>
          <w:tcPr>
            <w:tcW w:w="992" w:type="dxa"/>
            <w:noWrap/>
            <w:vAlign w:val="bottom"/>
          </w:tcPr>
          <w:p w:rsidR="009A3360" w:rsidRPr="00495723" w:rsidRDefault="009A3360">
            <w:pPr>
              <w:jc w:val="center"/>
              <w:rPr>
                <w:sz w:val="22"/>
                <w:szCs w:val="22"/>
              </w:rPr>
            </w:pPr>
            <w:r w:rsidRPr="00495723">
              <w:rPr>
                <w:sz w:val="22"/>
                <w:szCs w:val="22"/>
              </w:rPr>
              <w:t>4,6</w:t>
            </w:r>
          </w:p>
        </w:tc>
      </w:tr>
      <w:tr w:rsidR="009A3360" w:rsidRPr="00495723" w:rsidTr="00D80E5A">
        <w:trPr>
          <w:trHeight w:val="360"/>
        </w:trPr>
        <w:tc>
          <w:tcPr>
            <w:tcW w:w="392" w:type="dxa"/>
            <w:noWrap/>
            <w:vAlign w:val="bottom"/>
          </w:tcPr>
          <w:p w:rsidR="009A3360" w:rsidRPr="00495723" w:rsidRDefault="009A3360" w:rsidP="00D80E5A">
            <w:pPr>
              <w:jc w:val="center"/>
              <w:rPr>
                <w:sz w:val="22"/>
                <w:szCs w:val="22"/>
              </w:rPr>
            </w:pPr>
            <w:r w:rsidRPr="00495723">
              <w:rPr>
                <w:sz w:val="22"/>
                <w:szCs w:val="22"/>
              </w:rPr>
              <w:t> </w:t>
            </w:r>
          </w:p>
        </w:tc>
        <w:tc>
          <w:tcPr>
            <w:tcW w:w="2126" w:type="dxa"/>
            <w:noWrap/>
            <w:vAlign w:val="bottom"/>
          </w:tcPr>
          <w:p w:rsidR="009A3360" w:rsidRPr="00495723" w:rsidRDefault="009A3360">
            <w:pPr>
              <w:jc w:val="right"/>
              <w:rPr>
                <w:sz w:val="22"/>
                <w:szCs w:val="22"/>
              </w:rPr>
            </w:pPr>
            <w:r w:rsidRPr="00495723">
              <w:rPr>
                <w:sz w:val="22"/>
                <w:szCs w:val="22"/>
              </w:rPr>
              <w:t>деловой</w:t>
            </w:r>
          </w:p>
        </w:tc>
        <w:tc>
          <w:tcPr>
            <w:tcW w:w="851" w:type="dxa"/>
            <w:noWrap/>
            <w:vAlign w:val="bottom"/>
          </w:tcPr>
          <w:p w:rsidR="009A3360" w:rsidRPr="00495723" w:rsidRDefault="009A3360">
            <w:pPr>
              <w:jc w:val="center"/>
              <w:rPr>
                <w:sz w:val="22"/>
                <w:szCs w:val="22"/>
              </w:rPr>
            </w:pPr>
            <w:r w:rsidRPr="00495723">
              <w:rPr>
                <w:sz w:val="22"/>
                <w:szCs w:val="22"/>
              </w:rPr>
              <w:t>м</w:t>
            </w:r>
            <w:r w:rsidRPr="00495723">
              <w:rPr>
                <w:sz w:val="22"/>
                <w:szCs w:val="22"/>
                <w:vertAlign w:val="superscript"/>
              </w:rPr>
              <w:t>3</w:t>
            </w:r>
          </w:p>
        </w:tc>
        <w:tc>
          <w:tcPr>
            <w:tcW w:w="992" w:type="dxa"/>
            <w:noWrap/>
            <w:vAlign w:val="bottom"/>
          </w:tcPr>
          <w:p w:rsidR="009A3360" w:rsidRPr="00495723" w:rsidRDefault="009A3360">
            <w:pPr>
              <w:jc w:val="center"/>
              <w:rPr>
                <w:sz w:val="22"/>
                <w:szCs w:val="22"/>
              </w:rPr>
            </w:pPr>
            <w:r w:rsidRPr="00495723">
              <w:rPr>
                <w:sz w:val="22"/>
                <w:szCs w:val="22"/>
              </w:rPr>
              <w:t>0,5</w:t>
            </w:r>
          </w:p>
        </w:tc>
        <w:tc>
          <w:tcPr>
            <w:tcW w:w="1134" w:type="dxa"/>
            <w:noWrap/>
            <w:vAlign w:val="bottom"/>
          </w:tcPr>
          <w:p w:rsidR="009A3360" w:rsidRPr="00495723" w:rsidRDefault="009A3360">
            <w:pPr>
              <w:jc w:val="center"/>
              <w:rPr>
                <w:sz w:val="22"/>
                <w:szCs w:val="22"/>
              </w:rPr>
            </w:pPr>
            <w:r w:rsidRPr="00495723">
              <w:rPr>
                <w:sz w:val="22"/>
                <w:szCs w:val="22"/>
              </w:rPr>
              <w:t>0,0</w:t>
            </w:r>
          </w:p>
        </w:tc>
        <w:tc>
          <w:tcPr>
            <w:tcW w:w="1276" w:type="dxa"/>
            <w:noWrap/>
            <w:vAlign w:val="bottom"/>
          </w:tcPr>
          <w:p w:rsidR="009A3360" w:rsidRPr="00495723" w:rsidRDefault="009A3360">
            <w:pPr>
              <w:jc w:val="center"/>
              <w:rPr>
                <w:sz w:val="22"/>
                <w:szCs w:val="22"/>
              </w:rPr>
            </w:pPr>
            <w:r w:rsidRPr="00495723">
              <w:rPr>
                <w:sz w:val="22"/>
                <w:szCs w:val="22"/>
              </w:rPr>
              <w:t>0,5</w:t>
            </w:r>
          </w:p>
        </w:tc>
        <w:tc>
          <w:tcPr>
            <w:tcW w:w="850" w:type="dxa"/>
            <w:noWrap/>
            <w:vAlign w:val="bottom"/>
          </w:tcPr>
          <w:p w:rsidR="009A3360" w:rsidRPr="00495723" w:rsidRDefault="009A3360">
            <w:pPr>
              <w:jc w:val="center"/>
              <w:rPr>
                <w:sz w:val="22"/>
                <w:szCs w:val="22"/>
              </w:rPr>
            </w:pPr>
            <w:r w:rsidRPr="00495723">
              <w:rPr>
                <w:sz w:val="22"/>
                <w:szCs w:val="22"/>
              </w:rPr>
              <w:t> </w:t>
            </w:r>
          </w:p>
        </w:tc>
        <w:tc>
          <w:tcPr>
            <w:tcW w:w="851" w:type="dxa"/>
            <w:noWrap/>
            <w:vAlign w:val="bottom"/>
          </w:tcPr>
          <w:p w:rsidR="009A3360" w:rsidRPr="00495723" w:rsidRDefault="009A3360">
            <w:pPr>
              <w:jc w:val="center"/>
              <w:rPr>
                <w:sz w:val="22"/>
                <w:szCs w:val="22"/>
              </w:rPr>
            </w:pPr>
            <w:r w:rsidRPr="00495723">
              <w:rPr>
                <w:sz w:val="22"/>
                <w:szCs w:val="22"/>
              </w:rPr>
              <w:t>0,0</w:t>
            </w:r>
          </w:p>
        </w:tc>
        <w:tc>
          <w:tcPr>
            <w:tcW w:w="992" w:type="dxa"/>
            <w:noWrap/>
            <w:vAlign w:val="bottom"/>
          </w:tcPr>
          <w:p w:rsidR="009A3360" w:rsidRPr="00495723" w:rsidRDefault="009A3360">
            <w:pPr>
              <w:jc w:val="center"/>
              <w:rPr>
                <w:sz w:val="22"/>
                <w:szCs w:val="22"/>
              </w:rPr>
            </w:pPr>
            <w:r w:rsidRPr="00495723">
              <w:rPr>
                <w:sz w:val="22"/>
                <w:szCs w:val="22"/>
              </w:rPr>
              <w:t>0,5</w:t>
            </w:r>
          </w:p>
        </w:tc>
      </w:tr>
      <w:tr w:rsidR="009A3360" w:rsidRPr="00495723" w:rsidTr="00D80E5A">
        <w:trPr>
          <w:trHeight w:val="300"/>
        </w:trPr>
        <w:tc>
          <w:tcPr>
            <w:tcW w:w="392" w:type="dxa"/>
            <w:noWrap/>
            <w:vAlign w:val="bottom"/>
          </w:tcPr>
          <w:p w:rsidR="009A3360" w:rsidRPr="00495723" w:rsidRDefault="009A3360" w:rsidP="00D80E5A">
            <w:pPr>
              <w:jc w:val="center"/>
              <w:rPr>
                <w:sz w:val="22"/>
                <w:szCs w:val="22"/>
              </w:rPr>
            </w:pPr>
            <w:r w:rsidRPr="00495723">
              <w:rPr>
                <w:sz w:val="22"/>
                <w:szCs w:val="22"/>
              </w:rPr>
              <w:t> </w:t>
            </w:r>
          </w:p>
        </w:tc>
        <w:tc>
          <w:tcPr>
            <w:tcW w:w="2126" w:type="dxa"/>
            <w:noWrap/>
          </w:tcPr>
          <w:p w:rsidR="009A3360" w:rsidRPr="00495723" w:rsidRDefault="009A3360">
            <w:pPr>
              <w:rPr>
                <w:sz w:val="22"/>
                <w:szCs w:val="22"/>
              </w:rPr>
            </w:pPr>
            <w:r w:rsidRPr="00495723">
              <w:rPr>
                <w:sz w:val="22"/>
                <w:szCs w:val="22"/>
              </w:rPr>
              <w:t>итого твердолиственных:</w:t>
            </w:r>
          </w:p>
        </w:tc>
        <w:tc>
          <w:tcPr>
            <w:tcW w:w="851" w:type="dxa"/>
            <w:noWrap/>
            <w:vAlign w:val="bottom"/>
          </w:tcPr>
          <w:p w:rsidR="009A3360" w:rsidRPr="00495723" w:rsidRDefault="009A3360">
            <w:pPr>
              <w:jc w:val="center"/>
              <w:rPr>
                <w:sz w:val="22"/>
                <w:szCs w:val="22"/>
              </w:rPr>
            </w:pPr>
            <w:r w:rsidRPr="00495723">
              <w:rPr>
                <w:sz w:val="22"/>
                <w:szCs w:val="22"/>
              </w:rPr>
              <w:t> </w:t>
            </w:r>
          </w:p>
        </w:tc>
        <w:tc>
          <w:tcPr>
            <w:tcW w:w="992" w:type="dxa"/>
            <w:noWrap/>
            <w:vAlign w:val="bottom"/>
          </w:tcPr>
          <w:p w:rsidR="009A3360" w:rsidRPr="00495723" w:rsidRDefault="009A3360">
            <w:pPr>
              <w:jc w:val="center"/>
              <w:rPr>
                <w:sz w:val="22"/>
                <w:szCs w:val="22"/>
              </w:rPr>
            </w:pPr>
            <w:r w:rsidRPr="00495723">
              <w:rPr>
                <w:sz w:val="22"/>
                <w:szCs w:val="22"/>
              </w:rPr>
              <w:t> </w:t>
            </w:r>
          </w:p>
        </w:tc>
        <w:tc>
          <w:tcPr>
            <w:tcW w:w="1134" w:type="dxa"/>
            <w:noWrap/>
            <w:vAlign w:val="bottom"/>
          </w:tcPr>
          <w:p w:rsidR="009A3360" w:rsidRPr="00495723" w:rsidRDefault="009A3360">
            <w:pPr>
              <w:jc w:val="center"/>
              <w:rPr>
                <w:sz w:val="22"/>
                <w:szCs w:val="22"/>
              </w:rPr>
            </w:pPr>
            <w:r w:rsidRPr="00495723">
              <w:rPr>
                <w:sz w:val="22"/>
                <w:szCs w:val="22"/>
              </w:rPr>
              <w:t> </w:t>
            </w:r>
          </w:p>
        </w:tc>
        <w:tc>
          <w:tcPr>
            <w:tcW w:w="1276" w:type="dxa"/>
            <w:noWrap/>
            <w:vAlign w:val="bottom"/>
          </w:tcPr>
          <w:p w:rsidR="009A3360" w:rsidRPr="00495723" w:rsidRDefault="009A3360">
            <w:pPr>
              <w:jc w:val="center"/>
              <w:rPr>
                <w:sz w:val="22"/>
                <w:szCs w:val="22"/>
              </w:rPr>
            </w:pPr>
            <w:r w:rsidRPr="00495723">
              <w:rPr>
                <w:sz w:val="22"/>
                <w:szCs w:val="22"/>
              </w:rPr>
              <w:t> </w:t>
            </w:r>
          </w:p>
        </w:tc>
        <w:tc>
          <w:tcPr>
            <w:tcW w:w="850" w:type="dxa"/>
            <w:noWrap/>
            <w:vAlign w:val="bottom"/>
          </w:tcPr>
          <w:p w:rsidR="009A3360" w:rsidRPr="00495723" w:rsidRDefault="009A3360">
            <w:pPr>
              <w:jc w:val="center"/>
              <w:rPr>
                <w:sz w:val="22"/>
                <w:szCs w:val="22"/>
              </w:rPr>
            </w:pPr>
            <w:r w:rsidRPr="00495723">
              <w:rPr>
                <w:sz w:val="22"/>
                <w:szCs w:val="22"/>
              </w:rPr>
              <w:t> </w:t>
            </w:r>
          </w:p>
        </w:tc>
        <w:tc>
          <w:tcPr>
            <w:tcW w:w="851" w:type="dxa"/>
            <w:noWrap/>
            <w:vAlign w:val="bottom"/>
          </w:tcPr>
          <w:p w:rsidR="009A3360" w:rsidRPr="00495723" w:rsidRDefault="009A3360">
            <w:pPr>
              <w:jc w:val="center"/>
              <w:rPr>
                <w:sz w:val="22"/>
                <w:szCs w:val="22"/>
              </w:rPr>
            </w:pPr>
            <w:r w:rsidRPr="00495723">
              <w:rPr>
                <w:sz w:val="22"/>
                <w:szCs w:val="22"/>
              </w:rPr>
              <w:t> </w:t>
            </w:r>
          </w:p>
        </w:tc>
        <w:tc>
          <w:tcPr>
            <w:tcW w:w="992" w:type="dxa"/>
            <w:noWrap/>
            <w:vAlign w:val="bottom"/>
          </w:tcPr>
          <w:p w:rsidR="009A3360" w:rsidRPr="00495723" w:rsidRDefault="009A3360">
            <w:pPr>
              <w:jc w:val="center"/>
              <w:rPr>
                <w:sz w:val="22"/>
                <w:szCs w:val="22"/>
              </w:rPr>
            </w:pPr>
            <w:r w:rsidRPr="00495723">
              <w:rPr>
                <w:sz w:val="22"/>
                <w:szCs w:val="22"/>
              </w:rPr>
              <w:t> </w:t>
            </w:r>
          </w:p>
        </w:tc>
      </w:tr>
      <w:tr w:rsidR="009A3360" w:rsidRPr="00495723" w:rsidTr="00D80E5A">
        <w:trPr>
          <w:trHeight w:val="300"/>
        </w:trPr>
        <w:tc>
          <w:tcPr>
            <w:tcW w:w="392" w:type="dxa"/>
            <w:noWrap/>
            <w:vAlign w:val="bottom"/>
          </w:tcPr>
          <w:p w:rsidR="009A3360" w:rsidRPr="00495723" w:rsidRDefault="009A3360" w:rsidP="00D80E5A">
            <w:pPr>
              <w:jc w:val="center"/>
              <w:rPr>
                <w:sz w:val="22"/>
                <w:szCs w:val="22"/>
              </w:rPr>
            </w:pPr>
            <w:r w:rsidRPr="00495723">
              <w:rPr>
                <w:sz w:val="22"/>
                <w:szCs w:val="22"/>
              </w:rPr>
              <w:t> </w:t>
            </w:r>
          </w:p>
        </w:tc>
        <w:tc>
          <w:tcPr>
            <w:tcW w:w="2126" w:type="dxa"/>
            <w:noWrap/>
            <w:vAlign w:val="bottom"/>
          </w:tcPr>
          <w:p w:rsidR="009A3360" w:rsidRPr="00495723" w:rsidRDefault="009A3360">
            <w:pPr>
              <w:jc w:val="right"/>
              <w:rPr>
                <w:sz w:val="22"/>
                <w:szCs w:val="22"/>
              </w:rPr>
            </w:pPr>
            <w:r w:rsidRPr="00495723">
              <w:rPr>
                <w:sz w:val="22"/>
                <w:szCs w:val="22"/>
              </w:rPr>
              <w:t>площадь</w:t>
            </w:r>
          </w:p>
        </w:tc>
        <w:tc>
          <w:tcPr>
            <w:tcW w:w="851" w:type="dxa"/>
            <w:noWrap/>
            <w:vAlign w:val="bottom"/>
          </w:tcPr>
          <w:p w:rsidR="009A3360" w:rsidRPr="00495723" w:rsidRDefault="009A3360">
            <w:pPr>
              <w:jc w:val="center"/>
              <w:rPr>
                <w:sz w:val="22"/>
                <w:szCs w:val="22"/>
              </w:rPr>
            </w:pPr>
            <w:r w:rsidRPr="00495723">
              <w:rPr>
                <w:sz w:val="22"/>
                <w:szCs w:val="22"/>
              </w:rPr>
              <w:t>га</w:t>
            </w:r>
          </w:p>
        </w:tc>
        <w:tc>
          <w:tcPr>
            <w:tcW w:w="992" w:type="dxa"/>
            <w:noWrap/>
            <w:vAlign w:val="bottom"/>
          </w:tcPr>
          <w:p w:rsidR="009A3360" w:rsidRPr="00495723" w:rsidRDefault="009A3360">
            <w:pPr>
              <w:jc w:val="center"/>
              <w:rPr>
                <w:sz w:val="22"/>
                <w:szCs w:val="22"/>
              </w:rPr>
            </w:pPr>
            <w:r w:rsidRPr="00495723">
              <w:rPr>
                <w:sz w:val="22"/>
                <w:szCs w:val="22"/>
              </w:rPr>
              <w:t>78,4</w:t>
            </w:r>
          </w:p>
        </w:tc>
        <w:tc>
          <w:tcPr>
            <w:tcW w:w="1134" w:type="dxa"/>
            <w:noWrap/>
            <w:vAlign w:val="bottom"/>
          </w:tcPr>
          <w:p w:rsidR="009A3360" w:rsidRPr="00495723" w:rsidRDefault="009A3360">
            <w:pPr>
              <w:jc w:val="center"/>
              <w:rPr>
                <w:sz w:val="22"/>
                <w:szCs w:val="22"/>
              </w:rPr>
            </w:pPr>
            <w:r w:rsidRPr="00495723">
              <w:rPr>
                <w:sz w:val="22"/>
                <w:szCs w:val="22"/>
              </w:rPr>
              <w:t>0,0</w:t>
            </w:r>
          </w:p>
        </w:tc>
        <w:tc>
          <w:tcPr>
            <w:tcW w:w="1276" w:type="dxa"/>
            <w:noWrap/>
            <w:vAlign w:val="bottom"/>
          </w:tcPr>
          <w:p w:rsidR="009A3360" w:rsidRPr="00495723" w:rsidRDefault="009A3360">
            <w:pPr>
              <w:jc w:val="center"/>
              <w:rPr>
                <w:sz w:val="22"/>
                <w:szCs w:val="22"/>
              </w:rPr>
            </w:pPr>
            <w:r w:rsidRPr="00495723">
              <w:rPr>
                <w:sz w:val="22"/>
                <w:szCs w:val="22"/>
              </w:rPr>
              <w:t>78,4</w:t>
            </w:r>
          </w:p>
        </w:tc>
        <w:tc>
          <w:tcPr>
            <w:tcW w:w="850" w:type="dxa"/>
            <w:noWrap/>
            <w:vAlign w:val="bottom"/>
          </w:tcPr>
          <w:p w:rsidR="009A3360" w:rsidRPr="00495723" w:rsidRDefault="009A3360">
            <w:pPr>
              <w:jc w:val="center"/>
              <w:rPr>
                <w:sz w:val="22"/>
                <w:szCs w:val="22"/>
              </w:rPr>
            </w:pPr>
            <w:r w:rsidRPr="00495723">
              <w:rPr>
                <w:sz w:val="22"/>
                <w:szCs w:val="22"/>
              </w:rPr>
              <w:t>0,0</w:t>
            </w:r>
          </w:p>
        </w:tc>
        <w:tc>
          <w:tcPr>
            <w:tcW w:w="851" w:type="dxa"/>
            <w:noWrap/>
            <w:vAlign w:val="bottom"/>
          </w:tcPr>
          <w:p w:rsidR="009A3360" w:rsidRPr="00495723" w:rsidRDefault="009A3360">
            <w:pPr>
              <w:jc w:val="center"/>
              <w:rPr>
                <w:sz w:val="22"/>
                <w:szCs w:val="22"/>
              </w:rPr>
            </w:pPr>
            <w:r w:rsidRPr="00495723">
              <w:rPr>
                <w:sz w:val="22"/>
                <w:szCs w:val="22"/>
              </w:rPr>
              <w:t>2,6</w:t>
            </w:r>
          </w:p>
        </w:tc>
        <w:tc>
          <w:tcPr>
            <w:tcW w:w="992" w:type="dxa"/>
            <w:noWrap/>
            <w:vAlign w:val="bottom"/>
          </w:tcPr>
          <w:p w:rsidR="009A3360" w:rsidRPr="00495723" w:rsidRDefault="009A3360">
            <w:pPr>
              <w:jc w:val="center"/>
              <w:rPr>
                <w:sz w:val="22"/>
                <w:szCs w:val="22"/>
              </w:rPr>
            </w:pPr>
            <w:r w:rsidRPr="00495723">
              <w:rPr>
                <w:sz w:val="22"/>
                <w:szCs w:val="22"/>
              </w:rPr>
              <w:t>81,0</w:t>
            </w:r>
          </w:p>
        </w:tc>
      </w:tr>
      <w:tr w:rsidR="009A3360" w:rsidRPr="00495723" w:rsidTr="00D80E5A">
        <w:trPr>
          <w:trHeight w:val="300"/>
        </w:trPr>
        <w:tc>
          <w:tcPr>
            <w:tcW w:w="392" w:type="dxa"/>
            <w:noWrap/>
            <w:vAlign w:val="bottom"/>
          </w:tcPr>
          <w:p w:rsidR="009A3360" w:rsidRPr="00495723" w:rsidRDefault="009A3360" w:rsidP="00D80E5A">
            <w:pPr>
              <w:jc w:val="center"/>
              <w:rPr>
                <w:sz w:val="22"/>
                <w:szCs w:val="22"/>
              </w:rPr>
            </w:pPr>
            <w:r w:rsidRPr="00495723">
              <w:rPr>
                <w:sz w:val="22"/>
                <w:szCs w:val="22"/>
              </w:rPr>
              <w:t> </w:t>
            </w:r>
          </w:p>
        </w:tc>
        <w:tc>
          <w:tcPr>
            <w:tcW w:w="2126" w:type="dxa"/>
            <w:noWrap/>
            <w:vAlign w:val="bottom"/>
          </w:tcPr>
          <w:p w:rsidR="009A3360" w:rsidRPr="00495723" w:rsidRDefault="009A3360">
            <w:pPr>
              <w:jc w:val="right"/>
              <w:rPr>
                <w:sz w:val="22"/>
                <w:szCs w:val="22"/>
              </w:rPr>
            </w:pPr>
            <w:r w:rsidRPr="00495723">
              <w:rPr>
                <w:sz w:val="22"/>
                <w:szCs w:val="22"/>
              </w:rPr>
              <w:t>выбираемый запас:</w:t>
            </w:r>
          </w:p>
        </w:tc>
        <w:tc>
          <w:tcPr>
            <w:tcW w:w="851" w:type="dxa"/>
            <w:noWrap/>
            <w:vAlign w:val="bottom"/>
          </w:tcPr>
          <w:p w:rsidR="009A3360" w:rsidRPr="00495723" w:rsidRDefault="009A3360">
            <w:pPr>
              <w:jc w:val="center"/>
              <w:rPr>
                <w:sz w:val="22"/>
                <w:szCs w:val="22"/>
              </w:rPr>
            </w:pPr>
            <w:r w:rsidRPr="00495723">
              <w:rPr>
                <w:sz w:val="22"/>
                <w:szCs w:val="22"/>
              </w:rPr>
              <w:t> </w:t>
            </w:r>
          </w:p>
        </w:tc>
        <w:tc>
          <w:tcPr>
            <w:tcW w:w="992" w:type="dxa"/>
            <w:noWrap/>
            <w:vAlign w:val="bottom"/>
          </w:tcPr>
          <w:p w:rsidR="009A3360" w:rsidRPr="00495723" w:rsidRDefault="009A3360">
            <w:pPr>
              <w:jc w:val="center"/>
              <w:rPr>
                <w:sz w:val="22"/>
                <w:szCs w:val="22"/>
              </w:rPr>
            </w:pPr>
            <w:r w:rsidRPr="00495723">
              <w:rPr>
                <w:sz w:val="22"/>
                <w:szCs w:val="22"/>
              </w:rPr>
              <w:t> </w:t>
            </w:r>
          </w:p>
        </w:tc>
        <w:tc>
          <w:tcPr>
            <w:tcW w:w="1134" w:type="dxa"/>
            <w:noWrap/>
            <w:vAlign w:val="bottom"/>
          </w:tcPr>
          <w:p w:rsidR="009A3360" w:rsidRPr="00495723" w:rsidRDefault="009A3360">
            <w:pPr>
              <w:jc w:val="center"/>
              <w:rPr>
                <w:sz w:val="22"/>
                <w:szCs w:val="22"/>
              </w:rPr>
            </w:pPr>
            <w:r w:rsidRPr="00495723">
              <w:rPr>
                <w:sz w:val="22"/>
                <w:szCs w:val="22"/>
              </w:rPr>
              <w:t> </w:t>
            </w:r>
          </w:p>
        </w:tc>
        <w:tc>
          <w:tcPr>
            <w:tcW w:w="1276" w:type="dxa"/>
            <w:noWrap/>
            <w:vAlign w:val="bottom"/>
          </w:tcPr>
          <w:p w:rsidR="009A3360" w:rsidRPr="00495723" w:rsidRDefault="009A3360">
            <w:pPr>
              <w:jc w:val="center"/>
              <w:rPr>
                <w:sz w:val="22"/>
                <w:szCs w:val="22"/>
              </w:rPr>
            </w:pPr>
            <w:r w:rsidRPr="00495723">
              <w:rPr>
                <w:sz w:val="22"/>
                <w:szCs w:val="22"/>
              </w:rPr>
              <w:t> </w:t>
            </w:r>
          </w:p>
        </w:tc>
        <w:tc>
          <w:tcPr>
            <w:tcW w:w="850" w:type="dxa"/>
            <w:noWrap/>
            <w:vAlign w:val="bottom"/>
          </w:tcPr>
          <w:p w:rsidR="009A3360" w:rsidRPr="00495723" w:rsidRDefault="009A3360">
            <w:pPr>
              <w:jc w:val="center"/>
              <w:rPr>
                <w:sz w:val="22"/>
                <w:szCs w:val="22"/>
              </w:rPr>
            </w:pPr>
            <w:r w:rsidRPr="00495723">
              <w:rPr>
                <w:sz w:val="22"/>
                <w:szCs w:val="22"/>
              </w:rPr>
              <w:t> </w:t>
            </w:r>
          </w:p>
        </w:tc>
        <w:tc>
          <w:tcPr>
            <w:tcW w:w="851" w:type="dxa"/>
            <w:noWrap/>
            <w:vAlign w:val="bottom"/>
          </w:tcPr>
          <w:p w:rsidR="009A3360" w:rsidRPr="00495723" w:rsidRDefault="009A3360">
            <w:pPr>
              <w:jc w:val="center"/>
              <w:rPr>
                <w:sz w:val="22"/>
                <w:szCs w:val="22"/>
              </w:rPr>
            </w:pPr>
            <w:r w:rsidRPr="00495723">
              <w:rPr>
                <w:sz w:val="22"/>
                <w:szCs w:val="22"/>
              </w:rPr>
              <w:t> </w:t>
            </w:r>
          </w:p>
        </w:tc>
        <w:tc>
          <w:tcPr>
            <w:tcW w:w="992" w:type="dxa"/>
            <w:noWrap/>
            <w:vAlign w:val="bottom"/>
          </w:tcPr>
          <w:p w:rsidR="009A3360" w:rsidRPr="00495723" w:rsidRDefault="009A3360">
            <w:pPr>
              <w:jc w:val="center"/>
              <w:rPr>
                <w:sz w:val="22"/>
                <w:szCs w:val="22"/>
              </w:rPr>
            </w:pPr>
            <w:r w:rsidRPr="00495723">
              <w:rPr>
                <w:sz w:val="22"/>
                <w:szCs w:val="22"/>
              </w:rPr>
              <w:t> </w:t>
            </w:r>
          </w:p>
        </w:tc>
      </w:tr>
      <w:tr w:rsidR="009A3360" w:rsidRPr="00495723" w:rsidTr="00D80E5A">
        <w:trPr>
          <w:trHeight w:val="360"/>
        </w:trPr>
        <w:tc>
          <w:tcPr>
            <w:tcW w:w="392" w:type="dxa"/>
            <w:noWrap/>
            <w:vAlign w:val="bottom"/>
          </w:tcPr>
          <w:p w:rsidR="009A3360" w:rsidRPr="00495723" w:rsidRDefault="009A3360" w:rsidP="00D80E5A">
            <w:pPr>
              <w:jc w:val="center"/>
              <w:rPr>
                <w:sz w:val="22"/>
                <w:szCs w:val="22"/>
              </w:rPr>
            </w:pPr>
            <w:r w:rsidRPr="00495723">
              <w:rPr>
                <w:sz w:val="22"/>
                <w:szCs w:val="22"/>
              </w:rPr>
              <w:t> </w:t>
            </w:r>
          </w:p>
        </w:tc>
        <w:tc>
          <w:tcPr>
            <w:tcW w:w="2126" w:type="dxa"/>
            <w:noWrap/>
            <w:vAlign w:val="bottom"/>
          </w:tcPr>
          <w:p w:rsidR="009A3360" w:rsidRPr="00495723" w:rsidRDefault="009A3360">
            <w:pPr>
              <w:jc w:val="right"/>
              <w:rPr>
                <w:sz w:val="22"/>
                <w:szCs w:val="22"/>
              </w:rPr>
            </w:pPr>
            <w:r w:rsidRPr="00495723">
              <w:rPr>
                <w:sz w:val="22"/>
                <w:szCs w:val="22"/>
              </w:rPr>
              <w:t>корневой</w:t>
            </w:r>
          </w:p>
        </w:tc>
        <w:tc>
          <w:tcPr>
            <w:tcW w:w="851" w:type="dxa"/>
            <w:noWrap/>
            <w:vAlign w:val="bottom"/>
          </w:tcPr>
          <w:p w:rsidR="009A3360" w:rsidRPr="00495723" w:rsidRDefault="009A3360">
            <w:pPr>
              <w:jc w:val="center"/>
              <w:rPr>
                <w:sz w:val="22"/>
                <w:szCs w:val="22"/>
              </w:rPr>
            </w:pPr>
            <w:r w:rsidRPr="00495723">
              <w:rPr>
                <w:sz w:val="22"/>
                <w:szCs w:val="22"/>
              </w:rPr>
              <w:t>м</w:t>
            </w:r>
            <w:r w:rsidRPr="00495723">
              <w:rPr>
                <w:sz w:val="22"/>
                <w:szCs w:val="22"/>
                <w:vertAlign w:val="superscript"/>
              </w:rPr>
              <w:t>3</w:t>
            </w:r>
          </w:p>
        </w:tc>
        <w:tc>
          <w:tcPr>
            <w:tcW w:w="992" w:type="dxa"/>
            <w:noWrap/>
            <w:vAlign w:val="bottom"/>
          </w:tcPr>
          <w:p w:rsidR="009A3360" w:rsidRPr="00495723" w:rsidRDefault="009A3360">
            <w:pPr>
              <w:jc w:val="center"/>
              <w:rPr>
                <w:sz w:val="22"/>
                <w:szCs w:val="22"/>
              </w:rPr>
            </w:pPr>
            <w:r w:rsidRPr="00495723">
              <w:rPr>
                <w:sz w:val="22"/>
                <w:szCs w:val="22"/>
              </w:rPr>
              <w:t>991,7</w:t>
            </w:r>
          </w:p>
        </w:tc>
        <w:tc>
          <w:tcPr>
            <w:tcW w:w="1134" w:type="dxa"/>
            <w:noWrap/>
            <w:vAlign w:val="bottom"/>
          </w:tcPr>
          <w:p w:rsidR="009A3360" w:rsidRPr="00495723" w:rsidRDefault="009A3360">
            <w:pPr>
              <w:jc w:val="center"/>
              <w:rPr>
                <w:sz w:val="22"/>
                <w:szCs w:val="22"/>
              </w:rPr>
            </w:pPr>
            <w:r w:rsidRPr="00495723">
              <w:rPr>
                <w:sz w:val="22"/>
                <w:szCs w:val="22"/>
              </w:rPr>
              <w:t>0,0</w:t>
            </w:r>
          </w:p>
        </w:tc>
        <w:tc>
          <w:tcPr>
            <w:tcW w:w="1276" w:type="dxa"/>
            <w:noWrap/>
            <w:vAlign w:val="bottom"/>
          </w:tcPr>
          <w:p w:rsidR="009A3360" w:rsidRPr="00495723" w:rsidRDefault="009A3360">
            <w:pPr>
              <w:jc w:val="center"/>
              <w:rPr>
                <w:sz w:val="22"/>
                <w:szCs w:val="22"/>
              </w:rPr>
            </w:pPr>
            <w:r w:rsidRPr="00495723">
              <w:rPr>
                <w:sz w:val="22"/>
                <w:szCs w:val="22"/>
              </w:rPr>
              <w:t>991,7</w:t>
            </w:r>
          </w:p>
        </w:tc>
        <w:tc>
          <w:tcPr>
            <w:tcW w:w="850" w:type="dxa"/>
            <w:noWrap/>
            <w:vAlign w:val="bottom"/>
          </w:tcPr>
          <w:p w:rsidR="009A3360" w:rsidRPr="00495723" w:rsidRDefault="009A3360">
            <w:pPr>
              <w:jc w:val="center"/>
              <w:rPr>
                <w:sz w:val="22"/>
                <w:szCs w:val="22"/>
              </w:rPr>
            </w:pPr>
            <w:r w:rsidRPr="00495723">
              <w:rPr>
                <w:sz w:val="22"/>
                <w:szCs w:val="22"/>
              </w:rPr>
              <w:t>0,0</w:t>
            </w:r>
          </w:p>
        </w:tc>
        <w:tc>
          <w:tcPr>
            <w:tcW w:w="851" w:type="dxa"/>
            <w:noWrap/>
            <w:vAlign w:val="bottom"/>
          </w:tcPr>
          <w:p w:rsidR="009A3360" w:rsidRPr="00495723" w:rsidRDefault="009A3360">
            <w:pPr>
              <w:jc w:val="center"/>
              <w:rPr>
                <w:sz w:val="22"/>
                <w:szCs w:val="22"/>
              </w:rPr>
            </w:pPr>
            <w:r w:rsidRPr="00495723">
              <w:rPr>
                <w:sz w:val="22"/>
                <w:szCs w:val="22"/>
              </w:rPr>
              <w:t>38,6</w:t>
            </w:r>
          </w:p>
        </w:tc>
        <w:tc>
          <w:tcPr>
            <w:tcW w:w="992" w:type="dxa"/>
            <w:noWrap/>
            <w:vAlign w:val="bottom"/>
          </w:tcPr>
          <w:p w:rsidR="009A3360" w:rsidRPr="00495723" w:rsidRDefault="009A3360">
            <w:pPr>
              <w:jc w:val="center"/>
              <w:rPr>
                <w:sz w:val="22"/>
                <w:szCs w:val="22"/>
              </w:rPr>
            </w:pPr>
            <w:r w:rsidRPr="00495723">
              <w:rPr>
                <w:sz w:val="22"/>
                <w:szCs w:val="22"/>
              </w:rPr>
              <w:t>1030,3</w:t>
            </w:r>
          </w:p>
        </w:tc>
      </w:tr>
      <w:tr w:rsidR="009A3360" w:rsidRPr="00495723" w:rsidTr="00D80E5A">
        <w:trPr>
          <w:trHeight w:val="360"/>
        </w:trPr>
        <w:tc>
          <w:tcPr>
            <w:tcW w:w="392" w:type="dxa"/>
            <w:noWrap/>
            <w:vAlign w:val="bottom"/>
          </w:tcPr>
          <w:p w:rsidR="009A3360" w:rsidRPr="00495723" w:rsidRDefault="009A3360" w:rsidP="00D80E5A">
            <w:pPr>
              <w:jc w:val="center"/>
              <w:rPr>
                <w:sz w:val="22"/>
                <w:szCs w:val="22"/>
              </w:rPr>
            </w:pPr>
            <w:r w:rsidRPr="00495723">
              <w:rPr>
                <w:sz w:val="22"/>
                <w:szCs w:val="22"/>
              </w:rPr>
              <w:t> </w:t>
            </w:r>
          </w:p>
        </w:tc>
        <w:tc>
          <w:tcPr>
            <w:tcW w:w="2126" w:type="dxa"/>
            <w:noWrap/>
            <w:vAlign w:val="bottom"/>
          </w:tcPr>
          <w:p w:rsidR="009A3360" w:rsidRPr="00495723" w:rsidRDefault="009A3360">
            <w:pPr>
              <w:jc w:val="right"/>
              <w:rPr>
                <w:sz w:val="22"/>
                <w:szCs w:val="22"/>
              </w:rPr>
            </w:pPr>
            <w:r w:rsidRPr="00495723">
              <w:rPr>
                <w:sz w:val="22"/>
                <w:szCs w:val="22"/>
              </w:rPr>
              <w:t>ликвидный</w:t>
            </w:r>
          </w:p>
        </w:tc>
        <w:tc>
          <w:tcPr>
            <w:tcW w:w="851" w:type="dxa"/>
            <w:noWrap/>
            <w:vAlign w:val="bottom"/>
          </w:tcPr>
          <w:p w:rsidR="009A3360" w:rsidRPr="00495723" w:rsidRDefault="009A3360">
            <w:pPr>
              <w:jc w:val="center"/>
              <w:rPr>
                <w:sz w:val="22"/>
                <w:szCs w:val="22"/>
              </w:rPr>
            </w:pPr>
            <w:r w:rsidRPr="00495723">
              <w:rPr>
                <w:sz w:val="22"/>
                <w:szCs w:val="22"/>
              </w:rPr>
              <w:t>м</w:t>
            </w:r>
            <w:r w:rsidRPr="00495723">
              <w:rPr>
                <w:sz w:val="22"/>
                <w:szCs w:val="22"/>
                <w:vertAlign w:val="superscript"/>
              </w:rPr>
              <w:t>3</w:t>
            </w:r>
          </w:p>
        </w:tc>
        <w:tc>
          <w:tcPr>
            <w:tcW w:w="992" w:type="dxa"/>
            <w:noWrap/>
            <w:vAlign w:val="bottom"/>
          </w:tcPr>
          <w:p w:rsidR="009A3360" w:rsidRPr="00495723" w:rsidRDefault="009A3360">
            <w:pPr>
              <w:jc w:val="center"/>
              <w:rPr>
                <w:sz w:val="22"/>
                <w:szCs w:val="22"/>
              </w:rPr>
            </w:pPr>
            <w:r w:rsidRPr="00495723">
              <w:rPr>
                <w:sz w:val="22"/>
                <w:szCs w:val="22"/>
              </w:rPr>
              <w:t>491,7</w:t>
            </w:r>
          </w:p>
        </w:tc>
        <w:tc>
          <w:tcPr>
            <w:tcW w:w="1134" w:type="dxa"/>
            <w:noWrap/>
            <w:vAlign w:val="bottom"/>
          </w:tcPr>
          <w:p w:rsidR="009A3360" w:rsidRPr="00495723" w:rsidRDefault="009A3360">
            <w:pPr>
              <w:jc w:val="center"/>
              <w:rPr>
                <w:sz w:val="22"/>
                <w:szCs w:val="22"/>
              </w:rPr>
            </w:pPr>
            <w:r w:rsidRPr="00495723">
              <w:rPr>
                <w:sz w:val="22"/>
                <w:szCs w:val="22"/>
              </w:rPr>
              <w:t>0,0</w:t>
            </w:r>
          </w:p>
        </w:tc>
        <w:tc>
          <w:tcPr>
            <w:tcW w:w="1276" w:type="dxa"/>
            <w:noWrap/>
            <w:vAlign w:val="bottom"/>
          </w:tcPr>
          <w:p w:rsidR="009A3360" w:rsidRPr="00495723" w:rsidRDefault="009A3360">
            <w:pPr>
              <w:jc w:val="center"/>
              <w:rPr>
                <w:sz w:val="22"/>
                <w:szCs w:val="22"/>
              </w:rPr>
            </w:pPr>
            <w:r w:rsidRPr="00495723">
              <w:rPr>
                <w:sz w:val="22"/>
                <w:szCs w:val="22"/>
              </w:rPr>
              <w:t>491,7</w:t>
            </w:r>
          </w:p>
        </w:tc>
        <w:tc>
          <w:tcPr>
            <w:tcW w:w="850" w:type="dxa"/>
            <w:noWrap/>
            <w:vAlign w:val="bottom"/>
          </w:tcPr>
          <w:p w:rsidR="009A3360" w:rsidRPr="00495723" w:rsidRDefault="009A3360">
            <w:pPr>
              <w:jc w:val="center"/>
              <w:rPr>
                <w:sz w:val="22"/>
                <w:szCs w:val="22"/>
              </w:rPr>
            </w:pPr>
            <w:r w:rsidRPr="00495723">
              <w:rPr>
                <w:sz w:val="22"/>
                <w:szCs w:val="22"/>
              </w:rPr>
              <w:t>0,0</w:t>
            </w:r>
          </w:p>
        </w:tc>
        <w:tc>
          <w:tcPr>
            <w:tcW w:w="851" w:type="dxa"/>
            <w:noWrap/>
            <w:vAlign w:val="bottom"/>
          </w:tcPr>
          <w:p w:rsidR="009A3360" w:rsidRPr="00495723" w:rsidRDefault="009A3360">
            <w:pPr>
              <w:jc w:val="center"/>
              <w:rPr>
                <w:sz w:val="22"/>
                <w:szCs w:val="22"/>
              </w:rPr>
            </w:pPr>
            <w:r w:rsidRPr="00495723">
              <w:rPr>
                <w:sz w:val="22"/>
                <w:szCs w:val="22"/>
              </w:rPr>
              <w:t>0,0</w:t>
            </w:r>
          </w:p>
        </w:tc>
        <w:tc>
          <w:tcPr>
            <w:tcW w:w="992" w:type="dxa"/>
            <w:noWrap/>
            <w:vAlign w:val="bottom"/>
          </w:tcPr>
          <w:p w:rsidR="009A3360" w:rsidRPr="00495723" w:rsidRDefault="009A3360">
            <w:pPr>
              <w:jc w:val="center"/>
              <w:rPr>
                <w:sz w:val="22"/>
                <w:szCs w:val="22"/>
              </w:rPr>
            </w:pPr>
            <w:r w:rsidRPr="00495723">
              <w:rPr>
                <w:sz w:val="22"/>
                <w:szCs w:val="22"/>
              </w:rPr>
              <w:t>491,7</w:t>
            </w:r>
          </w:p>
        </w:tc>
      </w:tr>
      <w:tr w:rsidR="009A3360" w:rsidRPr="00495723" w:rsidTr="00D80E5A">
        <w:trPr>
          <w:trHeight w:val="360"/>
        </w:trPr>
        <w:tc>
          <w:tcPr>
            <w:tcW w:w="392" w:type="dxa"/>
            <w:noWrap/>
            <w:vAlign w:val="bottom"/>
          </w:tcPr>
          <w:p w:rsidR="009A3360" w:rsidRPr="00495723" w:rsidRDefault="009A3360" w:rsidP="00D80E5A">
            <w:pPr>
              <w:jc w:val="center"/>
              <w:rPr>
                <w:sz w:val="22"/>
                <w:szCs w:val="22"/>
              </w:rPr>
            </w:pPr>
            <w:r w:rsidRPr="00495723">
              <w:rPr>
                <w:sz w:val="22"/>
                <w:szCs w:val="22"/>
              </w:rPr>
              <w:t> </w:t>
            </w:r>
          </w:p>
        </w:tc>
        <w:tc>
          <w:tcPr>
            <w:tcW w:w="2126" w:type="dxa"/>
            <w:noWrap/>
            <w:vAlign w:val="bottom"/>
          </w:tcPr>
          <w:p w:rsidR="009A3360" w:rsidRPr="00495723" w:rsidRDefault="009A3360">
            <w:pPr>
              <w:jc w:val="right"/>
              <w:rPr>
                <w:sz w:val="22"/>
                <w:szCs w:val="22"/>
              </w:rPr>
            </w:pPr>
            <w:r w:rsidRPr="00495723">
              <w:rPr>
                <w:sz w:val="22"/>
                <w:szCs w:val="22"/>
              </w:rPr>
              <w:t>деловой</w:t>
            </w:r>
          </w:p>
        </w:tc>
        <w:tc>
          <w:tcPr>
            <w:tcW w:w="851" w:type="dxa"/>
            <w:noWrap/>
            <w:vAlign w:val="bottom"/>
          </w:tcPr>
          <w:p w:rsidR="009A3360" w:rsidRPr="00495723" w:rsidRDefault="009A3360">
            <w:pPr>
              <w:jc w:val="center"/>
              <w:rPr>
                <w:sz w:val="22"/>
                <w:szCs w:val="22"/>
              </w:rPr>
            </w:pPr>
            <w:r w:rsidRPr="00495723">
              <w:rPr>
                <w:sz w:val="22"/>
                <w:szCs w:val="22"/>
              </w:rPr>
              <w:t>м</w:t>
            </w:r>
            <w:r w:rsidRPr="00495723">
              <w:rPr>
                <w:sz w:val="22"/>
                <w:szCs w:val="22"/>
                <w:vertAlign w:val="superscript"/>
              </w:rPr>
              <w:t>3</w:t>
            </w:r>
          </w:p>
        </w:tc>
        <w:tc>
          <w:tcPr>
            <w:tcW w:w="992" w:type="dxa"/>
            <w:noWrap/>
            <w:vAlign w:val="bottom"/>
          </w:tcPr>
          <w:p w:rsidR="009A3360" w:rsidRPr="00495723" w:rsidRDefault="009A3360">
            <w:pPr>
              <w:jc w:val="center"/>
              <w:rPr>
                <w:sz w:val="22"/>
                <w:szCs w:val="22"/>
              </w:rPr>
            </w:pPr>
            <w:r w:rsidRPr="00495723">
              <w:rPr>
                <w:sz w:val="22"/>
                <w:szCs w:val="22"/>
              </w:rPr>
              <w:t>49,2</w:t>
            </w:r>
          </w:p>
        </w:tc>
        <w:tc>
          <w:tcPr>
            <w:tcW w:w="1134" w:type="dxa"/>
            <w:noWrap/>
            <w:vAlign w:val="bottom"/>
          </w:tcPr>
          <w:p w:rsidR="009A3360" w:rsidRPr="00495723" w:rsidRDefault="009A3360">
            <w:pPr>
              <w:jc w:val="center"/>
              <w:rPr>
                <w:sz w:val="22"/>
                <w:szCs w:val="22"/>
              </w:rPr>
            </w:pPr>
            <w:r w:rsidRPr="00495723">
              <w:rPr>
                <w:sz w:val="22"/>
                <w:szCs w:val="22"/>
              </w:rPr>
              <w:t>0,0</w:t>
            </w:r>
          </w:p>
        </w:tc>
        <w:tc>
          <w:tcPr>
            <w:tcW w:w="1276" w:type="dxa"/>
            <w:noWrap/>
            <w:vAlign w:val="bottom"/>
          </w:tcPr>
          <w:p w:rsidR="009A3360" w:rsidRPr="00495723" w:rsidRDefault="009A3360">
            <w:pPr>
              <w:jc w:val="center"/>
              <w:rPr>
                <w:sz w:val="22"/>
                <w:szCs w:val="22"/>
              </w:rPr>
            </w:pPr>
            <w:r w:rsidRPr="00495723">
              <w:rPr>
                <w:sz w:val="22"/>
                <w:szCs w:val="22"/>
              </w:rPr>
              <w:t>49,2</w:t>
            </w:r>
          </w:p>
        </w:tc>
        <w:tc>
          <w:tcPr>
            <w:tcW w:w="850" w:type="dxa"/>
            <w:noWrap/>
            <w:vAlign w:val="bottom"/>
          </w:tcPr>
          <w:p w:rsidR="009A3360" w:rsidRPr="00495723" w:rsidRDefault="009A3360">
            <w:pPr>
              <w:jc w:val="center"/>
              <w:rPr>
                <w:sz w:val="22"/>
                <w:szCs w:val="22"/>
              </w:rPr>
            </w:pPr>
            <w:r w:rsidRPr="00495723">
              <w:rPr>
                <w:sz w:val="22"/>
                <w:szCs w:val="22"/>
              </w:rPr>
              <w:t>0,0</w:t>
            </w:r>
          </w:p>
        </w:tc>
        <w:tc>
          <w:tcPr>
            <w:tcW w:w="851" w:type="dxa"/>
            <w:noWrap/>
            <w:vAlign w:val="bottom"/>
          </w:tcPr>
          <w:p w:rsidR="009A3360" w:rsidRPr="00495723" w:rsidRDefault="009A3360">
            <w:pPr>
              <w:jc w:val="center"/>
              <w:rPr>
                <w:sz w:val="22"/>
                <w:szCs w:val="22"/>
              </w:rPr>
            </w:pPr>
            <w:r w:rsidRPr="00495723">
              <w:rPr>
                <w:sz w:val="22"/>
                <w:szCs w:val="22"/>
              </w:rPr>
              <w:t>0,0</w:t>
            </w:r>
          </w:p>
        </w:tc>
        <w:tc>
          <w:tcPr>
            <w:tcW w:w="992" w:type="dxa"/>
            <w:noWrap/>
            <w:vAlign w:val="bottom"/>
          </w:tcPr>
          <w:p w:rsidR="009A3360" w:rsidRPr="00495723" w:rsidRDefault="009A3360">
            <w:pPr>
              <w:jc w:val="center"/>
              <w:rPr>
                <w:sz w:val="22"/>
                <w:szCs w:val="22"/>
              </w:rPr>
            </w:pPr>
            <w:r w:rsidRPr="00495723">
              <w:rPr>
                <w:sz w:val="22"/>
                <w:szCs w:val="22"/>
              </w:rPr>
              <w:t>49,2</w:t>
            </w:r>
          </w:p>
        </w:tc>
      </w:tr>
      <w:tr w:rsidR="00D80E5A" w:rsidRPr="00495723" w:rsidTr="00D80E5A">
        <w:trPr>
          <w:trHeight w:val="300"/>
        </w:trPr>
        <w:tc>
          <w:tcPr>
            <w:tcW w:w="392" w:type="dxa"/>
            <w:noWrap/>
            <w:vAlign w:val="bottom"/>
          </w:tcPr>
          <w:p w:rsidR="00D80E5A" w:rsidRPr="00495723" w:rsidRDefault="00D80E5A" w:rsidP="00D80E5A">
            <w:pPr>
              <w:jc w:val="center"/>
              <w:rPr>
                <w:sz w:val="22"/>
                <w:szCs w:val="22"/>
              </w:rPr>
            </w:pPr>
            <w:r w:rsidRPr="00495723">
              <w:rPr>
                <w:sz w:val="22"/>
                <w:szCs w:val="22"/>
              </w:rPr>
              <w:t> </w:t>
            </w:r>
          </w:p>
        </w:tc>
        <w:tc>
          <w:tcPr>
            <w:tcW w:w="9072" w:type="dxa"/>
            <w:gridSpan w:val="8"/>
            <w:noWrap/>
          </w:tcPr>
          <w:p w:rsidR="00D80E5A" w:rsidRPr="00495723" w:rsidRDefault="00D80E5A" w:rsidP="00D80E5A">
            <w:pPr>
              <w:rPr>
                <w:b/>
                <w:bCs/>
                <w:sz w:val="22"/>
                <w:szCs w:val="22"/>
              </w:rPr>
            </w:pPr>
            <w:r w:rsidRPr="00495723">
              <w:rPr>
                <w:b/>
                <w:bCs/>
                <w:sz w:val="22"/>
                <w:szCs w:val="22"/>
              </w:rPr>
              <w:t>Мягколиственные:</w:t>
            </w:r>
          </w:p>
        </w:tc>
      </w:tr>
      <w:tr w:rsidR="00D80E5A" w:rsidRPr="00495723" w:rsidTr="00D80E5A">
        <w:trPr>
          <w:trHeight w:val="300"/>
        </w:trPr>
        <w:tc>
          <w:tcPr>
            <w:tcW w:w="392" w:type="dxa"/>
            <w:noWrap/>
            <w:vAlign w:val="bottom"/>
          </w:tcPr>
          <w:p w:rsidR="00D80E5A" w:rsidRPr="00495723" w:rsidRDefault="00D80E5A" w:rsidP="00D80E5A">
            <w:pPr>
              <w:jc w:val="center"/>
              <w:rPr>
                <w:sz w:val="22"/>
                <w:szCs w:val="22"/>
              </w:rPr>
            </w:pPr>
            <w:r w:rsidRPr="00495723">
              <w:rPr>
                <w:sz w:val="22"/>
                <w:szCs w:val="22"/>
              </w:rPr>
              <w:t> </w:t>
            </w:r>
          </w:p>
        </w:tc>
        <w:tc>
          <w:tcPr>
            <w:tcW w:w="2126" w:type="dxa"/>
            <w:noWrap/>
          </w:tcPr>
          <w:p w:rsidR="00D80E5A" w:rsidRPr="00495723" w:rsidRDefault="00D80E5A" w:rsidP="00D80E5A">
            <w:pPr>
              <w:rPr>
                <w:sz w:val="22"/>
                <w:szCs w:val="22"/>
              </w:rPr>
            </w:pPr>
            <w:r w:rsidRPr="00495723">
              <w:rPr>
                <w:sz w:val="22"/>
                <w:szCs w:val="22"/>
              </w:rPr>
              <w:t>береза</w:t>
            </w:r>
          </w:p>
        </w:tc>
        <w:tc>
          <w:tcPr>
            <w:tcW w:w="851" w:type="dxa"/>
            <w:noWrap/>
            <w:vAlign w:val="bottom"/>
          </w:tcPr>
          <w:p w:rsidR="00D80E5A" w:rsidRPr="00495723" w:rsidRDefault="00D80E5A" w:rsidP="00D80E5A">
            <w:pPr>
              <w:jc w:val="center"/>
              <w:rPr>
                <w:sz w:val="22"/>
                <w:szCs w:val="22"/>
              </w:rPr>
            </w:pPr>
            <w:r w:rsidRPr="00495723">
              <w:rPr>
                <w:sz w:val="22"/>
                <w:szCs w:val="22"/>
              </w:rPr>
              <w:t> </w:t>
            </w:r>
          </w:p>
        </w:tc>
        <w:tc>
          <w:tcPr>
            <w:tcW w:w="992" w:type="dxa"/>
            <w:noWrap/>
            <w:vAlign w:val="bottom"/>
          </w:tcPr>
          <w:p w:rsidR="00D80E5A" w:rsidRPr="00495723" w:rsidRDefault="00D80E5A" w:rsidP="00D80E5A">
            <w:pPr>
              <w:jc w:val="center"/>
              <w:rPr>
                <w:sz w:val="22"/>
                <w:szCs w:val="22"/>
              </w:rPr>
            </w:pPr>
            <w:r w:rsidRPr="00495723">
              <w:rPr>
                <w:sz w:val="22"/>
                <w:szCs w:val="22"/>
              </w:rPr>
              <w:t> </w:t>
            </w:r>
          </w:p>
        </w:tc>
        <w:tc>
          <w:tcPr>
            <w:tcW w:w="1134" w:type="dxa"/>
            <w:noWrap/>
            <w:vAlign w:val="bottom"/>
          </w:tcPr>
          <w:p w:rsidR="00D80E5A" w:rsidRPr="00495723" w:rsidRDefault="00D80E5A" w:rsidP="00D80E5A">
            <w:pPr>
              <w:jc w:val="center"/>
              <w:rPr>
                <w:sz w:val="22"/>
                <w:szCs w:val="22"/>
              </w:rPr>
            </w:pPr>
            <w:r w:rsidRPr="00495723">
              <w:rPr>
                <w:sz w:val="22"/>
                <w:szCs w:val="22"/>
              </w:rPr>
              <w:t> </w:t>
            </w:r>
          </w:p>
        </w:tc>
        <w:tc>
          <w:tcPr>
            <w:tcW w:w="1276" w:type="dxa"/>
            <w:noWrap/>
            <w:vAlign w:val="bottom"/>
          </w:tcPr>
          <w:p w:rsidR="00D80E5A" w:rsidRPr="00495723" w:rsidRDefault="00D80E5A" w:rsidP="00D80E5A">
            <w:pPr>
              <w:jc w:val="center"/>
              <w:rPr>
                <w:sz w:val="22"/>
                <w:szCs w:val="22"/>
              </w:rPr>
            </w:pPr>
            <w:r w:rsidRPr="00495723">
              <w:rPr>
                <w:sz w:val="22"/>
                <w:szCs w:val="22"/>
              </w:rPr>
              <w:t> </w:t>
            </w:r>
          </w:p>
        </w:tc>
        <w:tc>
          <w:tcPr>
            <w:tcW w:w="850" w:type="dxa"/>
            <w:noWrap/>
            <w:vAlign w:val="bottom"/>
          </w:tcPr>
          <w:p w:rsidR="00D80E5A" w:rsidRPr="00495723" w:rsidRDefault="00D80E5A" w:rsidP="00D80E5A">
            <w:pPr>
              <w:jc w:val="center"/>
              <w:rPr>
                <w:sz w:val="22"/>
                <w:szCs w:val="22"/>
              </w:rPr>
            </w:pPr>
            <w:r w:rsidRPr="00495723">
              <w:rPr>
                <w:sz w:val="22"/>
                <w:szCs w:val="22"/>
              </w:rPr>
              <w:t> </w:t>
            </w:r>
          </w:p>
        </w:tc>
        <w:tc>
          <w:tcPr>
            <w:tcW w:w="851" w:type="dxa"/>
            <w:noWrap/>
            <w:vAlign w:val="bottom"/>
          </w:tcPr>
          <w:p w:rsidR="00D80E5A" w:rsidRPr="00495723" w:rsidRDefault="00D80E5A" w:rsidP="00D80E5A">
            <w:pPr>
              <w:jc w:val="center"/>
              <w:rPr>
                <w:sz w:val="22"/>
                <w:szCs w:val="22"/>
              </w:rPr>
            </w:pPr>
            <w:r w:rsidRPr="00495723">
              <w:rPr>
                <w:sz w:val="22"/>
                <w:szCs w:val="22"/>
              </w:rPr>
              <w:t> </w:t>
            </w:r>
          </w:p>
        </w:tc>
        <w:tc>
          <w:tcPr>
            <w:tcW w:w="992" w:type="dxa"/>
            <w:noWrap/>
            <w:vAlign w:val="bottom"/>
          </w:tcPr>
          <w:p w:rsidR="00D80E5A" w:rsidRPr="00495723" w:rsidRDefault="00D80E5A" w:rsidP="00D80E5A">
            <w:pPr>
              <w:jc w:val="center"/>
              <w:rPr>
                <w:sz w:val="22"/>
                <w:szCs w:val="22"/>
              </w:rPr>
            </w:pPr>
            <w:r w:rsidRPr="00495723">
              <w:rPr>
                <w:sz w:val="22"/>
                <w:szCs w:val="22"/>
              </w:rPr>
              <w:t> </w:t>
            </w:r>
          </w:p>
        </w:tc>
      </w:tr>
      <w:tr w:rsidR="0068002B" w:rsidRPr="00495723" w:rsidTr="00D80E5A">
        <w:trPr>
          <w:trHeight w:val="30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vAlign w:val="bottom"/>
          </w:tcPr>
          <w:p w:rsidR="0068002B" w:rsidRPr="00495723" w:rsidRDefault="0068002B" w:rsidP="00D80E5A">
            <w:pPr>
              <w:jc w:val="right"/>
              <w:rPr>
                <w:sz w:val="22"/>
                <w:szCs w:val="22"/>
              </w:rPr>
            </w:pPr>
            <w:r w:rsidRPr="00495723">
              <w:rPr>
                <w:sz w:val="22"/>
                <w:szCs w:val="22"/>
              </w:rPr>
              <w:t>площадь</w:t>
            </w:r>
          </w:p>
        </w:tc>
        <w:tc>
          <w:tcPr>
            <w:tcW w:w="851" w:type="dxa"/>
            <w:noWrap/>
            <w:vAlign w:val="bottom"/>
          </w:tcPr>
          <w:p w:rsidR="0068002B" w:rsidRPr="00495723" w:rsidRDefault="0068002B" w:rsidP="00D80E5A">
            <w:pPr>
              <w:jc w:val="center"/>
              <w:rPr>
                <w:sz w:val="22"/>
                <w:szCs w:val="22"/>
              </w:rPr>
            </w:pPr>
            <w:r w:rsidRPr="00495723">
              <w:rPr>
                <w:sz w:val="22"/>
                <w:szCs w:val="22"/>
              </w:rPr>
              <w:t>га</w:t>
            </w:r>
          </w:p>
        </w:tc>
        <w:tc>
          <w:tcPr>
            <w:tcW w:w="992" w:type="dxa"/>
            <w:noWrap/>
            <w:vAlign w:val="bottom"/>
          </w:tcPr>
          <w:p w:rsidR="0068002B" w:rsidRPr="00495723" w:rsidRDefault="0068002B">
            <w:pPr>
              <w:jc w:val="center"/>
              <w:rPr>
                <w:sz w:val="22"/>
                <w:szCs w:val="22"/>
              </w:rPr>
            </w:pPr>
            <w:r w:rsidRPr="00495723">
              <w:rPr>
                <w:sz w:val="22"/>
                <w:szCs w:val="22"/>
              </w:rPr>
              <w:t>0,3</w:t>
            </w:r>
          </w:p>
        </w:tc>
        <w:tc>
          <w:tcPr>
            <w:tcW w:w="1134" w:type="dxa"/>
            <w:noWrap/>
            <w:vAlign w:val="bottom"/>
          </w:tcPr>
          <w:p w:rsidR="0068002B" w:rsidRPr="00495723" w:rsidRDefault="0068002B">
            <w:pPr>
              <w:jc w:val="center"/>
              <w:rPr>
                <w:sz w:val="22"/>
                <w:szCs w:val="22"/>
              </w:rPr>
            </w:pPr>
            <w:r w:rsidRPr="00495723">
              <w:rPr>
                <w:sz w:val="22"/>
                <w:szCs w:val="22"/>
              </w:rPr>
              <w:t>0,1</w:t>
            </w:r>
          </w:p>
        </w:tc>
        <w:tc>
          <w:tcPr>
            <w:tcW w:w="1276" w:type="dxa"/>
            <w:noWrap/>
            <w:vAlign w:val="bottom"/>
          </w:tcPr>
          <w:p w:rsidR="0068002B" w:rsidRPr="00495723" w:rsidRDefault="0068002B">
            <w:pPr>
              <w:jc w:val="center"/>
              <w:rPr>
                <w:sz w:val="22"/>
                <w:szCs w:val="22"/>
              </w:rPr>
            </w:pPr>
            <w:r w:rsidRPr="00495723">
              <w:rPr>
                <w:sz w:val="22"/>
                <w:szCs w:val="22"/>
              </w:rPr>
              <w:t>0,2</w:t>
            </w:r>
          </w:p>
        </w:tc>
        <w:tc>
          <w:tcPr>
            <w:tcW w:w="850" w:type="dxa"/>
            <w:noWrap/>
            <w:vAlign w:val="bottom"/>
          </w:tcPr>
          <w:p w:rsidR="0068002B" w:rsidRPr="00495723" w:rsidRDefault="0068002B">
            <w:pPr>
              <w:jc w:val="center"/>
              <w:rPr>
                <w:sz w:val="22"/>
                <w:szCs w:val="22"/>
              </w:rPr>
            </w:pPr>
            <w:r w:rsidRPr="00495723">
              <w:rPr>
                <w:sz w:val="22"/>
                <w:szCs w:val="22"/>
              </w:rPr>
              <w:t> </w:t>
            </w:r>
          </w:p>
        </w:tc>
        <w:tc>
          <w:tcPr>
            <w:tcW w:w="851" w:type="dxa"/>
            <w:noWrap/>
            <w:vAlign w:val="bottom"/>
          </w:tcPr>
          <w:p w:rsidR="0068002B" w:rsidRPr="00495723" w:rsidRDefault="0068002B">
            <w:pPr>
              <w:jc w:val="center"/>
              <w:rPr>
                <w:sz w:val="22"/>
                <w:szCs w:val="22"/>
              </w:rPr>
            </w:pPr>
            <w:r w:rsidRPr="00495723">
              <w:rPr>
                <w:sz w:val="22"/>
                <w:szCs w:val="22"/>
              </w:rPr>
              <w:t>0,0</w:t>
            </w:r>
          </w:p>
        </w:tc>
        <w:tc>
          <w:tcPr>
            <w:tcW w:w="992" w:type="dxa"/>
            <w:noWrap/>
            <w:vAlign w:val="bottom"/>
          </w:tcPr>
          <w:p w:rsidR="0068002B" w:rsidRPr="00495723" w:rsidRDefault="0068002B">
            <w:pPr>
              <w:jc w:val="center"/>
              <w:rPr>
                <w:sz w:val="22"/>
                <w:szCs w:val="22"/>
              </w:rPr>
            </w:pPr>
            <w:r w:rsidRPr="00495723">
              <w:rPr>
                <w:sz w:val="22"/>
                <w:szCs w:val="22"/>
              </w:rPr>
              <w:t>0,3</w:t>
            </w:r>
          </w:p>
        </w:tc>
      </w:tr>
      <w:tr w:rsidR="0068002B" w:rsidRPr="00495723" w:rsidTr="00D80E5A">
        <w:trPr>
          <w:trHeight w:val="30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vAlign w:val="bottom"/>
          </w:tcPr>
          <w:p w:rsidR="0068002B" w:rsidRPr="00495723" w:rsidRDefault="0068002B" w:rsidP="00D80E5A">
            <w:pPr>
              <w:jc w:val="right"/>
              <w:rPr>
                <w:sz w:val="22"/>
                <w:szCs w:val="22"/>
              </w:rPr>
            </w:pPr>
            <w:r w:rsidRPr="00495723">
              <w:rPr>
                <w:sz w:val="22"/>
                <w:szCs w:val="22"/>
              </w:rPr>
              <w:t>выбираемый запас:</w:t>
            </w:r>
          </w:p>
        </w:tc>
        <w:tc>
          <w:tcPr>
            <w:tcW w:w="851" w:type="dxa"/>
            <w:noWrap/>
            <w:vAlign w:val="bottom"/>
          </w:tcPr>
          <w:p w:rsidR="0068002B" w:rsidRPr="00495723" w:rsidRDefault="0068002B" w:rsidP="00D80E5A">
            <w:pPr>
              <w:jc w:val="center"/>
              <w:rPr>
                <w:sz w:val="22"/>
                <w:szCs w:val="22"/>
              </w:rPr>
            </w:pPr>
            <w:r w:rsidRPr="00495723">
              <w:rPr>
                <w:sz w:val="22"/>
                <w:szCs w:val="22"/>
              </w:rPr>
              <w:t> </w:t>
            </w:r>
          </w:p>
        </w:tc>
        <w:tc>
          <w:tcPr>
            <w:tcW w:w="992" w:type="dxa"/>
            <w:noWrap/>
            <w:vAlign w:val="bottom"/>
          </w:tcPr>
          <w:p w:rsidR="0068002B" w:rsidRPr="00495723" w:rsidRDefault="0068002B">
            <w:pPr>
              <w:jc w:val="center"/>
              <w:rPr>
                <w:sz w:val="22"/>
                <w:szCs w:val="22"/>
              </w:rPr>
            </w:pPr>
            <w:r w:rsidRPr="00495723">
              <w:rPr>
                <w:sz w:val="22"/>
                <w:szCs w:val="22"/>
              </w:rPr>
              <w:t> </w:t>
            </w:r>
          </w:p>
        </w:tc>
        <w:tc>
          <w:tcPr>
            <w:tcW w:w="1134" w:type="dxa"/>
            <w:noWrap/>
            <w:vAlign w:val="bottom"/>
          </w:tcPr>
          <w:p w:rsidR="0068002B" w:rsidRPr="00495723" w:rsidRDefault="0068002B">
            <w:pPr>
              <w:jc w:val="center"/>
              <w:rPr>
                <w:sz w:val="22"/>
                <w:szCs w:val="22"/>
              </w:rPr>
            </w:pPr>
            <w:r w:rsidRPr="00495723">
              <w:rPr>
                <w:sz w:val="22"/>
                <w:szCs w:val="22"/>
              </w:rPr>
              <w:t> </w:t>
            </w:r>
          </w:p>
        </w:tc>
        <w:tc>
          <w:tcPr>
            <w:tcW w:w="1276" w:type="dxa"/>
            <w:noWrap/>
            <w:vAlign w:val="bottom"/>
          </w:tcPr>
          <w:p w:rsidR="0068002B" w:rsidRPr="00495723" w:rsidRDefault="0068002B">
            <w:pPr>
              <w:jc w:val="center"/>
              <w:rPr>
                <w:sz w:val="22"/>
                <w:szCs w:val="22"/>
              </w:rPr>
            </w:pPr>
            <w:r w:rsidRPr="00495723">
              <w:rPr>
                <w:sz w:val="22"/>
                <w:szCs w:val="22"/>
              </w:rPr>
              <w:t> </w:t>
            </w:r>
          </w:p>
        </w:tc>
        <w:tc>
          <w:tcPr>
            <w:tcW w:w="850" w:type="dxa"/>
            <w:noWrap/>
            <w:vAlign w:val="bottom"/>
          </w:tcPr>
          <w:p w:rsidR="0068002B" w:rsidRPr="00495723" w:rsidRDefault="0068002B">
            <w:pPr>
              <w:jc w:val="center"/>
              <w:rPr>
                <w:sz w:val="22"/>
                <w:szCs w:val="22"/>
              </w:rPr>
            </w:pPr>
            <w:r w:rsidRPr="00495723">
              <w:rPr>
                <w:sz w:val="22"/>
                <w:szCs w:val="22"/>
              </w:rPr>
              <w:t> </w:t>
            </w:r>
          </w:p>
        </w:tc>
        <w:tc>
          <w:tcPr>
            <w:tcW w:w="851" w:type="dxa"/>
            <w:noWrap/>
            <w:vAlign w:val="bottom"/>
          </w:tcPr>
          <w:p w:rsidR="0068002B" w:rsidRPr="00495723" w:rsidRDefault="0068002B">
            <w:pPr>
              <w:jc w:val="center"/>
              <w:rPr>
                <w:sz w:val="22"/>
                <w:szCs w:val="22"/>
              </w:rPr>
            </w:pPr>
            <w:r w:rsidRPr="00495723">
              <w:rPr>
                <w:sz w:val="22"/>
                <w:szCs w:val="22"/>
              </w:rPr>
              <w:t> </w:t>
            </w:r>
          </w:p>
        </w:tc>
        <w:tc>
          <w:tcPr>
            <w:tcW w:w="992" w:type="dxa"/>
            <w:noWrap/>
            <w:vAlign w:val="bottom"/>
          </w:tcPr>
          <w:p w:rsidR="0068002B" w:rsidRPr="00495723" w:rsidRDefault="0068002B">
            <w:pPr>
              <w:jc w:val="center"/>
              <w:rPr>
                <w:sz w:val="22"/>
                <w:szCs w:val="22"/>
              </w:rPr>
            </w:pPr>
            <w:r w:rsidRPr="00495723">
              <w:rPr>
                <w:sz w:val="22"/>
                <w:szCs w:val="22"/>
              </w:rPr>
              <w:t> </w:t>
            </w:r>
          </w:p>
        </w:tc>
      </w:tr>
      <w:tr w:rsidR="0068002B" w:rsidRPr="00495723" w:rsidTr="00D80E5A">
        <w:trPr>
          <w:trHeight w:val="360"/>
        </w:trPr>
        <w:tc>
          <w:tcPr>
            <w:tcW w:w="392" w:type="dxa"/>
            <w:noWrap/>
            <w:vAlign w:val="bottom"/>
          </w:tcPr>
          <w:p w:rsidR="0068002B" w:rsidRPr="00495723" w:rsidRDefault="0068002B" w:rsidP="00D80E5A">
            <w:pPr>
              <w:jc w:val="center"/>
              <w:rPr>
                <w:sz w:val="22"/>
                <w:szCs w:val="22"/>
              </w:rPr>
            </w:pPr>
            <w:r w:rsidRPr="00495723">
              <w:rPr>
                <w:sz w:val="22"/>
                <w:szCs w:val="22"/>
              </w:rPr>
              <w:lastRenderedPageBreak/>
              <w:t> </w:t>
            </w:r>
          </w:p>
        </w:tc>
        <w:tc>
          <w:tcPr>
            <w:tcW w:w="2126" w:type="dxa"/>
            <w:noWrap/>
            <w:vAlign w:val="bottom"/>
          </w:tcPr>
          <w:p w:rsidR="0068002B" w:rsidRPr="00495723" w:rsidRDefault="0068002B" w:rsidP="00D80E5A">
            <w:pPr>
              <w:jc w:val="right"/>
              <w:rPr>
                <w:sz w:val="22"/>
                <w:szCs w:val="22"/>
              </w:rPr>
            </w:pPr>
            <w:r w:rsidRPr="00495723">
              <w:rPr>
                <w:sz w:val="22"/>
                <w:szCs w:val="22"/>
              </w:rPr>
              <w:t>корневой</w:t>
            </w:r>
          </w:p>
        </w:tc>
        <w:tc>
          <w:tcPr>
            <w:tcW w:w="851" w:type="dxa"/>
            <w:noWrap/>
            <w:vAlign w:val="bottom"/>
          </w:tcPr>
          <w:p w:rsidR="0068002B" w:rsidRPr="00495723" w:rsidRDefault="0068002B" w:rsidP="00D80E5A">
            <w:pPr>
              <w:jc w:val="center"/>
              <w:rPr>
                <w:sz w:val="22"/>
                <w:szCs w:val="22"/>
              </w:rPr>
            </w:pPr>
            <w:r w:rsidRPr="00495723">
              <w:rPr>
                <w:sz w:val="22"/>
                <w:szCs w:val="22"/>
              </w:rPr>
              <w:t>м</w:t>
            </w:r>
            <w:r w:rsidRPr="00495723">
              <w:rPr>
                <w:sz w:val="22"/>
                <w:szCs w:val="22"/>
                <w:vertAlign w:val="superscript"/>
              </w:rPr>
              <w:t>3</w:t>
            </w:r>
          </w:p>
        </w:tc>
        <w:tc>
          <w:tcPr>
            <w:tcW w:w="992" w:type="dxa"/>
            <w:noWrap/>
            <w:vAlign w:val="bottom"/>
          </w:tcPr>
          <w:p w:rsidR="0068002B" w:rsidRPr="00495723" w:rsidRDefault="0068002B">
            <w:pPr>
              <w:jc w:val="center"/>
              <w:rPr>
                <w:sz w:val="22"/>
                <w:szCs w:val="22"/>
              </w:rPr>
            </w:pPr>
            <w:r w:rsidRPr="00495723">
              <w:rPr>
                <w:sz w:val="22"/>
                <w:szCs w:val="22"/>
              </w:rPr>
              <w:t>9,5</w:t>
            </w:r>
          </w:p>
        </w:tc>
        <w:tc>
          <w:tcPr>
            <w:tcW w:w="1134" w:type="dxa"/>
            <w:noWrap/>
            <w:vAlign w:val="bottom"/>
          </w:tcPr>
          <w:p w:rsidR="0068002B" w:rsidRPr="00495723" w:rsidRDefault="0068002B">
            <w:pPr>
              <w:jc w:val="center"/>
              <w:rPr>
                <w:sz w:val="22"/>
                <w:szCs w:val="22"/>
              </w:rPr>
            </w:pPr>
            <w:r w:rsidRPr="00495723">
              <w:rPr>
                <w:sz w:val="22"/>
                <w:szCs w:val="22"/>
              </w:rPr>
              <w:t>6,3</w:t>
            </w:r>
          </w:p>
        </w:tc>
        <w:tc>
          <w:tcPr>
            <w:tcW w:w="1276" w:type="dxa"/>
            <w:noWrap/>
            <w:vAlign w:val="bottom"/>
          </w:tcPr>
          <w:p w:rsidR="0068002B" w:rsidRPr="00495723" w:rsidRDefault="0068002B">
            <w:pPr>
              <w:jc w:val="center"/>
              <w:rPr>
                <w:sz w:val="22"/>
                <w:szCs w:val="22"/>
              </w:rPr>
            </w:pPr>
            <w:r w:rsidRPr="00495723">
              <w:rPr>
                <w:sz w:val="22"/>
                <w:szCs w:val="22"/>
              </w:rPr>
              <w:t>3,2</w:t>
            </w:r>
          </w:p>
        </w:tc>
        <w:tc>
          <w:tcPr>
            <w:tcW w:w="850" w:type="dxa"/>
            <w:noWrap/>
            <w:vAlign w:val="bottom"/>
          </w:tcPr>
          <w:p w:rsidR="0068002B" w:rsidRPr="00495723" w:rsidRDefault="0068002B">
            <w:pPr>
              <w:jc w:val="center"/>
              <w:rPr>
                <w:sz w:val="22"/>
                <w:szCs w:val="22"/>
              </w:rPr>
            </w:pPr>
            <w:r w:rsidRPr="00495723">
              <w:rPr>
                <w:sz w:val="22"/>
                <w:szCs w:val="22"/>
              </w:rPr>
              <w:t> </w:t>
            </w:r>
          </w:p>
        </w:tc>
        <w:tc>
          <w:tcPr>
            <w:tcW w:w="851" w:type="dxa"/>
            <w:noWrap/>
            <w:vAlign w:val="bottom"/>
          </w:tcPr>
          <w:p w:rsidR="0068002B" w:rsidRPr="00495723" w:rsidRDefault="0068002B">
            <w:pPr>
              <w:jc w:val="center"/>
              <w:rPr>
                <w:sz w:val="22"/>
                <w:szCs w:val="22"/>
              </w:rPr>
            </w:pPr>
            <w:r w:rsidRPr="00495723">
              <w:rPr>
                <w:sz w:val="22"/>
                <w:szCs w:val="22"/>
              </w:rPr>
              <w:t>0,0</w:t>
            </w:r>
          </w:p>
        </w:tc>
        <w:tc>
          <w:tcPr>
            <w:tcW w:w="992" w:type="dxa"/>
            <w:noWrap/>
            <w:vAlign w:val="bottom"/>
          </w:tcPr>
          <w:p w:rsidR="0068002B" w:rsidRPr="00495723" w:rsidRDefault="0068002B">
            <w:pPr>
              <w:jc w:val="center"/>
              <w:rPr>
                <w:sz w:val="22"/>
                <w:szCs w:val="22"/>
              </w:rPr>
            </w:pPr>
            <w:r w:rsidRPr="00495723">
              <w:rPr>
                <w:sz w:val="22"/>
                <w:szCs w:val="22"/>
              </w:rPr>
              <w:t>9,5</w:t>
            </w:r>
          </w:p>
        </w:tc>
      </w:tr>
      <w:tr w:rsidR="0068002B" w:rsidRPr="00495723" w:rsidTr="00D80E5A">
        <w:trPr>
          <w:trHeight w:val="36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vAlign w:val="bottom"/>
          </w:tcPr>
          <w:p w:rsidR="0068002B" w:rsidRPr="00495723" w:rsidRDefault="0068002B" w:rsidP="00D80E5A">
            <w:pPr>
              <w:jc w:val="right"/>
              <w:rPr>
                <w:sz w:val="22"/>
                <w:szCs w:val="22"/>
              </w:rPr>
            </w:pPr>
            <w:r w:rsidRPr="00495723">
              <w:rPr>
                <w:sz w:val="22"/>
                <w:szCs w:val="22"/>
              </w:rPr>
              <w:t>ликвидный</w:t>
            </w:r>
          </w:p>
        </w:tc>
        <w:tc>
          <w:tcPr>
            <w:tcW w:w="851" w:type="dxa"/>
            <w:noWrap/>
            <w:vAlign w:val="bottom"/>
          </w:tcPr>
          <w:p w:rsidR="0068002B" w:rsidRPr="00495723" w:rsidRDefault="0068002B" w:rsidP="00D80E5A">
            <w:pPr>
              <w:jc w:val="center"/>
              <w:rPr>
                <w:sz w:val="22"/>
                <w:szCs w:val="22"/>
              </w:rPr>
            </w:pPr>
            <w:r w:rsidRPr="00495723">
              <w:rPr>
                <w:sz w:val="22"/>
                <w:szCs w:val="22"/>
              </w:rPr>
              <w:t>м</w:t>
            </w:r>
            <w:r w:rsidRPr="00495723">
              <w:rPr>
                <w:sz w:val="22"/>
                <w:szCs w:val="22"/>
                <w:vertAlign w:val="superscript"/>
              </w:rPr>
              <w:t>3</w:t>
            </w:r>
          </w:p>
        </w:tc>
        <w:tc>
          <w:tcPr>
            <w:tcW w:w="992" w:type="dxa"/>
            <w:noWrap/>
            <w:vAlign w:val="bottom"/>
          </w:tcPr>
          <w:p w:rsidR="0068002B" w:rsidRPr="00495723" w:rsidRDefault="0068002B">
            <w:pPr>
              <w:jc w:val="center"/>
              <w:rPr>
                <w:sz w:val="22"/>
                <w:szCs w:val="22"/>
              </w:rPr>
            </w:pPr>
            <w:r w:rsidRPr="00495723">
              <w:rPr>
                <w:sz w:val="22"/>
                <w:szCs w:val="22"/>
              </w:rPr>
              <w:t>5,7</w:t>
            </w:r>
          </w:p>
        </w:tc>
        <w:tc>
          <w:tcPr>
            <w:tcW w:w="1134" w:type="dxa"/>
            <w:noWrap/>
            <w:vAlign w:val="bottom"/>
          </w:tcPr>
          <w:p w:rsidR="0068002B" w:rsidRPr="00495723" w:rsidRDefault="0068002B">
            <w:pPr>
              <w:jc w:val="center"/>
              <w:rPr>
                <w:sz w:val="22"/>
                <w:szCs w:val="22"/>
              </w:rPr>
            </w:pPr>
            <w:r w:rsidRPr="00495723">
              <w:rPr>
                <w:sz w:val="22"/>
                <w:szCs w:val="22"/>
              </w:rPr>
              <w:t>3,8</w:t>
            </w:r>
          </w:p>
        </w:tc>
        <w:tc>
          <w:tcPr>
            <w:tcW w:w="1276" w:type="dxa"/>
            <w:noWrap/>
            <w:vAlign w:val="bottom"/>
          </w:tcPr>
          <w:p w:rsidR="0068002B" w:rsidRPr="00495723" w:rsidRDefault="0068002B">
            <w:pPr>
              <w:jc w:val="center"/>
              <w:rPr>
                <w:sz w:val="22"/>
                <w:szCs w:val="22"/>
              </w:rPr>
            </w:pPr>
            <w:r w:rsidRPr="00495723">
              <w:rPr>
                <w:sz w:val="22"/>
                <w:szCs w:val="22"/>
              </w:rPr>
              <w:t>1,9</w:t>
            </w:r>
          </w:p>
        </w:tc>
        <w:tc>
          <w:tcPr>
            <w:tcW w:w="850" w:type="dxa"/>
            <w:noWrap/>
            <w:vAlign w:val="bottom"/>
          </w:tcPr>
          <w:p w:rsidR="0068002B" w:rsidRPr="00495723" w:rsidRDefault="0068002B">
            <w:pPr>
              <w:jc w:val="center"/>
              <w:rPr>
                <w:sz w:val="22"/>
                <w:szCs w:val="22"/>
              </w:rPr>
            </w:pPr>
            <w:r w:rsidRPr="00495723">
              <w:rPr>
                <w:sz w:val="22"/>
                <w:szCs w:val="22"/>
              </w:rPr>
              <w:t> </w:t>
            </w:r>
          </w:p>
        </w:tc>
        <w:tc>
          <w:tcPr>
            <w:tcW w:w="851" w:type="dxa"/>
            <w:noWrap/>
            <w:vAlign w:val="bottom"/>
          </w:tcPr>
          <w:p w:rsidR="0068002B" w:rsidRPr="00495723" w:rsidRDefault="0068002B">
            <w:pPr>
              <w:jc w:val="center"/>
              <w:rPr>
                <w:sz w:val="22"/>
                <w:szCs w:val="22"/>
              </w:rPr>
            </w:pPr>
            <w:r w:rsidRPr="00495723">
              <w:rPr>
                <w:sz w:val="22"/>
                <w:szCs w:val="22"/>
              </w:rPr>
              <w:t>0,0</w:t>
            </w:r>
          </w:p>
        </w:tc>
        <w:tc>
          <w:tcPr>
            <w:tcW w:w="992" w:type="dxa"/>
            <w:noWrap/>
            <w:vAlign w:val="bottom"/>
          </w:tcPr>
          <w:p w:rsidR="0068002B" w:rsidRPr="00495723" w:rsidRDefault="0068002B">
            <w:pPr>
              <w:jc w:val="center"/>
              <w:rPr>
                <w:sz w:val="22"/>
                <w:szCs w:val="22"/>
              </w:rPr>
            </w:pPr>
            <w:r w:rsidRPr="00495723">
              <w:rPr>
                <w:sz w:val="22"/>
                <w:szCs w:val="22"/>
              </w:rPr>
              <w:t>5,7</w:t>
            </w:r>
          </w:p>
        </w:tc>
      </w:tr>
      <w:tr w:rsidR="0068002B" w:rsidRPr="00495723" w:rsidTr="00D80E5A">
        <w:trPr>
          <w:trHeight w:val="36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vAlign w:val="bottom"/>
          </w:tcPr>
          <w:p w:rsidR="0068002B" w:rsidRPr="00495723" w:rsidRDefault="0068002B" w:rsidP="00D80E5A">
            <w:pPr>
              <w:jc w:val="right"/>
              <w:rPr>
                <w:sz w:val="22"/>
                <w:szCs w:val="22"/>
              </w:rPr>
            </w:pPr>
            <w:r w:rsidRPr="00495723">
              <w:rPr>
                <w:sz w:val="22"/>
                <w:szCs w:val="22"/>
              </w:rPr>
              <w:t>деловой</w:t>
            </w:r>
          </w:p>
        </w:tc>
        <w:tc>
          <w:tcPr>
            <w:tcW w:w="851" w:type="dxa"/>
            <w:noWrap/>
            <w:vAlign w:val="bottom"/>
          </w:tcPr>
          <w:p w:rsidR="0068002B" w:rsidRPr="00495723" w:rsidRDefault="0068002B" w:rsidP="00D80E5A">
            <w:pPr>
              <w:jc w:val="center"/>
              <w:rPr>
                <w:sz w:val="22"/>
                <w:szCs w:val="22"/>
              </w:rPr>
            </w:pPr>
            <w:r w:rsidRPr="00495723">
              <w:rPr>
                <w:sz w:val="22"/>
                <w:szCs w:val="22"/>
              </w:rPr>
              <w:t>м</w:t>
            </w:r>
            <w:r w:rsidRPr="00495723">
              <w:rPr>
                <w:sz w:val="22"/>
                <w:szCs w:val="22"/>
                <w:vertAlign w:val="superscript"/>
              </w:rPr>
              <w:t>3</w:t>
            </w:r>
          </w:p>
        </w:tc>
        <w:tc>
          <w:tcPr>
            <w:tcW w:w="992" w:type="dxa"/>
            <w:noWrap/>
            <w:vAlign w:val="bottom"/>
          </w:tcPr>
          <w:p w:rsidR="0068002B" w:rsidRPr="00495723" w:rsidRDefault="0068002B">
            <w:pPr>
              <w:jc w:val="center"/>
              <w:rPr>
                <w:sz w:val="22"/>
                <w:szCs w:val="22"/>
              </w:rPr>
            </w:pPr>
            <w:r w:rsidRPr="00495723">
              <w:rPr>
                <w:sz w:val="22"/>
                <w:szCs w:val="22"/>
              </w:rPr>
              <w:t>0,6</w:t>
            </w:r>
          </w:p>
        </w:tc>
        <w:tc>
          <w:tcPr>
            <w:tcW w:w="1134" w:type="dxa"/>
            <w:noWrap/>
            <w:vAlign w:val="bottom"/>
          </w:tcPr>
          <w:p w:rsidR="0068002B" w:rsidRPr="00495723" w:rsidRDefault="0068002B">
            <w:pPr>
              <w:jc w:val="center"/>
              <w:rPr>
                <w:sz w:val="22"/>
                <w:szCs w:val="22"/>
              </w:rPr>
            </w:pPr>
            <w:r w:rsidRPr="00495723">
              <w:rPr>
                <w:sz w:val="22"/>
                <w:szCs w:val="22"/>
              </w:rPr>
              <w:t>0,4</w:t>
            </w:r>
          </w:p>
        </w:tc>
        <w:tc>
          <w:tcPr>
            <w:tcW w:w="1276" w:type="dxa"/>
            <w:noWrap/>
            <w:vAlign w:val="bottom"/>
          </w:tcPr>
          <w:p w:rsidR="0068002B" w:rsidRPr="00495723" w:rsidRDefault="0068002B">
            <w:pPr>
              <w:jc w:val="center"/>
              <w:rPr>
                <w:sz w:val="22"/>
                <w:szCs w:val="22"/>
              </w:rPr>
            </w:pPr>
            <w:r w:rsidRPr="00495723">
              <w:rPr>
                <w:sz w:val="22"/>
                <w:szCs w:val="22"/>
              </w:rPr>
              <w:t>0,2</w:t>
            </w:r>
          </w:p>
        </w:tc>
        <w:tc>
          <w:tcPr>
            <w:tcW w:w="850" w:type="dxa"/>
            <w:noWrap/>
            <w:vAlign w:val="bottom"/>
          </w:tcPr>
          <w:p w:rsidR="0068002B" w:rsidRPr="00495723" w:rsidRDefault="0068002B">
            <w:pPr>
              <w:jc w:val="center"/>
              <w:rPr>
                <w:sz w:val="22"/>
                <w:szCs w:val="22"/>
              </w:rPr>
            </w:pPr>
            <w:r w:rsidRPr="00495723">
              <w:rPr>
                <w:sz w:val="22"/>
                <w:szCs w:val="22"/>
              </w:rPr>
              <w:t> </w:t>
            </w:r>
          </w:p>
        </w:tc>
        <w:tc>
          <w:tcPr>
            <w:tcW w:w="851" w:type="dxa"/>
            <w:noWrap/>
            <w:vAlign w:val="bottom"/>
          </w:tcPr>
          <w:p w:rsidR="0068002B" w:rsidRPr="00495723" w:rsidRDefault="0068002B">
            <w:pPr>
              <w:jc w:val="center"/>
              <w:rPr>
                <w:sz w:val="22"/>
                <w:szCs w:val="22"/>
              </w:rPr>
            </w:pPr>
            <w:r w:rsidRPr="00495723">
              <w:rPr>
                <w:sz w:val="22"/>
                <w:szCs w:val="22"/>
              </w:rPr>
              <w:t>0,0</w:t>
            </w:r>
          </w:p>
        </w:tc>
        <w:tc>
          <w:tcPr>
            <w:tcW w:w="992" w:type="dxa"/>
            <w:noWrap/>
            <w:vAlign w:val="bottom"/>
          </w:tcPr>
          <w:p w:rsidR="0068002B" w:rsidRPr="00495723" w:rsidRDefault="0068002B">
            <w:pPr>
              <w:jc w:val="center"/>
              <w:rPr>
                <w:sz w:val="22"/>
                <w:szCs w:val="22"/>
              </w:rPr>
            </w:pPr>
            <w:r w:rsidRPr="00495723">
              <w:rPr>
                <w:sz w:val="22"/>
                <w:szCs w:val="22"/>
              </w:rPr>
              <w:t>0,6</w:t>
            </w:r>
          </w:p>
        </w:tc>
      </w:tr>
      <w:tr w:rsidR="0068002B" w:rsidRPr="00495723" w:rsidTr="00D80E5A">
        <w:trPr>
          <w:trHeight w:val="30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tcPr>
          <w:p w:rsidR="0068002B" w:rsidRPr="00495723" w:rsidRDefault="0068002B" w:rsidP="00D80E5A">
            <w:pPr>
              <w:rPr>
                <w:sz w:val="22"/>
                <w:szCs w:val="22"/>
              </w:rPr>
            </w:pPr>
            <w:r w:rsidRPr="00495723">
              <w:rPr>
                <w:sz w:val="22"/>
                <w:szCs w:val="22"/>
              </w:rPr>
              <w:t>осина</w:t>
            </w:r>
          </w:p>
        </w:tc>
        <w:tc>
          <w:tcPr>
            <w:tcW w:w="851" w:type="dxa"/>
            <w:noWrap/>
            <w:vAlign w:val="bottom"/>
          </w:tcPr>
          <w:p w:rsidR="0068002B" w:rsidRPr="00495723" w:rsidRDefault="0068002B" w:rsidP="00D80E5A">
            <w:pPr>
              <w:jc w:val="center"/>
              <w:rPr>
                <w:sz w:val="22"/>
                <w:szCs w:val="22"/>
              </w:rPr>
            </w:pPr>
            <w:r w:rsidRPr="00495723">
              <w:rPr>
                <w:sz w:val="22"/>
                <w:szCs w:val="22"/>
              </w:rPr>
              <w:t> </w:t>
            </w:r>
          </w:p>
        </w:tc>
        <w:tc>
          <w:tcPr>
            <w:tcW w:w="992" w:type="dxa"/>
            <w:noWrap/>
            <w:vAlign w:val="bottom"/>
          </w:tcPr>
          <w:p w:rsidR="0068002B" w:rsidRPr="00495723" w:rsidRDefault="0068002B">
            <w:pPr>
              <w:jc w:val="center"/>
              <w:rPr>
                <w:sz w:val="22"/>
                <w:szCs w:val="22"/>
              </w:rPr>
            </w:pPr>
            <w:r w:rsidRPr="00495723">
              <w:rPr>
                <w:sz w:val="22"/>
                <w:szCs w:val="22"/>
              </w:rPr>
              <w:t> </w:t>
            </w:r>
          </w:p>
        </w:tc>
        <w:tc>
          <w:tcPr>
            <w:tcW w:w="1134" w:type="dxa"/>
            <w:noWrap/>
            <w:vAlign w:val="bottom"/>
          </w:tcPr>
          <w:p w:rsidR="0068002B" w:rsidRPr="00495723" w:rsidRDefault="0068002B">
            <w:pPr>
              <w:jc w:val="center"/>
              <w:rPr>
                <w:sz w:val="22"/>
                <w:szCs w:val="22"/>
              </w:rPr>
            </w:pPr>
            <w:r w:rsidRPr="00495723">
              <w:rPr>
                <w:sz w:val="22"/>
                <w:szCs w:val="22"/>
              </w:rPr>
              <w:t> </w:t>
            </w:r>
          </w:p>
        </w:tc>
        <w:tc>
          <w:tcPr>
            <w:tcW w:w="1276" w:type="dxa"/>
            <w:noWrap/>
            <w:vAlign w:val="bottom"/>
          </w:tcPr>
          <w:p w:rsidR="0068002B" w:rsidRPr="00495723" w:rsidRDefault="0068002B">
            <w:pPr>
              <w:jc w:val="center"/>
              <w:rPr>
                <w:sz w:val="22"/>
                <w:szCs w:val="22"/>
              </w:rPr>
            </w:pPr>
            <w:r w:rsidRPr="00495723">
              <w:rPr>
                <w:sz w:val="22"/>
                <w:szCs w:val="22"/>
              </w:rPr>
              <w:t> </w:t>
            </w:r>
          </w:p>
        </w:tc>
        <w:tc>
          <w:tcPr>
            <w:tcW w:w="850" w:type="dxa"/>
            <w:noWrap/>
            <w:vAlign w:val="bottom"/>
          </w:tcPr>
          <w:p w:rsidR="0068002B" w:rsidRPr="00495723" w:rsidRDefault="0068002B">
            <w:pPr>
              <w:jc w:val="center"/>
              <w:rPr>
                <w:sz w:val="22"/>
                <w:szCs w:val="22"/>
              </w:rPr>
            </w:pPr>
            <w:r w:rsidRPr="00495723">
              <w:rPr>
                <w:sz w:val="22"/>
                <w:szCs w:val="22"/>
              </w:rPr>
              <w:t> </w:t>
            </w:r>
          </w:p>
        </w:tc>
        <w:tc>
          <w:tcPr>
            <w:tcW w:w="851" w:type="dxa"/>
            <w:noWrap/>
            <w:vAlign w:val="bottom"/>
          </w:tcPr>
          <w:p w:rsidR="0068002B" w:rsidRPr="00495723" w:rsidRDefault="0068002B">
            <w:pPr>
              <w:jc w:val="center"/>
              <w:rPr>
                <w:sz w:val="22"/>
                <w:szCs w:val="22"/>
              </w:rPr>
            </w:pPr>
            <w:r w:rsidRPr="00495723">
              <w:rPr>
                <w:sz w:val="22"/>
                <w:szCs w:val="22"/>
              </w:rPr>
              <w:t> </w:t>
            </w:r>
          </w:p>
        </w:tc>
        <w:tc>
          <w:tcPr>
            <w:tcW w:w="992" w:type="dxa"/>
            <w:noWrap/>
            <w:vAlign w:val="bottom"/>
          </w:tcPr>
          <w:p w:rsidR="0068002B" w:rsidRPr="00495723" w:rsidRDefault="0068002B">
            <w:pPr>
              <w:jc w:val="center"/>
              <w:rPr>
                <w:sz w:val="22"/>
                <w:szCs w:val="22"/>
              </w:rPr>
            </w:pPr>
            <w:r w:rsidRPr="00495723">
              <w:rPr>
                <w:sz w:val="22"/>
                <w:szCs w:val="22"/>
              </w:rPr>
              <w:t> </w:t>
            </w:r>
          </w:p>
        </w:tc>
      </w:tr>
      <w:tr w:rsidR="0068002B" w:rsidRPr="00495723" w:rsidTr="00D80E5A">
        <w:trPr>
          <w:trHeight w:val="30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vAlign w:val="bottom"/>
          </w:tcPr>
          <w:p w:rsidR="0068002B" w:rsidRPr="00495723" w:rsidRDefault="0068002B" w:rsidP="00D80E5A">
            <w:pPr>
              <w:jc w:val="right"/>
              <w:rPr>
                <w:sz w:val="22"/>
                <w:szCs w:val="22"/>
              </w:rPr>
            </w:pPr>
            <w:r w:rsidRPr="00495723">
              <w:rPr>
                <w:sz w:val="22"/>
                <w:szCs w:val="22"/>
              </w:rPr>
              <w:t>площадь</w:t>
            </w:r>
          </w:p>
        </w:tc>
        <w:tc>
          <w:tcPr>
            <w:tcW w:w="851" w:type="dxa"/>
            <w:noWrap/>
            <w:vAlign w:val="bottom"/>
          </w:tcPr>
          <w:p w:rsidR="0068002B" w:rsidRPr="00495723" w:rsidRDefault="0068002B" w:rsidP="00D80E5A">
            <w:pPr>
              <w:jc w:val="center"/>
              <w:rPr>
                <w:sz w:val="22"/>
                <w:szCs w:val="22"/>
              </w:rPr>
            </w:pPr>
            <w:r w:rsidRPr="00495723">
              <w:rPr>
                <w:sz w:val="22"/>
                <w:szCs w:val="22"/>
              </w:rPr>
              <w:t>га</w:t>
            </w:r>
          </w:p>
        </w:tc>
        <w:tc>
          <w:tcPr>
            <w:tcW w:w="992" w:type="dxa"/>
            <w:noWrap/>
            <w:vAlign w:val="bottom"/>
          </w:tcPr>
          <w:p w:rsidR="0068002B" w:rsidRPr="00495723" w:rsidRDefault="0068002B">
            <w:pPr>
              <w:jc w:val="center"/>
              <w:rPr>
                <w:sz w:val="22"/>
                <w:szCs w:val="22"/>
              </w:rPr>
            </w:pPr>
            <w:r w:rsidRPr="00495723">
              <w:rPr>
                <w:sz w:val="22"/>
                <w:szCs w:val="22"/>
              </w:rPr>
              <w:t>0,3</w:t>
            </w:r>
          </w:p>
        </w:tc>
        <w:tc>
          <w:tcPr>
            <w:tcW w:w="1134" w:type="dxa"/>
            <w:noWrap/>
            <w:vAlign w:val="bottom"/>
          </w:tcPr>
          <w:p w:rsidR="0068002B" w:rsidRPr="00495723" w:rsidRDefault="0068002B">
            <w:pPr>
              <w:jc w:val="center"/>
              <w:rPr>
                <w:sz w:val="22"/>
                <w:szCs w:val="22"/>
              </w:rPr>
            </w:pPr>
            <w:r w:rsidRPr="00495723">
              <w:rPr>
                <w:sz w:val="22"/>
                <w:szCs w:val="22"/>
              </w:rPr>
              <w:t>0,1</w:t>
            </w:r>
          </w:p>
        </w:tc>
        <w:tc>
          <w:tcPr>
            <w:tcW w:w="1276" w:type="dxa"/>
            <w:noWrap/>
            <w:vAlign w:val="bottom"/>
          </w:tcPr>
          <w:p w:rsidR="0068002B" w:rsidRPr="00495723" w:rsidRDefault="0068002B">
            <w:pPr>
              <w:jc w:val="center"/>
              <w:rPr>
                <w:sz w:val="22"/>
                <w:szCs w:val="22"/>
              </w:rPr>
            </w:pPr>
            <w:r w:rsidRPr="00495723">
              <w:rPr>
                <w:sz w:val="22"/>
                <w:szCs w:val="22"/>
              </w:rPr>
              <w:t>0,2</w:t>
            </w:r>
          </w:p>
        </w:tc>
        <w:tc>
          <w:tcPr>
            <w:tcW w:w="850" w:type="dxa"/>
            <w:noWrap/>
            <w:vAlign w:val="bottom"/>
          </w:tcPr>
          <w:p w:rsidR="0068002B" w:rsidRPr="00495723" w:rsidRDefault="0068002B">
            <w:pPr>
              <w:jc w:val="center"/>
              <w:rPr>
                <w:sz w:val="22"/>
                <w:szCs w:val="22"/>
              </w:rPr>
            </w:pPr>
            <w:r w:rsidRPr="00495723">
              <w:rPr>
                <w:sz w:val="22"/>
                <w:szCs w:val="22"/>
              </w:rPr>
              <w:t>0,0</w:t>
            </w:r>
          </w:p>
        </w:tc>
        <w:tc>
          <w:tcPr>
            <w:tcW w:w="851" w:type="dxa"/>
            <w:noWrap/>
            <w:vAlign w:val="bottom"/>
          </w:tcPr>
          <w:p w:rsidR="0068002B" w:rsidRPr="00495723" w:rsidRDefault="0068002B">
            <w:pPr>
              <w:jc w:val="center"/>
              <w:rPr>
                <w:sz w:val="22"/>
                <w:szCs w:val="22"/>
              </w:rPr>
            </w:pPr>
            <w:r w:rsidRPr="00495723">
              <w:rPr>
                <w:sz w:val="22"/>
                <w:szCs w:val="22"/>
              </w:rPr>
              <w:t>0,0</w:t>
            </w:r>
          </w:p>
        </w:tc>
        <w:tc>
          <w:tcPr>
            <w:tcW w:w="992" w:type="dxa"/>
            <w:noWrap/>
            <w:vAlign w:val="bottom"/>
          </w:tcPr>
          <w:p w:rsidR="0068002B" w:rsidRPr="00495723" w:rsidRDefault="0068002B">
            <w:pPr>
              <w:jc w:val="center"/>
              <w:rPr>
                <w:sz w:val="22"/>
                <w:szCs w:val="22"/>
              </w:rPr>
            </w:pPr>
            <w:r w:rsidRPr="00495723">
              <w:rPr>
                <w:sz w:val="22"/>
                <w:szCs w:val="22"/>
              </w:rPr>
              <w:t>0,3</w:t>
            </w:r>
          </w:p>
        </w:tc>
      </w:tr>
      <w:tr w:rsidR="0068002B" w:rsidRPr="00495723" w:rsidTr="00D80E5A">
        <w:trPr>
          <w:trHeight w:val="30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vAlign w:val="bottom"/>
          </w:tcPr>
          <w:p w:rsidR="0068002B" w:rsidRPr="00495723" w:rsidRDefault="0068002B" w:rsidP="00D80E5A">
            <w:pPr>
              <w:jc w:val="right"/>
              <w:rPr>
                <w:sz w:val="22"/>
                <w:szCs w:val="22"/>
              </w:rPr>
            </w:pPr>
            <w:r w:rsidRPr="00495723">
              <w:rPr>
                <w:sz w:val="22"/>
                <w:szCs w:val="22"/>
              </w:rPr>
              <w:t>выбираемый запас:</w:t>
            </w:r>
          </w:p>
        </w:tc>
        <w:tc>
          <w:tcPr>
            <w:tcW w:w="851" w:type="dxa"/>
            <w:noWrap/>
            <w:vAlign w:val="bottom"/>
          </w:tcPr>
          <w:p w:rsidR="0068002B" w:rsidRPr="00495723" w:rsidRDefault="0068002B" w:rsidP="00D80E5A">
            <w:pPr>
              <w:jc w:val="center"/>
              <w:rPr>
                <w:sz w:val="22"/>
                <w:szCs w:val="22"/>
              </w:rPr>
            </w:pPr>
            <w:r w:rsidRPr="00495723">
              <w:rPr>
                <w:sz w:val="22"/>
                <w:szCs w:val="22"/>
              </w:rPr>
              <w:t> </w:t>
            </w:r>
          </w:p>
        </w:tc>
        <w:tc>
          <w:tcPr>
            <w:tcW w:w="992" w:type="dxa"/>
            <w:noWrap/>
            <w:vAlign w:val="bottom"/>
          </w:tcPr>
          <w:p w:rsidR="0068002B" w:rsidRPr="00495723" w:rsidRDefault="0068002B">
            <w:pPr>
              <w:jc w:val="center"/>
              <w:rPr>
                <w:sz w:val="22"/>
                <w:szCs w:val="22"/>
              </w:rPr>
            </w:pPr>
            <w:r w:rsidRPr="00495723">
              <w:rPr>
                <w:sz w:val="22"/>
                <w:szCs w:val="22"/>
              </w:rPr>
              <w:t> </w:t>
            </w:r>
          </w:p>
        </w:tc>
        <w:tc>
          <w:tcPr>
            <w:tcW w:w="1134" w:type="dxa"/>
            <w:noWrap/>
            <w:vAlign w:val="bottom"/>
          </w:tcPr>
          <w:p w:rsidR="0068002B" w:rsidRPr="00495723" w:rsidRDefault="0068002B">
            <w:pPr>
              <w:jc w:val="center"/>
              <w:rPr>
                <w:sz w:val="22"/>
                <w:szCs w:val="22"/>
              </w:rPr>
            </w:pPr>
            <w:r w:rsidRPr="00495723">
              <w:rPr>
                <w:sz w:val="22"/>
                <w:szCs w:val="22"/>
              </w:rPr>
              <w:t> </w:t>
            </w:r>
          </w:p>
        </w:tc>
        <w:tc>
          <w:tcPr>
            <w:tcW w:w="1276" w:type="dxa"/>
            <w:noWrap/>
            <w:vAlign w:val="bottom"/>
          </w:tcPr>
          <w:p w:rsidR="0068002B" w:rsidRPr="00495723" w:rsidRDefault="0068002B">
            <w:pPr>
              <w:jc w:val="center"/>
              <w:rPr>
                <w:sz w:val="22"/>
                <w:szCs w:val="22"/>
              </w:rPr>
            </w:pPr>
            <w:r w:rsidRPr="00495723">
              <w:rPr>
                <w:sz w:val="22"/>
                <w:szCs w:val="22"/>
              </w:rPr>
              <w:t> </w:t>
            </w:r>
          </w:p>
        </w:tc>
        <w:tc>
          <w:tcPr>
            <w:tcW w:w="850" w:type="dxa"/>
            <w:noWrap/>
            <w:vAlign w:val="bottom"/>
          </w:tcPr>
          <w:p w:rsidR="0068002B" w:rsidRPr="00495723" w:rsidRDefault="0068002B">
            <w:pPr>
              <w:jc w:val="center"/>
              <w:rPr>
                <w:sz w:val="22"/>
                <w:szCs w:val="22"/>
              </w:rPr>
            </w:pPr>
            <w:r w:rsidRPr="00495723">
              <w:rPr>
                <w:sz w:val="22"/>
                <w:szCs w:val="22"/>
              </w:rPr>
              <w:t> </w:t>
            </w:r>
          </w:p>
        </w:tc>
        <w:tc>
          <w:tcPr>
            <w:tcW w:w="851" w:type="dxa"/>
            <w:noWrap/>
            <w:vAlign w:val="bottom"/>
          </w:tcPr>
          <w:p w:rsidR="0068002B" w:rsidRPr="00495723" w:rsidRDefault="0068002B">
            <w:pPr>
              <w:jc w:val="center"/>
              <w:rPr>
                <w:sz w:val="22"/>
                <w:szCs w:val="22"/>
              </w:rPr>
            </w:pPr>
            <w:r w:rsidRPr="00495723">
              <w:rPr>
                <w:sz w:val="22"/>
                <w:szCs w:val="22"/>
              </w:rPr>
              <w:t> </w:t>
            </w:r>
          </w:p>
        </w:tc>
        <w:tc>
          <w:tcPr>
            <w:tcW w:w="992" w:type="dxa"/>
            <w:noWrap/>
            <w:vAlign w:val="bottom"/>
          </w:tcPr>
          <w:p w:rsidR="0068002B" w:rsidRPr="00495723" w:rsidRDefault="0068002B">
            <w:pPr>
              <w:jc w:val="center"/>
              <w:rPr>
                <w:sz w:val="22"/>
                <w:szCs w:val="22"/>
              </w:rPr>
            </w:pPr>
            <w:r w:rsidRPr="00495723">
              <w:rPr>
                <w:sz w:val="22"/>
                <w:szCs w:val="22"/>
              </w:rPr>
              <w:t> </w:t>
            </w:r>
          </w:p>
        </w:tc>
      </w:tr>
      <w:tr w:rsidR="0068002B" w:rsidRPr="00495723" w:rsidTr="00D80E5A">
        <w:trPr>
          <w:trHeight w:val="36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vAlign w:val="bottom"/>
          </w:tcPr>
          <w:p w:rsidR="0068002B" w:rsidRPr="00495723" w:rsidRDefault="0068002B" w:rsidP="00D80E5A">
            <w:pPr>
              <w:jc w:val="right"/>
              <w:rPr>
                <w:sz w:val="22"/>
                <w:szCs w:val="22"/>
              </w:rPr>
            </w:pPr>
            <w:r w:rsidRPr="00495723">
              <w:rPr>
                <w:sz w:val="22"/>
                <w:szCs w:val="22"/>
              </w:rPr>
              <w:t>корневой</w:t>
            </w:r>
          </w:p>
        </w:tc>
        <w:tc>
          <w:tcPr>
            <w:tcW w:w="851" w:type="dxa"/>
            <w:noWrap/>
            <w:vAlign w:val="bottom"/>
          </w:tcPr>
          <w:p w:rsidR="0068002B" w:rsidRPr="00495723" w:rsidRDefault="0068002B" w:rsidP="00D80E5A">
            <w:pPr>
              <w:jc w:val="center"/>
              <w:rPr>
                <w:sz w:val="22"/>
                <w:szCs w:val="22"/>
              </w:rPr>
            </w:pPr>
            <w:r w:rsidRPr="00495723">
              <w:rPr>
                <w:sz w:val="22"/>
                <w:szCs w:val="22"/>
              </w:rPr>
              <w:t>м</w:t>
            </w:r>
            <w:r w:rsidRPr="00495723">
              <w:rPr>
                <w:sz w:val="22"/>
                <w:szCs w:val="22"/>
                <w:vertAlign w:val="superscript"/>
              </w:rPr>
              <w:t>3</w:t>
            </w:r>
          </w:p>
        </w:tc>
        <w:tc>
          <w:tcPr>
            <w:tcW w:w="992" w:type="dxa"/>
            <w:noWrap/>
            <w:vAlign w:val="bottom"/>
          </w:tcPr>
          <w:p w:rsidR="0068002B" w:rsidRPr="00495723" w:rsidRDefault="0068002B">
            <w:pPr>
              <w:jc w:val="center"/>
              <w:rPr>
                <w:sz w:val="22"/>
                <w:szCs w:val="22"/>
              </w:rPr>
            </w:pPr>
            <w:r w:rsidRPr="00495723">
              <w:rPr>
                <w:sz w:val="22"/>
                <w:szCs w:val="22"/>
              </w:rPr>
              <w:t>16,7</w:t>
            </w:r>
          </w:p>
        </w:tc>
        <w:tc>
          <w:tcPr>
            <w:tcW w:w="1134" w:type="dxa"/>
            <w:noWrap/>
            <w:vAlign w:val="bottom"/>
          </w:tcPr>
          <w:p w:rsidR="0068002B" w:rsidRPr="00495723" w:rsidRDefault="0068002B">
            <w:pPr>
              <w:jc w:val="center"/>
              <w:rPr>
                <w:sz w:val="22"/>
                <w:szCs w:val="22"/>
              </w:rPr>
            </w:pPr>
            <w:r w:rsidRPr="00495723">
              <w:rPr>
                <w:sz w:val="22"/>
                <w:szCs w:val="22"/>
              </w:rPr>
              <w:t>11,1</w:t>
            </w:r>
          </w:p>
        </w:tc>
        <w:tc>
          <w:tcPr>
            <w:tcW w:w="1276" w:type="dxa"/>
            <w:noWrap/>
            <w:vAlign w:val="bottom"/>
          </w:tcPr>
          <w:p w:rsidR="0068002B" w:rsidRPr="00495723" w:rsidRDefault="0068002B">
            <w:pPr>
              <w:jc w:val="center"/>
              <w:rPr>
                <w:sz w:val="22"/>
                <w:szCs w:val="22"/>
              </w:rPr>
            </w:pPr>
            <w:r w:rsidRPr="00495723">
              <w:rPr>
                <w:sz w:val="22"/>
                <w:szCs w:val="22"/>
              </w:rPr>
              <w:t>5,5</w:t>
            </w:r>
          </w:p>
        </w:tc>
        <w:tc>
          <w:tcPr>
            <w:tcW w:w="850" w:type="dxa"/>
            <w:noWrap/>
            <w:vAlign w:val="bottom"/>
          </w:tcPr>
          <w:p w:rsidR="0068002B" w:rsidRPr="00495723" w:rsidRDefault="0068002B">
            <w:pPr>
              <w:jc w:val="center"/>
              <w:rPr>
                <w:sz w:val="22"/>
                <w:szCs w:val="22"/>
              </w:rPr>
            </w:pPr>
            <w:r w:rsidRPr="00495723">
              <w:rPr>
                <w:sz w:val="22"/>
                <w:szCs w:val="22"/>
              </w:rPr>
              <w:t> </w:t>
            </w:r>
          </w:p>
        </w:tc>
        <w:tc>
          <w:tcPr>
            <w:tcW w:w="851" w:type="dxa"/>
            <w:noWrap/>
            <w:vAlign w:val="bottom"/>
          </w:tcPr>
          <w:p w:rsidR="0068002B" w:rsidRPr="00495723" w:rsidRDefault="0068002B">
            <w:pPr>
              <w:jc w:val="center"/>
              <w:rPr>
                <w:sz w:val="22"/>
                <w:szCs w:val="22"/>
              </w:rPr>
            </w:pPr>
            <w:r w:rsidRPr="00495723">
              <w:rPr>
                <w:sz w:val="22"/>
                <w:szCs w:val="22"/>
              </w:rPr>
              <w:t>0,0</w:t>
            </w:r>
          </w:p>
        </w:tc>
        <w:tc>
          <w:tcPr>
            <w:tcW w:w="992" w:type="dxa"/>
            <w:noWrap/>
            <w:vAlign w:val="bottom"/>
          </w:tcPr>
          <w:p w:rsidR="0068002B" w:rsidRPr="00495723" w:rsidRDefault="0068002B">
            <w:pPr>
              <w:jc w:val="center"/>
              <w:rPr>
                <w:sz w:val="22"/>
                <w:szCs w:val="22"/>
              </w:rPr>
            </w:pPr>
            <w:r w:rsidRPr="00495723">
              <w:rPr>
                <w:sz w:val="22"/>
                <w:szCs w:val="22"/>
              </w:rPr>
              <w:t>16,7</w:t>
            </w:r>
          </w:p>
        </w:tc>
      </w:tr>
      <w:tr w:rsidR="0068002B" w:rsidRPr="00495723" w:rsidTr="00D80E5A">
        <w:trPr>
          <w:trHeight w:val="36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vAlign w:val="bottom"/>
          </w:tcPr>
          <w:p w:rsidR="0068002B" w:rsidRPr="00495723" w:rsidRDefault="0068002B" w:rsidP="00D80E5A">
            <w:pPr>
              <w:jc w:val="right"/>
              <w:rPr>
                <w:sz w:val="22"/>
                <w:szCs w:val="22"/>
              </w:rPr>
            </w:pPr>
            <w:r w:rsidRPr="00495723">
              <w:rPr>
                <w:sz w:val="22"/>
                <w:szCs w:val="22"/>
              </w:rPr>
              <w:t>ликвидный</w:t>
            </w:r>
          </w:p>
        </w:tc>
        <w:tc>
          <w:tcPr>
            <w:tcW w:w="851" w:type="dxa"/>
            <w:noWrap/>
            <w:vAlign w:val="bottom"/>
          </w:tcPr>
          <w:p w:rsidR="0068002B" w:rsidRPr="00495723" w:rsidRDefault="0068002B" w:rsidP="00D80E5A">
            <w:pPr>
              <w:jc w:val="center"/>
              <w:rPr>
                <w:sz w:val="22"/>
                <w:szCs w:val="22"/>
              </w:rPr>
            </w:pPr>
            <w:r w:rsidRPr="00495723">
              <w:rPr>
                <w:sz w:val="22"/>
                <w:szCs w:val="22"/>
              </w:rPr>
              <w:t>м</w:t>
            </w:r>
            <w:r w:rsidRPr="00495723">
              <w:rPr>
                <w:sz w:val="22"/>
                <w:szCs w:val="22"/>
                <w:vertAlign w:val="superscript"/>
              </w:rPr>
              <w:t>3</w:t>
            </w:r>
          </w:p>
        </w:tc>
        <w:tc>
          <w:tcPr>
            <w:tcW w:w="992" w:type="dxa"/>
            <w:noWrap/>
            <w:vAlign w:val="bottom"/>
          </w:tcPr>
          <w:p w:rsidR="0068002B" w:rsidRPr="00495723" w:rsidRDefault="0068002B">
            <w:pPr>
              <w:jc w:val="center"/>
              <w:rPr>
                <w:sz w:val="22"/>
                <w:szCs w:val="22"/>
              </w:rPr>
            </w:pPr>
            <w:r w:rsidRPr="00495723">
              <w:rPr>
                <w:sz w:val="22"/>
                <w:szCs w:val="22"/>
              </w:rPr>
              <w:t>10,0</w:t>
            </w:r>
          </w:p>
        </w:tc>
        <w:tc>
          <w:tcPr>
            <w:tcW w:w="1134" w:type="dxa"/>
            <w:noWrap/>
            <w:vAlign w:val="bottom"/>
          </w:tcPr>
          <w:p w:rsidR="0068002B" w:rsidRPr="00495723" w:rsidRDefault="0068002B">
            <w:pPr>
              <w:jc w:val="center"/>
              <w:rPr>
                <w:sz w:val="22"/>
                <w:szCs w:val="22"/>
              </w:rPr>
            </w:pPr>
            <w:r w:rsidRPr="00495723">
              <w:rPr>
                <w:sz w:val="22"/>
                <w:szCs w:val="22"/>
              </w:rPr>
              <w:t>6,7</w:t>
            </w:r>
          </w:p>
        </w:tc>
        <w:tc>
          <w:tcPr>
            <w:tcW w:w="1276" w:type="dxa"/>
            <w:noWrap/>
            <w:vAlign w:val="bottom"/>
          </w:tcPr>
          <w:p w:rsidR="0068002B" w:rsidRPr="00495723" w:rsidRDefault="0068002B">
            <w:pPr>
              <w:jc w:val="center"/>
              <w:rPr>
                <w:sz w:val="22"/>
                <w:szCs w:val="22"/>
              </w:rPr>
            </w:pPr>
            <w:r w:rsidRPr="00495723">
              <w:rPr>
                <w:sz w:val="22"/>
                <w:szCs w:val="22"/>
              </w:rPr>
              <w:t>3,3</w:t>
            </w:r>
          </w:p>
        </w:tc>
        <w:tc>
          <w:tcPr>
            <w:tcW w:w="850" w:type="dxa"/>
            <w:noWrap/>
            <w:vAlign w:val="bottom"/>
          </w:tcPr>
          <w:p w:rsidR="0068002B" w:rsidRPr="00495723" w:rsidRDefault="0068002B">
            <w:pPr>
              <w:jc w:val="center"/>
              <w:rPr>
                <w:sz w:val="22"/>
                <w:szCs w:val="22"/>
              </w:rPr>
            </w:pPr>
            <w:r w:rsidRPr="00495723">
              <w:rPr>
                <w:sz w:val="22"/>
                <w:szCs w:val="22"/>
              </w:rPr>
              <w:t> </w:t>
            </w:r>
          </w:p>
        </w:tc>
        <w:tc>
          <w:tcPr>
            <w:tcW w:w="851" w:type="dxa"/>
            <w:noWrap/>
            <w:vAlign w:val="bottom"/>
          </w:tcPr>
          <w:p w:rsidR="0068002B" w:rsidRPr="00495723" w:rsidRDefault="0068002B">
            <w:pPr>
              <w:jc w:val="center"/>
              <w:rPr>
                <w:sz w:val="22"/>
                <w:szCs w:val="22"/>
              </w:rPr>
            </w:pPr>
            <w:r w:rsidRPr="00495723">
              <w:rPr>
                <w:sz w:val="22"/>
                <w:szCs w:val="22"/>
              </w:rPr>
              <w:t>0,0</w:t>
            </w:r>
          </w:p>
        </w:tc>
        <w:tc>
          <w:tcPr>
            <w:tcW w:w="992" w:type="dxa"/>
            <w:noWrap/>
            <w:vAlign w:val="bottom"/>
          </w:tcPr>
          <w:p w:rsidR="0068002B" w:rsidRPr="00495723" w:rsidRDefault="0068002B">
            <w:pPr>
              <w:jc w:val="center"/>
              <w:rPr>
                <w:sz w:val="22"/>
                <w:szCs w:val="22"/>
              </w:rPr>
            </w:pPr>
            <w:r w:rsidRPr="00495723">
              <w:rPr>
                <w:sz w:val="22"/>
                <w:szCs w:val="22"/>
              </w:rPr>
              <w:t>10,0</w:t>
            </w:r>
          </w:p>
        </w:tc>
      </w:tr>
      <w:tr w:rsidR="0068002B" w:rsidRPr="00495723" w:rsidTr="00D80E5A">
        <w:trPr>
          <w:trHeight w:val="36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vAlign w:val="bottom"/>
          </w:tcPr>
          <w:p w:rsidR="0068002B" w:rsidRPr="00495723" w:rsidRDefault="0068002B" w:rsidP="00D80E5A">
            <w:pPr>
              <w:jc w:val="right"/>
              <w:rPr>
                <w:sz w:val="22"/>
                <w:szCs w:val="22"/>
              </w:rPr>
            </w:pPr>
            <w:r w:rsidRPr="00495723">
              <w:rPr>
                <w:sz w:val="22"/>
                <w:szCs w:val="22"/>
              </w:rPr>
              <w:t>деловой</w:t>
            </w:r>
          </w:p>
        </w:tc>
        <w:tc>
          <w:tcPr>
            <w:tcW w:w="851" w:type="dxa"/>
            <w:noWrap/>
            <w:vAlign w:val="bottom"/>
          </w:tcPr>
          <w:p w:rsidR="0068002B" w:rsidRPr="00495723" w:rsidRDefault="0068002B" w:rsidP="00D80E5A">
            <w:pPr>
              <w:jc w:val="center"/>
              <w:rPr>
                <w:sz w:val="22"/>
                <w:szCs w:val="22"/>
              </w:rPr>
            </w:pPr>
            <w:r w:rsidRPr="00495723">
              <w:rPr>
                <w:sz w:val="22"/>
                <w:szCs w:val="22"/>
              </w:rPr>
              <w:t>м</w:t>
            </w:r>
            <w:r w:rsidRPr="00495723">
              <w:rPr>
                <w:sz w:val="22"/>
                <w:szCs w:val="22"/>
                <w:vertAlign w:val="superscript"/>
              </w:rPr>
              <w:t>3</w:t>
            </w:r>
          </w:p>
        </w:tc>
        <w:tc>
          <w:tcPr>
            <w:tcW w:w="992" w:type="dxa"/>
            <w:noWrap/>
            <w:vAlign w:val="bottom"/>
          </w:tcPr>
          <w:p w:rsidR="0068002B" w:rsidRPr="00495723" w:rsidRDefault="0068002B">
            <w:pPr>
              <w:jc w:val="center"/>
              <w:rPr>
                <w:sz w:val="22"/>
                <w:szCs w:val="22"/>
              </w:rPr>
            </w:pPr>
            <w:r w:rsidRPr="00495723">
              <w:rPr>
                <w:sz w:val="22"/>
                <w:szCs w:val="22"/>
              </w:rPr>
              <w:t>0,8</w:t>
            </w:r>
          </w:p>
        </w:tc>
        <w:tc>
          <w:tcPr>
            <w:tcW w:w="1134" w:type="dxa"/>
            <w:noWrap/>
            <w:vAlign w:val="bottom"/>
          </w:tcPr>
          <w:p w:rsidR="0068002B" w:rsidRPr="00495723" w:rsidRDefault="0068002B">
            <w:pPr>
              <w:jc w:val="center"/>
              <w:rPr>
                <w:sz w:val="22"/>
                <w:szCs w:val="22"/>
              </w:rPr>
            </w:pPr>
            <w:r w:rsidRPr="00495723">
              <w:rPr>
                <w:sz w:val="22"/>
                <w:szCs w:val="22"/>
              </w:rPr>
              <w:t>0,5</w:t>
            </w:r>
          </w:p>
        </w:tc>
        <w:tc>
          <w:tcPr>
            <w:tcW w:w="1276" w:type="dxa"/>
            <w:noWrap/>
            <w:vAlign w:val="bottom"/>
          </w:tcPr>
          <w:p w:rsidR="0068002B" w:rsidRPr="00495723" w:rsidRDefault="0068002B">
            <w:pPr>
              <w:jc w:val="center"/>
              <w:rPr>
                <w:sz w:val="22"/>
                <w:szCs w:val="22"/>
              </w:rPr>
            </w:pPr>
            <w:r w:rsidRPr="00495723">
              <w:rPr>
                <w:sz w:val="22"/>
                <w:szCs w:val="22"/>
              </w:rPr>
              <w:t>0,3</w:t>
            </w:r>
          </w:p>
        </w:tc>
        <w:tc>
          <w:tcPr>
            <w:tcW w:w="850" w:type="dxa"/>
            <w:noWrap/>
            <w:vAlign w:val="bottom"/>
          </w:tcPr>
          <w:p w:rsidR="0068002B" w:rsidRPr="00495723" w:rsidRDefault="0068002B">
            <w:pPr>
              <w:jc w:val="center"/>
              <w:rPr>
                <w:sz w:val="22"/>
                <w:szCs w:val="22"/>
              </w:rPr>
            </w:pPr>
            <w:r w:rsidRPr="00495723">
              <w:rPr>
                <w:sz w:val="22"/>
                <w:szCs w:val="22"/>
              </w:rPr>
              <w:t> </w:t>
            </w:r>
          </w:p>
        </w:tc>
        <w:tc>
          <w:tcPr>
            <w:tcW w:w="851" w:type="dxa"/>
            <w:noWrap/>
            <w:vAlign w:val="bottom"/>
          </w:tcPr>
          <w:p w:rsidR="0068002B" w:rsidRPr="00495723" w:rsidRDefault="0068002B">
            <w:pPr>
              <w:jc w:val="center"/>
              <w:rPr>
                <w:sz w:val="22"/>
                <w:szCs w:val="22"/>
              </w:rPr>
            </w:pPr>
            <w:r w:rsidRPr="00495723">
              <w:rPr>
                <w:sz w:val="22"/>
                <w:szCs w:val="22"/>
              </w:rPr>
              <w:t>0,0</w:t>
            </w:r>
          </w:p>
        </w:tc>
        <w:tc>
          <w:tcPr>
            <w:tcW w:w="992" w:type="dxa"/>
            <w:noWrap/>
            <w:vAlign w:val="bottom"/>
          </w:tcPr>
          <w:p w:rsidR="0068002B" w:rsidRPr="00495723" w:rsidRDefault="0068002B">
            <w:pPr>
              <w:jc w:val="center"/>
              <w:rPr>
                <w:sz w:val="22"/>
                <w:szCs w:val="22"/>
              </w:rPr>
            </w:pPr>
            <w:r w:rsidRPr="00495723">
              <w:rPr>
                <w:sz w:val="22"/>
                <w:szCs w:val="22"/>
              </w:rPr>
              <w:t>0,8</w:t>
            </w:r>
          </w:p>
        </w:tc>
      </w:tr>
      <w:tr w:rsidR="0068002B" w:rsidRPr="00495723" w:rsidTr="00D80E5A">
        <w:trPr>
          <w:trHeight w:val="30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tcPr>
          <w:p w:rsidR="0068002B" w:rsidRPr="00495723" w:rsidRDefault="0068002B" w:rsidP="00D80E5A">
            <w:pPr>
              <w:rPr>
                <w:sz w:val="22"/>
                <w:szCs w:val="22"/>
              </w:rPr>
            </w:pPr>
            <w:r w:rsidRPr="00495723">
              <w:rPr>
                <w:sz w:val="22"/>
                <w:szCs w:val="22"/>
              </w:rPr>
              <w:t>ольха ч.</w:t>
            </w:r>
          </w:p>
        </w:tc>
        <w:tc>
          <w:tcPr>
            <w:tcW w:w="851" w:type="dxa"/>
            <w:noWrap/>
            <w:vAlign w:val="bottom"/>
          </w:tcPr>
          <w:p w:rsidR="0068002B" w:rsidRPr="00495723" w:rsidRDefault="0068002B" w:rsidP="00D80E5A">
            <w:pPr>
              <w:jc w:val="center"/>
              <w:rPr>
                <w:sz w:val="22"/>
                <w:szCs w:val="22"/>
              </w:rPr>
            </w:pPr>
            <w:r w:rsidRPr="00495723">
              <w:rPr>
                <w:sz w:val="22"/>
                <w:szCs w:val="22"/>
              </w:rPr>
              <w:t> </w:t>
            </w:r>
          </w:p>
        </w:tc>
        <w:tc>
          <w:tcPr>
            <w:tcW w:w="992" w:type="dxa"/>
            <w:noWrap/>
            <w:vAlign w:val="bottom"/>
          </w:tcPr>
          <w:p w:rsidR="0068002B" w:rsidRPr="00495723" w:rsidRDefault="0068002B">
            <w:pPr>
              <w:jc w:val="center"/>
              <w:rPr>
                <w:sz w:val="22"/>
                <w:szCs w:val="22"/>
              </w:rPr>
            </w:pPr>
            <w:r w:rsidRPr="00495723">
              <w:rPr>
                <w:sz w:val="22"/>
                <w:szCs w:val="22"/>
              </w:rPr>
              <w:t> </w:t>
            </w:r>
          </w:p>
        </w:tc>
        <w:tc>
          <w:tcPr>
            <w:tcW w:w="1134" w:type="dxa"/>
            <w:noWrap/>
            <w:vAlign w:val="bottom"/>
          </w:tcPr>
          <w:p w:rsidR="0068002B" w:rsidRPr="00495723" w:rsidRDefault="0068002B">
            <w:pPr>
              <w:jc w:val="center"/>
              <w:rPr>
                <w:sz w:val="22"/>
                <w:szCs w:val="22"/>
              </w:rPr>
            </w:pPr>
            <w:r w:rsidRPr="00495723">
              <w:rPr>
                <w:sz w:val="22"/>
                <w:szCs w:val="22"/>
              </w:rPr>
              <w:t> </w:t>
            </w:r>
          </w:p>
        </w:tc>
        <w:tc>
          <w:tcPr>
            <w:tcW w:w="1276" w:type="dxa"/>
            <w:noWrap/>
            <w:vAlign w:val="bottom"/>
          </w:tcPr>
          <w:p w:rsidR="0068002B" w:rsidRPr="00495723" w:rsidRDefault="0068002B">
            <w:pPr>
              <w:jc w:val="center"/>
              <w:rPr>
                <w:sz w:val="22"/>
                <w:szCs w:val="22"/>
              </w:rPr>
            </w:pPr>
            <w:r w:rsidRPr="00495723">
              <w:rPr>
                <w:sz w:val="22"/>
                <w:szCs w:val="22"/>
              </w:rPr>
              <w:t> </w:t>
            </w:r>
          </w:p>
        </w:tc>
        <w:tc>
          <w:tcPr>
            <w:tcW w:w="850" w:type="dxa"/>
            <w:noWrap/>
            <w:vAlign w:val="bottom"/>
          </w:tcPr>
          <w:p w:rsidR="0068002B" w:rsidRPr="00495723" w:rsidRDefault="0068002B">
            <w:pPr>
              <w:jc w:val="center"/>
              <w:rPr>
                <w:sz w:val="22"/>
                <w:szCs w:val="22"/>
              </w:rPr>
            </w:pPr>
            <w:r w:rsidRPr="00495723">
              <w:rPr>
                <w:sz w:val="22"/>
                <w:szCs w:val="22"/>
              </w:rPr>
              <w:t> </w:t>
            </w:r>
          </w:p>
        </w:tc>
        <w:tc>
          <w:tcPr>
            <w:tcW w:w="851" w:type="dxa"/>
            <w:noWrap/>
            <w:vAlign w:val="bottom"/>
          </w:tcPr>
          <w:p w:rsidR="0068002B" w:rsidRPr="00495723" w:rsidRDefault="0068002B">
            <w:pPr>
              <w:jc w:val="center"/>
              <w:rPr>
                <w:sz w:val="22"/>
                <w:szCs w:val="22"/>
              </w:rPr>
            </w:pPr>
            <w:r w:rsidRPr="00495723">
              <w:rPr>
                <w:sz w:val="22"/>
                <w:szCs w:val="22"/>
              </w:rPr>
              <w:t> </w:t>
            </w:r>
          </w:p>
        </w:tc>
        <w:tc>
          <w:tcPr>
            <w:tcW w:w="992" w:type="dxa"/>
            <w:noWrap/>
            <w:vAlign w:val="bottom"/>
          </w:tcPr>
          <w:p w:rsidR="0068002B" w:rsidRPr="00495723" w:rsidRDefault="0068002B">
            <w:pPr>
              <w:jc w:val="center"/>
              <w:rPr>
                <w:sz w:val="22"/>
                <w:szCs w:val="22"/>
              </w:rPr>
            </w:pPr>
            <w:r w:rsidRPr="00495723">
              <w:rPr>
                <w:sz w:val="22"/>
                <w:szCs w:val="22"/>
              </w:rPr>
              <w:t> </w:t>
            </w:r>
          </w:p>
        </w:tc>
      </w:tr>
      <w:tr w:rsidR="0068002B" w:rsidRPr="00495723" w:rsidTr="00D80E5A">
        <w:trPr>
          <w:trHeight w:val="30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vAlign w:val="bottom"/>
          </w:tcPr>
          <w:p w:rsidR="0068002B" w:rsidRPr="00495723" w:rsidRDefault="0068002B" w:rsidP="00D80E5A">
            <w:pPr>
              <w:jc w:val="right"/>
              <w:rPr>
                <w:sz w:val="22"/>
                <w:szCs w:val="22"/>
              </w:rPr>
            </w:pPr>
            <w:r w:rsidRPr="00495723">
              <w:rPr>
                <w:sz w:val="22"/>
                <w:szCs w:val="22"/>
              </w:rPr>
              <w:t>площадь</w:t>
            </w:r>
          </w:p>
        </w:tc>
        <w:tc>
          <w:tcPr>
            <w:tcW w:w="851" w:type="dxa"/>
            <w:noWrap/>
            <w:vAlign w:val="bottom"/>
          </w:tcPr>
          <w:p w:rsidR="0068002B" w:rsidRPr="00495723" w:rsidRDefault="0068002B" w:rsidP="00D80E5A">
            <w:pPr>
              <w:jc w:val="center"/>
              <w:rPr>
                <w:sz w:val="22"/>
                <w:szCs w:val="22"/>
              </w:rPr>
            </w:pPr>
            <w:r w:rsidRPr="00495723">
              <w:rPr>
                <w:sz w:val="22"/>
                <w:szCs w:val="22"/>
              </w:rPr>
              <w:t>га</w:t>
            </w:r>
          </w:p>
        </w:tc>
        <w:tc>
          <w:tcPr>
            <w:tcW w:w="992" w:type="dxa"/>
            <w:noWrap/>
            <w:vAlign w:val="bottom"/>
          </w:tcPr>
          <w:p w:rsidR="0068002B" w:rsidRPr="00495723" w:rsidRDefault="0068002B">
            <w:pPr>
              <w:jc w:val="center"/>
              <w:rPr>
                <w:sz w:val="22"/>
                <w:szCs w:val="22"/>
              </w:rPr>
            </w:pPr>
            <w:r w:rsidRPr="00495723">
              <w:rPr>
                <w:sz w:val="22"/>
                <w:szCs w:val="22"/>
              </w:rPr>
              <w:t>0,0</w:t>
            </w:r>
          </w:p>
        </w:tc>
        <w:tc>
          <w:tcPr>
            <w:tcW w:w="1134" w:type="dxa"/>
            <w:noWrap/>
            <w:vAlign w:val="bottom"/>
          </w:tcPr>
          <w:p w:rsidR="0068002B" w:rsidRPr="00495723" w:rsidRDefault="0068002B">
            <w:pPr>
              <w:jc w:val="center"/>
              <w:rPr>
                <w:sz w:val="22"/>
                <w:szCs w:val="22"/>
              </w:rPr>
            </w:pPr>
            <w:r w:rsidRPr="00495723">
              <w:rPr>
                <w:sz w:val="22"/>
                <w:szCs w:val="22"/>
              </w:rPr>
              <w:t>0,0</w:t>
            </w:r>
          </w:p>
        </w:tc>
        <w:tc>
          <w:tcPr>
            <w:tcW w:w="1276" w:type="dxa"/>
            <w:noWrap/>
            <w:vAlign w:val="bottom"/>
          </w:tcPr>
          <w:p w:rsidR="0068002B" w:rsidRPr="00495723" w:rsidRDefault="0068002B">
            <w:pPr>
              <w:jc w:val="center"/>
              <w:rPr>
                <w:sz w:val="22"/>
                <w:szCs w:val="22"/>
              </w:rPr>
            </w:pPr>
            <w:r w:rsidRPr="00495723">
              <w:rPr>
                <w:sz w:val="22"/>
                <w:szCs w:val="22"/>
              </w:rPr>
              <w:t>0,0</w:t>
            </w:r>
          </w:p>
        </w:tc>
        <w:tc>
          <w:tcPr>
            <w:tcW w:w="850" w:type="dxa"/>
            <w:noWrap/>
            <w:vAlign w:val="bottom"/>
          </w:tcPr>
          <w:p w:rsidR="0068002B" w:rsidRPr="00495723" w:rsidRDefault="0068002B">
            <w:pPr>
              <w:jc w:val="center"/>
              <w:rPr>
                <w:sz w:val="22"/>
                <w:szCs w:val="22"/>
              </w:rPr>
            </w:pPr>
            <w:r w:rsidRPr="00495723">
              <w:rPr>
                <w:sz w:val="22"/>
                <w:szCs w:val="22"/>
              </w:rPr>
              <w:t> </w:t>
            </w:r>
          </w:p>
        </w:tc>
        <w:tc>
          <w:tcPr>
            <w:tcW w:w="851" w:type="dxa"/>
            <w:noWrap/>
            <w:vAlign w:val="bottom"/>
          </w:tcPr>
          <w:p w:rsidR="0068002B" w:rsidRPr="00495723" w:rsidRDefault="0068002B">
            <w:pPr>
              <w:jc w:val="center"/>
              <w:rPr>
                <w:sz w:val="22"/>
                <w:szCs w:val="22"/>
              </w:rPr>
            </w:pPr>
            <w:r w:rsidRPr="00495723">
              <w:rPr>
                <w:sz w:val="22"/>
                <w:szCs w:val="22"/>
              </w:rPr>
              <w:t>0,0</w:t>
            </w:r>
          </w:p>
        </w:tc>
        <w:tc>
          <w:tcPr>
            <w:tcW w:w="992" w:type="dxa"/>
            <w:noWrap/>
            <w:vAlign w:val="bottom"/>
          </w:tcPr>
          <w:p w:rsidR="0068002B" w:rsidRPr="00495723" w:rsidRDefault="0068002B">
            <w:pPr>
              <w:jc w:val="center"/>
              <w:rPr>
                <w:sz w:val="22"/>
                <w:szCs w:val="22"/>
              </w:rPr>
            </w:pPr>
            <w:r w:rsidRPr="00495723">
              <w:rPr>
                <w:sz w:val="22"/>
                <w:szCs w:val="22"/>
              </w:rPr>
              <w:t>0,0</w:t>
            </w:r>
          </w:p>
        </w:tc>
      </w:tr>
      <w:tr w:rsidR="0068002B" w:rsidRPr="00495723" w:rsidTr="00D80E5A">
        <w:trPr>
          <w:trHeight w:val="30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vAlign w:val="bottom"/>
          </w:tcPr>
          <w:p w:rsidR="0068002B" w:rsidRPr="00495723" w:rsidRDefault="0068002B" w:rsidP="00D80E5A">
            <w:pPr>
              <w:jc w:val="right"/>
              <w:rPr>
                <w:sz w:val="22"/>
                <w:szCs w:val="22"/>
              </w:rPr>
            </w:pPr>
            <w:r w:rsidRPr="00495723">
              <w:rPr>
                <w:sz w:val="22"/>
                <w:szCs w:val="22"/>
              </w:rPr>
              <w:t>выбираемый запас:</w:t>
            </w:r>
          </w:p>
        </w:tc>
        <w:tc>
          <w:tcPr>
            <w:tcW w:w="851" w:type="dxa"/>
            <w:noWrap/>
            <w:vAlign w:val="bottom"/>
          </w:tcPr>
          <w:p w:rsidR="0068002B" w:rsidRPr="00495723" w:rsidRDefault="0068002B" w:rsidP="00D80E5A">
            <w:pPr>
              <w:jc w:val="center"/>
              <w:rPr>
                <w:sz w:val="22"/>
                <w:szCs w:val="22"/>
              </w:rPr>
            </w:pPr>
            <w:r w:rsidRPr="00495723">
              <w:rPr>
                <w:sz w:val="22"/>
                <w:szCs w:val="22"/>
              </w:rPr>
              <w:t> </w:t>
            </w:r>
          </w:p>
        </w:tc>
        <w:tc>
          <w:tcPr>
            <w:tcW w:w="992" w:type="dxa"/>
            <w:noWrap/>
            <w:vAlign w:val="bottom"/>
          </w:tcPr>
          <w:p w:rsidR="0068002B" w:rsidRPr="00495723" w:rsidRDefault="0068002B">
            <w:pPr>
              <w:jc w:val="center"/>
              <w:rPr>
                <w:sz w:val="22"/>
                <w:szCs w:val="22"/>
              </w:rPr>
            </w:pPr>
            <w:r w:rsidRPr="00495723">
              <w:rPr>
                <w:sz w:val="22"/>
                <w:szCs w:val="22"/>
              </w:rPr>
              <w:t> </w:t>
            </w:r>
          </w:p>
        </w:tc>
        <w:tc>
          <w:tcPr>
            <w:tcW w:w="1134" w:type="dxa"/>
            <w:noWrap/>
            <w:vAlign w:val="bottom"/>
          </w:tcPr>
          <w:p w:rsidR="0068002B" w:rsidRPr="00495723" w:rsidRDefault="0068002B">
            <w:pPr>
              <w:jc w:val="center"/>
              <w:rPr>
                <w:sz w:val="22"/>
                <w:szCs w:val="22"/>
              </w:rPr>
            </w:pPr>
            <w:r w:rsidRPr="00495723">
              <w:rPr>
                <w:sz w:val="22"/>
                <w:szCs w:val="22"/>
              </w:rPr>
              <w:t> </w:t>
            </w:r>
          </w:p>
        </w:tc>
        <w:tc>
          <w:tcPr>
            <w:tcW w:w="1276" w:type="dxa"/>
            <w:noWrap/>
            <w:vAlign w:val="bottom"/>
          </w:tcPr>
          <w:p w:rsidR="0068002B" w:rsidRPr="00495723" w:rsidRDefault="0068002B">
            <w:pPr>
              <w:jc w:val="center"/>
              <w:rPr>
                <w:sz w:val="22"/>
                <w:szCs w:val="22"/>
              </w:rPr>
            </w:pPr>
            <w:r w:rsidRPr="00495723">
              <w:rPr>
                <w:sz w:val="22"/>
                <w:szCs w:val="22"/>
              </w:rPr>
              <w:t> </w:t>
            </w:r>
          </w:p>
        </w:tc>
        <w:tc>
          <w:tcPr>
            <w:tcW w:w="850" w:type="dxa"/>
            <w:noWrap/>
            <w:vAlign w:val="bottom"/>
          </w:tcPr>
          <w:p w:rsidR="0068002B" w:rsidRPr="00495723" w:rsidRDefault="0068002B">
            <w:pPr>
              <w:jc w:val="center"/>
              <w:rPr>
                <w:sz w:val="22"/>
                <w:szCs w:val="22"/>
              </w:rPr>
            </w:pPr>
            <w:r w:rsidRPr="00495723">
              <w:rPr>
                <w:sz w:val="22"/>
                <w:szCs w:val="22"/>
              </w:rPr>
              <w:t> </w:t>
            </w:r>
          </w:p>
        </w:tc>
        <w:tc>
          <w:tcPr>
            <w:tcW w:w="851" w:type="dxa"/>
            <w:noWrap/>
            <w:vAlign w:val="bottom"/>
          </w:tcPr>
          <w:p w:rsidR="0068002B" w:rsidRPr="00495723" w:rsidRDefault="0068002B">
            <w:pPr>
              <w:jc w:val="center"/>
              <w:rPr>
                <w:sz w:val="22"/>
                <w:szCs w:val="22"/>
              </w:rPr>
            </w:pPr>
            <w:r w:rsidRPr="00495723">
              <w:rPr>
                <w:sz w:val="22"/>
                <w:szCs w:val="22"/>
              </w:rPr>
              <w:t> </w:t>
            </w:r>
          </w:p>
        </w:tc>
        <w:tc>
          <w:tcPr>
            <w:tcW w:w="992" w:type="dxa"/>
            <w:noWrap/>
            <w:vAlign w:val="bottom"/>
          </w:tcPr>
          <w:p w:rsidR="0068002B" w:rsidRPr="00495723" w:rsidRDefault="0068002B">
            <w:pPr>
              <w:jc w:val="center"/>
              <w:rPr>
                <w:sz w:val="22"/>
                <w:szCs w:val="22"/>
              </w:rPr>
            </w:pPr>
            <w:r w:rsidRPr="00495723">
              <w:rPr>
                <w:sz w:val="22"/>
                <w:szCs w:val="22"/>
              </w:rPr>
              <w:t> </w:t>
            </w:r>
          </w:p>
        </w:tc>
      </w:tr>
      <w:tr w:rsidR="0068002B" w:rsidRPr="00495723" w:rsidTr="00D80E5A">
        <w:trPr>
          <w:trHeight w:val="36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vAlign w:val="bottom"/>
          </w:tcPr>
          <w:p w:rsidR="0068002B" w:rsidRPr="00495723" w:rsidRDefault="0068002B" w:rsidP="00D80E5A">
            <w:pPr>
              <w:jc w:val="right"/>
              <w:rPr>
                <w:sz w:val="22"/>
                <w:szCs w:val="22"/>
              </w:rPr>
            </w:pPr>
            <w:r w:rsidRPr="00495723">
              <w:rPr>
                <w:sz w:val="22"/>
                <w:szCs w:val="22"/>
              </w:rPr>
              <w:t>корневой</w:t>
            </w:r>
          </w:p>
        </w:tc>
        <w:tc>
          <w:tcPr>
            <w:tcW w:w="851" w:type="dxa"/>
            <w:noWrap/>
            <w:vAlign w:val="bottom"/>
          </w:tcPr>
          <w:p w:rsidR="0068002B" w:rsidRPr="00495723" w:rsidRDefault="0068002B" w:rsidP="00D80E5A">
            <w:pPr>
              <w:jc w:val="center"/>
              <w:rPr>
                <w:sz w:val="22"/>
                <w:szCs w:val="22"/>
              </w:rPr>
            </w:pPr>
            <w:r w:rsidRPr="00495723">
              <w:rPr>
                <w:sz w:val="22"/>
                <w:szCs w:val="22"/>
              </w:rPr>
              <w:t>м</w:t>
            </w:r>
            <w:r w:rsidRPr="00495723">
              <w:rPr>
                <w:sz w:val="22"/>
                <w:szCs w:val="22"/>
                <w:vertAlign w:val="superscript"/>
              </w:rPr>
              <w:t>3</w:t>
            </w:r>
          </w:p>
        </w:tc>
        <w:tc>
          <w:tcPr>
            <w:tcW w:w="992" w:type="dxa"/>
            <w:noWrap/>
            <w:vAlign w:val="bottom"/>
          </w:tcPr>
          <w:p w:rsidR="0068002B" w:rsidRPr="00495723" w:rsidRDefault="0068002B">
            <w:pPr>
              <w:jc w:val="center"/>
              <w:rPr>
                <w:sz w:val="22"/>
                <w:szCs w:val="22"/>
              </w:rPr>
            </w:pPr>
            <w:r w:rsidRPr="00495723">
              <w:rPr>
                <w:sz w:val="22"/>
                <w:szCs w:val="22"/>
              </w:rPr>
              <w:t>0,0</w:t>
            </w:r>
          </w:p>
        </w:tc>
        <w:tc>
          <w:tcPr>
            <w:tcW w:w="1134" w:type="dxa"/>
            <w:noWrap/>
            <w:vAlign w:val="bottom"/>
          </w:tcPr>
          <w:p w:rsidR="0068002B" w:rsidRPr="00495723" w:rsidRDefault="0068002B">
            <w:pPr>
              <w:jc w:val="center"/>
              <w:rPr>
                <w:sz w:val="22"/>
                <w:szCs w:val="22"/>
              </w:rPr>
            </w:pPr>
            <w:r w:rsidRPr="00495723">
              <w:rPr>
                <w:sz w:val="22"/>
                <w:szCs w:val="22"/>
              </w:rPr>
              <w:t>0,0</w:t>
            </w:r>
          </w:p>
        </w:tc>
        <w:tc>
          <w:tcPr>
            <w:tcW w:w="1276" w:type="dxa"/>
            <w:noWrap/>
            <w:vAlign w:val="bottom"/>
          </w:tcPr>
          <w:p w:rsidR="0068002B" w:rsidRPr="00495723" w:rsidRDefault="0068002B">
            <w:pPr>
              <w:jc w:val="center"/>
              <w:rPr>
                <w:sz w:val="22"/>
                <w:szCs w:val="22"/>
              </w:rPr>
            </w:pPr>
            <w:r w:rsidRPr="00495723">
              <w:rPr>
                <w:sz w:val="22"/>
                <w:szCs w:val="22"/>
              </w:rPr>
              <w:t>0,0</w:t>
            </w:r>
          </w:p>
        </w:tc>
        <w:tc>
          <w:tcPr>
            <w:tcW w:w="850" w:type="dxa"/>
            <w:noWrap/>
            <w:vAlign w:val="bottom"/>
          </w:tcPr>
          <w:p w:rsidR="0068002B" w:rsidRPr="00495723" w:rsidRDefault="0068002B">
            <w:pPr>
              <w:jc w:val="center"/>
              <w:rPr>
                <w:sz w:val="22"/>
                <w:szCs w:val="22"/>
              </w:rPr>
            </w:pPr>
            <w:r w:rsidRPr="00495723">
              <w:rPr>
                <w:sz w:val="22"/>
                <w:szCs w:val="22"/>
              </w:rPr>
              <w:t> </w:t>
            </w:r>
          </w:p>
        </w:tc>
        <w:tc>
          <w:tcPr>
            <w:tcW w:w="851" w:type="dxa"/>
            <w:noWrap/>
            <w:vAlign w:val="bottom"/>
          </w:tcPr>
          <w:p w:rsidR="0068002B" w:rsidRPr="00495723" w:rsidRDefault="0068002B">
            <w:pPr>
              <w:jc w:val="center"/>
              <w:rPr>
                <w:sz w:val="22"/>
                <w:szCs w:val="22"/>
              </w:rPr>
            </w:pPr>
            <w:r w:rsidRPr="00495723">
              <w:rPr>
                <w:sz w:val="22"/>
                <w:szCs w:val="22"/>
              </w:rPr>
              <w:t>0,0</w:t>
            </w:r>
          </w:p>
        </w:tc>
        <w:tc>
          <w:tcPr>
            <w:tcW w:w="992" w:type="dxa"/>
            <w:noWrap/>
            <w:vAlign w:val="bottom"/>
          </w:tcPr>
          <w:p w:rsidR="0068002B" w:rsidRPr="00495723" w:rsidRDefault="0068002B">
            <w:pPr>
              <w:jc w:val="center"/>
              <w:rPr>
                <w:sz w:val="22"/>
                <w:szCs w:val="22"/>
              </w:rPr>
            </w:pPr>
            <w:r w:rsidRPr="00495723">
              <w:rPr>
                <w:sz w:val="22"/>
                <w:szCs w:val="22"/>
              </w:rPr>
              <w:t>0,0</w:t>
            </w:r>
          </w:p>
        </w:tc>
      </w:tr>
      <w:tr w:rsidR="0068002B" w:rsidRPr="00495723" w:rsidTr="00D80E5A">
        <w:trPr>
          <w:trHeight w:val="36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vAlign w:val="bottom"/>
          </w:tcPr>
          <w:p w:rsidR="0068002B" w:rsidRPr="00495723" w:rsidRDefault="0068002B" w:rsidP="00D80E5A">
            <w:pPr>
              <w:jc w:val="right"/>
              <w:rPr>
                <w:sz w:val="22"/>
                <w:szCs w:val="22"/>
              </w:rPr>
            </w:pPr>
            <w:r w:rsidRPr="00495723">
              <w:rPr>
                <w:sz w:val="22"/>
                <w:szCs w:val="22"/>
              </w:rPr>
              <w:t>ликвидный</w:t>
            </w:r>
          </w:p>
        </w:tc>
        <w:tc>
          <w:tcPr>
            <w:tcW w:w="851" w:type="dxa"/>
            <w:noWrap/>
            <w:vAlign w:val="bottom"/>
          </w:tcPr>
          <w:p w:rsidR="0068002B" w:rsidRPr="00495723" w:rsidRDefault="0068002B" w:rsidP="00D80E5A">
            <w:pPr>
              <w:jc w:val="center"/>
              <w:rPr>
                <w:sz w:val="22"/>
                <w:szCs w:val="22"/>
              </w:rPr>
            </w:pPr>
            <w:r w:rsidRPr="00495723">
              <w:rPr>
                <w:sz w:val="22"/>
                <w:szCs w:val="22"/>
              </w:rPr>
              <w:t>м</w:t>
            </w:r>
            <w:r w:rsidRPr="00495723">
              <w:rPr>
                <w:sz w:val="22"/>
                <w:szCs w:val="22"/>
                <w:vertAlign w:val="superscript"/>
              </w:rPr>
              <w:t>3</w:t>
            </w:r>
          </w:p>
        </w:tc>
        <w:tc>
          <w:tcPr>
            <w:tcW w:w="992" w:type="dxa"/>
            <w:noWrap/>
            <w:vAlign w:val="bottom"/>
          </w:tcPr>
          <w:p w:rsidR="0068002B" w:rsidRPr="00495723" w:rsidRDefault="0068002B">
            <w:pPr>
              <w:jc w:val="center"/>
              <w:rPr>
                <w:sz w:val="22"/>
                <w:szCs w:val="22"/>
              </w:rPr>
            </w:pPr>
            <w:r w:rsidRPr="00495723">
              <w:rPr>
                <w:sz w:val="22"/>
                <w:szCs w:val="22"/>
              </w:rPr>
              <w:t>0,0</w:t>
            </w:r>
          </w:p>
        </w:tc>
        <w:tc>
          <w:tcPr>
            <w:tcW w:w="1134" w:type="dxa"/>
            <w:noWrap/>
            <w:vAlign w:val="bottom"/>
          </w:tcPr>
          <w:p w:rsidR="0068002B" w:rsidRPr="00495723" w:rsidRDefault="0068002B">
            <w:pPr>
              <w:jc w:val="center"/>
              <w:rPr>
                <w:sz w:val="22"/>
                <w:szCs w:val="22"/>
              </w:rPr>
            </w:pPr>
            <w:r w:rsidRPr="00495723">
              <w:rPr>
                <w:sz w:val="22"/>
                <w:szCs w:val="22"/>
              </w:rPr>
              <w:t>0,0</w:t>
            </w:r>
          </w:p>
        </w:tc>
        <w:tc>
          <w:tcPr>
            <w:tcW w:w="1276" w:type="dxa"/>
            <w:noWrap/>
            <w:vAlign w:val="bottom"/>
          </w:tcPr>
          <w:p w:rsidR="0068002B" w:rsidRPr="00495723" w:rsidRDefault="0068002B">
            <w:pPr>
              <w:jc w:val="center"/>
              <w:rPr>
                <w:sz w:val="22"/>
                <w:szCs w:val="22"/>
              </w:rPr>
            </w:pPr>
            <w:r w:rsidRPr="00495723">
              <w:rPr>
                <w:sz w:val="22"/>
                <w:szCs w:val="22"/>
              </w:rPr>
              <w:t>0,0</w:t>
            </w:r>
          </w:p>
        </w:tc>
        <w:tc>
          <w:tcPr>
            <w:tcW w:w="850" w:type="dxa"/>
            <w:noWrap/>
            <w:vAlign w:val="bottom"/>
          </w:tcPr>
          <w:p w:rsidR="0068002B" w:rsidRPr="00495723" w:rsidRDefault="0068002B">
            <w:pPr>
              <w:jc w:val="center"/>
              <w:rPr>
                <w:sz w:val="22"/>
                <w:szCs w:val="22"/>
              </w:rPr>
            </w:pPr>
            <w:r w:rsidRPr="00495723">
              <w:rPr>
                <w:sz w:val="22"/>
                <w:szCs w:val="22"/>
              </w:rPr>
              <w:t> </w:t>
            </w:r>
          </w:p>
        </w:tc>
        <w:tc>
          <w:tcPr>
            <w:tcW w:w="851" w:type="dxa"/>
            <w:noWrap/>
            <w:vAlign w:val="bottom"/>
          </w:tcPr>
          <w:p w:rsidR="0068002B" w:rsidRPr="00495723" w:rsidRDefault="0068002B">
            <w:pPr>
              <w:jc w:val="center"/>
              <w:rPr>
                <w:sz w:val="22"/>
                <w:szCs w:val="22"/>
              </w:rPr>
            </w:pPr>
            <w:r w:rsidRPr="00495723">
              <w:rPr>
                <w:sz w:val="22"/>
                <w:szCs w:val="22"/>
              </w:rPr>
              <w:t>0,0</w:t>
            </w:r>
          </w:p>
        </w:tc>
        <w:tc>
          <w:tcPr>
            <w:tcW w:w="992" w:type="dxa"/>
            <w:noWrap/>
            <w:vAlign w:val="bottom"/>
          </w:tcPr>
          <w:p w:rsidR="0068002B" w:rsidRPr="00495723" w:rsidRDefault="0068002B">
            <w:pPr>
              <w:jc w:val="center"/>
              <w:rPr>
                <w:sz w:val="22"/>
                <w:szCs w:val="22"/>
              </w:rPr>
            </w:pPr>
            <w:r w:rsidRPr="00495723">
              <w:rPr>
                <w:sz w:val="22"/>
                <w:szCs w:val="22"/>
              </w:rPr>
              <w:t>0,0</w:t>
            </w:r>
          </w:p>
        </w:tc>
      </w:tr>
      <w:tr w:rsidR="0068002B" w:rsidRPr="00495723" w:rsidTr="00D80E5A">
        <w:trPr>
          <w:trHeight w:val="36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vAlign w:val="bottom"/>
          </w:tcPr>
          <w:p w:rsidR="0068002B" w:rsidRPr="00495723" w:rsidRDefault="0068002B" w:rsidP="00D80E5A">
            <w:pPr>
              <w:jc w:val="right"/>
              <w:rPr>
                <w:sz w:val="22"/>
                <w:szCs w:val="22"/>
              </w:rPr>
            </w:pPr>
            <w:r w:rsidRPr="00495723">
              <w:rPr>
                <w:sz w:val="22"/>
                <w:szCs w:val="22"/>
              </w:rPr>
              <w:t>деловой</w:t>
            </w:r>
          </w:p>
        </w:tc>
        <w:tc>
          <w:tcPr>
            <w:tcW w:w="851" w:type="dxa"/>
            <w:noWrap/>
            <w:vAlign w:val="bottom"/>
          </w:tcPr>
          <w:p w:rsidR="0068002B" w:rsidRPr="00495723" w:rsidRDefault="0068002B" w:rsidP="00D80E5A">
            <w:pPr>
              <w:jc w:val="center"/>
              <w:rPr>
                <w:sz w:val="22"/>
                <w:szCs w:val="22"/>
              </w:rPr>
            </w:pPr>
            <w:r w:rsidRPr="00495723">
              <w:rPr>
                <w:sz w:val="22"/>
                <w:szCs w:val="22"/>
              </w:rPr>
              <w:t>м</w:t>
            </w:r>
            <w:r w:rsidRPr="00495723">
              <w:rPr>
                <w:sz w:val="22"/>
                <w:szCs w:val="22"/>
                <w:vertAlign w:val="superscript"/>
              </w:rPr>
              <w:t>3</w:t>
            </w:r>
          </w:p>
        </w:tc>
        <w:tc>
          <w:tcPr>
            <w:tcW w:w="992" w:type="dxa"/>
            <w:noWrap/>
            <w:vAlign w:val="bottom"/>
          </w:tcPr>
          <w:p w:rsidR="0068002B" w:rsidRPr="00495723" w:rsidRDefault="0068002B">
            <w:pPr>
              <w:jc w:val="center"/>
              <w:rPr>
                <w:sz w:val="22"/>
                <w:szCs w:val="22"/>
              </w:rPr>
            </w:pPr>
            <w:r w:rsidRPr="00495723">
              <w:rPr>
                <w:sz w:val="22"/>
                <w:szCs w:val="22"/>
              </w:rPr>
              <w:t>0,0</w:t>
            </w:r>
          </w:p>
        </w:tc>
        <w:tc>
          <w:tcPr>
            <w:tcW w:w="1134" w:type="dxa"/>
            <w:noWrap/>
            <w:vAlign w:val="bottom"/>
          </w:tcPr>
          <w:p w:rsidR="0068002B" w:rsidRPr="00495723" w:rsidRDefault="0068002B">
            <w:pPr>
              <w:jc w:val="center"/>
              <w:rPr>
                <w:sz w:val="22"/>
                <w:szCs w:val="22"/>
              </w:rPr>
            </w:pPr>
            <w:r w:rsidRPr="00495723">
              <w:rPr>
                <w:sz w:val="22"/>
                <w:szCs w:val="22"/>
              </w:rPr>
              <w:t>0,0</w:t>
            </w:r>
          </w:p>
        </w:tc>
        <w:tc>
          <w:tcPr>
            <w:tcW w:w="1276" w:type="dxa"/>
            <w:noWrap/>
            <w:vAlign w:val="bottom"/>
          </w:tcPr>
          <w:p w:rsidR="0068002B" w:rsidRPr="00495723" w:rsidRDefault="0068002B">
            <w:pPr>
              <w:jc w:val="center"/>
              <w:rPr>
                <w:sz w:val="22"/>
                <w:szCs w:val="22"/>
              </w:rPr>
            </w:pPr>
            <w:r w:rsidRPr="00495723">
              <w:rPr>
                <w:sz w:val="22"/>
                <w:szCs w:val="22"/>
              </w:rPr>
              <w:t>0,0</w:t>
            </w:r>
          </w:p>
        </w:tc>
        <w:tc>
          <w:tcPr>
            <w:tcW w:w="850" w:type="dxa"/>
            <w:noWrap/>
            <w:vAlign w:val="bottom"/>
          </w:tcPr>
          <w:p w:rsidR="0068002B" w:rsidRPr="00495723" w:rsidRDefault="0068002B">
            <w:pPr>
              <w:jc w:val="center"/>
              <w:rPr>
                <w:sz w:val="22"/>
                <w:szCs w:val="22"/>
              </w:rPr>
            </w:pPr>
            <w:r w:rsidRPr="00495723">
              <w:rPr>
                <w:sz w:val="22"/>
                <w:szCs w:val="22"/>
              </w:rPr>
              <w:t> </w:t>
            </w:r>
          </w:p>
        </w:tc>
        <w:tc>
          <w:tcPr>
            <w:tcW w:w="851" w:type="dxa"/>
            <w:noWrap/>
            <w:vAlign w:val="bottom"/>
          </w:tcPr>
          <w:p w:rsidR="0068002B" w:rsidRPr="00495723" w:rsidRDefault="0068002B">
            <w:pPr>
              <w:jc w:val="center"/>
              <w:rPr>
                <w:sz w:val="22"/>
                <w:szCs w:val="22"/>
              </w:rPr>
            </w:pPr>
            <w:r w:rsidRPr="00495723">
              <w:rPr>
                <w:sz w:val="22"/>
                <w:szCs w:val="22"/>
              </w:rPr>
              <w:t>0,0</w:t>
            </w:r>
          </w:p>
        </w:tc>
        <w:tc>
          <w:tcPr>
            <w:tcW w:w="992" w:type="dxa"/>
            <w:noWrap/>
            <w:vAlign w:val="bottom"/>
          </w:tcPr>
          <w:p w:rsidR="0068002B" w:rsidRPr="00495723" w:rsidRDefault="0068002B">
            <w:pPr>
              <w:jc w:val="center"/>
              <w:rPr>
                <w:sz w:val="22"/>
                <w:szCs w:val="22"/>
              </w:rPr>
            </w:pPr>
            <w:r w:rsidRPr="00495723">
              <w:rPr>
                <w:sz w:val="22"/>
                <w:szCs w:val="22"/>
              </w:rPr>
              <w:t>0,0</w:t>
            </w:r>
          </w:p>
        </w:tc>
      </w:tr>
      <w:tr w:rsidR="0086670E" w:rsidRPr="00495723" w:rsidTr="00D80E5A">
        <w:trPr>
          <w:trHeight w:val="300"/>
        </w:trPr>
        <w:tc>
          <w:tcPr>
            <w:tcW w:w="392" w:type="dxa"/>
            <w:noWrap/>
            <w:vAlign w:val="bottom"/>
          </w:tcPr>
          <w:p w:rsidR="0086670E" w:rsidRPr="00495723" w:rsidRDefault="0086670E" w:rsidP="00D80E5A">
            <w:pPr>
              <w:jc w:val="center"/>
              <w:rPr>
                <w:sz w:val="22"/>
                <w:szCs w:val="22"/>
              </w:rPr>
            </w:pPr>
            <w:r w:rsidRPr="00495723">
              <w:rPr>
                <w:sz w:val="22"/>
                <w:szCs w:val="22"/>
              </w:rPr>
              <w:t> </w:t>
            </w:r>
          </w:p>
        </w:tc>
        <w:tc>
          <w:tcPr>
            <w:tcW w:w="2126" w:type="dxa"/>
            <w:noWrap/>
          </w:tcPr>
          <w:p w:rsidR="0086670E" w:rsidRPr="00495723" w:rsidRDefault="0086670E">
            <w:pPr>
              <w:rPr>
                <w:sz w:val="22"/>
                <w:szCs w:val="22"/>
              </w:rPr>
            </w:pPr>
            <w:r w:rsidRPr="00495723">
              <w:rPr>
                <w:sz w:val="22"/>
                <w:szCs w:val="22"/>
              </w:rPr>
              <w:t>тополь ч.</w:t>
            </w:r>
          </w:p>
        </w:tc>
        <w:tc>
          <w:tcPr>
            <w:tcW w:w="851" w:type="dxa"/>
            <w:noWrap/>
            <w:vAlign w:val="bottom"/>
          </w:tcPr>
          <w:p w:rsidR="0086670E" w:rsidRPr="00495723" w:rsidRDefault="0086670E">
            <w:pPr>
              <w:jc w:val="center"/>
              <w:rPr>
                <w:sz w:val="22"/>
                <w:szCs w:val="22"/>
              </w:rPr>
            </w:pPr>
            <w:r w:rsidRPr="00495723">
              <w:rPr>
                <w:sz w:val="22"/>
                <w:szCs w:val="22"/>
              </w:rPr>
              <w:t> </w:t>
            </w:r>
          </w:p>
        </w:tc>
        <w:tc>
          <w:tcPr>
            <w:tcW w:w="992" w:type="dxa"/>
            <w:noWrap/>
            <w:vAlign w:val="bottom"/>
          </w:tcPr>
          <w:p w:rsidR="0086670E" w:rsidRPr="00495723" w:rsidRDefault="0086670E">
            <w:pPr>
              <w:jc w:val="center"/>
              <w:rPr>
                <w:sz w:val="22"/>
                <w:szCs w:val="22"/>
              </w:rPr>
            </w:pPr>
            <w:r w:rsidRPr="00495723">
              <w:rPr>
                <w:sz w:val="22"/>
                <w:szCs w:val="22"/>
              </w:rPr>
              <w:t> </w:t>
            </w:r>
          </w:p>
        </w:tc>
        <w:tc>
          <w:tcPr>
            <w:tcW w:w="1134" w:type="dxa"/>
            <w:noWrap/>
            <w:vAlign w:val="bottom"/>
          </w:tcPr>
          <w:p w:rsidR="0086670E" w:rsidRPr="00495723" w:rsidRDefault="0086670E">
            <w:pPr>
              <w:jc w:val="center"/>
              <w:rPr>
                <w:sz w:val="22"/>
                <w:szCs w:val="22"/>
              </w:rPr>
            </w:pPr>
            <w:r w:rsidRPr="00495723">
              <w:rPr>
                <w:sz w:val="22"/>
                <w:szCs w:val="22"/>
              </w:rPr>
              <w:t> </w:t>
            </w:r>
          </w:p>
        </w:tc>
        <w:tc>
          <w:tcPr>
            <w:tcW w:w="1276" w:type="dxa"/>
            <w:noWrap/>
            <w:vAlign w:val="bottom"/>
          </w:tcPr>
          <w:p w:rsidR="0086670E" w:rsidRPr="00495723" w:rsidRDefault="0086670E">
            <w:pPr>
              <w:jc w:val="center"/>
              <w:rPr>
                <w:sz w:val="22"/>
                <w:szCs w:val="22"/>
              </w:rPr>
            </w:pPr>
            <w:r w:rsidRPr="00495723">
              <w:rPr>
                <w:sz w:val="22"/>
                <w:szCs w:val="22"/>
              </w:rPr>
              <w:t> </w:t>
            </w:r>
          </w:p>
        </w:tc>
        <w:tc>
          <w:tcPr>
            <w:tcW w:w="850" w:type="dxa"/>
            <w:noWrap/>
            <w:vAlign w:val="bottom"/>
          </w:tcPr>
          <w:p w:rsidR="0086670E" w:rsidRPr="00495723" w:rsidRDefault="0086670E">
            <w:pPr>
              <w:jc w:val="center"/>
              <w:rPr>
                <w:sz w:val="22"/>
                <w:szCs w:val="22"/>
              </w:rPr>
            </w:pPr>
            <w:r w:rsidRPr="00495723">
              <w:rPr>
                <w:sz w:val="22"/>
                <w:szCs w:val="22"/>
              </w:rPr>
              <w:t> </w:t>
            </w:r>
          </w:p>
        </w:tc>
        <w:tc>
          <w:tcPr>
            <w:tcW w:w="851" w:type="dxa"/>
            <w:noWrap/>
            <w:vAlign w:val="bottom"/>
          </w:tcPr>
          <w:p w:rsidR="0086670E" w:rsidRPr="00495723" w:rsidRDefault="0086670E">
            <w:pPr>
              <w:jc w:val="center"/>
              <w:rPr>
                <w:sz w:val="22"/>
                <w:szCs w:val="22"/>
              </w:rPr>
            </w:pPr>
            <w:r w:rsidRPr="00495723">
              <w:rPr>
                <w:sz w:val="22"/>
                <w:szCs w:val="22"/>
              </w:rPr>
              <w:t> </w:t>
            </w:r>
          </w:p>
        </w:tc>
        <w:tc>
          <w:tcPr>
            <w:tcW w:w="992" w:type="dxa"/>
            <w:noWrap/>
            <w:vAlign w:val="bottom"/>
          </w:tcPr>
          <w:p w:rsidR="0086670E" w:rsidRPr="00495723" w:rsidRDefault="0086670E">
            <w:pPr>
              <w:jc w:val="center"/>
              <w:rPr>
                <w:sz w:val="22"/>
                <w:szCs w:val="22"/>
              </w:rPr>
            </w:pPr>
            <w:r w:rsidRPr="00495723">
              <w:rPr>
                <w:sz w:val="22"/>
                <w:szCs w:val="22"/>
              </w:rPr>
              <w:t> </w:t>
            </w:r>
          </w:p>
        </w:tc>
      </w:tr>
      <w:tr w:rsidR="0068002B" w:rsidRPr="00495723" w:rsidTr="00D80E5A">
        <w:trPr>
          <w:trHeight w:val="30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vAlign w:val="bottom"/>
          </w:tcPr>
          <w:p w:rsidR="0068002B" w:rsidRPr="00495723" w:rsidRDefault="0068002B">
            <w:pPr>
              <w:jc w:val="right"/>
              <w:rPr>
                <w:sz w:val="22"/>
                <w:szCs w:val="22"/>
              </w:rPr>
            </w:pPr>
            <w:r w:rsidRPr="00495723">
              <w:rPr>
                <w:sz w:val="22"/>
                <w:szCs w:val="22"/>
              </w:rPr>
              <w:t>площадь</w:t>
            </w:r>
          </w:p>
        </w:tc>
        <w:tc>
          <w:tcPr>
            <w:tcW w:w="851" w:type="dxa"/>
            <w:noWrap/>
            <w:vAlign w:val="bottom"/>
          </w:tcPr>
          <w:p w:rsidR="0068002B" w:rsidRPr="00495723" w:rsidRDefault="0068002B">
            <w:pPr>
              <w:jc w:val="center"/>
              <w:rPr>
                <w:sz w:val="22"/>
                <w:szCs w:val="22"/>
              </w:rPr>
            </w:pPr>
            <w:r w:rsidRPr="00495723">
              <w:rPr>
                <w:sz w:val="22"/>
                <w:szCs w:val="22"/>
              </w:rPr>
              <w:t>га</w:t>
            </w:r>
          </w:p>
        </w:tc>
        <w:tc>
          <w:tcPr>
            <w:tcW w:w="992" w:type="dxa"/>
            <w:noWrap/>
            <w:vAlign w:val="bottom"/>
          </w:tcPr>
          <w:p w:rsidR="0068002B" w:rsidRPr="00495723" w:rsidRDefault="0068002B">
            <w:pPr>
              <w:jc w:val="center"/>
              <w:rPr>
                <w:sz w:val="22"/>
                <w:szCs w:val="22"/>
              </w:rPr>
            </w:pPr>
            <w:r w:rsidRPr="00495723">
              <w:rPr>
                <w:sz w:val="22"/>
                <w:szCs w:val="22"/>
              </w:rPr>
              <w:t>1,5</w:t>
            </w:r>
          </w:p>
        </w:tc>
        <w:tc>
          <w:tcPr>
            <w:tcW w:w="1134" w:type="dxa"/>
            <w:noWrap/>
            <w:vAlign w:val="bottom"/>
          </w:tcPr>
          <w:p w:rsidR="0068002B" w:rsidRPr="00495723" w:rsidRDefault="0068002B">
            <w:pPr>
              <w:jc w:val="center"/>
              <w:rPr>
                <w:sz w:val="22"/>
                <w:szCs w:val="22"/>
              </w:rPr>
            </w:pPr>
            <w:r w:rsidRPr="00495723">
              <w:rPr>
                <w:sz w:val="22"/>
                <w:szCs w:val="22"/>
              </w:rPr>
              <w:t>0,4</w:t>
            </w:r>
          </w:p>
        </w:tc>
        <w:tc>
          <w:tcPr>
            <w:tcW w:w="1276" w:type="dxa"/>
            <w:noWrap/>
            <w:vAlign w:val="bottom"/>
          </w:tcPr>
          <w:p w:rsidR="0068002B" w:rsidRPr="00495723" w:rsidRDefault="0068002B">
            <w:pPr>
              <w:jc w:val="center"/>
              <w:rPr>
                <w:sz w:val="22"/>
                <w:szCs w:val="22"/>
              </w:rPr>
            </w:pPr>
            <w:r w:rsidRPr="00495723">
              <w:rPr>
                <w:sz w:val="22"/>
                <w:szCs w:val="22"/>
              </w:rPr>
              <w:t>1,2</w:t>
            </w:r>
          </w:p>
        </w:tc>
        <w:tc>
          <w:tcPr>
            <w:tcW w:w="850" w:type="dxa"/>
            <w:noWrap/>
            <w:vAlign w:val="bottom"/>
          </w:tcPr>
          <w:p w:rsidR="0068002B" w:rsidRPr="00495723" w:rsidRDefault="0068002B">
            <w:pPr>
              <w:jc w:val="center"/>
              <w:rPr>
                <w:sz w:val="22"/>
                <w:szCs w:val="22"/>
              </w:rPr>
            </w:pPr>
            <w:r w:rsidRPr="00495723">
              <w:rPr>
                <w:sz w:val="22"/>
                <w:szCs w:val="22"/>
              </w:rPr>
              <w:t> </w:t>
            </w:r>
          </w:p>
        </w:tc>
        <w:tc>
          <w:tcPr>
            <w:tcW w:w="851" w:type="dxa"/>
            <w:noWrap/>
            <w:vAlign w:val="bottom"/>
          </w:tcPr>
          <w:p w:rsidR="0068002B" w:rsidRPr="00495723" w:rsidRDefault="0068002B">
            <w:pPr>
              <w:jc w:val="center"/>
              <w:rPr>
                <w:sz w:val="22"/>
                <w:szCs w:val="22"/>
              </w:rPr>
            </w:pPr>
            <w:r w:rsidRPr="00495723">
              <w:rPr>
                <w:sz w:val="22"/>
                <w:szCs w:val="22"/>
              </w:rPr>
              <w:t>0,0</w:t>
            </w:r>
          </w:p>
        </w:tc>
        <w:tc>
          <w:tcPr>
            <w:tcW w:w="992" w:type="dxa"/>
            <w:noWrap/>
            <w:vAlign w:val="bottom"/>
          </w:tcPr>
          <w:p w:rsidR="0068002B" w:rsidRPr="00495723" w:rsidRDefault="0068002B">
            <w:pPr>
              <w:jc w:val="center"/>
              <w:rPr>
                <w:sz w:val="22"/>
                <w:szCs w:val="22"/>
              </w:rPr>
            </w:pPr>
            <w:r w:rsidRPr="00495723">
              <w:rPr>
                <w:sz w:val="22"/>
                <w:szCs w:val="22"/>
              </w:rPr>
              <w:t>1,5</w:t>
            </w:r>
          </w:p>
        </w:tc>
      </w:tr>
      <w:tr w:rsidR="0068002B" w:rsidRPr="00495723" w:rsidTr="00D80E5A">
        <w:trPr>
          <w:trHeight w:val="30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vAlign w:val="bottom"/>
          </w:tcPr>
          <w:p w:rsidR="0068002B" w:rsidRPr="00495723" w:rsidRDefault="0068002B">
            <w:pPr>
              <w:jc w:val="right"/>
              <w:rPr>
                <w:sz w:val="22"/>
                <w:szCs w:val="22"/>
              </w:rPr>
            </w:pPr>
            <w:r w:rsidRPr="00495723">
              <w:rPr>
                <w:sz w:val="22"/>
                <w:szCs w:val="22"/>
              </w:rPr>
              <w:t>выбираемый запас:</w:t>
            </w:r>
          </w:p>
        </w:tc>
        <w:tc>
          <w:tcPr>
            <w:tcW w:w="851" w:type="dxa"/>
            <w:noWrap/>
            <w:vAlign w:val="bottom"/>
          </w:tcPr>
          <w:p w:rsidR="0068002B" w:rsidRPr="00495723" w:rsidRDefault="0068002B">
            <w:pPr>
              <w:jc w:val="center"/>
              <w:rPr>
                <w:sz w:val="22"/>
                <w:szCs w:val="22"/>
              </w:rPr>
            </w:pPr>
            <w:r w:rsidRPr="00495723">
              <w:rPr>
                <w:sz w:val="22"/>
                <w:szCs w:val="22"/>
              </w:rPr>
              <w:t> </w:t>
            </w:r>
          </w:p>
        </w:tc>
        <w:tc>
          <w:tcPr>
            <w:tcW w:w="992" w:type="dxa"/>
            <w:noWrap/>
            <w:vAlign w:val="bottom"/>
          </w:tcPr>
          <w:p w:rsidR="0068002B" w:rsidRPr="00495723" w:rsidRDefault="0068002B">
            <w:pPr>
              <w:jc w:val="center"/>
              <w:rPr>
                <w:sz w:val="22"/>
                <w:szCs w:val="22"/>
              </w:rPr>
            </w:pPr>
            <w:r w:rsidRPr="00495723">
              <w:rPr>
                <w:sz w:val="22"/>
                <w:szCs w:val="22"/>
              </w:rPr>
              <w:t> </w:t>
            </w:r>
          </w:p>
        </w:tc>
        <w:tc>
          <w:tcPr>
            <w:tcW w:w="1134" w:type="dxa"/>
            <w:noWrap/>
            <w:vAlign w:val="bottom"/>
          </w:tcPr>
          <w:p w:rsidR="0068002B" w:rsidRPr="00495723" w:rsidRDefault="0068002B">
            <w:pPr>
              <w:jc w:val="center"/>
              <w:rPr>
                <w:sz w:val="22"/>
                <w:szCs w:val="22"/>
              </w:rPr>
            </w:pPr>
            <w:r w:rsidRPr="00495723">
              <w:rPr>
                <w:sz w:val="22"/>
                <w:szCs w:val="22"/>
              </w:rPr>
              <w:t> </w:t>
            </w:r>
          </w:p>
        </w:tc>
        <w:tc>
          <w:tcPr>
            <w:tcW w:w="1276" w:type="dxa"/>
            <w:noWrap/>
            <w:vAlign w:val="bottom"/>
          </w:tcPr>
          <w:p w:rsidR="0068002B" w:rsidRPr="00495723" w:rsidRDefault="0068002B">
            <w:pPr>
              <w:jc w:val="center"/>
              <w:rPr>
                <w:sz w:val="22"/>
                <w:szCs w:val="22"/>
              </w:rPr>
            </w:pPr>
            <w:r w:rsidRPr="00495723">
              <w:rPr>
                <w:sz w:val="22"/>
                <w:szCs w:val="22"/>
              </w:rPr>
              <w:t> </w:t>
            </w:r>
          </w:p>
        </w:tc>
        <w:tc>
          <w:tcPr>
            <w:tcW w:w="850" w:type="dxa"/>
            <w:noWrap/>
            <w:vAlign w:val="bottom"/>
          </w:tcPr>
          <w:p w:rsidR="0068002B" w:rsidRPr="00495723" w:rsidRDefault="0068002B">
            <w:pPr>
              <w:jc w:val="center"/>
              <w:rPr>
                <w:sz w:val="22"/>
                <w:szCs w:val="22"/>
              </w:rPr>
            </w:pPr>
            <w:r w:rsidRPr="00495723">
              <w:rPr>
                <w:sz w:val="22"/>
                <w:szCs w:val="22"/>
              </w:rPr>
              <w:t> </w:t>
            </w:r>
          </w:p>
        </w:tc>
        <w:tc>
          <w:tcPr>
            <w:tcW w:w="851" w:type="dxa"/>
            <w:noWrap/>
            <w:vAlign w:val="bottom"/>
          </w:tcPr>
          <w:p w:rsidR="0068002B" w:rsidRPr="00495723" w:rsidRDefault="0068002B">
            <w:pPr>
              <w:jc w:val="center"/>
              <w:rPr>
                <w:sz w:val="22"/>
                <w:szCs w:val="22"/>
              </w:rPr>
            </w:pPr>
            <w:r w:rsidRPr="00495723">
              <w:rPr>
                <w:sz w:val="22"/>
                <w:szCs w:val="22"/>
              </w:rPr>
              <w:t> </w:t>
            </w:r>
          </w:p>
        </w:tc>
        <w:tc>
          <w:tcPr>
            <w:tcW w:w="992" w:type="dxa"/>
            <w:noWrap/>
            <w:vAlign w:val="bottom"/>
          </w:tcPr>
          <w:p w:rsidR="0068002B" w:rsidRPr="00495723" w:rsidRDefault="0068002B">
            <w:pPr>
              <w:jc w:val="center"/>
              <w:rPr>
                <w:sz w:val="22"/>
                <w:szCs w:val="22"/>
              </w:rPr>
            </w:pPr>
            <w:r w:rsidRPr="00495723">
              <w:rPr>
                <w:sz w:val="22"/>
                <w:szCs w:val="22"/>
              </w:rPr>
              <w:t> </w:t>
            </w:r>
          </w:p>
        </w:tc>
      </w:tr>
      <w:tr w:rsidR="0068002B" w:rsidRPr="00495723" w:rsidTr="00D80E5A">
        <w:trPr>
          <w:trHeight w:val="36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vAlign w:val="bottom"/>
          </w:tcPr>
          <w:p w:rsidR="0068002B" w:rsidRPr="00495723" w:rsidRDefault="0068002B">
            <w:pPr>
              <w:jc w:val="right"/>
              <w:rPr>
                <w:sz w:val="22"/>
                <w:szCs w:val="22"/>
              </w:rPr>
            </w:pPr>
            <w:r w:rsidRPr="00495723">
              <w:rPr>
                <w:sz w:val="22"/>
                <w:szCs w:val="22"/>
              </w:rPr>
              <w:t>корневой</w:t>
            </w:r>
          </w:p>
        </w:tc>
        <w:tc>
          <w:tcPr>
            <w:tcW w:w="851" w:type="dxa"/>
            <w:noWrap/>
            <w:vAlign w:val="bottom"/>
          </w:tcPr>
          <w:p w:rsidR="0068002B" w:rsidRPr="00495723" w:rsidRDefault="0068002B">
            <w:pPr>
              <w:jc w:val="center"/>
              <w:rPr>
                <w:sz w:val="22"/>
                <w:szCs w:val="22"/>
              </w:rPr>
            </w:pPr>
            <w:r w:rsidRPr="00495723">
              <w:rPr>
                <w:sz w:val="22"/>
                <w:szCs w:val="22"/>
              </w:rPr>
              <w:t>м</w:t>
            </w:r>
            <w:r w:rsidRPr="00495723">
              <w:rPr>
                <w:sz w:val="22"/>
                <w:szCs w:val="22"/>
                <w:vertAlign w:val="superscript"/>
              </w:rPr>
              <w:t>3</w:t>
            </w:r>
          </w:p>
        </w:tc>
        <w:tc>
          <w:tcPr>
            <w:tcW w:w="992" w:type="dxa"/>
            <w:noWrap/>
            <w:vAlign w:val="bottom"/>
          </w:tcPr>
          <w:p w:rsidR="0068002B" w:rsidRPr="00495723" w:rsidRDefault="0068002B">
            <w:pPr>
              <w:jc w:val="center"/>
              <w:rPr>
                <w:sz w:val="22"/>
                <w:szCs w:val="22"/>
              </w:rPr>
            </w:pPr>
            <w:r w:rsidRPr="00495723">
              <w:rPr>
                <w:sz w:val="22"/>
                <w:szCs w:val="22"/>
              </w:rPr>
              <w:t>91,9</w:t>
            </w:r>
          </w:p>
        </w:tc>
        <w:tc>
          <w:tcPr>
            <w:tcW w:w="1134" w:type="dxa"/>
            <w:noWrap/>
            <w:vAlign w:val="bottom"/>
          </w:tcPr>
          <w:p w:rsidR="0068002B" w:rsidRPr="00495723" w:rsidRDefault="0068002B">
            <w:pPr>
              <w:jc w:val="center"/>
              <w:rPr>
                <w:sz w:val="22"/>
                <w:szCs w:val="22"/>
              </w:rPr>
            </w:pPr>
            <w:r w:rsidRPr="00495723">
              <w:rPr>
                <w:sz w:val="22"/>
                <w:szCs w:val="22"/>
              </w:rPr>
              <w:t>61,4</w:t>
            </w:r>
          </w:p>
        </w:tc>
        <w:tc>
          <w:tcPr>
            <w:tcW w:w="1276" w:type="dxa"/>
            <w:noWrap/>
            <w:vAlign w:val="bottom"/>
          </w:tcPr>
          <w:p w:rsidR="0068002B" w:rsidRPr="00495723" w:rsidRDefault="0068002B">
            <w:pPr>
              <w:jc w:val="center"/>
              <w:rPr>
                <w:sz w:val="22"/>
                <w:szCs w:val="22"/>
              </w:rPr>
            </w:pPr>
            <w:r w:rsidRPr="00495723">
              <w:rPr>
                <w:sz w:val="22"/>
                <w:szCs w:val="22"/>
              </w:rPr>
              <w:t>30,5</w:t>
            </w:r>
          </w:p>
        </w:tc>
        <w:tc>
          <w:tcPr>
            <w:tcW w:w="850" w:type="dxa"/>
            <w:noWrap/>
            <w:vAlign w:val="bottom"/>
          </w:tcPr>
          <w:p w:rsidR="0068002B" w:rsidRPr="00495723" w:rsidRDefault="0068002B">
            <w:pPr>
              <w:jc w:val="center"/>
              <w:rPr>
                <w:sz w:val="22"/>
                <w:szCs w:val="22"/>
              </w:rPr>
            </w:pPr>
            <w:r w:rsidRPr="00495723">
              <w:rPr>
                <w:sz w:val="22"/>
                <w:szCs w:val="22"/>
              </w:rPr>
              <w:t> </w:t>
            </w:r>
          </w:p>
        </w:tc>
        <w:tc>
          <w:tcPr>
            <w:tcW w:w="851" w:type="dxa"/>
            <w:noWrap/>
            <w:vAlign w:val="bottom"/>
          </w:tcPr>
          <w:p w:rsidR="0068002B" w:rsidRPr="00495723" w:rsidRDefault="0068002B">
            <w:pPr>
              <w:jc w:val="center"/>
              <w:rPr>
                <w:sz w:val="22"/>
                <w:szCs w:val="22"/>
              </w:rPr>
            </w:pPr>
            <w:r w:rsidRPr="00495723">
              <w:rPr>
                <w:sz w:val="22"/>
                <w:szCs w:val="22"/>
              </w:rPr>
              <w:t>0,0</w:t>
            </w:r>
          </w:p>
        </w:tc>
        <w:tc>
          <w:tcPr>
            <w:tcW w:w="992" w:type="dxa"/>
            <w:noWrap/>
            <w:vAlign w:val="bottom"/>
          </w:tcPr>
          <w:p w:rsidR="0068002B" w:rsidRPr="00495723" w:rsidRDefault="0068002B">
            <w:pPr>
              <w:jc w:val="center"/>
              <w:rPr>
                <w:sz w:val="22"/>
                <w:szCs w:val="22"/>
              </w:rPr>
            </w:pPr>
            <w:r w:rsidRPr="00495723">
              <w:rPr>
                <w:sz w:val="22"/>
                <w:szCs w:val="22"/>
              </w:rPr>
              <w:t>91,9</w:t>
            </w:r>
          </w:p>
        </w:tc>
      </w:tr>
      <w:tr w:rsidR="0068002B" w:rsidRPr="00495723" w:rsidTr="00D80E5A">
        <w:trPr>
          <w:trHeight w:val="36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vAlign w:val="bottom"/>
          </w:tcPr>
          <w:p w:rsidR="0068002B" w:rsidRPr="00495723" w:rsidRDefault="0068002B">
            <w:pPr>
              <w:jc w:val="right"/>
              <w:rPr>
                <w:sz w:val="22"/>
                <w:szCs w:val="22"/>
              </w:rPr>
            </w:pPr>
            <w:r w:rsidRPr="00495723">
              <w:rPr>
                <w:sz w:val="22"/>
                <w:szCs w:val="22"/>
              </w:rPr>
              <w:t>ликвидный</w:t>
            </w:r>
          </w:p>
        </w:tc>
        <w:tc>
          <w:tcPr>
            <w:tcW w:w="851" w:type="dxa"/>
            <w:noWrap/>
            <w:vAlign w:val="bottom"/>
          </w:tcPr>
          <w:p w:rsidR="0068002B" w:rsidRPr="00495723" w:rsidRDefault="0068002B">
            <w:pPr>
              <w:jc w:val="center"/>
              <w:rPr>
                <w:sz w:val="22"/>
                <w:szCs w:val="22"/>
              </w:rPr>
            </w:pPr>
            <w:r w:rsidRPr="00495723">
              <w:rPr>
                <w:sz w:val="22"/>
                <w:szCs w:val="22"/>
              </w:rPr>
              <w:t>м</w:t>
            </w:r>
            <w:r w:rsidRPr="00495723">
              <w:rPr>
                <w:sz w:val="22"/>
                <w:szCs w:val="22"/>
                <w:vertAlign w:val="superscript"/>
              </w:rPr>
              <w:t>3</w:t>
            </w:r>
          </w:p>
        </w:tc>
        <w:tc>
          <w:tcPr>
            <w:tcW w:w="992" w:type="dxa"/>
            <w:noWrap/>
            <w:vAlign w:val="bottom"/>
          </w:tcPr>
          <w:p w:rsidR="0068002B" w:rsidRPr="00495723" w:rsidRDefault="0068002B">
            <w:pPr>
              <w:jc w:val="center"/>
              <w:rPr>
                <w:sz w:val="22"/>
                <w:szCs w:val="22"/>
              </w:rPr>
            </w:pPr>
            <w:r w:rsidRPr="00495723">
              <w:rPr>
                <w:sz w:val="22"/>
                <w:szCs w:val="22"/>
              </w:rPr>
              <w:t>55,2</w:t>
            </w:r>
          </w:p>
        </w:tc>
        <w:tc>
          <w:tcPr>
            <w:tcW w:w="1134" w:type="dxa"/>
            <w:noWrap/>
            <w:vAlign w:val="bottom"/>
          </w:tcPr>
          <w:p w:rsidR="0068002B" w:rsidRPr="00495723" w:rsidRDefault="0068002B">
            <w:pPr>
              <w:jc w:val="center"/>
              <w:rPr>
                <w:sz w:val="22"/>
                <w:szCs w:val="22"/>
              </w:rPr>
            </w:pPr>
            <w:r w:rsidRPr="00495723">
              <w:rPr>
                <w:sz w:val="22"/>
                <w:szCs w:val="22"/>
              </w:rPr>
              <w:t>36,8</w:t>
            </w:r>
          </w:p>
        </w:tc>
        <w:tc>
          <w:tcPr>
            <w:tcW w:w="1276" w:type="dxa"/>
            <w:noWrap/>
            <w:vAlign w:val="bottom"/>
          </w:tcPr>
          <w:p w:rsidR="0068002B" w:rsidRPr="00495723" w:rsidRDefault="0068002B">
            <w:pPr>
              <w:jc w:val="center"/>
              <w:rPr>
                <w:sz w:val="22"/>
                <w:szCs w:val="22"/>
              </w:rPr>
            </w:pPr>
            <w:r w:rsidRPr="00495723">
              <w:rPr>
                <w:sz w:val="22"/>
                <w:szCs w:val="22"/>
              </w:rPr>
              <w:t>18,3</w:t>
            </w:r>
          </w:p>
        </w:tc>
        <w:tc>
          <w:tcPr>
            <w:tcW w:w="850" w:type="dxa"/>
            <w:noWrap/>
            <w:vAlign w:val="bottom"/>
          </w:tcPr>
          <w:p w:rsidR="0068002B" w:rsidRPr="00495723" w:rsidRDefault="0068002B">
            <w:pPr>
              <w:jc w:val="center"/>
              <w:rPr>
                <w:sz w:val="22"/>
                <w:szCs w:val="22"/>
              </w:rPr>
            </w:pPr>
            <w:r w:rsidRPr="00495723">
              <w:rPr>
                <w:sz w:val="22"/>
                <w:szCs w:val="22"/>
              </w:rPr>
              <w:t> </w:t>
            </w:r>
          </w:p>
        </w:tc>
        <w:tc>
          <w:tcPr>
            <w:tcW w:w="851" w:type="dxa"/>
            <w:noWrap/>
            <w:vAlign w:val="bottom"/>
          </w:tcPr>
          <w:p w:rsidR="0068002B" w:rsidRPr="00495723" w:rsidRDefault="0068002B">
            <w:pPr>
              <w:jc w:val="center"/>
              <w:rPr>
                <w:sz w:val="22"/>
                <w:szCs w:val="22"/>
              </w:rPr>
            </w:pPr>
            <w:r w:rsidRPr="00495723">
              <w:rPr>
                <w:sz w:val="22"/>
                <w:szCs w:val="22"/>
              </w:rPr>
              <w:t>0,0</w:t>
            </w:r>
          </w:p>
        </w:tc>
        <w:tc>
          <w:tcPr>
            <w:tcW w:w="992" w:type="dxa"/>
            <w:noWrap/>
            <w:vAlign w:val="bottom"/>
          </w:tcPr>
          <w:p w:rsidR="0068002B" w:rsidRPr="00495723" w:rsidRDefault="0068002B">
            <w:pPr>
              <w:jc w:val="center"/>
              <w:rPr>
                <w:sz w:val="22"/>
                <w:szCs w:val="22"/>
              </w:rPr>
            </w:pPr>
            <w:r w:rsidRPr="00495723">
              <w:rPr>
                <w:sz w:val="22"/>
                <w:szCs w:val="22"/>
              </w:rPr>
              <w:t>55,2</w:t>
            </w:r>
          </w:p>
        </w:tc>
      </w:tr>
      <w:tr w:rsidR="0068002B" w:rsidRPr="00495723" w:rsidTr="00D80E5A">
        <w:trPr>
          <w:trHeight w:val="36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vAlign w:val="bottom"/>
          </w:tcPr>
          <w:p w:rsidR="0068002B" w:rsidRPr="00495723" w:rsidRDefault="0068002B">
            <w:pPr>
              <w:jc w:val="right"/>
              <w:rPr>
                <w:sz w:val="22"/>
                <w:szCs w:val="22"/>
              </w:rPr>
            </w:pPr>
            <w:r w:rsidRPr="00495723">
              <w:rPr>
                <w:sz w:val="22"/>
                <w:szCs w:val="22"/>
              </w:rPr>
              <w:t>деловой</w:t>
            </w:r>
          </w:p>
        </w:tc>
        <w:tc>
          <w:tcPr>
            <w:tcW w:w="851" w:type="dxa"/>
            <w:noWrap/>
            <w:vAlign w:val="bottom"/>
          </w:tcPr>
          <w:p w:rsidR="0068002B" w:rsidRPr="00495723" w:rsidRDefault="0068002B">
            <w:pPr>
              <w:jc w:val="center"/>
              <w:rPr>
                <w:sz w:val="22"/>
                <w:szCs w:val="22"/>
              </w:rPr>
            </w:pPr>
            <w:r w:rsidRPr="00495723">
              <w:rPr>
                <w:sz w:val="22"/>
                <w:szCs w:val="22"/>
              </w:rPr>
              <w:t>м</w:t>
            </w:r>
            <w:r w:rsidRPr="00495723">
              <w:rPr>
                <w:sz w:val="22"/>
                <w:szCs w:val="22"/>
                <w:vertAlign w:val="superscript"/>
              </w:rPr>
              <w:t>3</w:t>
            </w:r>
          </w:p>
        </w:tc>
        <w:tc>
          <w:tcPr>
            <w:tcW w:w="992" w:type="dxa"/>
            <w:noWrap/>
            <w:vAlign w:val="bottom"/>
          </w:tcPr>
          <w:p w:rsidR="0068002B" w:rsidRPr="00495723" w:rsidRDefault="0068002B">
            <w:pPr>
              <w:jc w:val="center"/>
              <w:rPr>
                <w:sz w:val="22"/>
                <w:szCs w:val="22"/>
              </w:rPr>
            </w:pPr>
            <w:r w:rsidRPr="00495723">
              <w:rPr>
                <w:sz w:val="22"/>
                <w:szCs w:val="22"/>
              </w:rPr>
              <w:t>5,5</w:t>
            </w:r>
          </w:p>
        </w:tc>
        <w:tc>
          <w:tcPr>
            <w:tcW w:w="1134" w:type="dxa"/>
            <w:noWrap/>
            <w:vAlign w:val="bottom"/>
          </w:tcPr>
          <w:p w:rsidR="0068002B" w:rsidRPr="00495723" w:rsidRDefault="0068002B">
            <w:pPr>
              <w:jc w:val="center"/>
              <w:rPr>
                <w:sz w:val="22"/>
                <w:szCs w:val="22"/>
              </w:rPr>
            </w:pPr>
            <w:r w:rsidRPr="00495723">
              <w:rPr>
                <w:sz w:val="22"/>
                <w:szCs w:val="22"/>
              </w:rPr>
              <w:t>3,7</w:t>
            </w:r>
          </w:p>
        </w:tc>
        <w:tc>
          <w:tcPr>
            <w:tcW w:w="1276" w:type="dxa"/>
            <w:noWrap/>
            <w:vAlign w:val="bottom"/>
          </w:tcPr>
          <w:p w:rsidR="0068002B" w:rsidRPr="00495723" w:rsidRDefault="0068002B">
            <w:pPr>
              <w:jc w:val="center"/>
              <w:rPr>
                <w:sz w:val="22"/>
                <w:szCs w:val="22"/>
              </w:rPr>
            </w:pPr>
            <w:r w:rsidRPr="00495723">
              <w:rPr>
                <w:sz w:val="22"/>
                <w:szCs w:val="22"/>
              </w:rPr>
              <w:t>1,8</w:t>
            </w:r>
          </w:p>
        </w:tc>
        <w:tc>
          <w:tcPr>
            <w:tcW w:w="850" w:type="dxa"/>
            <w:noWrap/>
            <w:vAlign w:val="bottom"/>
          </w:tcPr>
          <w:p w:rsidR="0068002B" w:rsidRPr="00495723" w:rsidRDefault="0068002B">
            <w:pPr>
              <w:jc w:val="center"/>
              <w:rPr>
                <w:sz w:val="22"/>
                <w:szCs w:val="22"/>
              </w:rPr>
            </w:pPr>
            <w:r w:rsidRPr="00495723">
              <w:rPr>
                <w:sz w:val="22"/>
                <w:szCs w:val="22"/>
              </w:rPr>
              <w:t> </w:t>
            </w:r>
          </w:p>
        </w:tc>
        <w:tc>
          <w:tcPr>
            <w:tcW w:w="851" w:type="dxa"/>
            <w:noWrap/>
            <w:vAlign w:val="bottom"/>
          </w:tcPr>
          <w:p w:rsidR="0068002B" w:rsidRPr="00495723" w:rsidRDefault="0068002B">
            <w:pPr>
              <w:jc w:val="center"/>
              <w:rPr>
                <w:sz w:val="22"/>
                <w:szCs w:val="22"/>
              </w:rPr>
            </w:pPr>
            <w:r w:rsidRPr="00495723">
              <w:rPr>
                <w:sz w:val="22"/>
                <w:szCs w:val="22"/>
              </w:rPr>
              <w:t>0,0</w:t>
            </w:r>
          </w:p>
        </w:tc>
        <w:tc>
          <w:tcPr>
            <w:tcW w:w="992" w:type="dxa"/>
            <w:noWrap/>
            <w:vAlign w:val="bottom"/>
          </w:tcPr>
          <w:p w:rsidR="0068002B" w:rsidRPr="00495723" w:rsidRDefault="0068002B">
            <w:pPr>
              <w:jc w:val="center"/>
              <w:rPr>
                <w:sz w:val="22"/>
                <w:szCs w:val="22"/>
              </w:rPr>
            </w:pPr>
            <w:r w:rsidRPr="00495723">
              <w:rPr>
                <w:sz w:val="22"/>
                <w:szCs w:val="22"/>
              </w:rPr>
              <w:t>5,5</w:t>
            </w:r>
          </w:p>
        </w:tc>
      </w:tr>
      <w:tr w:rsidR="0068002B" w:rsidRPr="00495723" w:rsidTr="00D80E5A">
        <w:trPr>
          <w:trHeight w:val="30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tcPr>
          <w:p w:rsidR="0068002B" w:rsidRPr="00495723" w:rsidRDefault="0068002B">
            <w:pPr>
              <w:rPr>
                <w:sz w:val="22"/>
                <w:szCs w:val="22"/>
              </w:rPr>
            </w:pPr>
            <w:r w:rsidRPr="00495723">
              <w:rPr>
                <w:sz w:val="22"/>
                <w:szCs w:val="22"/>
              </w:rPr>
              <w:t>ива д.</w:t>
            </w:r>
          </w:p>
        </w:tc>
        <w:tc>
          <w:tcPr>
            <w:tcW w:w="851" w:type="dxa"/>
            <w:noWrap/>
            <w:vAlign w:val="bottom"/>
          </w:tcPr>
          <w:p w:rsidR="0068002B" w:rsidRPr="00495723" w:rsidRDefault="0068002B">
            <w:pPr>
              <w:jc w:val="center"/>
              <w:rPr>
                <w:sz w:val="22"/>
                <w:szCs w:val="22"/>
              </w:rPr>
            </w:pPr>
            <w:r w:rsidRPr="00495723">
              <w:rPr>
                <w:sz w:val="22"/>
                <w:szCs w:val="22"/>
              </w:rPr>
              <w:t> </w:t>
            </w:r>
          </w:p>
        </w:tc>
        <w:tc>
          <w:tcPr>
            <w:tcW w:w="992" w:type="dxa"/>
            <w:noWrap/>
            <w:vAlign w:val="bottom"/>
          </w:tcPr>
          <w:p w:rsidR="0068002B" w:rsidRPr="00495723" w:rsidRDefault="0068002B">
            <w:pPr>
              <w:jc w:val="center"/>
              <w:rPr>
                <w:sz w:val="22"/>
                <w:szCs w:val="22"/>
              </w:rPr>
            </w:pPr>
            <w:r w:rsidRPr="00495723">
              <w:rPr>
                <w:sz w:val="22"/>
                <w:szCs w:val="22"/>
              </w:rPr>
              <w:t> </w:t>
            </w:r>
          </w:p>
        </w:tc>
        <w:tc>
          <w:tcPr>
            <w:tcW w:w="1134" w:type="dxa"/>
            <w:noWrap/>
            <w:vAlign w:val="bottom"/>
          </w:tcPr>
          <w:p w:rsidR="0068002B" w:rsidRPr="00495723" w:rsidRDefault="0068002B">
            <w:pPr>
              <w:jc w:val="center"/>
              <w:rPr>
                <w:sz w:val="22"/>
                <w:szCs w:val="22"/>
              </w:rPr>
            </w:pPr>
            <w:r w:rsidRPr="00495723">
              <w:rPr>
                <w:sz w:val="22"/>
                <w:szCs w:val="22"/>
              </w:rPr>
              <w:t> </w:t>
            </w:r>
          </w:p>
        </w:tc>
        <w:tc>
          <w:tcPr>
            <w:tcW w:w="1276" w:type="dxa"/>
            <w:noWrap/>
            <w:vAlign w:val="bottom"/>
          </w:tcPr>
          <w:p w:rsidR="0068002B" w:rsidRPr="00495723" w:rsidRDefault="0068002B">
            <w:pPr>
              <w:jc w:val="center"/>
              <w:rPr>
                <w:sz w:val="22"/>
                <w:szCs w:val="22"/>
              </w:rPr>
            </w:pPr>
            <w:r w:rsidRPr="00495723">
              <w:rPr>
                <w:sz w:val="22"/>
                <w:szCs w:val="22"/>
              </w:rPr>
              <w:t> </w:t>
            </w:r>
          </w:p>
        </w:tc>
        <w:tc>
          <w:tcPr>
            <w:tcW w:w="850" w:type="dxa"/>
            <w:noWrap/>
            <w:vAlign w:val="bottom"/>
          </w:tcPr>
          <w:p w:rsidR="0068002B" w:rsidRPr="00495723" w:rsidRDefault="0068002B">
            <w:pPr>
              <w:jc w:val="center"/>
              <w:rPr>
                <w:sz w:val="22"/>
                <w:szCs w:val="22"/>
              </w:rPr>
            </w:pPr>
            <w:r w:rsidRPr="00495723">
              <w:rPr>
                <w:sz w:val="22"/>
                <w:szCs w:val="22"/>
              </w:rPr>
              <w:t> </w:t>
            </w:r>
          </w:p>
        </w:tc>
        <w:tc>
          <w:tcPr>
            <w:tcW w:w="851" w:type="dxa"/>
            <w:noWrap/>
            <w:vAlign w:val="bottom"/>
          </w:tcPr>
          <w:p w:rsidR="0068002B" w:rsidRPr="00495723" w:rsidRDefault="0068002B">
            <w:pPr>
              <w:jc w:val="center"/>
              <w:rPr>
                <w:sz w:val="22"/>
                <w:szCs w:val="22"/>
              </w:rPr>
            </w:pPr>
            <w:r w:rsidRPr="00495723">
              <w:rPr>
                <w:sz w:val="22"/>
                <w:szCs w:val="22"/>
              </w:rPr>
              <w:t> </w:t>
            </w:r>
          </w:p>
        </w:tc>
        <w:tc>
          <w:tcPr>
            <w:tcW w:w="992" w:type="dxa"/>
            <w:noWrap/>
            <w:vAlign w:val="bottom"/>
          </w:tcPr>
          <w:p w:rsidR="0068002B" w:rsidRPr="00495723" w:rsidRDefault="0068002B">
            <w:pPr>
              <w:jc w:val="center"/>
              <w:rPr>
                <w:sz w:val="22"/>
                <w:szCs w:val="22"/>
              </w:rPr>
            </w:pPr>
            <w:r w:rsidRPr="00495723">
              <w:rPr>
                <w:sz w:val="22"/>
                <w:szCs w:val="22"/>
              </w:rPr>
              <w:t> </w:t>
            </w:r>
          </w:p>
        </w:tc>
      </w:tr>
      <w:tr w:rsidR="0068002B" w:rsidRPr="00495723" w:rsidTr="00D80E5A">
        <w:trPr>
          <w:trHeight w:val="30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vAlign w:val="bottom"/>
          </w:tcPr>
          <w:p w:rsidR="0068002B" w:rsidRPr="00495723" w:rsidRDefault="0068002B">
            <w:pPr>
              <w:jc w:val="right"/>
              <w:rPr>
                <w:sz w:val="22"/>
                <w:szCs w:val="22"/>
              </w:rPr>
            </w:pPr>
            <w:r w:rsidRPr="00495723">
              <w:rPr>
                <w:sz w:val="22"/>
                <w:szCs w:val="22"/>
              </w:rPr>
              <w:t>площадь</w:t>
            </w:r>
          </w:p>
        </w:tc>
        <w:tc>
          <w:tcPr>
            <w:tcW w:w="851" w:type="dxa"/>
            <w:noWrap/>
            <w:vAlign w:val="bottom"/>
          </w:tcPr>
          <w:p w:rsidR="0068002B" w:rsidRPr="00495723" w:rsidRDefault="0068002B">
            <w:pPr>
              <w:jc w:val="center"/>
              <w:rPr>
                <w:sz w:val="22"/>
                <w:szCs w:val="22"/>
              </w:rPr>
            </w:pPr>
            <w:r w:rsidRPr="00495723">
              <w:rPr>
                <w:sz w:val="22"/>
                <w:szCs w:val="22"/>
              </w:rPr>
              <w:t>га</w:t>
            </w:r>
          </w:p>
        </w:tc>
        <w:tc>
          <w:tcPr>
            <w:tcW w:w="992" w:type="dxa"/>
            <w:noWrap/>
            <w:vAlign w:val="bottom"/>
          </w:tcPr>
          <w:p w:rsidR="0068002B" w:rsidRPr="00495723" w:rsidRDefault="0068002B">
            <w:pPr>
              <w:jc w:val="center"/>
              <w:rPr>
                <w:sz w:val="22"/>
                <w:szCs w:val="22"/>
              </w:rPr>
            </w:pPr>
            <w:r w:rsidRPr="00495723">
              <w:rPr>
                <w:sz w:val="22"/>
                <w:szCs w:val="22"/>
              </w:rPr>
              <w:t>0,6</w:t>
            </w:r>
          </w:p>
        </w:tc>
        <w:tc>
          <w:tcPr>
            <w:tcW w:w="1134" w:type="dxa"/>
            <w:noWrap/>
            <w:vAlign w:val="bottom"/>
          </w:tcPr>
          <w:p w:rsidR="0068002B" w:rsidRPr="00495723" w:rsidRDefault="0068002B">
            <w:pPr>
              <w:jc w:val="center"/>
              <w:rPr>
                <w:sz w:val="22"/>
                <w:szCs w:val="22"/>
              </w:rPr>
            </w:pPr>
            <w:r w:rsidRPr="00495723">
              <w:rPr>
                <w:sz w:val="22"/>
                <w:szCs w:val="22"/>
              </w:rPr>
              <w:t>0,1</w:t>
            </w:r>
          </w:p>
        </w:tc>
        <w:tc>
          <w:tcPr>
            <w:tcW w:w="1276" w:type="dxa"/>
            <w:noWrap/>
            <w:vAlign w:val="bottom"/>
          </w:tcPr>
          <w:p w:rsidR="0068002B" w:rsidRPr="00495723" w:rsidRDefault="0068002B">
            <w:pPr>
              <w:jc w:val="center"/>
              <w:rPr>
                <w:sz w:val="22"/>
                <w:szCs w:val="22"/>
              </w:rPr>
            </w:pPr>
            <w:r w:rsidRPr="00495723">
              <w:rPr>
                <w:sz w:val="22"/>
                <w:szCs w:val="22"/>
              </w:rPr>
              <w:t>0,4</w:t>
            </w:r>
          </w:p>
        </w:tc>
        <w:tc>
          <w:tcPr>
            <w:tcW w:w="850" w:type="dxa"/>
            <w:noWrap/>
            <w:vAlign w:val="bottom"/>
          </w:tcPr>
          <w:p w:rsidR="0068002B" w:rsidRPr="00495723" w:rsidRDefault="0068002B">
            <w:pPr>
              <w:jc w:val="center"/>
              <w:rPr>
                <w:sz w:val="22"/>
                <w:szCs w:val="22"/>
              </w:rPr>
            </w:pPr>
            <w:r w:rsidRPr="00495723">
              <w:rPr>
                <w:sz w:val="22"/>
                <w:szCs w:val="22"/>
              </w:rPr>
              <w:t> </w:t>
            </w:r>
          </w:p>
        </w:tc>
        <w:tc>
          <w:tcPr>
            <w:tcW w:w="851" w:type="dxa"/>
            <w:noWrap/>
            <w:vAlign w:val="bottom"/>
          </w:tcPr>
          <w:p w:rsidR="0068002B" w:rsidRPr="00495723" w:rsidRDefault="0068002B">
            <w:pPr>
              <w:jc w:val="center"/>
              <w:rPr>
                <w:sz w:val="22"/>
                <w:szCs w:val="22"/>
              </w:rPr>
            </w:pPr>
            <w:r w:rsidRPr="00495723">
              <w:rPr>
                <w:sz w:val="22"/>
                <w:szCs w:val="22"/>
              </w:rPr>
              <w:t>0,0</w:t>
            </w:r>
          </w:p>
        </w:tc>
        <w:tc>
          <w:tcPr>
            <w:tcW w:w="992" w:type="dxa"/>
            <w:noWrap/>
            <w:vAlign w:val="bottom"/>
          </w:tcPr>
          <w:p w:rsidR="0068002B" w:rsidRPr="00495723" w:rsidRDefault="0068002B">
            <w:pPr>
              <w:jc w:val="center"/>
              <w:rPr>
                <w:sz w:val="22"/>
                <w:szCs w:val="22"/>
              </w:rPr>
            </w:pPr>
            <w:r w:rsidRPr="00495723">
              <w:rPr>
                <w:sz w:val="22"/>
                <w:szCs w:val="22"/>
              </w:rPr>
              <w:t>0,6</w:t>
            </w:r>
          </w:p>
        </w:tc>
      </w:tr>
      <w:tr w:rsidR="0068002B" w:rsidRPr="00495723" w:rsidTr="00D80E5A">
        <w:trPr>
          <w:trHeight w:val="30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vAlign w:val="bottom"/>
          </w:tcPr>
          <w:p w:rsidR="0068002B" w:rsidRPr="00495723" w:rsidRDefault="0068002B">
            <w:pPr>
              <w:jc w:val="right"/>
              <w:rPr>
                <w:sz w:val="22"/>
                <w:szCs w:val="22"/>
              </w:rPr>
            </w:pPr>
            <w:r w:rsidRPr="00495723">
              <w:rPr>
                <w:sz w:val="22"/>
                <w:szCs w:val="22"/>
              </w:rPr>
              <w:t>выбираемый запас:</w:t>
            </w:r>
          </w:p>
        </w:tc>
        <w:tc>
          <w:tcPr>
            <w:tcW w:w="851" w:type="dxa"/>
            <w:noWrap/>
            <w:vAlign w:val="bottom"/>
          </w:tcPr>
          <w:p w:rsidR="0068002B" w:rsidRPr="00495723" w:rsidRDefault="0068002B">
            <w:pPr>
              <w:jc w:val="center"/>
              <w:rPr>
                <w:sz w:val="22"/>
                <w:szCs w:val="22"/>
              </w:rPr>
            </w:pPr>
            <w:r w:rsidRPr="00495723">
              <w:rPr>
                <w:sz w:val="22"/>
                <w:szCs w:val="22"/>
              </w:rPr>
              <w:t> </w:t>
            </w:r>
          </w:p>
        </w:tc>
        <w:tc>
          <w:tcPr>
            <w:tcW w:w="992" w:type="dxa"/>
            <w:noWrap/>
            <w:vAlign w:val="bottom"/>
          </w:tcPr>
          <w:p w:rsidR="0068002B" w:rsidRPr="00495723" w:rsidRDefault="0068002B">
            <w:pPr>
              <w:jc w:val="center"/>
              <w:rPr>
                <w:sz w:val="22"/>
                <w:szCs w:val="22"/>
              </w:rPr>
            </w:pPr>
            <w:r w:rsidRPr="00495723">
              <w:rPr>
                <w:sz w:val="22"/>
                <w:szCs w:val="22"/>
              </w:rPr>
              <w:t> </w:t>
            </w:r>
          </w:p>
        </w:tc>
        <w:tc>
          <w:tcPr>
            <w:tcW w:w="1134" w:type="dxa"/>
            <w:noWrap/>
            <w:vAlign w:val="bottom"/>
          </w:tcPr>
          <w:p w:rsidR="0068002B" w:rsidRPr="00495723" w:rsidRDefault="0068002B">
            <w:pPr>
              <w:jc w:val="center"/>
              <w:rPr>
                <w:sz w:val="22"/>
                <w:szCs w:val="22"/>
              </w:rPr>
            </w:pPr>
            <w:r w:rsidRPr="00495723">
              <w:rPr>
                <w:sz w:val="22"/>
                <w:szCs w:val="22"/>
              </w:rPr>
              <w:t> </w:t>
            </w:r>
          </w:p>
        </w:tc>
        <w:tc>
          <w:tcPr>
            <w:tcW w:w="1276" w:type="dxa"/>
            <w:noWrap/>
            <w:vAlign w:val="bottom"/>
          </w:tcPr>
          <w:p w:rsidR="0068002B" w:rsidRPr="00495723" w:rsidRDefault="0068002B">
            <w:pPr>
              <w:jc w:val="center"/>
              <w:rPr>
                <w:sz w:val="22"/>
                <w:szCs w:val="22"/>
              </w:rPr>
            </w:pPr>
            <w:r w:rsidRPr="00495723">
              <w:rPr>
                <w:sz w:val="22"/>
                <w:szCs w:val="22"/>
              </w:rPr>
              <w:t> </w:t>
            </w:r>
          </w:p>
        </w:tc>
        <w:tc>
          <w:tcPr>
            <w:tcW w:w="850" w:type="dxa"/>
            <w:noWrap/>
            <w:vAlign w:val="bottom"/>
          </w:tcPr>
          <w:p w:rsidR="0068002B" w:rsidRPr="00495723" w:rsidRDefault="0068002B">
            <w:pPr>
              <w:jc w:val="center"/>
              <w:rPr>
                <w:sz w:val="22"/>
                <w:szCs w:val="22"/>
              </w:rPr>
            </w:pPr>
            <w:r w:rsidRPr="00495723">
              <w:rPr>
                <w:sz w:val="22"/>
                <w:szCs w:val="22"/>
              </w:rPr>
              <w:t> </w:t>
            </w:r>
          </w:p>
        </w:tc>
        <w:tc>
          <w:tcPr>
            <w:tcW w:w="851" w:type="dxa"/>
            <w:noWrap/>
            <w:vAlign w:val="bottom"/>
          </w:tcPr>
          <w:p w:rsidR="0068002B" w:rsidRPr="00495723" w:rsidRDefault="0068002B">
            <w:pPr>
              <w:jc w:val="center"/>
              <w:rPr>
                <w:sz w:val="22"/>
                <w:szCs w:val="22"/>
              </w:rPr>
            </w:pPr>
            <w:r w:rsidRPr="00495723">
              <w:rPr>
                <w:sz w:val="22"/>
                <w:szCs w:val="22"/>
              </w:rPr>
              <w:t> </w:t>
            </w:r>
          </w:p>
        </w:tc>
        <w:tc>
          <w:tcPr>
            <w:tcW w:w="992" w:type="dxa"/>
            <w:noWrap/>
            <w:vAlign w:val="bottom"/>
          </w:tcPr>
          <w:p w:rsidR="0068002B" w:rsidRPr="00495723" w:rsidRDefault="0068002B">
            <w:pPr>
              <w:jc w:val="center"/>
              <w:rPr>
                <w:sz w:val="22"/>
                <w:szCs w:val="22"/>
              </w:rPr>
            </w:pPr>
            <w:r w:rsidRPr="00495723">
              <w:rPr>
                <w:sz w:val="22"/>
                <w:szCs w:val="22"/>
              </w:rPr>
              <w:t> </w:t>
            </w:r>
          </w:p>
        </w:tc>
      </w:tr>
      <w:tr w:rsidR="0068002B" w:rsidRPr="00495723" w:rsidTr="00D80E5A">
        <w:trPr>
          <w:trHeight w:val="36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vAlign w:val="bottom"/>
          </w:tcPr>
          <w:p w:rsidR="0068002B" w:rsidRPr="00495723" w:rsidRDefault="0068002B">
            <w:pPr>
              <w:jc w:val="right"/>
              <w:rPr>
                <w:sz w:val="22"/>
                <w:szCs w:val="22"/>
              </w:rPr>
            </w:pPr>
            <w:r w:rsidRPr="00495723">
              <w:rPr>
                <w:sz w:val="22"/>
                <w:szCs w:val="22"/>
              </w:rPr>
              <w:t>корневой</w:t>
            </w:r>
          </w:p>
        </w:tc>
        <w:tc>
          <w:tcPr>
            <w:tcW w:w="851" w:type="dxa"/>
            <w:noWrap/>
            <w:vAlign w:val="bottom"/>
          </w:tcPr>
          <w:p w:rsidR="0068002B" w:rsidRPr="00495723" w:rsidRDefault="0068002B">
            <w:pPr>
              <w:jc w:val="center"/>
              <w:rPr>
                <w:sz w:val="22"/>
                <w:szCs w:val="22"/>
              </w:rPr>
            </w:pPr>
            <w:r w:rsidRPr="00495723">
              <w:rPr>
                <w:sz w:val="22"/>
                <w:szCs w:val="22"/>
              </w:rPr>
              <w:t>м</w:t>
            </w:r>
            <w:r w:rsidRPr="00495723">
              <w:rPr>
                <w:sz w:val="22"/>
                <w:szCs w:val="22"/>
                <w:vertAlign w:val="superscript"/>
              </w:rPr>
              <w:t>3</w:t>
            </w:r>
          </w:p>
        </w:tc>
        <w:tc>
          <w:tcPr>
            <w:tcW w:w="992" w:type="dxa"/>
            <w:noWrap/>
            <w:vAlign w:val="bottom"/>
          </w:tcPr>
          <w:p w:rsidR="0068002B" w:rsidRPr="00495723" w:rsidRDefault="0068002B">
            <w:pPr>
              <w:jc w:val="center"/>
              <w:rPr>
                <w:sz w:val="22"/>
                <w:szCs w:val="22"/>
              </w:rPr>
            </w:pPr>
            <w:r w:rsidRPr="00495723">
              <w:rPr>
                <w:sz w:val="22"/>
                <w:szCs w:val="22"/>
              </w:rPr>
              <w:t>15,8</w:t>
            </w:r>
          </w:p>
        </w:tc>
        <w:tc>
          <w:tcPr>
            <w:tcW w:w="1134" w:type="dxa"/>
            <w:noWrap/>
            <w:vAlign w:val="bottom"/>
          </w:tcPr>
          <w:p w:rsidR="0068002B" w:rsidRPr="00495723" w:rsidRDefault="0068002B">
            <w:pPr>
              <w:jc w:val="center"/>
              <w:rPr>
                <w:sz w:val="22"/>
                <w:szCs w:val="22"/>
              </w:rPr>
            </w:pPr>
            <w:r w:rsidRPr="00495723">
              <w:rPr>
                <w:sz w:val="22"/>
                <w:szCs w:val="22"/>
              </w:rPr>
              <w:t>10,5</w:t>
            </w:r>
          </w:p>
        </w:tc>
        <w:tc>
          <w:tcPr>
            <w:tcW w:w="1276" w:type="dxa"/>
            <w:noWrap/>
            <w:vAlign w:val="bottom"/>
          </w:tcPr>
          <w:p w:rsidR="0068002B" w:rsidRPr="00495723" w:rsidRDefault="0068002B">
            <w:pPr>
              <w:jc w:val="center"/>
              <w:rPr>
                <w:sz w:val="22"/>
                <w:szCs w:val="22"/>
              </w:rPr>
            </w:pPr>
            <w:r w:rsidRPr="00495723">
              <w:rPr>
                <w:sz w:val="22"/>
                <w:szCs w:val="22"/>
              </w:rPr>
              <w:t>5,2</w:t>
            </w:r>
          </w:p>
        </w:tc>
        <w:tc>
          <w:tcPr>
            <w:tcW w:w="850" w:type="dxa"/>
            <w:noWrap/>
            <w:vAlign w:val="bottom"/>
          </w:tcPr>
          <w:p w:rsidR="0068002B" w:rsidRPr="00495723" w:rsidRDefault="0068002B">
            <w:pPr>
              <w:jc w:val="center"/>
              <w:rPr>
                <w:sz w:val="22"/>
                <w:szCs w:val="22"/>
              </w:rPr>
            </w:pPr>
            <w:r w:rsidRPr="00495723">
              <w:rPr>
                <w:sz w:val="22"/>
                <w:szCs w:val="22"/>
              </w:rPr>
              <w:t> </w:t>
            </w:r>
          </w:p>
        </w:tc>
        <w:tc>
          <w:tcPr>
            <w:tcW w:w="851" w:type="dxa"/>
            <w:noWrap/>
            <w:vAlign w:val="bottom"/>
          </w:tcPr>
          <w:p w:rsidR="0068002B" w:rsidRPr="00495723" w:rsidRDefault="0068002B">
            <w:pPr>
              <w:jc w:val="center"/>
              <w:rPr>
                <w:sz w:val="22"/>
                <w:szCs w:val="22"/>
              </w:rPr>
            </w:pPr>
            <w:r w:rsidRPr="00495723">
              <w:rPr>
                <w:sz w:val="22"/>
                <w:szCs w:val="22"/>
              </w:rPr>
              <w:t>0,0</w:t>
            </w:r>
          </w:p>
        </w:tc>
        <w:tc>
          <w:tcPr>
            <w:tcW w:w="992" w:type="dxa"/>
            <w:noWrap/>
            <w:vAlign w:val="bottom"/>
          </w:tcPr>
          <w:p w:rsidR="0068002B" w:rsidRPr="00495723" w:rsidRDefault="0068002B">
            <w:pPr>
              <w:jc w:val="center"/>
              <w:rPr>
                <w:sz w:val="22"/>
                <w:szCs w:val="22"/>
              </w:rPr>
            </w:pPr>
            <w:r w:rsidRPr="00495723">
              <w:rPr>
                <w:sz w:val="22"/>
                <w:szCs w:val="22"/>
              </w:rPr>
              <w:t>15,8</w:t>
            </w:r>
          </w:p>
        </w:tc>
      </w:tr>
      <w:tr w:rsidR="0068002B" w:rsidRPr="00495723" w:rsidTr="00D80E5A">
        <w:trPr>
          <w:trHeight w:val="36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vAlign w:val="bottom"/>
          </w:tcPr>
          <w:p w:rsidR="0068002B" w:rsidRPr="00495723" w:rsidRDefault="0068002B">
            <w:pPr>
              <w:jc w:val="right"/>
              <w:rPr>
                <w:sz w:val="22"/>
                <w:szCs w:val="22"/>
              </w:rPr>
            </w:pPr>
            <w:r w:rsidRPr="00495723">
              <w:rPr>
                <w:sz w:val="22"/>
                <w:szCs w:val="22"/>
              </w:rPr>
              <w:t>ликвидный</w:t>
            </w:r>
          </w:p>
        </w:tc>
        <w:tc>
          <w:tcPr>
            <w:tcW w:w="851" w:type="dxa"/>
            <w:noWrap/>
            <w:vAlign w:val="bottom"/>
          </w:tcPr>
          <w:p w:rsidR="0068002B" w:rsidRPr="00495723" w:rsidRDefault="0068002B">
            <w:pPr>
              <w:jc w:val="center"/>
              <w:rPr>
                <w:sz w:val="22"/>
                <w:szCs w:val="22"/>
              </w:rPr>
            </w:pPr>
            <w:r w:rsidRPr="00495723">
              <w:rPr>
                <w:sz w:val="22"/>
                <w:szCs w:val="22"/>
              </w:rPr>
              <w:t>м</w:t>
            </w:r>
            <w:r w:rsidRPr="00495723">
              <w:rPr>
                <w:sz w:val="22"/>
                <w:szCs w:val="22"/>
                <w:vertAlign w:val="superscript"/>
              </w:rPr>
              <w:t>3</w:t>
            </w:r>
          </w:p>
        </w:tc>
        <w:tc>
          <w:tcPr>
            <w:tcW w:w="992" w:type="dxa"/>
            <w:noWrap/>
            <w:vAlign w:val="bottom"/>
          </w:tcPr>
          <w:p w:rsidR="0068002B" w:rsidRPr="00495723" w:rsidRDefault="0068002B">
            <w:pPr>
              <w:jc w:val="center"/>
              <w:rPr>
                <w:sz w:val="22"/>
                <w:szCs w:val="22"/>
              </w:rPr>
            </w:pPr>
            <w:r w:rsidRPr="00495723">
              <w:rPr>
                <w:sz w:val="22"/>
                <w:szCs w:val="22"/>
              </w:rPr>
              <w:t>9,5</w:t>
            </w:r>
          </w:p>
        </w:tc>
        <w:tc>
          <w:tcPr>
            <w:tcW w:w="1134" w:type="dxa"/>
            <w:noWrap/>
            <w:vAlign w:val="bottom"/>
          </w:tcPr>
          <w:p w:rsidR="0068002B" w:rsidRPr="00495723" w:rsidRDefault="0068002B">
            <w:pPr>
              <w:jc w:val="center"/>
              <w:rPr>
                <w:sz w:val="22"/>
                <w:szCs w:val="22"/>
              </w:rPr>
            </w:pPr>
            <w:r w:rsidRPr="00495723">
              <w:rPr>
                <w:sz w:val="22"/>
                <w:szCs w:val="22"/>
              </w:rPr>
              <w:t>6,3</w:t>
            </w:r>
          </w:p>
        </w:tc>
        <w:tc>
          <w:tcPr>
            <w:tcW w:w="1276" w:type="dxa"/>
            <w:noWrap/>
            <w:vAlign w:val="bottom"/>
          </w:tcPr>
          <w:p w:rsidR="0068002B" w:rsidRPr="00495723" w:rsidRDefault="0068002B">
            <w:pPr>
              <w:jc w:val="center"/>
              <w:rPr>
                <w:sz w:val="22"/>
                <w:szCs w:val="22"/>
              </w:rPr>
            </w:pPr>
            <w:r w:rsidRPr="00495723">
              <w:rPr>
                <w:sz w:val="22"/>
                <w:szCs w:val="22"/>
              </w:rPr>
              <w:t>3,1</w:t>
            </w:r>
          </w:p>
        </w:tc>
        <w:tc>
          <w:tcPr>
            <w:tcW w:w="850" w:type="dxa"/>
            <w:noWrap/>
            <w:vAlign w:val="bottom"/>
          </w:tcPr>
          <w:p w:rsidR="0068002B" w:rsidRPr="00495723" w:rsidRDefault="0068002B">
            <w:pPr>
              <w:jc w:val="center"/>
              <w:rPr>
                <w:sz w:val="22"/>
                <w:szCs w:val="22"/>
              </w:rPr>
            </w:pPr>
            <w:r w:rsidRPr="00495723">
              <w:rPr>
                <w:sz w:val="22"/>
                <w:szCs w:val="22"/>
              </w:rPr>
              <w:t> </w:t>
            </w:r>
          </w:p>
        </w:tc>
        <w:tc>
          <w:tcPr>
            <w:tcW w:w="851" w:type="dxa"/>
            <w:noWrap/>
            <w:vAlign w:val="bottom"/>
          </w:tcPr>
          <w:p w:rsidR="0068002B" w:rsidRPr="00495723" w:rsidRDefault="0068002B">
            <w:pPr>
              <w:jc w:val="center"/>
              <w:rPr>
                <w:sz w:val="22"/>
                <w:szCs w:val="22"/>
              </w:rPr>
            </w:pPr>
            <w:r w:rsidRPr="00495723">
              <w:rPr>
                <w:sz w:val="22"/>
                <w:szCs w:val="22"/>
              </w:rPr>
              <w:t>0,0</w:t>
            </w:r>
          </w:p>
        </w:tc>
        <w:tc>
          <w:tcPr>
            <w:tcW w:w="992" w:type="dxa"/>
            <w:noWrap/>
            <w:vAlign w:val="bottom"/>
          </w:tcPr>
          <w:p w:rsidR="0068002B" w:rsidRPr="00495723" w:rsidRDefault="0068002B">
            <w:pPr>
              <w:jc w:val="center"/>
              <w:rPr>
                <w:sz w:val="22"/>
                <w:szCs w:val="22"/>
              </w:rPr>
            </w:pPr>
            <w:r w:rsidRPr="00495723">
              <w:rPr>
                <w:sz w:val="22"/>
                <w:szCs w:val="22"/>
              </w:rPr>
              <w:t>9,5</w:t>
            </w:r>
          </w:p>
        </w:tc>
      </w:tr>
      <w:tr w:rsidR="0068002B" w:rsidRPr="00495723" w:rsidTr="00D80E5A">
        <w:trPr>
          <w:trHeight w:val="36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vAlign w:val="bottom"/>
          </w:tcPr>
          <w:p w:rsidR="0068002B" w:rsidRPr="00495723" w:rsidRDefault="0068002B">
            <w:pPr>
              <w:jc w:val="right"/>
              <w:rPr>
                <w:sz w:val="22"/>
                <w:szCs w:val="22"/>
              </w:rPr>
            </w:pPr>
            <w:r w:rsidRPr="00495723">
              <w:rPr>
                <w:sz w:val="22"/>
                <w:szCs w:val="22"/>
              </w:rPr>
              <w:t>деловой</w:t>
            </w:r>
          </w:p>
        </w:tc>
        <w:tc>
          <w:tcPr>
            <w:tcW w:w="851" w:type="dxa"/>
            <w:noWrap/>
            <w:vAlign w:val="bottom"/>
          </w:tcPr>
          <w:p w:rsidR="0068002B" w:rsidRPr="00495723" w:rsidRDefault="0068002B">
            <w:pPr>
              <w:jc w:val="center"/>
              <w:rPr>
                <w:sz w:val="22"/>
                <w:szCs w:val="22"/>
              </w:rPr>
            </w:pPr>
            <w:r w:rsidRPr="00495723">
              <w:rPr>
                <w:sz w:val="22"/>
                <w:szCs w:val="22"/>
              </w:rPr>
              <w:t>м</w:t>
            </w:r>
            <w:r w:rsidRPr="00495723">
              <w:rPr>
                <w:sz w:val="22"/>
                <w:szCs w:val="22"/>
                <w:vertAlign w:val="superscript"/>
              </w:rPr>
              <w:t>3</w:t>
            </w:r>
          </w:p>
        </w:tc>
        <w:tc>
          <w:tcPr>
            <w:tcW w:w="992" w:type="dxa"/>
            <w:noWrap/>
            <w:vAlign w:val="bottom"/>
          </w:tcPr>
          <w:p w:rsidR="0068002B" w:rsidRPr="00495723" w:rsidRDefault="0068002B">
            <w:pPr>
              <w:jc w:val="center"/>
              <w:rPr>
                <w:sz w:val="22"/>
                <w:szCs w:val="22"/>
              </w:rPr>
            </w:pPr>
            <w:r w:rsidRPr="00495723">
              <w:rPr>
                <w:sz w:val="22"/>
                <w:szCs w:val="22"/>
              </w:rPr>
              <w:t>0,9</w:t>
            </w:r>
          </w:p>
        </w:tc>
        <w:tc>
          <w:tcPr>
            <w:tcW w:w="1134" w:type="dxa"/>
            <w:noWrap/>
            <w:vAlign w:val="bottom"/>
          </w:tcPr>
          <w:p w:rsidR="0068002B" w:rsidRPr="00495723" w:rsidRDefault="0068002B">
            <w:pPr>
              <w:jc w:val="center"/>
              <w:rPr>
                <w:sz w:val="22"/>
                <w:szCs w:val="22"/>
              </w:rPr>
            </w:pPr>
            <w:r w:rsidRPr="00495723">
              <w:rPr>
                <w:sz w:val="22"/>
                <w:szCs w:val="22"/>
              </w:rPr>
              <w:t>0,6</w:t>
            </w:r>
          </w:p>
        </w:tc>
        <w:tc>
          <w:tcPr>
            <w:tcW w:w="1276" w:type="dxa"/>
            <w:noWrap/>
            <w:vAlign w:val="bottom"/>
          </w:tcPr>
          <w:p w:rsidR="0068002B" w:rsidRPr="00495723" w:rsidRDefault="0068002B">
            <w:pPr>
              <w:jc w:val="center"/>
              <w:rPr>
                <w:sz w:val="22"/>
                <w:szCs w:val="22"/>
              </w:rPr>
            </w:pPr>
            <w:r w:rsidRPr="00495723">
              <w:rPr>
                <w:sz w:val="22"/>
                <w:szCs w:val="22"/>
              </w:rPr>
              <w:t>0,3</w:t>
            </w:r>
          </w:p>
        </w:tc>
        <w:tc>
          <w:tcPr>
            <w:tcW w:w="850" w:type="dxa"/>
            <w:noWrap/>
            <w:vAlign w:val="bottom"/>
          </w:tcPr>
          <w:p w:rsidR="0068002B" w:rsidRPr="00495723" w:rsidRDefault="0068002B">
            <w:pPr>
              <w:jc w:val="center"/>
              <w:rPr>
                <w:sz w:val="22"/>
                <w:szCs w:val="22"/>
              </w:rPr>
            </w:pPr>
            <w:r w:rsidRPr="00495723">
              <w:rPr>
                <w:sz w:val="22"/>
                <w:szCs w:val="22"/>
              </w:rPr>
              <w:t> </w:t>
            </w:r>
          </w:p>
        </w:tc>
        <w:tc>
          <w:tcPr>
            <w:tcW w:w="851" w:type="dxa"/>
            <w:noWrap/>
            <w:vAlign w:val="bottom"/>
          </w:tcPr>
          <w:p w:rsidR="0068002B" w:rsidRPr="00495723" w:rsidRDefault="0068002B">
            <w:pPr>
              <w:jc w:val="center"/>
              <w:rPr>
                <w:sz w:val="22"/>
                <w:szCs w:val="22"/>
              </w:rPr>
            </w:pPr>
            <w:r w:rsidRPr="00495723">
              <w:rPr>
                <w:sz w:val="22"/>
                <w:szCs w:val="22"/>
              </w:rPr>
              <w:t>0,0</w:t>
            </w:r>
          </w:p>
        </w:tc>
        <w:tc>
          <w:tcPr>
            <w:tcW w:w="992" w:type="dxa"/>
            <w:noWrap/>
            <w:vAlign w:val="bottom"/>
          </w:tcPr>
          <w:p w:rsidR="0068002B" w:rsidRPr="00495723" w:rsidRDefault="0068002B">
            <w:pPr>
              <w:jc w:val="center"/>
              <w:rPr>
                <w:sz w:val="22"/>
                <w:szCs w:val="22"/>
              </w:rPr>
            </w:pPr>
            <w:r w:rsidRPr="00495723">
              <w:rPr>
                <w:sz w:val="22"/>
                <w:szCs w:val="22"/>
              </w:rPr>
              <w:t>0,9</w:t>
            </w:r>
          </w:p>
        </w:tc>
      </w:tr>
      <w:tr w:rsidR="0068002B" w:rsidRPr="00495723" w:rsidTr="00D80E5A">
        <w:trPr>
          <w:trHeight w:val="30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tcPr>
          <w:p w:rsidR="0068002B" w:rsidRPr="00495723" w:rsidRDefault="0068002B">
            <w:pPr>
              <w:rPr>
                <w:sz w:val="22"/>
                <w:szCs w:val="22"/>
              </w:rPr>
            </w:pPr>
            <w:r w:rsidRPr="00495723">
              <w:rPr>
                <w:sz w:val="22"/>
                <w:szCs w:val="22"/>
              </w:rPr>
              <w:t>итого мягколиственных:</w:t>
            </w:r>
          </w:p>
        </w:tc>
        <w:tc>
          <w:tcPr>
            <w:tcW w:w="851" w:type="dxa"/>
            <w:noWrap/>
            <w:vAlign w:val="bottom"/>
          </w:tcPr>
          <w:p w:rsidR="0068002B" w:rsidRPr="00495723" w:rsidRDefault="0068002B">
            <w:pPr>
              <w:jc w:val="center"/>
              <w:rPr>
                <w:sz w:val="22"/>
                <w:szCs w:val="22"/>
              </w:rPr>
            </w:pPr>
            <w:r w:rsidRPr="00495723">
              <w:rPr>
                <w:sz w:val="22"/>
                <w:szCs w:val="22"/>
              </w:rPr>
              <w:t> </w:t>
            </w:r>
          </w:p>
        </w:tc>
        <w:tc>
          <w:tcPr>
            <w:tcW w:w="992" w:type="dxa"/>
            <w:noWrap/>
            <w:vAlign w:val="bottom"/>
          </w:tcPr>
          <w:p w:rsidR="0068002B" w:rsidRPr="00495723" w:rsidRDefault="0068002B">
            <w:pPr>
              <w:jc w:val="center"/>
              <w:rPr>
                <w:sz w:val="22"/>
                <w:szCs w:val="22"/>
              </w:rPr>
            </w:pPr>
            <w:r w:rsidRPr="00495723">
              <w:rPr>
                <w:sz w:val="22"/>
                <w:szCs w:val="22"/>
              </w:rPr>
              <w:t> </w:t>
            </w:r>
          </w:p>
        </w:tc>
        <w:tc>
          <w:tcPr>
            <w:tcW w:w="1134" w:type="dxa"/>
            <w:noWrap/>
            <w:vAlign w:val="bottom"/>
          </w:tcPr>
          <w:p w:rsidR="0068002B" w:rsidRPr="00495723" w:rsidRDefault="0068002B">
            <w:pPr>
              <w:jc w:val="center"/>
              <w:rPr>
                <w:sz w:val="22"/>
                <w:szCs w:val="22"/>
              </w:rPr>
            </w:pPr>
            <w:r w:rsidRPr="00495723">
              <w:rPr>
                <w:sz w:val="22"/>
                <w:szCs w:val="22"/>
              </w:rPr>
              <w:t> </w:t>
            </w:r>
          </w:p>
        </w:tc>
        <w:tc>
          <w:tcPr>
            <w:tcW w:w="1276" w:type="dxa"/>
            <w:noWrap/>
            <w:vAlign w:val="bottom"/>
          </w:tcPr>
          <w:p w:rsidR="0068002B" w:rsidRPr="00495723" w:rsidRDefault="0068002B">
            <w:pPr>
              <w:jc w:val="center"/>
              <w:rPr>
                <w:sz w:val="22"/>
                <w:szCs w:val="22"/>
              </w:rPr>
            </w:pPr>
            <w:r w:rsidRPr="00495723">
              <w:rPr>
                <w:sz w:val="22"/>
                <w:szCs w:val="22"/>
              </w:rPr>
              <w:t> </w:t>
            </w:r>
          </w:p>
        </w:tc>
        <w:tc>
          <w:tcPr>
            <w:tcW w:w="850" w:type="dxa"/>
            <w:noWrap/>
            <w:vAlign w:val="bottom"/>
          </w:tcPr>
          <w:p w:rsidR="0068002B" w:rsidRPr="00495723" w:rsidRDefault="0068002B">
            <w:pPr>
              <w:jc w:val="center"/>
              <w:rPr>
                <w:sz w:val="22"/>
                <w:szCs w:val="22"/>
              </w:rPr>
            </w:pPr>
            <w:r w:rsidRPr="00495723">
              <w:rPr>
                <w:sz w:val="22"/>
                <w:szCs w:val="22"/>
              </w:rPr>
              <w:t> </w:t>
            </w:r>
          </w:p>
        </w:tc>
        <w:tc>
          <w:tcPr>
            <w:tcW w:w="851" w:type="dxa"/>
            <w:noWrap/>
            <w:vAlign w:val="bottom"/>
          </w:tcPr>
          <w:p w:rsidR="0068002B" w:rsidRPr="00495723" w:rsidRDefault="0068002B">
            <w:pPr>
              <w:jc w:val="center"/>
              <w:rPr>
                <w:sz w:val="22"/>
                <w:szCs w:val="22"/>
              </w:rPr>
            </w:pPr>
            <w:r w:rsidRPr="00495723">
              <w:rPr>
                <w:sz w:val="22"/>
                <w:szCs w:val="22"/>
              </w:rPr>
              <w:t> </w:t>
            </w:r>
          </w:p>
        </w:tc>
        <w:tc>
          <w:tcPr>
            <w:tcW w:w="992" w:type="dxa"/>
            <w:noWrap/>
            <w:vAlign w:val="bottom"/>
          </w:tcPr>
          <w:p w:rsidR="0068002B" w:rsidRPr="00495723" w:rsidRDefault="0068002B">
            <w:pPr>
              <w:jc w:val="center"/>
              <w:rPr>
                <w:sz w:val="22"/>
                <w:szCs w:val="22"/>
              </w:rPr>
            </w:pPr>
            <w:r w:rsidRPr="00495723">
              <w:rPr>
                <w:sz w:val="22"/>
                <w:szCs w:val="22"/>
              </w:rPr>
              <w:t> </w:t>
            </w:r>
          </w:p>
        </w:tc>
      </w:tr>
      <w:tr w:rsidR="0068002B" w:rsidRPr="00495723" w:rsidTr="00D80E5A">
        <w:trPr>
          <w:trHeight w:val="30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vAlign w:val="bottom"/>
          </w:tcPr>
          <w:p w:rsidR="0068002B" w:rsidRPr="00495723" w:rsidRDefault="0068002B">
            <w:pPr>
              <w:jc w:val="right"/>
              <w:rPr>
                <w:sz w:val="22"/>
                <w:szCs w:val="22"/>
              </w:rPr>
            </w:pPr>
            <w:r w:rsidRPr="00495723">
              <w:rPr>
                <w:sz w:val="22"/>
                <w:szCs w:val="22"/>
              </w:rPr>
              <w:t>площадь</w:t>
            </w:r>
          </w:p>
        </w:tc>
        <w:tc>
          <w:tcPr>
            <w:tcW w:w="851" w:type="dxa"/>
            <w:noWrap/>
            <w:vAlign w:val="bottom"/>
          </w:tcPr>
          <w:p w:rsidR="0068002B" w:rsidRPr="00495723" w:rsidRDefault="0068002B">
            <w:pPr>
              <w:jc w:val="center"/>
              <w:rPr>
                <w:sz w:val="22"/>
                <w:szCs w:val="22"/>
              </w:rPr>
            </w:pPr>
            <w:r w:rsidRPr="00495723">
              <w:rPr>
                <w:sz w:val="22"/>
                <w:szCs w:val="22"/>
              </w:rPr>
              <w:t>га</w:t>
            </w:r>
          </w:p>
        </w:tc>
        <w:tc>
          <w:tcPr>
            <w:tcW w:w="992" w:type="dxa"/>
            <w:noWrap/>
            <w:vAlign w:val="bottom"/>
          </w:tcPr>
          <w:p w:rsidR="0068002B" w:rsidRPr="00495723" w:rsidRDefault="0068002B">
            <w:pPr>
              <w:jc w:val="center"/>
              <w:rPr>
                <w:sz w:val="22"/>
                <w:szCs w:val="22"/>
              </w:rPr>
            </w:pPr>
            <w:r w:rsidRPr="00495723">
              <w:rPr>
                <w:sz w:val="22"/>
                <w:szCs w:val="22"/>
              </w:rPr>
              <w:t>2,7</w:t>
            </w:r>
          </w:p>
        </w:tc>
        <w:tc>
          <w:tcPr>
            <w:tcW w:w="1134" w:type="dxa"/>
            <w:noWrap/>
            <w:vAlign w:val="bottom"/>
          </w:tcPr>
          <w:p w:rsidR="0068002B" w:rsidRPr="00495723" w:rsidRDefault="0068002B">
            <w:pPr>
              <w:jc w:val="center"/>
              <w:rPr>
                <w:sz w:val="22"/>
                <w:szCs w:val="22"/>
              </w:rPr>
            </w:pPr>
            <w:r w:rsidRPr="00495723">
              <w:rPr>
                <w:sz w:val="22"/>
                <w:szCs w:val="22"/>
              </w:rPr>
              <w:t>0,6</w:t>
            </w:r>
          </w:p>
        </w:tc>
        <w:tc>
          <w:tcPr>
            <w:tcW w:w="1276" w:type="dxa"/>
            <w:noWrap/>
            <w:vAlign w:val="bottom"/>
          </w:tcPr>
          <w:p w:rsidR="0068002B" w:rsidRPr="00495723" w:rsidRDefault="0068002B">
            <w:pPr>
              <w:jc w:val="center"/>
              <w:rPr>
                <w:sz w:val="22"/>
                <w:szCs w:val="22"/>
              </w:rPr>
            </w:pPr>
            <w:r w:rsidRPr="00495723">
              <w:rPr>
                <w:sz w:val="22"/>
                <w:szCs w:val="22"/>
              </w:rPr>
              <w:t>2,0</w:t>
            </w:r>
          </w:p>
        </w:tc>
        <w:tc>
          <w:tcPr>
            <w:tcW w:w="850" w:type="dxa"/>
            <w:noWrap/>
            <w:vAlign w:val="bottom"/>
          </w:tcPr>
          <w:p w:rsidR="0068002B" w:rsidRPr="00495723" w:rsidRDefault="0068002B">
            <w:pPr>
              <w:jc w:val="center"/>
              <w:rPr>
                <w:sz w:val="22"/>
                <w:szCs w:val="22"/>
              </w:rPr>
            </w:pPr>
            <w:r w:rsidRPr="00495723">
              <w:rPr>
                <w:sz w:val="22"/>
                <w:szCs w:val="22"/>
              </w:rPr>
              <w:t>0,0</w:t>
            </w:r>
          </w:p>
        </w:tc>
        <w:tc>
          <w:tcPr>
            <w:tcW w:w="851" w:type="dxa"/>
            <w:noWrap/>
            <w:vAlign w:val="bottom"/>
          </w:tcPr>
          <w:p w:rsidR="0068002B" w:rsidRPr="00495723" w:rsidRDefault="0068002B">
            <w:pPr>
              <w:jc w:val="center"/>
              <w:rPr>
                <w:sz w:val="22"/>
                <w:szCs w:val="22"/>
              </w:rPr>
            </w:pPr>
            <w:r w:rsidRPr="00495723">
              <w:rPr>
                <w:sz w:val="22"/>
                <w:szCs w:val="22"/>
              </w:rPr>
              <w:t>0,0</w:t>
            </w:r>
          </w:p>
        </w:tc>
        <w:tc>
          <w:tcPr>
            <w:tcW w:w="992" w:type="dxa"/>
            <w:noWrap/>
            <w:vAlign w:val="bottom"/>
          </w:tcPr>
          <w:p w:rsidR="0068002B" w:rsidRPr="00495723" w:rsidRDefault="0068002B">
            <w:pPr>
              <w:jc w:val="center"/>
              <w:rPr>
                <w:sz w:val="22"/>
                <w:szCs w:val="22"/>
              </w:rPr>
            </w:pPr>
            <w:r w:rsidRPr="00495723">
              <w:rPr>
                <w:sz w:val="22"/>
                <w:szCs w:val="22"/>
              </w:rPr>
              <w:t>2,7</w:t>
            </w:r>
          </w:p>
        </w:tc>
      </w:tr>
      <w:tr w:rsidR="0068002B" w:rsidRPr="00495723" w:rsidTr="00D80E5A">
        <w:trPr>
          <w:trHeight w:val="30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vAlign w:val="bottom"/>
          </w:tcPr>
          <w:p w:rsidR="0068002B" w:rsidRPr="00495723" w:rsidRDefault="0068002B">
            <w:pPr>
              <w:jc w:val="right"/>
              <w:rPr>
                <w:sz w:val="22"/>
                <w:szCs w:val="22"/>
              </w:rPr>
            </w:pPr>
            <w:r w:rsidRPr="00495723">
              <w:rPr>
                <w:sz w:val="22"/>
                <w:szCs w:val="22"/>
              </w:rPr>
              <w:t>выбираемый запас:</w:t>
            </w:r>
          </w:p>
        </w:tc>
        <w:tc>
          <w:tcPr>
            <w:tcW w:w="851" w:type="dxa"/>
            <w:noWrap/>
            <w:vAlign w:val="bottom"/>
          </w:tcPr>
          <w:p w:rsidR="0068002B" w:rsidRPr="00495723" w:rsidRDefault="0068002B">
            <w:pPr>
              <w:jc w:val="center"/>
              <w:rPr>
                <w:sz w:val="22"/>
                <w:szCs w:val="22"/>
              </w:rPr>
            </w:pPr>
            <w:r w:rsidRPr="00495723">
              <w:rPr>
                <w:sz w:val="22"/>
                <w:szCs w:val="22"/>
              </w:rPr>
              <w:t> </w:t>
            </w:r>
          </w:p>
        </w:tc>
        <w:tc>
          <w:tcPr>
            <w:tcW w:w="992" w:type="dxa"/>
            <w:noWrap/>
            <w:vAlign w:val="bottom"/>
          </w:tcPr>
          <w:p w:rsidR="0068002B" w:rsidRPr="00495723" w:rsidRDefault="0068002B">
            <w:pPr>
              <w:rPr>
                <w:rFonts w:ascii="Arial CYR" w:hAnsi="Arial CYR" w:cs="Arial CYR"/>
                <w:sz w:val="20"/>
                <w:szCs w:val="20"/>
              </w:rPr>
            </w:pPr>
            <w:r w:rsidRPr="00495723">
              <w:rPr>
                <w:rFonts w:ascii="Arial CYR" w:hAnsi="Arial CYR" w:cs="Arial CYR"/>
                <w:sz w:val="20"/>
                <w:szCs w:val="20"/>
              </w:rPr>
              <w:t> </w:t>
            </w:r>
          </w:p>
        </w:tc>
        <w:tc>
          <w:tcPr>
            <w:tcW w:w="1134" w:type="dxa"/>
            <w:noWrap/>
            <w:vAlign w:val="bottom"/>
          </w:tcPr>
          <w:p w:rsidR="0068002B" w:rsidRPr="00495723" w:rsidRDefault="0068002B">
            <w:pPr>
              <w:jc w:val="center"/>
              <w:rPr>
                <w:sz w:val="22"/>
                <w:szCs w:val="22"/>
              </w:rPr>
            </w:pPr>
            <w:r w:rsidRPr="00495723">
              <w:rPr>
                <w:sz w:val="22"/>
                <w:szCs w:val="22"/>
              </w:rPr>
              <w:t> </w:t>
            </w:r>
          </w:p>
        </w:tc>
        <w:tc>
          <w:tcPr>
            <w:tcW w:w="1276" w:type="dxa"/>
            <w:noWrap/>
            <w:vAlign w:val="bottom"/>
          </w:tcPr>
          <w:p w:rsidR="0068002B" w:rsidRPr="00495723" w:rsidRDefault="0068002B">
            <w:pPr>
              <w:jc w:val="center"/>
              <w:rPr>
                <w:sz w:val="22"/>
                <w:szCs w:val="22"/>
              </w:rPr>
            </w:pPr>
            <w:r w:rsidRPr="00495723">
              <w:rPr>
                <w:sz w:val="22"/>
                <w:szCs w:val="22"/>
              </w:rPr>
              <w:t> </w:t>
            </w:r>
          </w:p>
        </w:tc>
        <w:tc>
          <w:tcPr>
            <w:tcW w:w="850" w:type="dxa"/>
            <w:noWrap/>
            <w:vAlign w:val="bottom"/>
          </w:tcPr>
          <w:p w:rsidR="0068002B" w:rsidRPr="00495723" w:rsidRDefault="0068002B">
            <w:pPr>
              <w:jc w:val="center"/>
              <w:rPr>
                <w:sz w:val="22"/>
                <w:szCs w:val="22"/>
              </w:rPr>
            </w:pPr>
            <w:r w:rsidRPr="00495723">
              <w:rPr>
                <w:sz w:val="22"/>
                <w:szCs w:val="22"/>
              </w:rPr>
              <w:t> </w:t>
            </w:r>
          </w:p>
        </w:tc>
        <w:tc>
          <w:tcPr>
            <w:tcW w:w="851" w:type="dxa"/>
            <w:noWrap/>
            <w:vAlign w:val="bottom"/>
          </w:tcPr>
          <w:p w:rsidR="0068002B" w:rsidRPr="00495723" w:rsidRDefault="0068002B">
            <w:pPr>
              <w:jc w:val="center"/>
              <w:rPr>
                <w:sz w:val="22"/>
                <w:szCs w:val="22"/>
              </w:rPr>
            </w:pPr>
            <w:r w:rsidRPr="00495723">
              <w:rPr>
                <w:sz w:val="22"/>
                <w:szCs w:val="22"/>
              </w:rPr>
              <w:t> </w:t>
            </w:r>
          </w:p>
        </w:tc>
        <w:tc>
          <w:tcPr>
            <w:tcW w:w="992" w:type="dxa"/>
            <w:noWrap/>
            <w:vAlign w:val="bottom"/>
          </w:tcPr>
          <w:p w:rsidR="0068002B" w:rsidRPr="00495723" w:rsidRDefault="0068002B">
            <w:pPr>
              <w:jc w:val="center"/>
              <w:rPr>
                <w:sz w:val="22"/>
                <w:szCs w:val="22"/>
              </w:rPr>
            </w:pPr>
            <w:r w:rsidRPr="00495723">
              <w:rPr>
                <w:sz w:val="22"/>
                <w:szCs w:val="22"/>
              </w:rPr>
              <w:t> </w:t>
            </w:r>
          </w:p>
        </w:tc>
      </w:tr>
      <w:tr w:rsidR="0068002B" w:rsidRPr="00495723" w:rsidTr="00D80E5A">
        <w:trPr>
          <w:trHeight w:val="36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vAlign w:val="bottom"/>
          </w:tcPr>
          <w:p w:rsidR="0068002B" w:rsidRPr="00495723" w:rsidRDefault="0068002B">
            <w:pPr>
              <w:jc w:val="right"/>
              <w:rPr>
                <w:sz w:val="22"/>
                <w:szCs w:val="22"/>
              </w:rPr>
            </w:pPr>
            <w:r w:rsidRPr="00495723">
              <w:rPr>
                <w:sz w:val="22"/>
                <w:szCs w:val="22"/>
              </w:rPr>
              <w:t>корневой</w:t>
            </w:r>
          </w:p>
        </w:tc>
        <w:tc>
          <w:tcPr>
            <w:tcW w:w="851" w:type="dxa"/>
            <w:noWrap/>
            <w:vAlign w:val="bottom"/>
          </w:tcPr>
          <w:p w:rsidR="0068002B" w:rsidRPr="00495723" w:rsidRDefault="0068002B">
            <w:pPr>
              <w:jc w:val="center"/>
              <w:rPr>
                <w:sz w:val="22"/>
                <w:szCs w:val="22"/>
              </w:rPr>
            </w:pPr>
            <w:r w:rsidRPr="00495723">
              <w:rPr>
                <w:sz w:val="22"/>
                <w:szCs w:val="22"/>
              </w:rPr>
              <w:t>м</w:t>
            </w:r>
            <w:r w:rsidRPr="00495723">
              <w:rPr>
                <w:sz w:val="22"/>
                <w:szCs w:val="22"/>
                <w:vertAlign w:val="superscript"/>
              </w:rPr>
              <w:t>3</w:t>
            </w:r>
          </w:p>
        </w:tc>
        <w:tc>
          <w:tcPr>
            <w:tcW w:w="992" w:type="dxa"/>
            <w:noWrap/>
            <w:vAlign w:val="bottom"/>
          </w:tcPr>
          <w:p w:rsidR="0068002B" w:rsidRPr="00495723" w:rsidRDefault="0068002B">
            <w:pPr>
              <w:jc w:val="center"/>
              <w:rPr>
                <w:sz w:val="22"/>
                <w:szCs w:val="22"/>
              </w:rPr>
            </w:pPr>
            <w:r w:rsidRPr="00495723">
              <w:rPr>
                <w:sz w:val="22"/>
                <w:szCs w:val="22"/>
              </w:rPr>
              <w:t>133,8</w:t>
            </w:r>
          </w:p>
        </w:tc>
        <w:tc>
          <w:tcPr>
            <w:tcW w:w="1134" w:type="dxa"/>
            <w:noWrap/>
            <w:vAlign w:val="bottom"/>
          </w:tcPr>
          <w:p w:rsidR="0068002B" w:rsidRPr="00495723" w:rsidRDefault="0068002B">
            <w:pPr>
              <w:jc w:val="center"/>
              <w:rPr>
                <w:sz w:val="22"/>
                <w:szCs w:val="22"/>
              </w:rPr>
            </w:pPr>
            <w:r w:rsidRPr="00495723">
              <w:rPr>
                <w:sz w:val="22"/>
                <w:szCs w:val="22"/>
              </w:rPr>
              <w:t>89,3</w:t>
            </w:r>
          </w:p>
        </w:tc>
        <w:tc>
          <w:tcPr>
            <w:tcW w:w="1276" w:type="dxa"/>
            <w:noWrap/>
            <w:vAlign w:val="bottom"/>
          </w:tcPr>
          <w:p w:rsidR="0068002B" w:rsidRPr="00495723" w:rsidRDefault="0068002B">
            <w:pPr>
              <w:jc w:val="center"/>
              <w:rPr>
                <w:sz w:val="22"/>
                <w:szCs w:val="22"/>
              </w:rPr>
            </w:pPr>
            <w:r w:rsidRPr="00495723">
              <w:rPr>
                <w:sz w:val="22"/>
                <w:szCs w:val="22"/>
              </w:rPr>
              <w:t>44,5</w:t>
            </w:r>
          </w:p>
        </w:tc>
        <w:tc>
          <w:tcPr>
            <w:tcW w:w="850" w:type="dxa"/>
            <w:noWrap/>
            <w:vAlign w:val="bottom"/>
          </w:tcPr>
          <w:p w:rsidR="0068002B" w:rsidRPr="00495723" w:rsidRDefault="0068002B">
            <w:pPr>
              <w:jc w:val="center"/>
              <w:rPr>
                <w:sz w:val="22"/>
                <w:szCs w:val="22"/>
              </w:rPr>
            </w:pPr>
            <w:r w:rsidRPr="00495723">
              <w:rPr>
                <w:sz w:val="22"/>
                <w:szCs w:val="22"/>
              </w:rPr>
              <w:t>0,0</w:t>
            </w:r>
          </w:p>
        </w:tc>
        <w:tc>
          <w:tcPr>
            <w:tcW w:w="851" w:type="dxa"/>
            <w:noWrap/>
            <w:vAlign w:val="bottom"/>
          </w:tcPr>
          <w:p w:rsidR="0068002B" w:rsidRPr="00495723" w:rsidRDefault="0068002B">
            <w:pPr>
              <w:jc w:val="center"/>
              <w:rPr>
                <w:sz w:val="22"/>
                <w:szCs w:val="22"/>
              </w:rPr>
            </w:pPr>
            <w:r w:rsidRPr="00495723">
              <w:rPr>
                <w:sz w:val="22"/>
                <w:szCs w:val="22"/>
              </w:rPr>
              <w:t>0,0</w:t>
            </w:r>
          </w:p>
        </w:tc>
        <w:tc>
          <w:tcPr>
            <w:tcW w:w="992" w:type="dxa"/>
            <w:noWrap/>
            <w:vAlign w:val="bottom"/>
          </w:tcPr>
          <w:p w:rsidR="0068002B" w:rsidRPr="00495723" w:rsidRDefault="0068002B">
            <w:pPr>
              <w:jc w:val="center"/>
              <w:rPr>
                <w:sz w:val="22"/>
                <w:szCs w:val="22"/>
              </w:rPr>
            </w:pPr>
            <w:r w:rsidRPr="00495723">
              <w:rPr>
                <w:sz w:val="22"/>
                <w:szCs w:val="22"/>
              </w:rPr>
              <w:t>133,8</w:t>
            </w:r>
          </w:p>
        </w:tc>
      </w:tr>
      <w:tr w:rsidR="0068002B" w:rsidRPr="00495723" w:rsidTr="00D80E5A">
        <w:trPr>
          <w:trHeight w:val="36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vAlign w:val="bottom"/>
          </w:tcPr>
          <w:p w:rsidR="0068002B" w:rsidRPr="00495723" w:rsidRDefault="0068002B">
            <w:pPr>
              <w:jc w:val="right"/>
              <w:rPr>
                <w:sz w:val="22"/>
                <w:szCs w:val="22"/>
              </w:rPr>
            </w:pPr>
            <w:r w:rsidRPr="00495723">
              <w:rPr>
                <w:sz w:val="22"/>
                <w:szCs w:val="22"/>
              </w:rPr>
              <w:t>ликвидный</w:t>
            </w:r>
          </w:p>
        </w:tc>
        <w:tc>
          <w:tcPr>
            <w:tcW w:w="851" w:type="dxa"/>
            <w:noWrap/>
            <w:vAlign w:val="bottom"/>
          </w:tcPr>
          <w:p w:rsidR="0068002B" w:rsidRPr="00495723" w:rsidRDefault="0068002B">
            <w:pPr>
              <w:jc w:val="center"/>
              <w:rPr>
                <w:sz w:val="22"/>
                <w:szCs w:val="22"/>
              </w:rPr>
            </w:pPr>
            <w:r w:rsidRPr="00495723">
              <w:rPr>
                <w:sz w:val="22"/>
                <w:szCs w:val="22"/>
              </w:rPr>
              <w:t>м</w:t>
            </w:r>
            <w:r w:rsidRPr="00495723">
              <w:rPr>
                <w:sz w:val="22"/>
                <w:szCs w:val="22"/>
                <w:vertAlign w:val="superscript"/>
              </w:rPr>
              <w:t>3</w:t>
            </w:r>
          </w:p>
        </w:tc>
        <w:tc>
          <w:tcPr>
            <w:tcW w:w="992" w:type="dxa"/>
            <w:noWrap/>
            <w:vAlign w:val="bottom"/>
          </w:tcPr>
          <w:p w:rsidR="0068002B" w:rsidRPr="00495723" w:rsidRDefault="0068002B">
            <w:pPr>
              <w:jc w:val="center"/>
              <w:rPr>
                <w:sz w:val="22"/>
                <w:szCs w:val="22"/>
              </w:rPr>
            </w:pPr>
            <w:r w:rsidRPr="00495723">
              <w:rPr>
                <w:sz w:val="22"/>
                <w:szCs w:val="22"/>
              </w:rPr>
              <w:t>80,3</w:t>
            </w:r>
          </w:p>
        </w:tc>
        <w:tc>
          <w:tcPr>
            <w:tcW w:w="1134" w:type="dxa"/>
            <w:noWrap/>
            <w:vAlign w:val="bottom"/>
          </w:tcPr>
          <w:p w:rsidR="0068002B" w:rsidRPr="00495723" w:rsidRDefault="0068002B">
            <w:pPr>
              <w:jc w:val="center"/>
              <w:rPr>
                <w:sz w:val="22"/>
                <w:szCs w:val="22"/>
              </w:rPr>
            </w:pPr>
            <w:r w:rsidRPr="00495723">
              <w:rPr>
                <w:sz w:val="22"/>
                <w:szCs w:val="22"/>
              </w:rPr>
              <w:t>53,6</w:t>
            </w:r>
          </w:p>
        </w:tc>
        <w:tc>
          <w:tcPr>
            <w:tcW w:w="1276" w:type="dxa"/>
            <w:noWrap/>
            <w:vAlign w:val="bottom"/>
          </w:tcPr>
          <w:p w:rsidR="0068002B" w:rsidRPr="00495723" w:rsidRDefault="0068002B">
            <w:pPr>
              <w:jc w:val="center"/>
              <w:rPr>
                <w:sz w:val="22"/>
                <w:szCs w:val="22"/>
              </w:rPr>
            </w:pPr>
            <w:r w:rsidRPr="00495723">
              <w:rPr>
                <w:sz w:val="22"/>
                <w:szCs w:val="22"/>
              </w:rPr>
              <w:t>26,7</w:t>
            </w:r>
          </w:p>
        </w:tc>
        <w:tc>
          <w:tcPr>
            <w:tcW w:w="850" w:type="dxa"/>
            <w:noWrap/>
            <w:vAlign w:val="bottom"/>
          </w:tcPr>
          <w:p w:rsidR="0068002B" w:rsidRPr="00495723" w:rsidRDefault="0068002B">
            <w:pPr>
              <w:jc w:val="center"/>
              <w:rPr>
                <w:sz w:val="22"/>
                <w:szCs w:val="22"/>
              </w:rPr>
            </w:pPr>
            <w:r w:rsidRPr="00495723">
              <w:rPr>
                <w:sz w:val="22"/>
                <w:szCs w:val="22"/>
              </w:rPr>
              <w:t>0,0</w:t>
            </w:r>
          </w:p>
        </w:tc>
        <w:tc>
          <w:tcPr>
            <w:tcW w:w="851" w:type="dxa"/>
            <w:noWrap/>
            <w:vAlign w:val="bottom"/>
          </w:tcPr>
          <w:p w:rsidR="0068002B" w:rsidRPr="00495723" w:rsidRDefault="0068002B">
            <w:pPr>
              <w:jc w:val="center"/>
              <w:rPr>
                <w:sz w:val="22"/>
                <w:szCs w:val="22"/>
              </w:rPr>
            </w:pPr>
            <w:r w:rsidRPr="00495723">
              <w:rPr>
                <w:sz w:val="22"/>
                <w:szCs w:val="22"/>
              </w:rPr>
              <w:t>0,0</w:t>
            </w:r>
          </w:p>
        </w:tc>
        <w:tc>
          <w:tcPr>
            <w:tcW w:w="992" w:type="dxa"/>
            <w:noWrap/>
            <w:vAlign w:val="bottom"/>
          </w:tcPr>
          <w:p w:rsidR="0068002B" w:rsidRPr="00495723" w:rsidRDefault="0068002B">
            <w:pPr>
              <w:jc w:val="center"/>
              <w:rPr>
                <w:sz w:val="22"/>
                <w:szCs w:val="22"/>
              </w:rPr>
            </w:pPr>
            <w:r w:rsidRPr="00495723">
              <w:rPr>
                <w:sz w:val="22"/>
                <w:szCs w:val="22"/>
              </w:rPr>
              <w:t>80,3</w:t>
            </w:r>
          </w:p>
        </w:tc>
      </w:tr>
      <w:tr w:rsidR="0068002B" w:rsidRPr="00495723" w:rsidTr="00D80E5A">
        <w:trPr>
          <w:trHeight w:val="360"/>
        </w:trPr>
        <w:tc>
          <w:tcPr>
            <w:tcW w:w="392" w:type="dxa"/>
            <w:noWrap/>
            <w:vAlign w:val="bottom"/>
          </w:tcPr>
          <w:p w:rsidR="0068002B" w:rsidRPr="00495723" w:rsidRDefault="0068002B" w:rsidP="00D80E5A">
            <w:pPr>
              <w:jc w:val="center"/>
              <w:rPr>
                <w:sz w:val="22"/>
                <w:szCs w:val="22"/>
              </w:rPr>
            </w:pPr>
            <w:r w:rsidRPr="00495723">
              <w:rPr>
                <w:sz w:val="22"/>
                <w:szCs w:val="22"/>
              </w:rPr>
              <w:t> </w:t>
            </w:r>
          </w:p>
        </w:tc>
        <w:tc>
          <w:tcPr>
            <w:tcW w:w="2126" w:type="dxa"/>
            <w:noWrap/>
            <w:vAlign w:val="bottom"/>
          </w:tcPr>
          <w:p w:rsidR="0068002B" w:rsidRPr="00495723" w:rsidRDefault="0068002B">
            <w:pPr>
              <w:jc w:val="right"/>
              <w:rPr>
                <w:sz w:val="22"/>
                <w:szCs w:val="22"/>
              </w:rPr>
            </w:pPr>
            <w:r w:rsidRPr="00495723">
              <w:rPr>
                <w:sz w:val="22"/>
                <w:szCs w:val="22"/>
              </w:rPr>
              <w:t>деловой</w:t>
            </w:r>
          </w:p>
        </w:tc>
        <w:tc>
          <w:tcPr>
            <w:tcW w:w="851" w:type="dxa"/>
            <w:noWrap/>
            <w:vAlign w:val="bottom"/>
          </w:tcPr>
          <w:p w:rsidR="0068002B" w:rsidRPr="00495723" w:rsidRDefault="0068002B">
            <w:pPr>
              <w:jc w:val="center"/>
              <w:rPr>
                <w:sz w:val="22"/>
                <w:szCs w:val="22"/>
              </w:rPr>
            </w:pPr>
            <w:r w:rsidRPr="00495723">
              <w:rPr>
                <w:sz w:val="22"/>
                <w:szCs w:val="22"/>
              </w:rPr>
              <w:t>м</w:t>
            </w:r>
            <w:r w:rsidRPr="00495723">
              <w:rPr>
                <w:sz w:val="22"/>
                <w:szCs w:val="22"/>
                <w:vertAlign w:val="superscript"/>
              </w:rPr>
              <w:t>3</w:t>
            </w:r>
          </w:p>
        </w:tc>
        <w:tc>
          <w:tcPr>
            <w:tcW w:w="992" w:type="dxa"/>
            <w:noWrap/>
            <w:vAlign w:val="bottom"/>
          </w:tcPr>
          <w:p w:rsidR="0068002B" w:rsidRPr="00495723" w:rsidRDefault="0068002B">
            <w:pPr>
              <w:jc w:val="center"/>
              <w:rPr>
                <w:sz w:val="22"/>
                <w:szCs w:val="22"/>
              </w:rPr>
            </w:pPr>
            <w:r w:rsidRPr="00495723">
              <w:rPr>
                <w:sz w:val="22"/>
                <w:szCs w:val="22"/>
              </w:rPr>
              <w:t>7,8</w:t>
            </w:r>
          </w:p>
        </w:tc>
        <w:tc>
          <w:tcPr>
            <w:tcW w:w="1134" w:type="dxa"/>
            <w:noWrap/>
            <w:vAlign w:val="bottom"/>
          </w:tcPr>
          <w:p w:rsidR="0068002B" w:rsidRPr="00495723" w:rsidRDefault="0068002B">
            <w:pPr>
              <w:jc w:val="center"/>
              <w:rPr>
                <w:sz w:val="22"/>
                <w:szCs w:val="22"/>
              </w:rPr>
            </w:pPr>
            <w:r w:rsidRPr="00495723">
              <w:rPr>
                <w:sz w:val="22"/>
                <w:szCs w:val="22"/>
              </w:rPr>
              <w:t>5,2</w:t>
            </w:r>
          </w:p>
        </w:tc>
        <w:tc>
          <w:tcPr>
            <w:tcW w:w="1276" w:type="dxa"/>
            <w:noWrap/>
            <w:vAlign w:val="bottom"/>
          </w:tcPr>
          <w:p w:rsidR="0068002B" w:rsidRPr="00495723" w:rsidRDefault="0068002B">
            <w:pPr>
              <w:jc w:val="center"/>
              <w:rPr>
                <w:sz w:val="22"/>
                <w:szCs w:val="22"/>
              </w:rPr>
            </w:pPr>
            <w:r w:rsidRPr="00495723">
              <w:rPr>
                <w:sz w:val="22"/>
                <w:szCs w:val="22"/>
              </w:rPr>
              <w:t>2,6</w:t>
            </w:r>
          </w:p>
        </w:tc>
        <w:tc>
          <w:tcPr>
            <w:tcW w:w="850" w:type="dxa"/>
            <w:noWrap/>
            <w:vAlign w:val="bottom"/>
          </w:tcPr>
          <w:p w:rsidR="0068002B" w:rsidRPr="00495723" w:rsidRDefault="0068002B">
            <w:pPr>
              <w:jc w:val="center"/>
              <w:rPr>
                <w:sz w:val="22"/>
                <w:szCs w:val="22"/>
              </w:rPr>
            </w:pPr>
            <w:r w:rsidRPr="00495723">
              <w:rPr>
                <w:sz w:val="22"/>
                <w:szCs w:val="22"/>
              </w:rPr>
              <w:t>0,0</w:t>
            </w:r>
          </w:p>
        </w:tc>
        <w:tc>
          <w:tcPr>
            <w:tcW w:w="851" w:type="dxa"/>
            <w:noWrap/>
            <w:vAlign w:val="bottom"/>
          </w:tcPr>
          <w:p w:rsidR="0068002B" w:rsidRPr="00495723" w:rsidRDefault="0068002B">
            <w:pPr>
              <w:jc w:val="center"/>
              <w:rPr>
                <w:sz w:val="22"/>
                <w:szCs w:val="22"/>
              </w:rPr>
            </w:pPr>
            <w:r w:rsidRPr="00495723">
              <w:rPr>
                <w:sz w:val="22"/>
                <w:szCs w:val="22"/>
              </w:rPr>
              <w:t>0,0</w:t>
            </w:r>
          </w:p>
        </w:tc>
        <w:tc>
          <w:tcPr>
            <w:tcW w:w="992" w:type="dxa"/>
            <w:noWrap/>
            <w:vAlign w:val="bottom"/>
          </w:tcPr>
          <w:p w:rsidR="0068002B" w:rsidRPr="00495723" w:rsidRDefault="0068002B">
            <w:pPr>
              <w:jc w:val="center"/>
              <w:rPr>
                <w:sz w:val="22"/>
                <w:szCs w:val="22"/>
              </w:rPr>
            </w:pPr>
            <w:r w:rsidRPr="00495723">
              <w:rPr>
                <w:sz w:val="22"/>
                <w:szCs w:val="22"/>
              </w:rPr>
              <w:t>7,8</w:t>
            </w:r>
          </w:p>
        </w:tc>
      </w:tr>
      <w:tr w:rsidR="00D80E5A" w:rsidRPr="00495723" w:rsidTr="00D80E5A">
        <w:trPr>
          <w:trHeight w:val="300"/>
        </w:trPr>
        <w:tc>
          <w:tcPr>
            <w:tcW w:w="392" w:type="dxa"/>
            <w:noWrap/>
            <w:vAlign w:val="bottom"/>
          </w:tcPr>
          <w:p w:rsidR="00D80E5A" w:rsidRPr="00495723" w:rsidRDefault="00D80E5A" w:rsidP="00D80E5A">
            <w:pPr>
              <w:jc w:val="center"/>
              <w:rPr>
                <w:sz w:val="22"/>
                <w:szCs w:val="22"/>
              </w:rPr>
            </w:pPr>
            <w:r w:rsidRPr="00495723">
              <w:rPr>
                <w:sz w:val="22"/>
                <w:szCs w:val="22"/>
              </w:rPr>
              <w:t> </w:t>
            </w:r>
          </w:p>
        </w:tc>
        <w:tc>
          <w:tcPr>
            <w:tcW w:w="9072" w:type="dxa"/>
            <w:gridSpan w:val="8"/>
            <w:noWrap/>
          </w:tcPr>
          <w:p w:rsidR="00D80E5A" w:rsidRPr="00495723" w:rsidRDefault="00D80E5A" w:rsidP="00D80E5A">
            <w:pPr>
              <w:rPr>
                <w:b/>
                <w:bCs/>
                <w:sz w:val="22"/>
                <w:szCs w:val="22"/>
              </w:rPr>
            </w:pPr>
            <w:r w:rsidRPr="00495723">
              <w:rPr>
                <w:b/>
                <w:bCs/>
                <w:sz w:val="22"/>
                <w:szCs w:val="22"/>
              </w:rPr>
              <w:t>Всего:</w:t>
            </w:r>
          </w:p>
        </w:tc>
      </w:tr>
      <w:tr w:rsidR="009A3360" w:rsidRPr="00495723" w:rsidTr="00D80E5A">
        <w:trPr>
          <w:trHeight w:val="300"/>
        </w:trPr>
        <w:tc>
          <w:tcPr>
            <w:tcW w:w="392" w:type="dxa"/>
            <w:noWrap/>
            <w:vAlign w:val="bottom"/>
          </w:tcPr>
          <w:p w:rsidR="009A3360" w:rsidRPr="00495723" w:rsidRDefault="009A3360" w:rsidP="00D80E5A">
            <w:pPr>
              <w:jc w:val="center"/>
              <w:rPr>
                <w:sz w:val="22"/>
                <w:szCs w:val="22"/>
              </w:rPr>
            </w:pPr>
            <w:r w:rsidRPr="00495723">
              <w:rPr>
                <w:sz w:val="22"/>
                <w:szCs w:val="22"/>
              </w:rPr>
              <w:t> </w:t>
            </w:r>
          </w:p>
        </w:tc>
        <w:tc>
          <w:tcPr>
            <w:tcW w:w="2126" w:type="dxa"/>
            <w:noWrap/>
            <w:vAlign w:val="bottom"/>
          </w:tcPr>
          <w:p w:rsidR="009A3360" w:rsidRPr="00495723" w:rsidRDefault="009A3360" w:rsidP="00D80E5A">
            <w:pPr>
              <w:jc w:val="right"/>
              <w:rPr>
                <w:sz w:val="22"/>
                <w:szCs w:val="22"/>
              </w:rPr>
            </w:pPr>
            <w:r w:rsidRPr="00495723">
              <w:rPr>
                <w:sz w:val="22"/>
                <w:szCs w:val="22"/>
              </w:rPr>
              <w:t>площадь</w:t>
            </w:r>
          </w:p>
        </w:tc>
        <w:tc>
          <w:tcPr>
            <w:tcW w:w="851" w:type="dxa"/>
            <w:noWrap/>
            <w:vAlign w:val="bottom"/>
          </w:tcPr>
          <w:p w:rsidR="009A3360" w:rsidRPr="00495723" w:rsidRDefault="009A3360" w:rsidP="00D80E5A">
            <w:pPr>
              <w:jc w:val="center"/>
              <w:rPr>
                <w:sz w:val="22"/>
                <w:szCs w:val="22"/>
              </w:rPr>
            </w:pPr>
            <w:r w:rsidRPr="00495723">
              <w:rPr>
                <w:sz w:val="22"/>
                <w:szCs w:val="22"/>
              </w:rPr>
              <w:t>га</w:t>
            </w:r>
          </w:p>
        </w:tc>
        <w:tc>
          <w:tcPr>
            <w:tcW w:w="992" w:type="dxa"/>
            <w:noWrap/>
            <w:vAlign w:val="bottom"/>
          </w:tcPr>
          <w:p w:rsidR="009A3360" w:rsidRPr="00495723" w:rsidRDefault="009A3360">
            <w:pPr>
              <w:jc w:val="center"/>
              <w:rPr>
                <w:sz w:val="22"/>
                <w:szCs w:val="22"/>
              </w:rPr>
            </w:pPr>
            <w:r w:rsidRPr="00495723">
              <w:rPr>
                <w:sz w:val="22"/>
                <w:szCs w:val="22"/>
              </w:rPr>
              <w:t>81,1</w:t>
            </w:r>
          </w:p>
        </w:tc>
        <w:tc>
          <w:tcPr>
            <w:tcW w:w="1134" w:type="dxa"/>
            <w:noWrap/>
            <w:vAlign w:val="bottom"/>
          </w:tcPr>
          <w:p w:rsidR="009A3360" w:rsidRPr="00495723" w:rsidRDefault="009A3360">
            <w:pPr>
              <w:jc w:val="center"/>
              <w:rPr>
                <w:sz w:val="22"/>
                <w:szCs w:val="22"/>
              </w:rPr>
            </w:pPr>
            <w:r w:rsidRPr="00495723">
              <w:rPr>
                <w:sz w:val="22"/>
                <w:szCs w:val="22"/>
              </w:rPr>
              <w:t>0,6</w:t>
            </w:r>
          </w:p>
        </w:tc>
        <w:tc>
          <w:tcPr>
            <w:tcW w:w="1276" w:type="dxa"/>
            <w:noWrap/>
            <w:vAlign w:val="bottom"/>
          </w:tcPr>
          <w:p w:rsidR="009A3360" w:rsidRPr="00495723" w:rsidRDefault="009A3360">
            <w:pPr>
              <w:jc w:val="center"/>
              <w:rPr>
                <w:sz w:val="22"/>
                <w:szCs w:val="22"/>
              </w:rPr>
            </w:pPr>
            <w:r w:rsidRPr="00495723">
              <w:rPr>
                <w:sz w:val="22"/>
                <w:szCs w:val="22"/>
              </w:rPr>
              <w:t>80,5</w:t>
            </w:r>
          </w:p>
        </w:tc>
        <w:tc>
          <w:tcPr>
            <w:tcW w:w="850" w:type="dxa"/>
            <w:noWrap/>
            <w:vAlign w:val="bottom"/>
          </w:tcPr>
          <w:p w:rsidR="009A3360" w:rsidRPr="00495723" w:rsidRDefault="009A3360">
            <w:pPr>
              <w:jc w:val="center"/>
              <w:rPr>
                <w:sz w:val="22"/>
                <w:szCs w:val="22"/>
              </w:rPr>
            </w:pPr>
            <w:r w:rsidRPr="00495723">
              <w:rPr>
                <w:sz w:val="22"/>
                <w:szCs w:val="22"/>
              </w:rPr>
              <w:t>0,0</w:t>
            </w:r>
          </w:p>
        </w:tc>
        <w:tc>
          <w:tcPr>
            <w:tcW w:w="851" w:type="dxa"/>
            <w:noWrap/>
            <w:vAlign w:val="bottom"/>
          </w:tcPr>
          <w:p w:rsidR="009A3360" w:rsidRPr="00495723" w:rsidRDefault="009A3360">
            <w:pPr>
              <w:jc w:val="center"/>
              <w:rPr>
                <w:sz w:val="22"/>
                <w:szCs w:val="22"/>
              </w:rPr>
            </w:pPr>
            <w:r w:rsidRPr="00495723">
              <w:rPr>
                <w:sz w:val="22"/>
                <w:szCs w:val="22"/>
              </w:rPr>
              <w:t>2,6</w:t>
            </w:r>
          </w:p>
        </w:tc>
        <w:tc>
          <w:tcPr>
            <w:tcW w:w="992" w:type="dxa"/>
            <w:noWrap/>
            <w:vAlign w:val="bottom"/>
          </w:tcPr>
          <w:p w:rsidR="009A3360" w:rsidRPr="00495723" w:rsidRDefault="009A3360">
            <w:pPr>
              <w:jc w:val="center"/>
              <w:rPr>
                <w:sz w:val="22"/>
                <w:szCs w:val="22"/>
              </w:rPr>
            </w:pPr>
            <w:r w:rsidRPr="00495723">
              <w:rPr>
                <w:sz w:val="22"/>
                <w:szCs w:val="22"/>
              </w:rPr>
              <w:t>83,7</w:t>
            </w:r>
          </w:p>
        </w:tc>
      </w:tr>
      <w:tr w:rsidR="009A3360" w:rsidRPr="00495723" w:rsidTr="00D80E5A">
        <w:trPr>
          <w:trHeight w:val="300"/>
        </w:trPr>
        <w:tc>
          <w:tcPr>
            <w:tcW w:w="392" w:type="dxa"/>
            <w:noWrap/>
            <w:vAlign w:val="bottom"/>
          </w:tcPr>
          <w:p w:rsidR="009A3360" w:rsidRPr="00495723" w:rsidRDefault="009A3360" w:rsidP="00D80E5A">
            <w:pPr>
              <w:jc w:val="center"/>
              <w:rPr>
                <w:sz w:val="22"/>
                <w:szCs w:val="22"/>
              </w:rPr>
            </w:pPr>
            <w:r w:rsidRPr="00495723">
              <w:rPr>
                <w:sz w:val="22"/>
                <w:szCs w:val="22"/>
              </w:rPr>
              <w:t> </w:t>
            </w:r>
          </w:p>
        </w:tc>
        <w:tc>
          <w:tcPr>
            <w:tcW w:w="2126" w:type="dxa"/>
            <w:noWrap/>
            <w:vAlign w:val="bottom"/>
          </w:tcPr>
          <w:p w:rsidR="009A3360" w:rsidRPr="00495723" w:rsidRDefault="009A3360" w:rsidP="00D80E5A">
            <w:pPr>
              <w:jc w:val="right"/>
              <w:rPr>
                <w:sz w:val="22"/>
                <w:szCs w:val="22"/>
              </w:rPr>
            </w:pPr>
            <w:r w:rsidRPr="00495723">
              <w:rPr>
                <w:sz w:val="22"/>
                <w:szCs w:val="22"/>
              </w:rPr>
              <w:t>выбираемый запас:</w:t>
            </w:r>
          </w:p>
        </w:tc>
        <w:tc>
          <w:tcPr>
            <w:tcW w:w="851" w:type="dxa"/>
            <w:noWrap/>
            <w:vAlign w:val="bottom"/>
          </w:tcPr>
          <w:p w:rsidR="009A3360" w:rsidRPr="00495723" w:rsidRDefault="009A3360" w:rsidP="00D80E5A">
            <w:pPr>
              <w:jc w:val="center"/>
              <w:rPr>
                <w:sz w:val="22"/>
                <w:szCs w:val="22"/>
              </w:rPr>
            </w:pPr>
            <w:r w:rsidRPr="00495723">
              <w:rPr>
                <w:sz w:val="22"/>
                <w:szCs w:val="22"/>
              </w:rPr>
              <w:t> </w:t>
            </w:r>
          </w:p>
        </w:tc>
        <w:tc>
          <w:tcPr>
            <w:tcW w:w="992" w:type="dxa"/>
            <w:noWrap/>
            <w:vAlign w:val="bottom"/>
          </w:tcPr>
          <w:p w:rsidR="009A3360" w:rsidRPr="00495723" w:rsidRDefault="009A3360">
            <w:pPr>
              <w:rPr>
                <w:rFonts w:ascii="Arial CYR" w:hAnsi="Arial CYR" w:cs="Arial CYR"/>
                <w:sz w:val="20"/>
                <w:szCs w:val="20"/>
              </w:rPr>
            </w:pPr>
          </w:p>
        </w:tc>
        <w:tc>
          <w:tcPr>
            <w:tcW w:w="1134" w:type="dxa"/>
            <w:noWrap/>
            <w:vAlign w:val="bottom"/>
          </w:tcPr>
          <w:p w:rsidR="009A3360" w:rsidRPr="00495723" w:rsidRDefault="009A3360">
            <w:pPr>
              <w:jc w:val="center"/>
              <w:rPr>
                <w:sz w:val="22"/>
                <w:szCs w:val="22"/>
              </w:rPr>
            </w:pPr>
            <w:r w:rsidRPr="00495723">
              <w:rPr>
                <w:sz w:val="22"/>
                <w:szCs w:val="22"/>
              </w:rPr>
              <w:t> </w:t>
            </w:r>
          </w:p>
        </w:tc>
        <w:tc>
          <w:tcPr>
            <w:tcW w:w="1276" w:type="dxa"/>
            <w:noWrap/>
            <w:vAlign w:val="bottom"/>
          </w:tcPr>
          <w:p w:rsidR="009A3360" w:rsidRPr="00495723" w:rsidRDefault="009A3360">
            <w:pPr>
              <w:jc w:val="center"/>
              <w:rPr>
                <w:sz w:val="22"/>
                <w:szCs w:val="22"/>
              </w:rPr>
            </w:pPr>
            <w:r w:rsidRPr="00495723">
              <w:rPr>
                <w:sz w:val="22"/>
                <w:szCs w:val="22"/>
              </w:rPr>
              <w:t> </w:t>
            </w:r>
          </w:p>
        </w:tc>
        <w:tc>
          <w:tcPr>
            <w:tcW w:w="850" w:type="dxa"/>
            <w:noWrap/>
            <w:vAlign w:val="bottom"/>
          </w:tcPr>
          <w:p w:rsidR="009A3360" w:rsidRPr="00495723" w:rsidRDefault="009A3360">
            <w:pPr>
              <w:jc w:val="center"/>
              <w:rPr>
                <w:sz w:val="22"/>
                <w:szCs w:val="22"/>
              </w:rPr>
            </w:pPr>
            <w:r w:rsidRPr="00495723">
              <w:rPr>
                <w:sz w:val="22"/>
                <w:szCs w:val="22"/>
              </w:rPr>
              <w:t> </w:t>
            </w:r>
          </w:p>
        </w:tc>
        <w:tc>
          <w:tcPr>
            <w:tcW w:w="851" w:type="dxa"/>
            <w:noWrap/>
            <w:vAlign w:val="bottom"/>
          </w:tcPr>
          <w:p w:rsidR="009A3360" w:rsidRPr="00495723" w:rsidRDefault="009A3360">
            <w:pPr>
              <w:jc w:val="center"/>
              <w:rPr>
                <w:sz w:val="22"/>
                <w:szCs w:val="22"/>
              </w:rPr>
            </w:pPr>
            <w:r w:rsidRPr="00495723">
              <w:rPr>
                <w:sz w:val="22"/>
                <w:szCs w:val="22"/>
              </w:rPr>
              <w:t> </w:t>
            </w:r>
          </w:p>
        </w:tc>
        <w:tc>
          <w:tcPr>
            <w:tcW w:w="992" w:type="dxa"/>
            <w:noWrap/>
            <w:vAlign w:val="bottom"/>
          </w:tcPr>
          <w:p w:rsidR="009A3360" w:rsidRPr="00495723" w:rsidRDefault="009A3360">
            <w:pPr>
              <w:jc w:val="center"/>
              <w:rPr>
                <w:sz w:val="22"/>
                <w:szCs w:val="22"/>
              </w:rPr>
            </w:pPr>
            <w:r w:rsidRPr="00495723">
              <w:rPr>
                <w:sz w:val="22"/>
                <w:szCs w:val="22"/>
              </w:rPr>
              <w:t> </w:t>
            </w:r>
          </w:p>
        </w:tc>
      </w:tr>
      <w:tr w:rsidR="009A3360" w:rsidRPr="00495723" w:rsidTr="00D80E5A">
        <w:trPr>
          <w:trHeight w:val="360"/>
        </w:trPr>
        <w:tc>
          <w:tcPr>
            <w:tcW w:w="392" w:type="dxa"/>
            <w:noWrap/>
            <w:vAlign w:val="bottom"/>
          </w:tcPr>
          <w:p w:rsidR="009A3360" w:rsidRPr="00495723" w:rsidRDefault="009A3360" w:rsidP="00D80E5A">
            <w:pPr>
              <w:jc w:val="center"/>
              <w:rPr>
                <w:sz w:val="22"/>
                <w:szCs w:val="22"/>
              </w:rPr>
            </w:pPr>
            <w:r w:rsidRPr="00495723">
              <w:rPr>
                <w:sz w:val="22"/>
                <w:szCs w:val="22"/>
              </w:rPr>
              <w:t> </w:t>
            </w:r>
          </w:p>
        </w:tc>
        <w:tc>
          <w:tcPr>
            <w:tcW w:w="2126" w:type="dxa"/>
            <w:noWrap/>
            <w:vAlign w:val="bottom"/>
          </w:tcPr>
          <w:p w:rsidR="009A3360" w:rsidRPr="00495723" w:rsidRDefault="009A3360" w:rsidP="00D80E5A">
            <w:pPr>
              <w:jc w:val="right"/>
              <w:rPr>
                <w:sz w:val="22"/>
                <w:szCs w:val="22"/>
              </w:rPr>
            </w:pPr>
            <w:r w:rsidRPr="00495723">
              <w:rPr>
                <w:sz w:val="22"/>
                <w:szCs w:val="22"/>
              </w:rPr>
              <w:t>корневой</w:t>
            </w:r>
          </w:p>
        </w:tc>
        <w:tc>
          <w:tcPr>
            <w:tcW w:w="851" w:type="dxa"/>
            <w:noWrap/>
            <w:vAlign w:val="bottom"/>
          </w:tcPr>
          <w:p w:rsidR="009A3360" w:rsidRPr="00495723" w:rsidRDefault="009A3360" w:rsidP="00D80E5A">
            <w:pPr>
              <w:jc w:val="center"/>
              <w:rPr>
                <w:sz w:val="22"/>
                <w:szCs w:val="22"/>
              </w:rPr>
            </w:pPr>
            <w:r w:rsidRPr="00495723">
              <w:rPr>
                <w:sz w:val="22"/>
                <w:szCs w:val="22"/>
              </w:rPr>
              <w:t>м</w:t>
            </w:r>
            <w:r w:rsidRPr="00495723">
              <w:rPr>
                <w:sz w:val="22"/>
                <w:szCs w:val="22"/>
                <w:vertAlign w:val="superscript"/>
              </w:rPr>
              <w:t>3</w:t>
            </w:r>
          </w:p>
        </w:tc>
        <w:tc>
          <w:tcPr>
            <w:tcW w:w="992" w:type="dxa"/>
            <w:noWrap/>
            <w:vAlign w:val="bottom"/>
          </w:tcPr>
          <w:p w:rsidR="009A3360" w:rsidRPr="00495723" w:rsidRDefault="009A3360">
            <w:pPr>
              <w:jc w:val="center"/>
              <w:rPr>
                <w:sz w:val="22"/>
                <w:szCs w:val="22"/>
              </w:rPr>
            </w:pPr>
            <w:r w:rsidRPr="00495723">
              <w:rPr>
                <w:sz w:val="22"/>
                <w:szCs w:val="22"/>
              </w:rPr>
              <w:t>1125,5</w:t>
            </w:r>
          </w:p>
        </w:tc>
        <w:tc>
          <w:tcPr>
            <w:tcW w:w="1134" w:type="dxa"/>
            <w:noWrap/>
            <w:vAlign w:val="bottom"/>
          </w:tcPr>
          <w:p w:rsidR="009A3360" w:rsidRPr="00495723" w:rsidRDefault="009A3360">
            <w:pPr>
              <w:jc w:val="center"/>
              <w:rPr>
                <w:sz w:val="22"/>
                <w:szCs w:val="22"/>
              </w:rPr>
            </w:pPr>
            <w:r w:rsidRPr="00495723">
              <w:rPr>
                <w:sz w:val="22"/>
                <w:szCs w:val="22"/>
              </w:rPr>
              <w:t>89,3</w:t>
            </w:r>
          </w:p>
        </w:tc>
        <w:tc>
          <w:tcPr>
            <w:tcW w:w="1276" w:type="dxa"/>
            <w:noWrap/>
            <w:vAlign w:val="bottom"/>
          </w:tcPr>
          <w:p w:rsidR="009A3360" w:rsidRPr="00495723" w:rsidRDefault="009A3360">
            <w:pPr>
              <w:jc w:val="center"/>
              <w:rPr>
                <w:sz w:val="22"/>
                <w:szCs w:val="22"/>
              </w:rPr>
            </w:pPr>
            <w:r w:rsidRPr="00495723">
              <w:rPr>
                <w:sz w:val="22"/>
                <w:szCs w:val="22"/>
              </w:rPr>
              <w:t>1036,2</w:t>
            </w:r>
          </w:p>
        </w:tc>
        <w:tc>
          <w:tcPr>
            <w:tcW w:w="850" w:type="dxa"/>
            <w:noWrap/>
            <w:vAlign w:val="bottom"/>
          </w:tcPr>
          <w:p w:rsidR="009A3360" w:rsidRPr="00495723" w:rsidRDefault="009A3360">
            <w:pPr>
              <w:jc w:val="center"/>
              <w:rPr>
                <w:sz w:val="22"/>
                <w:szCs w:val="22"/>
              </w:rPr>
            </w:pPr>
            <w:r w:rsidRPr="00495723">
              <w:rPr>
                <w:sz w:val="22"/>
                <w:szCs w:val="22"/>
              </w:rPr>
              <w:t>0,0</w:t>
            </w:r>
          </w:p>
        </w:tc>
        <w:tc>
          <w:tcPr>
            <w:tcW w:w="851" w:type="dxa"/>
            <w:noWrap/>
            <w:vAlign w:val="bottom"/>
          </w:tcPr>
          <w:p w:rsidR="009A3360" w:rsidRPr="00495723" w:rsidRDefault="009A3360">
            <w:pPr>
              <w:jc w:val="center"/>
              <w:rPr>
                <w:sz w:val="22"/>
                <w:szCs w:val="22"/>
              </w:rPr>
            </w:pPr>
            <w:r w:rsidRPr="00495723">
              <w:rPr>
                <w:sz w:val="22"/>
                <w:szCs w:val="22"/>
              </w:rPr>
              <w:t>38,6</w:t>
            </w:r>
          </w:p>
        </w:tc>
        <w:tc>
          <w:tcPr>
            <w:tcW w:w="992" w:type="dxa"/>
            <w:noWrap/>
            <w:vAlign w:val="bottom"/>
          </w:tcPr>
          <w:p w:rsidR="009A3360" w:rsidRPr="00495723" w:rsidRDefault="009A3360">
            <w:pPr>
              <w:jc w:val="center"/>
              <w:rPr>
                <w:sz w:val="22"/>
                <w:szCs w:val="22"/>
              </w:rPr>
            </w:pPr>
            <w:r w:rsidRPr="00495723">
              <w:rPr>
                <w:sz w:val="22"/>
                <w:szCs w:val="22"/>
              </w:rPr>
              <w:t>1164,1</w:t>
            </w:r>
          </w:p>
        </w:tc>
      </w:tr>
      <w:tr w:rsidR="009A3360" w:rsidRPr="00495723" w:rsidTr="00D80E5A">
        <w:trPr>
          <w:trHeight w:val="360"/>
        </w:trPr>
        <w:tc>
          <w:tcPr>
            <w:tcW w:w="392" w:type="dxa"/>
            <w:noWrap/>
            <w:vAlign w:val="bottom"/>
          </w:tcPr>
          <w:p w:rsidR="009A3360" w:rsidRPr="00495723" w:rsidRDefault="009A3360" w:rsidP="00D80E5A">
            <w:pPr>
              <w:jc w:val="center"/>
              <w:rPr>
                <w:sz w:val="22"/>
                <w:szCs w:val="22"/>
              </w:rPr>
            </w:pPr>
            <w:r w:rsidRPr="00495723">
              <w:rPr>
                <w:sz w:val="22"/>
                <w:szCs w:val="22"/>
              </w:rPr>
              <w:lastRenderedPageBreak/>
              <w:t> </w:t>
            </w:r>
          </w:p>
        </w:tc>
        <w:tc>
          <w:tcPr>
            <w:tcW w:w="2126" w:type="dxa"/>
            <w:noWrap/>
            <w:vAlign w:val="bottom"/>
          </w:tcPr>
          <w:p w:rsidR="009A3360" w:rsidRPr="00495723" w:rsidRDefault="009A3360" w:rsidP="00D80E5A">
            <w:pPr>
              <w:jc w:val="right"/>
              <w:rPr>
                <w:sz w:val="22"/>
                <w:szCs w:val="22"/>
              </w:rPr>
            </w:pPr>
            <w:r w:rsidRPr="00495723">
              <w:rPr>
                <w:sz w:val="22"/>
                <w:szCs w:val="22"/>
              </w:rPr>
              <w:t>ликвидный</w:t>
            </w:r>
          </w:p>
        </w:tc>
        <w:tc>
          <w:tcPr>
            <w:tcW w:w="851" w:type="dxa"/>
            <w:noWrap/>
            <w:vAlign w:val="bottom"/>
          </w:tcPr>
          <w:p w:rsidR="009A3360" w:rsidRPr="00495723" w:rsidRDefault="009A3360" w:rsidP="00D80E5A">
            <w:pPr>
              <w:jc w:val="center"/>
              <w:rPr>
                <w:sz w:val="22"/>
                <w:szCs w:val="22"/>
              </w:rPr>
            </w:pPr>
            <w:r w:rsidRPr="00495723">
              <w:rPr>
                <w:sz w:val="22"/>
                <w:szCs w:val="22"/>
              </w:rPr>
              <w:t>м</w:t>
            </w:r>
            <w:r w:rsidRPr="00495723">
              <w:rPr>
                <w:sz w:val="22"/>
                <w:szCs w:val="22"/>
                <w:vertAlign w:val="superscript"/>
              </w:rPr>
              <w:t>3</w:t>
            </w:r>
          </w:p>
        </w:tc>
        <w:tc>
          <w:tcPr>
            <w:tcW w:w="992" w:type="dxa"/>
            <w:noWrap/>
            <w:vAlign w:val="bottom"/>
          </w:tcPr>
          <w:p w:rsidR="009A3360" w:rsidRPr="00495723" w:rsidRDefault="009A3360">
            <w:pPr>
              <w:jc w:val="center"/>
              <w:rPr>
                <w:sz w:val="22"/>
                <w:szCs w:val="22"/>
              </w:rPr>
            </w:pPr>
            <w:r w:rsidRPr="00495723">
              <w:rPr>
                <w:sz w:val="22"/>
                <w:szCs w:val="22"/>
              </w:rPr>
              <w:t>572,0</w:t>
            </w:r>
          </w:p>
        </w:tc>
        <w:tc>
          <w:tcPr>
            <w:tcW w:w="1134" w:type="dxa"/>
            <w:noWrap/>
            <w:vAlign w:val="bottom"/>
          </w:tcPr>
          <w:p w:rsidR="009A3360" w:rsidRPr="00495723" w:rsidRDefault="009A3360">
            <w:pPr>
              <w:jc w:val="center"/>
              <w:rPr>
                <w:sz w:val="22"/>
                <w:szCs w:val="22"/>
              </w:rPr>
            </w:pPr>
            <w:r w:rsidRPr="00495723">
              <w:rPr>
                <w:sz w:val="22"/>
                <w:szCs w:val="22"/>
              </w:rPr>
              <w:t>53,6</w:t>
            </w:r>
          </w:p>
        </w:tc>
        <w:tc>
          <w:tcPr>
            <w:tcW w:w="1276" w:type="dxa"/>
            <w:noWrap/>
            <w:vAlign w:val="bottom"/>
          </w:tcPr>
          <w:p w:rsidR="009A3360" w:rsidRPr="00495723" w:rsidRDefault="009A3360">
            <w:pPr>
              <w:jc w:val="center"/>
              <w:rPr>
                <w:sz w:val="22"/>
                <w:szCs w:val="22"/>
              </w:rPr>
            </w:pPr>
            <w:r w:rsidRPr="00495723">
              <w:rPr>
                <w:sz w:val="22"/>
                <w:szCs w:val="22"/>
              </w:rPr>
              <w:t>518,4</w:t>
            </w:r>
          </w:p>
        </w:tc>
        <w:tc>
          <w:tcPr>
            <w:tcW w:w="850" w:type="dxa"/>
            <w:noWrap/>
            <w:vAlign w:val="bottom"/>
          </w:tcPr>
          <w:p w:rsidR="009A3360" w:rsidRPr="00495723" w:rsidRDefault="009A3360">
            <w:pPr>
              <w:jc w:val="center"/>
              <w:rPr>
                <w:sz w:val="22"/>
                <w:szCs w:val="22"/>
              </w:rPr>
            </w:pPr>
            <w:r w:rsidRPr="00495723">
              <w:rPr>
                <w:sz w:val="22"/>
                <w:szCs w:val="22"/>
              </w:rPr>
              <w:t>0,0</w:t>
            </w:r>
          </w:p>
        </w:tc>
        <w:tc>
          <w:tcPr>
            <w:tcW w:w="851" w:type="dxa"/>
            <w:noWrap/>
            <w:vAlign w:val="bottom"/>
          </w:tcPr>
          <w:p w:rsidR="009A3360" w:rsidRPr="00495723" w:rsidRDefault="009A3360">
            <w:pPr>
              <w:jc w:val="center"/>
              <w:rPr>
                <w:sz w:val="22"/>
                <w:szCs w:val="22"/>
              </w:rPr>
            </w:pPr>
            <w:r w:rsidRPr="00495723">
              <w:rPr>
                <w:sz w:val="22"/>
                <w:szCs w:val="22"/>
              </w:rPr>
              <w:t>0,0</w:t>
            </w:r>
          </w:p>
        </w:tc>
        <w:tc>
          <w:tcPr>
            <w:tcW w:w="992" w:type="dxa"/>
            <w:noWrap/>
            <w:vAlign w:val="bottom"/>
          </w:tcPr>
          <w:p w:rsidR="009A3360" w:rsidRPr="00495723" w:rsidRDefault="009A3360">
            <w:pPr>
              <w:jc w:val="center"/>
              <w:rPr>
                <w:sz w:val="22"/>
                <w:szCs w:val="22"/>
              </w:rPr>
            </w:pPr>
            <w:r w:rsidRPr="00495723">
              <w:rPr>
                <w:sz w:val="22"/>
                <w:szCs w:val="22"/>
              </w:rPr>
              <w:t>572,0</w:t>
            </w:r>
          </w:p>
        </w:tc>
      </w:tr>
      <w:tr w:rsidR="009A3360" w:rsidRPr="00495723" w:rsidTr="00D80E5A">
        <w:trPr>
          <w:trHeight w:val="360"/>
        </w:trPr>
        <w:tc>
          <w:tcPr>
            <w:tcW w:w="392" w:type="dxa"/>
            <w:noWrap/>
            <w:vAlign w:val="bottom"/>
          </w:tcPr>
          <w:p w:rsidR="009A3360" w:rsidRPr="00495723" w:rsidRDefault="009A3360" w:rsidP="00D80E5A">
            <w:pPr>
              <w:jc w:val="center"/>
              <w:rPr>
                <w:sz w:val="22"/>
                <w:szCs w:val="22"/>
              </w:rPr>
            </w:pPr>
            <w:r w:rsidRPr="00495723">
              <w:rPr>
                <w:sz w:val="22"/>
                <w:szCs w:val="22"/>
              </w:rPr>
              <w:t> </w:t>
            </w:r>
          </w:p>
        </w:tc>
        <w:tc>
          <w:tcPr>
            <w:tcW w:w="2126" w:type="dxa"/>
            <w:noWrap/>
            <w:vAlign w:val="bottom"/>
          </w:tcPr>
          <w:p w:rsidR="009A3360" w:rsidRPr="00495723" w:rsidRDefault="009A3360" w:rsidP="00D80E5A">
            <w:pPr>
              <w:jc w:val="right"/>
              <w:rPr>
                <w:sz w:val="22"/>
                <w:szCs w:val="22"/>
              </w:rPr>
            </w:pPr>
            <w:r w:rsidRPr="00495723">
              <w:rPr>
                <w:sz w:val="22"/>
                <w:szCs w:val="22"/>
              </w:rPr>
              <w:t>деловой</w:t>
            </w:r>
          </w:p>
        </w:tc>
        <w:tc>
          <w:tcPr>
            <w:tcW w:w="851" w:type="dxa"/>
            <w:noWrap/>
            <w:vAlign w:val="bottom"/>
          </w:tcPr>
          <w:p w:rsidR="009A3360" w:rsidRPr="00495723" w:rsidRDefault="009A3360" w:rsidP="00D80E5A">
            <w:pPr>
              <w:jc w:val="center"/>
              <w:rPr>
                <w:sz w:val="22"/>
                <w:szCs w:val="22"/>
              </w:rPr>
            </w:pPr>
            <w:r w:rsidRPr="00495723">
              <w:rPr>
                <w:sz w:val="22"/>
                <w:szCs w:val="22"/>
              </w:rPr>
              <w:t>м</w:t>
            </w:r>
            <w:r w:rsidRPr="00495723">
              <w:rPr>
                <w:sz w:val="22"/>
                <w:szCs w:val="22"/>
                <w:vertAlign w:val="superscript"/>
              </w:rPr>
              <w:t>3</w:t>
            </w:r>
          </w:p>
        </w:tc>
        <w:tc>
          <w:tcPr>
            <w:tcW w:w="992" w:type="dxa"/>
            <w:noWrap/>
            <w:vAlign w:val="bottom"/>
          </w:tcPr>
          <w:p w:rsidR="009A3360" w:rsidRPr="00495723" w:rsidRDefault="009A3360">
            <w:pPr>
              <w:jc w:val="center"/>
              <w:rPr>
                <w:sz w:val="22"/>
                <w:szCs w:val="22"/>
              </w:rPr>
            </w:pPr>
            <w:r w:rsidRPr="00495723">
              <w:rPr>
                <w:sz w:val="22"/>
                <w:szCs w:val="22"/>
              </w:rPr>
              <w:t>57,0</w:t>
            </w:r>
          </w:p>
        </w:tc>
        <w:tc>
          <w:tcPr>
            <w:tcW w:w="1134" w:type="dxa"/>
            <w:noWrap/>
            <w:vAlign w:val="bottom"/>
          </w:tcPr>
          <w:p w:rsidR="009A3360" w:rsidRPr="00495723" w:rsidRDefault="009A3360">
            <w:pPr>
              <w:jc w:val="center"/>
              <w:rPr>
                <w:sz w:val="22"/>
                <w:szCs w:val="22"/>
              </w:rPr>
            </w:pPr>
            <w:r w:rsidRPr="00495723">
              <w:rPr>
                <w:sz w:val="22"/>
                <w:szCs w:val="22"/>
              </w:rPr>
              <w:t>5,2</w:t>
            </w:r>
          </w:p>
        </w:tc>
        <w:tc>
          <w:tcPr>
            <w:tcW w:w="1276" w:type="dxa"/>
            <w:noWrap/>
            <w:vAlign w:val="bottom"/>
          </w:tcPr>
          <w:p w:rsidR="009A3360" w:rsidRPr="00495723" w:rsidRDefault="009A3360">
            <w:pPr>
              <w:jc w:val="center"/>
              <w:rPr>
                <w:sz w:val="22"/>
                <w:szCs w:val="22"/>
              </w:rPr>
            </w:pPr>
            <w:r w:rsidRPr="00495723">
              <w:rPr>
                <w:sz w:val="22"/>
                <w:szCs w:val="22"/>
              </w:rPr>
              <w:t>51,8</w:t>
            </w:r>
          </w:p>
        </w:tc>
        <w:tc>
          <w:tcPr>
            <w:tcW w:w="850" w:type="dxa"/>
            <w:noWrap/>
            <w:vAlign w:val="bottom"/>
          </w:tcPr>
          <w:p w:rsidR="009A3360" w:rsidRPr="00495723" w:rsidRDefault="009A3360">
            <w:pPr>
              <w:jc w:val="center"/>
              <w:rPr>
                <w:sz w:val="22"/>
                <w:szCs w:val="22"/>
              </w:rPr>
            </w:pPr>
            <w:r w:rsidRPr="00495723">
              <w:rPr>
                <w:sz w:val="22"/>
                <w:szCs w:val="22"/>
              </w:rPr>
              <w:t>0,0</w:t>
            </w:r>
          </w:p>
        </w:tc>
        <w:tc>
          <w:tcPr>
            <w:tcW w:w="851" w:type="dxa"/>
            <w:noWrap/>
            <w:vAlign w:val="bottom"/>
          </w:tcPr>
          <w:p w:rsidR="009A3360" w:rsidRPr="00495723" w:rsidRDefault="009A3360">
            <w:pPr>
              <w:jc w:val="center"/>
              <w:rPr>
                <w:sz w:val="22"/>
                <w:szCs w:val="22"/>
              </w:rPr>
            </w:pPr>
            <w:r w:rsidRPr="00495723">
              <w:rPr>
                <w:sz w:val="22"/>
                <w:szCs w:val="22"/>
              </w:rPr>
              <w:t>0,0</w:t>
            </w:r>
          </w:p>
        </w:tc>
        <w:tc>
          <w:tcPr>
            <w:tcW w:w="992" w:type="dxa"/>
            <w:noWrap/>
            <w:vAlign w:val="bottom"/>
          </w:tcPr>
          <w:p w:rsidR="009A3360" w:rsidRPr="00495723" w:rsidRDefault="009A3360">
            <w:pPr>
              <w:jc w:val="center"/>
              <w:rPr>
                <w:sz w:val="22"/>
                <w:szCs w:val="22"/>
              </w:rPr>
            </w:pPr>
            <w:r w:rsidRPr="00495723">
              <w:rPr>
                <w:sz w:val="22"/>
                <w:szCs w:val="22"/>
              </w:rPr>
              <w:t>57,0</w:t>
            </w:r>
          </w:p>
        </w:tc>
      </w:tr>
    </w:tbl>
    <w:p w:rsidR="00D80E5A" w:rsidRPr="00495723" w:rsidRDefault="00D80E5A" w:rsidP="00D80E5A">
      <w:pPr>
        <w:autoSpaceDE w:val="0"/>
        <w:autoSpaceDN w:val="0"/>
        <w:adjustRightInd w:val="0"/>
        <w:ind w:firstLine="709"/>
        <w:jc w:val="both"/>
        <w:rPr>
          <w:sz w:val="28"/>
          <w:szCs w:val="20"/>
        </w:rPr>
      </w:pPr>
    </w:p>
    <w:p w:rsidR="00D80E5A" w:rsidRPr="00495723" w:rsidRDefault="00D80E5A" w:rsidP="00D80E5A">
      <w:pPr>
        <w:autoSpaceDE w:val="0"/>
        <w:autoSpaceDN w:val="0"/>
        <w:adjustRightInd w:val="0"/>
        <w:ind w:firstLine="709"/>
        <w:jc w:val="both"/>
        <w:rPr>
          <w:sz w:val="28"/>
          <w:szCs w:val="20"/>
        </w:rPr>
      </w:pPr>
      <w:r w:rsidRPr="00495723">
        <w:rPr>
          <w:sz w:val="28"/>
          <w:szCs w:val="20"/>
        </w:rPr>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19 Лесного кодекса Российской Федерации органами государственной власти или органами местного самоуправления в пределах полномочий, определенных в соответствии со статьями 81 - 84 Лесного кодекса.</w:t>
      </w:r>
    </w:p>
    <w:p w:rsidR="00D80E5A" w:rsidRPr="00495723" w:rsidRDefault="00D80E5A" w:rsidP="00D80E5A">
      <w:pPr>
        <w:autoSpaceDE w:val="0"/>
        <w:autoSpaceDN w:val="0"/>
        <w:adjustRightInd w:val="0"/>
        <w:ind w:firstLine="709"/>
        <w:jc w:val="both"/>
        <w:rPr>
          <w:sz w:val="28"/>
          <w:szCs w:val="20"/>
        </w:rPr>
      </w:pPr>
      <w:r w:rsidRPr="00495723">
        <w:rPr>
          <w:sz w:val="28"/>
          <w:szCs w:val="20"/>
        </w:rPr>
        <w:t>Ликвидация очагов вредных организмов в лесах включает в себя следующие меры:</w:t>
      </w:r>
    </w:p>
    <w:p w:rsidR="00D80E5A" w:rsidRPr="00495723" w:rsidRDefault="00D80E5A" w:rsidP="00D80E5A">
      <w:pPr>
        <w:autoSpaceDE w:val="0"/>
        <w:autoSpaceDN w:val="0"/>
        <w:adjustRightInd w:val="0"/>
        <w:ind w:firstLine="709"/>
        <w:jc w:val="both"/>
        <w:rPr>
          <w:sz w:val="28"/>
          <w:szCs w:val="20"/>
        </w:rPr>
      </w:pPr>
      <w:r w:rsidRPr="00495723">
        <w:rPr>
          <w:sz w:val="28"/>
          <w:szCs w:val="20"/>
        </w:rPr>
        <w:t>проведение обследований очагов вредных организмов;</w:t>
      </w:r>
    </w:p>
    <w:p w:rsidR="00D80E5A" w:rsidRPr="00495723" w:rsidRDefault="00D80E5A" w:rsidP="00D80E5A">
      <w:pPr>
        <w:autoSpaceDE w:val="0"/>
        <w:autoSpaceDN w:val="0"/>
        <w:adjustRightInd w:val="0"/>
        <w:ind w:firstLine="709"/>
        <w:jc w:val="both"/>
        <w:rPr>
          <w:sz w:val="28"/>
          <w:szCs w:val="20"/>
        </w:rPr>
      </w:pPr>
      <w:r w:rsidRPr="00495723">
        <w:rPr>
          <w:sz w:val="28"/>
          <w:szCs w:val="20"/>
        </w:rPr>
        <w:t>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p w:rsidR="00D80E5A" w:rsidRPr="00495723" w:rsidRDefault="00D80E5A" w:rsidP="00D80E5A">
      <w:pPr>
        <w:autoSpaceDE w:val="0"/>
        <w:autoSpaceDN w:val="0"/>
        <w:adjustRightInd w:val="0"/>
        <w:ind w:firstLine="709"/>
        <w:jc w:val="both"/>
        <w:rPr>
          <w:sz w:val="28"/>
          <w:szCs w:val="20"/>
        </w:rPr>
      </w:pPr>
      <w:r w:rsidRPr="00495723">
        <w:rPr>
          <w:sz w:val="28"/>
          <w:szCs w:val="20"/>
        </w:rPr>
        <w:t>рубка лесных насаждений в целях регулирования породного и возрастного составов лесных насаждений, зараженных вредными организмами.</w:t>
      </w:r>
    </w:p>
    <w:p w:rsidR="00D80E5A" w:rsidRPr="00495723" w:rsidRDefault="00D80E5A" w:rsidP="00D80E5A">
      <w:pPr>
        <w:autoSpaceDE w:val="0"/>
        <w:autoSpaceDN w:val="0"/>
        <w:adjustRightInd w:val="0"/>
        <w:ind w:firstLine="709"/>
        <w:jc w:val="both"/>
        <w:rPr>
          <w:sz w:val="28"/>
          <w:szCs w:val="20"/>
        </w:rPr>
      </w:pPr>
      <w:r w:rsidRPr="00495723">
        <w:rPr>
          <w:sz w:val="28"/>
          <w:szCs w:val="20"/>
        </w:rPr>
        <w:t>Ликвидация очагов вредных организмов в лесах осущес</w:t>
      </w:r>
      <w:r w:rsidR="00F8169B" w:rsidRPr="00495723">
        <w:rPr>
          <w:sz w:val="28"/>
          <w:szCs w:val="20"/>
        </w:rPr>
        <w:t>твляется в со</w:t>
      </w:r>
      <w:r w:rsidRPr="00495723">
        <w:rPr>
          <w:sz w:val="28"/>
          <w:szCs w:val="20"/>
        </w:rPr>
        <w:t>ответствии с  Приказом Минприроды России от 23.06.2016 N 361 "Об утверждении Правил ликвидации очагов вредных организмов".</w:t>
      </w:r>
    </w:p>
    <w:p w:rsidR="00D80E5A" w:rsidRPr="00495723" w:rsidRDefault="00D80E5A" w:rsidP="00D80E5A">
      <w:pPr>
        <w:autoSpaceDE w:val="0"/>
        <w:autoSpaceDN w:val="0"/>
        <w:adjustRightInd w:val="0"/>
        <w:ind w:firstLine="709"/>
        <w:jc w:val="both"/>
        <w:rPr>
          <w:sz w:val="28"/>
          <w:szCs w:val="20"/>
        </w:rPr>
      </w:pPr>
      <w:r w:rsidRPr="00495723">
        <w:rPr>
          <w:sz w:val="28"/>
          <w:szCs w:val="20"/>
        </w:rPr>
        <w:t>Территории насаждений с наличием массовых очагов вредных организмов могут объявляться зоной чрезвычайной ситуации в соответствии с Федеральным законом от 21 декабря 1994 г. N 68-ФЗ "О защите населения и территорий от чрезвычайных ситуаций природного и техногенного характера".</w:t>
      </w:r>
    </w:p>
    <w:p w:rsidR="00D80E5A" w:rsidRPr="00495723" w:rsidRDefault="00D80E5A" w:rsidP="00D80E5A">
      <w:pPr>
        <w:autoSpaceDE w:val="0"/>
        <w:autoSpaceDN w:val="0"/>
        <w:adjustRightInd w:val="0"/>
        <w:ind w:firstLine="709"/>
        <w:jc w:val="both"/>
        <w:rPr>
          <w:sz w:val="28"/>
          <w:szCs w:val="20"/>
        </w:rPr>
      </w:pPr>
      <w:r w:rsidRPr="00495723">
        <w:rPr>
          <w:sz w:val="28"/>
          <w:szCs w:val="20"/>
        </w:rPr>
        <w:t>До начала проведения мероприятий по уничтожению или подавлению численности вредных организмов лесных насаждений уполномоченными органами осуществляется комплекс подготовительных работ. Основными подготовительными работами являются:</w:t>
      </w:r>
    </w:p>
    <w:p w:rsidR="00D80E5A" w:rsidRPr="00495723" w:rsidRDefault="00D80E5A" w:rsidP="00D80E5A">
      <w:pPr>
        <w:autoSpaceDE w:val="0"/>
        <w:autoSpaceDN w:val="0"/>
        <w:adjustRightInd w:val="0"/>
        <w:ind w:firstLine="709"/>
        <w:jc w:val="both"/>
        <w:rPr>
          <w:sz w:val="28"/>
          <w:szCs w:val="20"/>
        </w:rPr>
      </w:pPr>
      <w:r w:rsidRPr="00495723">
        <w:rPr>
          <w:sz w:val="28"/>
          <w:szCs w:val="20"/>
        </w:rPr>
        <w:t>- организация авиационных работ;</w:t>
      </w:r>
    </w:p>
    <w:p w:rsidR="00D80E5A" w:rsidRPr="00495723" w:rsidRDefault="00D80E5A" w:rsidP="00D80E5A">
      <w:pPr>
        <w:autoSpaceDE w:val="0"/>
        <w:autoSpaceDN w:val="0"/>
        <w:adjustRightInd w:val="0"/>
        <w:ind w:firstLine="709"/>
        <w:jc w:val="both"/>
        <w:rPr>
          <w:sz w:val="28"/>
          <w:szCs w:val="20"/>
        </w:rPr>
      </w:pPr>
      <w:r w:rsidRPr="00495723">
        <w:rPr>
          <w:sz w:val="28"/>
          <w:szCs w:val="20"/>
        </w:rPr>
        <w:t>- организация и контроль завоза пестицидов (химических или биологических препаратов, используемых для борьбы с вредными организмами, повреждающими лесные растения);</w:t>
      </w:r>
    </w:p>
    <w:p w:rsidR="00D80E5A" w:rsidRPr="00495723" w:rsidRDefault="00D80E5A" w:rsidP="00D80E5A">
      <w:pPr>
        <w:autoSpaceDE w:val="0"/>
        <w:autoSpaceDN w:val="0"/>
        <w:adjustRightInd w:val="0"/>
        <w:ind w:firstLine="709"/>
        <w:jc w:val="both"/>
        <w:rPr>
          <w:sz w:val="28"/>
          <w:szCs w:val="20"/>
        </w:rPr>
      </w:pPr>
      <w:r w:rsidRPr="00495723">
        <w:rPr>
          <w:sz w:val="28"/>
          <w:szCs w:val="20"/>
        </w:rPr>
        <w:t>- проведение контрольного обследования очагов вредных организмов;</w:t>
      </w:r>
    </w:p>
    <w:p w:rsidR="00D80E5A" w:rsidRPr="00495723" w:rsidRDefault="00D80E5A" w:rsidP="00D80E5A">
      <w:pPr>
        <w:autoSpaceDE w:val="0"/>
        <w:autoSpaceDN w:val="0"/>
        <w:adjustRightInd w:val="0"/>
        <w:ind w:firstLine="709"/>
        <w:jc w:val="both"/>
        <w:rPr>
          <w:sz w:val="44"/>
          <w:szCs w:val="20"/>
        </w:rPr>
      </w:pPr>
      <w:r w:rsidRPr="00495723">
        <w:rPr>
          <w:sz w:val="28"/>
          <w:szCs w:val="20"/>
        </w:rPr>
        <w:t>- проведение мероприятий по ограничению пребывания граждан в лесах и въезда в них транспортных средств.</w:t>
      </w:r>
    </w:p>
    <w:p w:rsidR="00D80E5A" w:rsidRPr="00495723" w:rsidRDefault="00D80E5A" w:rsidP="00D80E5A">
      <w:pPr>
        <w:autoSpaceDE w:val="0"/>
        <w:autoSpaceDN w:val="0"/>
        <w:adjustRightInd w:val="0"/>
        <w:ind w:firstLine="709"/>
        <w:jc w:val="both"/>
        <w:rPr>
          <w:sz w:val="28"/>
          <w:szCs w:val="28"/>
        </w:rPr>
      </w:pPr>
      <w:r w:rsidRPr="00495723">
        <w:rPr>
          <w:sz w:val="28"/>
          <w:szCs w:val="28"/>
        </w:rPr>
        <w:t xml:space="preserve">Для назначения рубок лесных насаждений, зараженных вредными организмами, проводится обследование. Результаты обследования оформляются актом обследования. . Акт обследования утверждается органом </w:t>
      </w:r>
      <w:r w:rsidRPr="00495723">
        <w:rPr>
          <w:sz w:val="28"/>
          <w:szCs w:val="28"/>
        </w:rPr>
        <w:lastRenderedPageBreak/>
        <w:t>государственной власти или органами местного самоуправления в пределах их полномочий, определенных в соответствии со статьями 81 - 84 Лесного кодекса,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D80E5A" w:rsidRPr="00495723" w:rsidRDefault="00D80E5A" w:rsidP="00D80E5A">
      <w:pPr>
        <w:autoSpaceDE w:val="0"/>
        <w:autoSpaceDN w:val="0"/>
        <w:adjustRightInd w:val="0"/>
        <w:ind w:firstLine="709"/>
        <w:jc w:val="both"/>
        <w:rPr>
          <w:sz w:val="28"/>
          <w:szCs w:val="28"/>
        </w:rPr>
      </w:pPr>
      <w:r w:rsidRPr="00495723">
        <w:rPr>
          <w:sz w:val="28"/>
          <w:szCs w:val="28"/>
        </w:rPr>
        <w:t>Контроль за достоверностью сведений и обоснованностью мероприятий, предусмотренных актами обследований, осуществляет уполномоченный федеральный орган исполнительной власти в пределах полномочий, определенных в соответствии с пунктом 4 части 9 статьи 83 Лесного кодекса.</w:t>
      </w:r>
    </w:p>
    <w:p w:rsidR="00D80E5A" w:rsidRPr="00495723" w:rsidRDefault="00D80E5A" w:rsidP="00D80E5A">
      <w:pPr>
        <w:autoSpaceDE w:val="0"/>
        <w:autoSpaceDN w:val="0"/>
        <w:adjustRightInd w:val="0"/>
        <w:ind w:firstLine="709"/>
        <w:jc w:val="both"/>
        <w:rPr>
          <w:sz w:val="28"/>
          <w:szCs w:val="28"/>
        </w:rPr>
      </w:pPr>
      <w:r w:rsidRPr="00495723">
        <w:rPr>
          <w:sz w:val="28"/>
          <w:szCs w:val="28"/>
        </w:rPr>
        <w:t>Для подтверждения необходимости проведения мероприятий по уничтожению или подавлению численности вредных организмов проводится контрольное обследование. Контрольные обследования в соответствии с биологическими особенностями вредителя проводятся не позже, чем за месяц до начала работ по уничтожению или подавлению численности вредных организмов.  Результаты обследования оформляются актом контрольного обследования. На основании данных контрольных обследований комиссиями, сформированными уполномоченным органом, могут быть изменены (сокращены или продлены) сроки проведения мер по ликвидации очагов вредных организмов, но не более чем на десять дней.</w:t>
      </w:r>
    </w:p>
    <w:p w:rsidR="00D80E5A" w:rsidRPr="00495723" w:rsidRDefault="00D80E5A" w:rsidP="00D80E5A">
      <w:pPr>
        <w:autoSpaceDE w:val="0"/>
        <w:autoSpaceDN w:val="0"/>
        <w:adjustRightInd w:val="0"/>
        <w:ind w:firstLine="709"/>
        <w:jc w:val="both"/>
        <w:rPr>
          <w:sz w:val="28"/>
          <w:szCs w:val="28"/>
        </w:rPr>
      </w:pPr>
      <w:r w:rsidRPr="00495723">
        <w:rPr>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(Обоснованием).</w:t>
      </w:r>
    </w:p>
    <w:p w:rsidR="00D80E5A" w:rsidRPr="00495723" w:rsidRDefault="00D80E5A" w:rsidP="00D80E5A">
      <w:pPr>
        <w:autoSpaceDE w:val="0"/>
        <w:autoSpaceDN w:val="0"/>
        <w:adjustRightInd w:val="0"/>
        <w:ind w:firstLine="709"/>
        <w:jc w:val="both"/>
        <w:rPr>
          <w:sz w:val="28"/>
          <w:szCs w:val="28"/>
        </w:rPr>
      </w:pPr>
      <w:r w:rsidRPr="00495723">
        <w:rPr>
          <w:sz w:val="28"/>
          <w:szCs w:val="28"/>
        </w:rPr>
        <w:t>Обоснования составляются уполномоченными органами по результатам инвентаризации очагов вредных организмов, проводимой, в том числе, на основании данных государственного лесопатологического мониторинга.</w:t>
      </w:r>
    </w:p>
    <w:p w:rsidR="00D80E5A" w:rsidRPr="00495723" w:rsidRDefault="00D80E5A" w:rsidP="00D80E5A">
      <w:pPr>
        <w:autoSpaceDE w:val="0"/>
        <w:autoSpaceDN w:val="0"/>
        <w:adjustRightInd w:val="0"/>
        <w:ind w:firstLine="709"/>
        <w:jc w:val="both"/>
        <w:rPr>
          <w:sz w:val="28"/>
          <w:szCs w:val="28"/>
        </w:rPr>
      </w:pPr>
      <w:r w:rsidRPr="00495723">
        <w:rPr>
          <w:sz w:val="28"/>
          <w:szCs w:val="28"/>
        </w:rPr>
        <w:t>В соответствии с подготовленными Обоснованиями, а также по итогам проведения контрольных обследований, уполномоченные органы принимают решение о проведении мероприятий, и включают выбранные лесные участки в план мероприятий по уничтожению или подавлению численности вредных организмов.</w:t>
      </w:r>
    </w:p>
    <w:p w:rsidR="00D80E5A" w:rsidRPr="00495723" w:rsidRDefault="00D80E5A" w:rsidP="00D80E5A">
      <w:pPr>
        <w:autoSpaceDE w:val="0"/>
        <w:autoSpaceDN w:val="0"/>
        <w:adjustRightInd w:val="0"/>
        <w:ind w:firstLine="709"/>
        <w:jc w:val="both"/>
        <w:rPr>
          <w:sz w:val="28"/>
          <w:szCs w:val="28"/>
        </w:rPr>
      </w:pPr>
      <w:r w:rsidRPr="00495723">
        <w:rPr>
          <w:sz w:val="28"/>
          <w:szCs w:val="28"/>
        </w:rPr>
        <w:t>Мероприятия по уничтожению или подавлению численности вредных организмов могут осуществляться наземным и авиационным способами.</w:t>
      </w:r>
    </w:p>
    <w:p w:rsidR="00D80E5A" w:rsidRPr="00495723" w:rsidRDefault="00D80E5A" w:rsidP="00D80E5A">
      <w:pPr>
        <w:autoSpaceDE w:val="0"/>
        <w:autoSpaceDN w:val="0"/>
        <w:adjustRightInd w:val="0"/>
        <w:ind w:firstLine="709"/>
        <w:jc w:val="both"/>
        <w:rPr>
          <w:sz w:val="28"/>
          <w:szCs w:val="28"/>
        </w:rPr>
      </w:pPr>
      <w:r w:rsidRPr="00495723">
        <w:rPr>
          <w:sz w:val="28"/>
          <w:szCs w:val="28"/>
        </w:rPr>
        <w:t>При проведении мероприятий по уничтожению или подавлению численности вредных организмов авиационным способом основным методом внесения пестицидов является опрыскивание; наземным способом - опрыскивание или аэрозольная обработка лесных участков.</w:t>
      </w:r>
    </w:p>
    <w:p w:rsidR="00D80E5A" w:rsidRPr="00495723" w:rsidRDefault="00D80E5A" w:rsidP="00D80E5A">
      <w:pPr>
        <w:autoSpaceDE w:val="0"/>
        <w:autoSpaceDN w:val="0"/>
        <w:adjustRightInd w:val="0"/>
        <w:ind w:firstLine="709"/>
        <w:jc w:val="both"/>
        <w:rPr>
          <w:sz w:val="28"/>
          <w:szCs w:val="28"/>
        </w:rPr>
      </w:pPr>
      <w:r w:rsidRPr="00495723">
        <w:rPr>
          <w:sz w:val="28"/>
          <w:szCs w:val="28"/>
        </w:rPr>
        <w:t xml:space="preserve">В целях уничтожения или подавления численности вредных организмов могут использоваться следующие средства: пестициды; биологические фунгициды (биологически активные вещества органического происхождения, подавляющие жизнеспособность или вызывающие гибель </w:t>
      </w:r>
      <w:r w:rsidRPr="00495723">
        <w:rPr>
          <w:sz w:val="28"/>
          <w:szCs w:val="28"/>
        </w:rPr>
        <w:lastRenderedPageBreak/>
        <w:t>микроорганизмов), энтомофаги (хищные и паразитические насекомые, являющиеся 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развешивание феромонных ловушек; сбор и уничтожение яйцекладок, гнезд вредителей; обработка нетоксичными средствами; нанесение ловчих клеевых поясов.</w:t>
      </w:r>
    </w:p>
    <w:p w:rsidR="00D80E5A" w:rsidRPr="00495723" w:rsidRDefault="00D80E5A" w:rsidP="00D80E5A">
      <w:pPr>
        <w:autoSpaceDE w:val="0"/>
        <w:autoSpaceDN w:val="0"/>
        <w:adjustRightInd w:val="0"/>
        <w:ind w:firstLine="709"/>
        <w:jc w:val="both"/>
        <w:rPr>
          <w:sz w:val="28"/>
          <w:szCs w:val="28"/>
        </w:rPr>
      </w:pPr>
      <w:r w:rsidRPr="00495723">
        <w:rPr>
          <w:sz w:val="28"/>
          <w:szCs w:val="28"/>
        </w:rPr>
        <w:t>Препараты для обработки насаждений уполномоченные органы выбирают из числа разрешенных к применению на территории Российской Федерации (в соответствии с Государственным каталогом пестицидов и агрохимикатов, разрешенных к применению на территории Российской Федерации).</w:t>
      </w:r>
    </w:p>
    <w:p w:rsidR="00D80E5A" w:rsidRPr="00495723" w:rsidRDefault="00D80E5A" w:rsidP="00D80E5A">
      <w:pPr>
        <w:autoSpaceDE w:val="0"/>
        <w:autoSpaceDN w:val="0"/>
        <w:adjustRightInd w:val="0"/>
        <w:ind w:firstLine="709"/>
        <w:jc w:val="both"/>
        <w:rPr>
          <w:sz w:val="28"/>
          <w:szCs w:val="28"/>
        </w:rPr>
      </w:pPr>
      <w:r w:rsidRPr="00495723">
        <w:rPr>
          <w:sz w:val="28"/>
          <w:szCs w:val="28"/>
        </w:rPr>
        <w:t xml:space="preserve">В лесах, расположенных на особо охраняемых природных территориях, в водоохранных зонах, в лесах, выполняющих функции защиты природных и иных объектов (лесопарковые зоны), в зеленых зонах, в городских лесах, на особо защитных участках лесов (заповедные лесные участки) использование токсичных химических препаратов (химических препаратов, обладающих токсическим воздействием) запрещается в соответствии со статьями 103 - 105, 107 Лесного кодекса </w:t>
      </w:r>
    </w:p>
    <w:p w:rsidR="00D80E5A" w:rsidRPr="00495723" w:rsidRDefault="00D80E5A" w:rsidP="00D80E5A">
      <w:pPr>
        <w:autoSpaceDE w:val="0"/>
        <w:autoSpaceDN w:val="0"/>
        <w:adjustRightInd w:val="0"/>
        <w:ind w:firstLine="709"/>
        <w:jc w:val="both"/>
        <w:rPr>
          <w:sz w:val="28"/>
          <w:szCs w:val="28"/>
        </w:rPr>
      </w:pPr>
      <w:r w:rsidRPr="00495723">
        <w:rPr>
          <w:sz w:val="28"/>
          <w:szCs w:val="28"/>
        </w:rPr>
        <w:t>Рубки лесных насаждений, зараженных вредными организмами, проводятся на основании акта обследования. Форма акта  утверждена Приказом Минприроды России от 23.06.2016 N 361 "Об утверждении Правил ликвидации очагов вредных организмов"</w:t>
      </w:r>
    </w:p>
    <w:p w:rsidR="00D80E5A" w:rsidRPr="00495723" w:rsidRDefault="00D80E5A" w:rsidP="00D80E5A">
      <w:pPr>
        <w:autoSpaceDE w:val="0"/>
        <w:autoSpaceDN w:val="0"/>
        <w:adjustRightInd w:val="0"/>
        <w:ind w:firstLine="709"/>
        <w:jc w:val="both"/>
        <w:rPr>
          <w:sz w:val="28"/>
          <w:szCs w:val="28"/>
        </w:rPr>
      </w:pPr>
      <w:r w:rsidRPr="00495723">
        <w:rPr>
          <w:sz w:val="28"/>
          <w:szCs w:val="28"/>
        </w:rPr>
        <w:t>Рубка лесных насаждений, зараженных вредными организмами, включает в себя следующие мероприятия:</w:t>
      </w:r>
    </w:p>
    <w:p w:rsidR="00D80E5A" w:rsidRPr="00495723" w:rsidRDefault="00D80E5A" w:rsidP="00D80E5A">
      <w:pPr>
        <w:autoSpaceDE w:val="0"/>
        <w:autoSpaceDN w:val="0"/>
        <w:adjustRightInd w:val="0"/>
        <w:ind w:firstLine="709"/>
        <w:jc w:val="both"/>
        <w:rPr>
          <w:sz w:val="28"/>
          <w:szCs w:val="28"/>
        </w:rPr>
      </w:pPr>
      <w:r w:rsidRPr="00495723">
        <w:rPr>
          <w:sz w:val="28"/>
          <w:szCs w:val="28"/>
        </w:rPr>
        <w:t>- рубку и выкладку ловчих деревьев с их последующей уборкой;</w:t>
      </w:r>
    </w:p>
    <w:p w:rsidR="00D80E5A" w:rsidRPr="00495723" w:rsidRDefault="00D80E5A" w:rsidP="00D80E5A">
      <w:pPr>
        <w:autoSpaceDE w:val="0"/>
        <w:autoSpaceDN w:val="0"/>
        <w:adjustRightInd w:val="0"/>
        <w:ind w:firstLine="709"/>
        <w:jc w:val="both"/>
        <w:rPr>
          <w:sz w:val="28"/>
          <w:szCs w:val="28"/>
        </w:rPr>
      </w:pPr>
      <w:r w:rsidRPr="00495723">
        <w:rPr>
          <w:sz w:val="28"/>
          <w:szCs w:val="28"/>
        </w:rPr>
        <w:t>- рубку лесных насаждений, являющихся очагами вредных организмов.</w:t>
      </w:r>
    </w:p>
    <w:p w:rsidR="00D80E5A" w:rsidRPr="00495723" w:rsidRDefault="00D80E5A" w:rsidP="00D80E5A">
      <w:pPr>
        <w:autoSpaceDE w:val="0"/>
        <w:autoSpaceDN w:val="0"/>
        <w:adjustRightInd w:val="0"/>
        <w:ind w:firstLine="709"/>
        <w:jc w:val="both"/>
        <w:rPr>
          <w:sz w:val="28"/>
          <w:szCs w:val="28"/>
        </w:rPr>
      </w:pPr>
      <w:r w:rsidRPr="00495723">
        <w:rPr>
          <w:sz w:val="28"/>
          <w:szCs w:val="28"/>
        </w:rPr>
        <w:t>Выкладка ловчих деревьев направлена на частичный отлов и уничтожение 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w:t>
      </w:r>
    </w:p>
    <w:p w:rsidR="00D80E5A" w:rsidRPr="00495723" w:rsidRDefault="00D80E5A" w:rsidP="00D80E5A">
      <w:pPr>
        <w:autoSpaceDE w:val="0"/>
        <w:autoSpaceDN w:val="0"/>
        <w:adjustRightInd w:val="0"/>
        <w:ind w:firstLine="709"/>
        <w:jc w:val="both"/>
        <w:rPr>
          <w:sz w:val="28"/>
          <w:szCs w:val="28"/>
        </w:rPr>
      </w:pPr>
      <w:r w:rsidRPr="00495723">
        <w:rPr>
          <w:sz w:val="28"/>
          <w:szCs w:val="28"/>
        </w:rPr>
        <w:t>Число ловчих деревьев определяется для каждого лесного участка отдельно и зависит от соотношения относительной численности текущего поколения вредных организмов к предыдущему.</w:t>
      </w:r>
    </w:p>
    <w:p w:rsidR="00D80E5A" w:rsidRPr="00495723" w:rsidRDefault="00D80E5A" w:rsidP="00D80E5A">
      <w:pPr>
        <w:autoSpaceDE w:val="0"/>
        <w:autoSpaceDN w:val="0"/>
        <w:adjustRightInd w:val="0"/>
        <w:ind w:firstLine="709"/>
        <w:jc w:val="both"/>
        <w:rPr>
          <w:sz w:val="28"/>
          <w:szCs w:val="28"/>
        </w:rPr>
      </w:pPr>
      <w:r w:rsidRPr="00495723">
        <w:rPr>
          <w:sz w:val="28"/>
          <w:szCs w:val="28"/>
        </w:rPr>
        <w:t>Для усиления привлечения вредных организмов на ловчие деревья могут применяться феромоны (или аттрактанты) стволовых вредителей (синтетические аналоги природного аттрактивного феромона, вызывающие направленное движение особей вредителя к источнику запаха).</w:t>
      </w:r>
    </w:p>
    <w:p w:rsidR="00D80E5A" w:rsidRPr="00495723" w:rsidRDefault="00D80E5A" w:rsidP="00D80E5A">
      <w:pPr>
        <w:autoSpaceDE w:val="0"/>
        <w:autoSpaceDN w:val="0"/>
        <w:adjustRightInd w:val="0"/>
        <w:ind w:firstLine="709"/>
        <w:jc w:val="both"/>
        <w:rPr>
          <w:sz w:val="28"/>
          <w:szCs w:val="28"/>
        </w:rPr>
      </w:pPr>
      <w:r w:rsidRPr="00495723">
        <w:rPr>
          <w:sz w:val="28"/>
          <w:szCs w:val="28"/>
        </w:rPr>
        <w:t>Рубка лесных насаждений, являющихся очагами вредных организмов, планируется в случае развитияактивного процесса заражения  деревьев от первой до третьей категорий состояния, определенных в соответствии с Правилами санитарной безопасности в лесах, стволовыми вредителями или возбудителями сосудистых и бактериальных заболеваний.</w:t>
      </w:r>
    </w:p>
    <w:p w:rsidR="00FA6DCD" w:rsidRPr="00495723" w:rsidRDefault="00D80E5A" w:rsidP="00FA6DCD">
      <w:pPr>
        <w:autoSpaceDE w:val="0"/>
        <w:autoSpaceDN w:val="0"/>
        <w:adjustRightInd w:val="0"/>
        <w:ind w:firstLine="709"/>
        <w:jc w:val="both"/>
        <w:rPr>
          <w:sz w:val="28"/>
          <w:szCs w:val="28"/>
        </w:rPr>
      </w:pPr>
      <w:r w:rsidRPr="00495723">
        <w:rPr>
          <w:sz w:val="28"/>
          <w:szCs w:val="28"/>
        </w:rPr>
        <w:lastRenderedPageBreak/>
        <w:t xml:space="preserve">Рубка лесных насаждений, являющихся очагами вредных организмов, проводится сплошным способом. Отвод лесосек для рубки лесных насаждений, являющихся очагами вредных организмов, осуществляется в соответствии с Правилами заготовки древесины, утвержденными приказом </w:t>
      </w:r>
      <w:r w:rsidR="00FA6DCD" w:rsidRPr="00495723">
        <w:rPr>
          <w:sz w:val="28"/>
          <w:szCs w:val="28"/>
        </w:rPr>
        <w:t>Минприроды России от 13.09.2016 № 474.</w:t>
      </w:r>
    </w:p>
    <w:p w:rsidR="00D80E5A" w:rsidRPr="00495723" w:rsidRDefault="00D80E5A" w:rsidP="00FA6DCD">
      <w:pPr>
        <w:autoSpaceDE w:val="0"/>
        <w:autoSpaceDN w:val="0"/>
        <w:adjustRightInd w:val="0"/>
        <w:ind w:firstLine="709"/>
        <w:jc w:val="both"/>
        <w:rPr>
          <w:sz w:val="28"/>
          <w:szCs w:val="28"/>
        </w:rPr>
      </w:pPr>
      <w:r w:rsidRPr="00495723">
        <w:rPr>
          <w:sz w:val="28"/>
          <w:szCs w:val="28"/>
        </w:rPr>
        <w:t xml:space="preserve">В лесничестве на конец 2017 г. по данным лесопатологического мониторинга и лесопатологического обследования очагов вредных организмов не обнаружено; очагов площадь болезней – 16 га.. </w:t>
      </w:r>
    </w:p>
    <w:p w:rsidR="00D80E5A" w:rsidRPr="00495723" w:rsidRDefault="00D80E5A" w:rsidP="00D80E5A">
      <w:pPr>
        <w:ind w:firstLine="709"/>
        <w:jc w:val="both"/>
        <w:rPr>
          <w:sz w:val="28"/>
          <w:szCs w:val="28"/>
        </w:rPr>
      </w:pPr>
      <w:r w:rsidRPr="00495723">
        <w:rPr>
          <w:sz w:val="28"/>
          <w:szCs w:val="28"/>
        </w:rPr>
        <w:t xml:space="preserve">Параметры мероприятий по ликвидации очагов вредных организмов приведены в таблице 2.16.9. </w:t>
      </w:r>
    </w:p>
    <w:p w:rsidR="00D80E5A" w:rsidRPr="00495723" w:rsidRDefault="00D80E5A" w:rsidP="00D80E5A">
      <w:pPr>
        <w:ind w:firstLine="709"/>
        <w:jc w:val="both"/>
        <w:rPr>
          <w:sz w:val="28"/>
          <w:szCs w:val="28"/>
        </w:rPr>
      </w:pPr>
    </w:p>
    <w:p w:rsidR="00D80E5A" w:rsidRPr="00495723" w:rsidRDefault="00D80E5A" w:rsidP="00D80E5A">
      <w:pPr>
        <w:autoSpaceDE w:val="0"/>
        <w:autoSpaceDN w:val="0"/>
        <w:adjustRightInd w:val="0"/>
        <w:ind w:firstLine="709"/>
        <w:jc w:val="both"/>
      </w:pPr>
      <w:r w:rsidRPr="00495723">
        <w:t xml:space="preserve">Таблица 2.16.9. Параметры мероприятий по ликвидации очагов вредных организмов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10"/>
        <w:gridCol w:w="1276"/>
        <w:gridCol w:w="1559"/>
        <w:gridCol w:w="1276"/>
        <w:gridCol w:w="1665"/>
      </w:tblGrid>
      <w:tr w:rsidR="00D80E5A" w:rsidRPr="00495723" w:rsidTr="00D80E5A">
        <w:tc>
          <w:tcPr>
            <w:tcW w:w="3510" w:type="dxa"/>
          </w:tcPr>
          <w:p w:rsidR="00D80E5A" w:rsidRPr="00495723" w:rsidRDefault="00D80E5A" w:rsidP="00D80E5A">
            <w:pPr>
              <w:autoSpaceDE w:val="0"/>
              <w:autoSpaceDN w:val="0"/>
              <w:adjustRightInd w:val="0"/>
              <w:jc w:val="center"/>
              <w:rPr>
                <w:bCs/>
              </w:rPr>
            </w:pPr>
            <w:r w:rsidRPr="00495723">
              <w:rPr>
                <w:bCs/>
              </w:rPr>
              <w:t>Наименование мероприятия</w:t>
            </w:r>
          </w:p>
        </w:tc>
        <w:tc>
          <w:tcPr>
            <w:tcW w:w="1276" w:type="dxa"/>
          </w:tcPr>
          <w:p w:rsidR="00D80E5A" w:rsidRPr="00495723" w:rsidRDefault="00D80E5A" w:rsidP="00D80E5A">
            <w:pPr>
              <w:autoSpaceDE w:val="0"/>
              <w:autoSpaceDN w:val="0"/>
              <w:adjustRightInd w:val="0"/>
              <w:jc w:val="center"/>
              <w:rPr>
                <w:bCs/>
              </w:rPr>
            </w:pPr>
            <w:r w:rsidRPr="00495723">
              <w:rPr>
                <w:bCs/>
              </w:rPr>
              <w:t>Единицы измере-ния</w:t>
            </w:r>
          </w:p>
        </w:tc>
        <w:tc>
          <w:tcPr>
            <w:tcW w:w="1559" w:type="dxa"/>
          </w:tcPr>
          <w:p w:rsidR="00D80E5A" w:rsidRPr="00495723" w:rsidRDefault="00D80E5A" w:rsidP="00D80E5A">
            <w:pPr>
              <w:autoSpaceDE w:val="0"/>
              <w:autoSpaceDN w:val="0"/>
              <w:adjustRightInd w:val="0"/>
              <w:jc w:val="center"/>
              <w:rPr>
                <w:bCs/>
              </w:rPr>
            </w:pPr>
            <w:r w:rsidRPr="00495723">
              <w:rPr>
                <w:bCs/>
              </w:rPr>
              <w:t>Объем меропри-ятия</w:t>
            </w:r>
          </w:p>
        </w:tc>
        <w:tc>
          <w:tcPr>
            <w:tcW w:w="1276" w:type="dxa"/>
          </w:tcPr>
          <w:p w:rsidR="00D80E5A" w:rsidRPr="00495723" w:rsidRDefault="00D80E5A" w:rsidP="00D80E5A">
            <w:pPr>
              <w:autoSpaceDE w:val="0"/>
              <w:autoSpaceDN w:val="0"/>
              <w:adjustRightInd w:val="0"/>
              <w:jc w:val="center"/>
              <w:rPr>
                <w:bCs/>
              </w:rPr>
            </w:pPr>
            <w:r w:rsidRPr="00495723">
              <w:rPr>
                <w:bCs/>
              </w:rPr>
              <w:t>Срок прове-дения</w:t>
            </w:r>
          </w:p>
        </w:tc>
        <w:tc>
          <w:tcPr>
            <w:tcW w:w="1665" w:type="dxa"/>
          </w:tcPr>
          <w:p w:rsidR="00D80E5A" w:rsidRPr="00495723" w:rsidRDefault="00D80E5A" w:rsidP="00D80E5A">
            <w:pPr>
              <w:autoSpaceDE w:val="0"/>
              <w:autoSpaceDN w:val="0"/>
              <w:adjustRightInd w:val="0"/>
              <w:jc w:val="center"/>
              <w:rPr>
                <w:bCs/>
              </w:rPr>
            </w:pPr>
            <w:r w:rsidRPr="00495723">
              <w:rPr>
                <w:bCs/>
              </w:rPr>
              <w:t>Ежегодный объем мероприятия</w:t>
            </w:r>
          </w:p>
        </w:tc>
      </w:tr>
      <w:tr w:rsidR="00D80E5A" w:rsidRPr="00495723" w:rsidTr="00D80E5A">
        <w:tc>
          <w:tcPr>
            <w:tcW w:w="3510" w:type="dxa"/>
          </w:tcPr>
          <w:p w:rsidR="00D80E5A" w:rsidRPr="00495723" w:rsidRDefault="00D80E5A" w:rsidP="00D80E5A">
            <w:pPr>
              <w:autoSpaceDE w:val="0"/>
              <w:autoSpaceDN w:val="0"/>
              <w:adjustRightInd w:val="0"/>
              <w:rPr>
                <w:bCs/>
              </w:rPr>
            </w:pPr>
            <w:r w:rsidRPr="00495723">
              <w:rPr>
                <w:szCs w:val="28"/>
              </w:rPr>
              <w:t>Рубку и выкладку ловчих деревьев с их последующей уборкой</w:t>
            </w:r>
          </w:p>
        </w:tc>
        <w:tc>
          <w:tcPr>
            <w:tcW w:w="1276" w:type="dxa"/>
          </w:tcPr>
          <w:p w:rsidR="00D80E5A" w:rsidRPr="00495723" w:rsidRDefault="00D80E5A" w:rsidP="00D80E5A">
            <w:pPr>
              <w:autoSpaceDE w:val="0"/>
              <w:autoSpaceDN w:val="0"/>
              <w:adjustRightInd w:val="0"/>
              <w:jc w:val="center"/>
              <w:rPr>
                <w:bCs/>
              </w:rPr>
            </w:pPr>
            <w:r w:rsidRPr="00495723">
              <w:t>шт.</w:t>
            </w:r>
          </w:p>
        </w:tc>
        <w:tc>
          <w:tcPr>
            <w:tcW w:w="1559" w:type="dxa"/>
          </w:tcPr>
          <w:p w:rsidR="00D80E5A" w:rsidRPr="00495723" w:rsidRDefault="00D80E5A" w:rsidP="00D80E5A">
            <w:pPr>
              <w:autoSpaceDE w:val="0"/>
              <w:autoSpaceDN w:val="0"/>
              <w:adjustRightInd w:val="0"/>
              <w:jc w:val="center"/>
              <w:rPr>
                <w:bCs/>
              </w:rPr>
            </w:pPr>
            <w:r w:rsidRPr="00495723">
              <w:t>-</w:t>
            </w:r>
          </w:p>
        </w:tc>
        <w:tc>
          <w:tcPr>
            <w:tcW w:w="1276" w:type="dxa"/>
          </w:tcPr>
          <w:p w:rsidR="00D80E5A" w:rsidRPr="00495723" w:rsidRDefault="00D80E5A" w:rsidP="00D80E5A">
            <w:pPr>
              <w:autoSpaceDE w:val="0"/>
              <w:autoSpaceDN w:val="0"/>
              <w:adjustRightInd w:val="0"/>
              <w:jc w:val="center"/>
              <w:rPr>
                <w:bCs/>
              </w:rPr>
            </w:pPr>
            <w:r w:rsidRPr="00495723">
              <w:t>март – апрель, июнь</w:t>
            </w:r>
          </w:p>
        </w:tc>
        <w:tc>
          <w:tcPr>
            <w:tcW w:w="1665" w:type="dxa"/>
          </w:tcPr>
          <w:p w:rsidR="00D80E5A" w:rsidRPr="00495723" w:rsidRDefault="00D80E5A" w:rsidP="00D80E5A">
            <w:pPr>
              <w:autoSpaceDE w:val="0"/>
              <w:autoSpaceDN w:val="0"/>
              <w:adjustRightInd w:val="0"/>
              <w:jc w:val="center"/>
              <w:rPr>
                <w:bCs/>
              </w:rPr>
            </w:pPr>
            <w:r w:rsidRPr="00495723">
              <w:rPr>
                <w:bCs/>
              </w:rPr>
              <w:t>-</w:t>
            </w:r>
          </w:p>
        </w:tc>
      </w:tr>
      <w:tr w:rsidR="00D80E5A" w:rsidRPr="00495723" w:rsidTr="00D80E5A">
        <w:tc>
          <w:tcPr>
            <w:tcW w:w="3510" w:type="dxa"/>
          </w:tcPr>
          <w:p w:rsidR="00D80E5A" w:rsidRPr="00495723" w:rsidRDefault="00D80E5A" w:rsidP="00D80E5A">
            <w:pPr>
              <w:autoSpaceDE w:val="0"/>
              <w:autoSpaceDN w:val="0"/>
              <w:adjustRightInd w:val="0"/>
              <w:rPr>
                <w:bCs/>
              </w:rPr>
            </w:pPr>
            <w:r w:rsidRPr="00495723">
              <w:rPr>
                <w:szCs w:val="28"/>
              </w:rPr>
              <w:t>Рубку лесных насаждений, являющихся очагами вредных организмов</w:t>
            </w:r>
          </w:p>
        </w:tc>
        <w:tc>
          <w:tcPr>
            <w:tcW w:w="1276" w:type="dxa"/>
          </w:tcPr>
          <w:p w:rsidR="00D80E5A" w:rsidRPr="00495723" w:rsidRDefault="00D80E5A" w:rsidP="00D80E5A">
            <w:pPr>
              <w:autoSpaceDE w:val="0"/>
              <w:autoSpaceDN w:val="0"/>
              <w:adjustRightInd w:val="0"/>
              <w:jc w:val="center"/>
              <w:rPr>
                <w:bCs/>
              </w:rPr>
            </w:pPr>
            <w:r w:rsidRPr="00495723">
              <w:rPr>
                <w:bCs/>
              </w:rPr>
              <w:t>га</w:t>
            </w:r>
          </w:p>
        </w:tc>
        <w:tc>
          <w:tcPr>
            <w:tcW w:w="1559" w:type="dxa"/>
          </w:tcPr>
          <w:p w:rsidR="00D80E5A" w:rsidRPr="00495723" w:rsidRDefault="00D80E5A" w:rsidP="00D80E5A">
            <w:pPr>
              <w:autoSpaceDE w:val="0"/>
              <w:autoSpaceDN w:val="0"/>
              <w:adjustRightInd w:val="0"/>
              <w:jc w:val="center"/>
              <w:rPr>
                <w:bCs/>
              </w:rPr>
            </w:pPr>
            <w:r w:rsidRPr="00495723">
              <w:rPr>
                <w:bCs/>
              </w:rPr>
              <w:t>-</w:t>
            </w:r>
          </w:p>
        </w:tc>
        <w:tc>
          <w:tcPr>
            <w:tcW w:w="1276" w:type="dxa"/>
          </w:tcPr>
          <w:p w:rsidR="00D80E5A" w:rsidRPr="00495723" w:rsidRDefault="00D80E5A" w:rsidP="00D80E5A">
            <w:pPr>
              <w:autoSpaceDE w:val="0"/>
              <w:autoSpaceDN w:val="0"/>
              <w:adjustRightInd w:val="0"/>
              <w:jc w:val="center"/>
              <w:rPr>
                <w:bCs/>
              </w:rPr>
            </w:pPr>
            <w:r w:rsidRPr="00495723">
              <w:rPr>
                <w:bCs/>
              </w:rPr>
              <w:t>декабрь-февраль</w:t>
            </w:r>
          </w:p>
        </w:tc>
        <w:tc>
          <w:tcPr>
            <w:tcW w:w="1665" w:type="dxa"/>
          </w:tcPr>
          <w:p w:rsidR="00D80E5A" w:rsidRPr="00495723" w:rsidRDefault="00D80E5A" w:rsidP="00D80E5A">
            <w:pPr>
              <w:autoSpaceDE w:val="0"/>
              <w:autoSpaceDN w:val="0"/>
              <w:adjustRightInd w:val="0"/>
              <w:jc w:val="center"/>
              <w:rPr>
                <w:bCs/>
              </w:rPr>
            </w:pPr>
            <w:r w:rsidRPr="00495723">
              <w:rPr>
                <w:bCs/>
              </w:rPr>
              <w:t>-</w:t>
            </w:r>
          </w:p>
        </w:tc>
      </w:tr>
      <w:tr w:rsidR="00D80E5A" w:rsidRPr="00495723" w:rsidTr="00D80E5A">
        <w:tc>
          <w:tcPr>
            <w:tcW w:w="3510" w:type="dxa"/>
          </w:tcPr>
          <w:p w:rsidR="00D80E5A" w:rsidRPr="00495723" w:rsidRDefault="00D80E5A" w:rsidP="00D80E5A">
            <w:pPr>
              <w:autoSpaceDE w:val="0"/>
              <w:autoSpaceDN w:val="0"/>
              <w:adjustRightInd w:val="0"/>
              <w:rPr>
                <w:bCs/>
              </w:rPr>
            </w:pPr>
            <w:r w:rsidRPr="00495723">
              <w:rPr>
                <w:szCs w:val="20"/>
              </w:rPr>
              <w:t>Уничтожение или подавление численности вредных организмов, в том числе с применением химических препаратов (наземным способом)</w:t>
            </w:r>
          </w:p>
        </w:tc>
        <w:tc>
          <w:tcPr>
            <w:tcW w:w="1276" w:type="dxa"/>
          </w:tcPr>
          <w:p w:rsidR="00D80E5A" w:rsidRPr="00495723" w:rsidRDefault="00D80E5A" w:rsidP="00D80E5A">
            <w:pPr>
              <w:autoSpaceDE w:val="0"/>
              <w:autoSpaceDN w:val="0"/>
              <w:adjustRightInd w:val="0"/>
              <w:jc w:val="center"/>
              <w:rPr>
                <w:bCs/>
              </w:rPr>
            </w:pPr>
            <w:r w:rsidRPr="00495723">
              <w:rPr>
                <w:bCs/>
              </w:rPr>
              <w:t>га</w:t>
            </w:r>
          </w:p>
        </w:tc>
        <w:tc>
          <w:tcPr>
            <w:tcW w:w="1559" w:type="dxa"/>
          </w:tcPr>
          <w:p w:rsidR="00D80E5A" w:rsidRPr="00495723" w:rsidRDefault="00D80E5A" w:rsidP="00D80E5A">
            <w:pPr>
              <w:autoSpaceDE w:val="0"/>
              <w:autoSpaceDN w:val="0"/>
              <w:adjustRightInd w:val="0"/>
              <w:jc w:val="center"/>
              <w:rPr>
                <w:bCs/>
              </w:rPr>
            </w:pPr>
            <w:r w:rsidRPr="00495723">
              <w:rPr>
                <w:bCs/>
              </w:rPr>
              <w:t>50</w:t>
            </w:r>
          </w:p>
        </w:tc>
        <w:tc>
          <w:tcPr>
            <w:tcW w:w="1276" w:type="dxa"/>
          </w:tcPr>
          <w:p w:rsidR="00D80E5A" w:rsidRPr="00495723" w:rsidRDefault="00D80E5A" w:rsidP="00D80E5A">
            <w:pPr>
              <w:autoSpaceDE w:val="0"/>
              <w:autoSpaceDN w:val="0"/>
              <w:adjustRightInd w:val="0"/>
              <w:jc w:val="center"/>
              <w:rPr>
                <w:bCs/>
              </w:rPr>
            </w:pPr>
            <w:r w:rsidRPr="00495723">
              <w:rPr>
                <w:bCs/>
              </w:rPr>
              <w:t>май-июль</w:t>
            </w:r>
          </w:p>
        </w:tc>
        <w:tc>
          <w:tcPr>
            <w:tcW w:w="1665" w:type="dxa"/>
          </w:tcPr>
          <w:p w:rsidR="00D80E5A" w:rsidRPr="00495723" w:rsidRDefault="00D80E5A" w:rsidP="00D80E5A">
            <w:pPr>
              <w:autoSpaceDE w:val="0"/>
              <w:autoSpaceDN w:val="0"/>
              <w:adjustRightInd w:val="0"/>
              <w:jc w:val="center"/>
              <w:rPr>
                <w:bCs/>
              </w:rPr>
            </w:pPr>
            <w:r w:rsidRPr="00495723">
              <w:rPr>
                <w:bCs/>
              </w:rPr>
              <w:t>5</w:t>
            </w:r>
          </w:p>
        </w:tc>
      </w:tr>
    </w:tbl>
    <w:p w:rsidR="00417A6C" w:rsidRPr="00495723" w:rsidRDefault="00417A6C" w:rsidP="00417A6C">
      <w:pPr>
        <w:jc w:val="both"/>
        <w:rPr>
          <w:sz w:val="28"/>
          <w:szCs w:val="28"/>
        </w:rPr>
      </w:pPr>
    </w:p>
    <w:p w:rsidR="00417A6C" w:rsidRPr="00495723" w:rsidRDefault="00417A6C" w:rsidP="00CD7B14">
      <w:pPr>
        <w:pStyle w:val="35"/>
      </w:pPr>
      <w:r w:rsidRPr="00495723">
        <w:t xml:space="preserve"> </w:t>
      </w:r>
      <w:bookmarkStart w:id="77" w:name="_Toc514581281"/>
      <w:r w:rsidRPr="00495723">
        <w:t>2.16.3. Требования к воспроизводству лесов</w:t>
      </w:r>
      <w:bookmarkEnd w:id="77"/>
      <w:r w:rsidRPr="00495723">
        <w:t xml:space="preserve"> </w:t>
      </w:r>
    </w:p>
    <w:p w:rsidR="00417A6C" w:rsidRPr="00495723" w:rsidRDefault="00021682" w:rsidP="00021682">
      <w:pPr>
        <w:ind w:firstLine="709"/>
        <w:jc w:val="both"/>
        <w:rPr>
          <w:sz w:val="28"/>
          <w:szCs w:val="28"/>
        </w:rPr>
      </w:pPr>
      <w:r w:rsidRPr="00495723">
        <w:rPr>
          <w:sz w:val="28"/>
          <w:szCs w:val="28"/>
        </w:rPr>
        <w:t xml:space="preserve"> </w:t>
      </w:r>
      <w:r w:rsidR="00417A6C" w:rsidRPr="00495723">
        <w:rPr>
          <w:sz w:val="28"/>
          <w:szCs w:val="28"/>
        </w:rPr>
        <w:t>Воспроизводство лесов на лесных участках Пугачевского лесничества осуществляется путем лесовосстановления и ухода за лесами. Целью воспроизводства лесов в зависимости от состояния лесного участка является:</w:t>
      </w:r>
    </w:p>
    <w:p w:rsidR="00417A6C" w:rsidRPr="00495723" w:rsidRDefault="00417A6C" w:rsidP="00824B10">
      <w:pPr>
        <w:numPr>
          <w:ilvl w:val="0"/>
          <w:numId w:val="10"/>
        </w:numPr>
        <w:tabs>
          <w:tab w:val="clear" w:pos="1789"/>
          <w:tab w:val="num" w:pos="1080"/>
        </w:tabs>
        <w:ind w:left="0" w:firstLine="709"/>
        <w:jc w:val="both"/>
        <w:rPr>
          <w:sz w:val="28"/>
          <w:szCs w:val="28"/>
        </w:rPr>
      </w:pPr>
      <w:r w:rsidRPr="00495723">
        <w:rPr>
          <w:sz w:val="28"/>
          <w:szCs w:val="28"/>
        </w:rPr>
        <w:t>повышение продуктивности лесных земель путем максимального использования почвенного плодородия;</w:t>
      </w:r>
    </w:p>
    <w:p w:rsidR="00417A6C" w:rsidRPr="00495723" w:rsidRDefault="00417A6C" w:rsidP="00824B10">
      <w:pPr>
        <w:numPr>
          <w:ilvl w:val="0"/>
          <w:numId w:val="10"/>
        </w:numPr>
        <w:tabs>
          <w:tab w:val="clear" w:pos="1789"/>
          <w:tab w:val="num" w:pos="1080"/>
        </w:tabs>
        <w:ind w:left="0" w:firstLine="709"/>
        <w:jc w:val="both"/>
        <w:rPr>
          <w:sz w:val="28"/>
          <w:szCs w:val="28"/>
        </w:rPr>
      </w:pPr>
      <w:r w:rsidRPr="00495723">
        <w:rPr>
          <w:sz w:val="28"/>
          <w:szCs w:val="28"/>
        </w:rPr>
        <w:t>сокращения возобновительного периода;</w:t>
      </w:r>
    </w:p>
    <w:p w:rsidR="00417A6C" w:rsidRPr="00495723" w:rsidRDefault="00417A6C" w:rsidP="00824B10">
      <w:pPr>
        <w:numPr>
          <w:ilvl w:val="0"/>
          <w:numId w:val="10"/>
        </w:numPr>
        <w:tabs>
          <w:tab w:val="clear" w:pos="1789"/>
          <w:tab w:val="num" w:pos="1080"/>
        </w:tabs>
        <w:ind w:left="0" w:firstLine="709"/>
        <w:jc w:val="both"/>
        <w:rPr>
          <w:sz w:val="28"/>
          <w:szCs w:val="28"/>
        </w:rPr>
      </w:pPr>
      <w:r w:rsidRPr="00495723">
        <w:rPr>
          <w:sz w:val="28"/>
          <w:szCs w:val="28"/>
        </w:rPr>
        <w:t>повышение устойчивости насаждений;</w:t>
      </w:r>
    </w:p>
    <w:p w:rsidR="00417A6C" w:rsidRPr="00495723" w:rsidRDefault="00417A6C" w:rsidP="00824B10">
      <w:pPr>
        <w:numPr>
          <w:ilvl w:val="0"/>
          <w:numId w:val="10"/>
        </w:numPr>
        <w:tabs>
          <w:tab w:val="clear" w:pos="1789"/>
          <w:tab w:val="num" w:pos="1080"/>
        </w:tabs>
        <w:ind w:left="0" w:firstLine="709"/>
        <w:jc w:val="both"/>
        <w:rPr>
          <w:sz w:val="28"/>
          <w:szCs w:val="28"/>
        </w:rPr>
      </w:pPr>
      <w:r w:rsidRPr="00495723">
        <w:rPr>
          <w:sz w:val="28"/>
          <w:szCs w:val="28"/>
        </w:rPr>
        <w:t>внедрение ценных древесных пород;</w:t>
      </w:r>
    </w:p>
    <w:p w:rsidR="00417A6C" w:rsidRPr="00495723" w:rsidRDefault="00417A6C" w:rsidP="00824B10">
      <w:pPr>
        <w:numPr>
          <w:ilvl w:val="0"/>
          <w:numId w:val="10"/>
        </w:numPr>
        <w:tabs>
          <w:tab w:val="clear" w:pos="1789"/>
          <w:tab w:val="num" w:pos="1080"/>
        </w:tabs>
        <w:ind w:left="0" w:firstLine="709"/>
        <w:jc w:val="both"/>
        <w:rPr>
          <w:sz w:val="28"/>
          <w:szCs w:val="28"/>
        </w:rPr>
      </w:pPr>
      <w:r w:rsidRPr="00495723">
        <w:rPr>
          <w:sz w:val="28"/>
          <w:szCs w:val="28"/>
        </w:rPr>
        <w:t>предупреждение нежелательной смены пород;</w:t>
      </w:r>
    </w:p>
    <w:p w:rsidR="00417A6C" w:rsidRPr="00495723" w:rsidRDefault="00417A6C" w:rsidP="00824B10">
      <w:pPr>
        <w:numPr>
          <w:ilvl w:val="0"/>
          <w:numId w:val="10"/>
        </w:numPr>
        <w:tabs>
          <w:tab w:val="clear" w:pos="1789"/>
          <w:tab w:val="num" w:pos="1080"/>
        </w:tabs>
        <w:ind w:left="0" w:firstLine="709"/>
        <w:jc w:val="both"/>
        <w:rPr>
          <w:sz w:val="28"/>
          <w:szCs w:val="28"/>
        </w:rPr>
      </w:pPr>
      <w:r w:rsidRPr="00495723">
        <w:rPr>
          <w:sz w:val="28"/>
          <w:szCs w:val="28"/>
        </w:rPr>
        <w:t xml:space="preserve">замена вырубаемых малопродуктивных древостоев более ценными и высокопродуктивными древостоями, в наибольшей степени соответствующих лесорастительным условиям; </w:t>
      </w:r>
    </w:p>
    <w:p w:rsidR="00417A6C" w:rsidRPr="00495723" w:rsidRDefault="00417A6C" w:rsidP="00824B10">
      <w:pPr>
        <w:numPr>
          <w:ilvl w:val="0"/>
          <w:numId w:val="10"/>
        </w:numPr>
        <w:tabs>
          <w:tab w:val="clear" w:pos="1789"/>
          <w:tab w:val="num" w:pos="1080"/>
        </w:tabs>
        <w:ind w:left="0" w:firstLine="709"/>
        <w:jc w:val="both"/>
        <w:rPr>
          <w:sz w:val="28"/>
          <w:szCs w:val="28"/>
        </w:rPr>
      </w:pPr>
      <w:r w:rsidRPr="00495723">
        <w:rPr>
          <w:sz w:val="28"/>
          <w:szCs w:val="28"/>
        </w:rPr>
        <w:t>быстрейшее восстановление лесов на непокрытых лесом землях;</w:t>
      </w:r>
    </w:p>
    <w:p w:rsidR="00417A6C" w:rsidRPr="00495723" w:rsidRDefault="00417A6C" w:rsidP="00824B10">
      <w:pPr>
        <w:numPr>
          <w:ilvl w:val="0"/>
          <w:numId w:val="10"/>
        </w:numPr>
        <w:tabs>
          <w:tab w:val="clear" w:pos="1789"/>
          <w:tab w:val="num" w:pos="1080"/>
        </w:tabs>
        <w:ind w:left="0" w:firstLine="709"/>
        <w:jc w:val="both"/>
        <w:rPr>
          <w:sz w:val="28"/>
          <w:szCs w:val="28"/>
        </w:rPr>
      </w:pPr>
      <w:r w:rsidRPr="00495723">
        <w:rPr>
          <w:sz w:val="28"/>
          <w:szCs w:val="28"/>
        </w:rPr>
        <w:t>сохранение и расширение площадей занятых хозяйственно-ценными породами;</w:t>
      </w:r>
    </w:p>
    <w:p w:rsidR="00417A6C" w:rsidRPr="00495723" w:rsidRDefault="00417A6C" w:rsidP="00824B10">
      <w:pPr>
        <w:numPr>
          <w:ilvl w:val="0"/>
          <w:numId w:val="10"/>
        </w:numPr>
        <w:tabs>
          <w:tab w:val="clear" w:pos="1789"/>
          <w:tab w:val="num" w:pos="1080"/>
        </w:tabs>
        <w:ind w:left="0" w:firstLine="709"/>
        <w:jc w:val="both"/>
        <w:rPr>
          <w:sz w:val="28"/>
          <w:szCs w:val="28"/>
        </w:rPr>
      </w:pPr>
      <w:r w:rsidRPr="00495723">
        <w:rPr>
          <w:sz w:val="28"/>
          <w:szCs w:val="28"/>
        </w:rPr>
        <w:lastRenderedPageBreak/>
        <w:t>предупреждение эрозии почв путем закрепления песков, облесения оврагов и других неудобных земель.</w:t>
      </w:r>
    </w:p>
    <w:p w:rsidR="00417A6C" w:rsidRPr="00495723" w:rsidRDefault="00417A6C" w:rsidP="00021682">
      <w:pPr>
        <w:pStyle w:val="ConsPlusNormal"/>
        <w:widowControl/>
        <w:ind w:firstLine="709"/>
        <w:jc w:val="both"/>
        <w:rPr>
          <w:rFonts w:ascii="Times New Roman" w:hAnsi="Times New Roman" w:cs="Times New Roman"/>
          <w:sz w:val="28"/>
          <w:szCs w:val="28"/>
        </w:rPr>
      </w:pPr>
      <w:r w:rsidRPr="00495723">
        <w:rPr>
          <w:rFonts w:ascii="Times New Roman" w:hAnsi="Times New Roman" w:cs="Times New Roman"/>
          <w:sz w:val="28"/>
          <w:szCs w:val="28"/>
        </w:rPr>
        <w:t>Уход за лесами Пугачевского лесничества осуществляется в первую очередь путем проведения рубок ухода в молодняках – осветлений и прочисток. Они проводятся с целью улучшения породного и качественного состава молодняков, условий роста целевых древесных пород, регулирования густоты лесных насаждений.</w:t>
      </w:r>
    </w:p>
    <w:p w:rsidR="00417A6C" w:rsidRPr="00495723" w:rsidRDefault="00417A6C" w:rsidP="00021682">
      <w:pPr>
        <w:pStyle w:val="ConsPlusNormal"/>
        <w:widowControl/>
        <w:ind w:firstLine="709"/>
        <w:jc w:val="both"/>
        <w:rPr>
          <w:rFonts w:ascii="Times New Roman" w:hAnsi="Times New Roman" w:cs="Times New Roman"/>
          <w:sz w:val="28"/>
          <w:szCs w:val="28"/>
        </w:rPr>
      </w:pPr>
      <w:r w:rsidRPr="00495723">
        <w:rPr>
          <w:rFonts w:ascii="Times New Roman" w:hAnsi="Times New Roman" w:cs="Times New Roman"/>
          <w:sz w:val="28"/>
          <w:szCs w:val="28"/>
        </w:rPr>
        <w:t>Возрастные периоды проведения осветлений и прочисток приведены в табл. в соответствии</w:t>
      </w:r>
      <w:r w:rsidR="00D80E5A" w:rsidRPr="00495723">
        <w:rPr>
          <w:rFonts w:ascii="Times New Roman" w:hAnsi="Times New Roman" w:cs="Times New Roman"/>
          <w:sz w:val="28"/>
          <w:szCs w:val="28"/>
        </w:rPr>
        <w:t xml:space="preserve"> с Правилами ухода за лесом (201</w:t>
      </w:r>
      <w:r w:rsidRPr="00495723">
        <w:rPr>
          <w:rFonts w:ascii="Times New Roman" w:hAnsi="Times New Roman" w:cs="Times New Roman"/>
          <w:sz w:val="28"/>
          <w:szCs w:val="28"/>
        </w:rPr>
        <w:t>7).</w:t>
      </w:r>
    </w:p>
    <w:p w:rsidR="00921021" w:rsidRPr="00495723" w:rsidRDefault="00921021" w:rsidP="00417A6C">
      <w:pPr>
        <w:ind w:right="-186" w:firstLine="900"/>
      </w:pPr>
    </w:p>
    <w:p w:rsidR="00417A6C" w:rsidRPr="00495723" w:rsidRDefault="00417A6C" w:rsidP="00417A6C">
      <w:pPr>
        <w:ind w:right="-186" w:firstLine="900"/>
      </w:pPr>
      <w:r w:rsidRPr="00495723">
        <w:t>Таблица  2.16.9. Возрастные периоды проведения осветлений и прочисток</w:t>
      </w:r>
    </w:p>
    <w:tbl>
      <w:tblPr>
        <w:tblW w:w="0" w:type="auto"/>
        <w:jc w:val="center"/>
        <w:tblInd w:w="108" w:type="dxa"/>
        <w:tblLayout w:type="fixed"/>
        <w:tblLook w:val="0000"/>
      </w:tblPr>
      <w:tblGrid>
        <w:gridCol w:w="1875"/>
        <w:gridCol w:w="1425"/>
        <w:gridCol w:w="1426"/>
        <w:gridCol w:w="1313"/>
        <w:gridCol w:w="1143"/>
        <w:gridCol w:w="1382"/>
      </w:tblGrid>
      <w:tr w:rsidR="00D80E5A" w:rsidRPr="00495723" w:rsidTr="00D80E5A">
        <w:trPr>
          <w:cantSplit/>
          <w:jc w:val="center"/>
        </w:trPr>
        <w:tc>
          <w:tcPr>
            <w:tcW w:w="1875" w:type="dxa"/>
            <w:vMerge w:val="restart"/>
            <w:tcBorders>
              <w:top w:val="single" w:sz="4" w:space="0" w:color="000000"/>
              <w:left w:val="single" w:sz="4" w:space="0" w:color="000000"/>
              <w:bottom w:val="single" w:sz="4" w:space="0" w:color="000000"/>
            </w:tcBorders>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Виды рубок,</w:t>
            </w:r>
          </w:p>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проводимых в</w:t>
            </w:r>
          </w:p>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целях ухода за</w:t>
            </w:r>
          </w:p>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лесными</w:t>
            </w:r>
          </w:p>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насаждениями</w:t>
            </w:r>
          </w:p>
        </w:tc>
        <w:tc>
          <w:tcPr>
            <w:tcW w:w="6689" w:type="dxa"/>
            <w:gridSpan w:val="5"/>
            <w:tcBorders>
              <w:top w:val="single" w:sz="4" w:space="0" w:color="000000"/>
              <w:left w:val="single" w:sz="4" w:space="0" w:color="000000"/>
              <w:bottom w:val="single" w:sz="4" w:space="0" w:color="000000"/>
              <w:right w:val="single" w:sz="4" w:space="0" w:color="000000"/>
            </w:tcBorders>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Возраст лесных насаждений, лет</w:t>
            </w:r>
          </w:p>
        </w:tc>
      </w:tr>
      <w:tr w:rsidR="00D80E5A" w:rsidRPr="00495723" w:rsidTr="00D80E5A">
        <w:trPr>
          <w:cantSplit/>
          <w:jc w:val="center"/>
        </w:trPr>
        <w:tc>
          <w:tcPr>
            <w:tcW w:w="1875" w:type="dxa"/>
            <w:vMerge/>
            <w:tcBorders>
              <w:top w:val="single" w:sz="4" w:space="0" w:color="000000"/>
              <w:left w:val="single" w:sz="4" w:space="0" w:color="000000"/>
              <w:bottom w:val="single" w:sz="4" w:space="0" w:color="000000"/>
            </w:tcBorders>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p>
        </w:tc>
        <w:tc>
          <w:tcPr>
            <w:tcW w:w="2851" w:type="dxa"/>
            <w:gridSpan w:val="2"/>
            <w:tcBorders>
              <w:top w:val="single" w:sz="4" w:space="0" w:color="000000"/>
              <w:left w:val="single" w:sz="4" w:space="0" w:color="000000"/>
              <w:bottom w:val="single" w:sz="4" w:space="0" w:color="000000"/>
            </w:tcBorders>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 xml:space="preserve">хвойных и твердолиственных             семенного и первой генерации порослевого происхождения древесных пород при возрасте рубки                 </w:t>
            </w:r>
          </w:p>
        </w:tc>
        <w:tc>
          <w:tcPr>
            <w:tcW w:w="3838" w:type="dxa"/>
            <w:gridSpan w:val="3"/>
            <w:tcBorders>
              <w:top w:val="single" w:sz="4" w:space="0" w:color="000000"/>
              <w:left w:val="single" w:sz="4" w:space="0" w:color="000000"/>
              <w:bottom w:val="single" w:sz="4" w:space="0" w:color="000000"/>
              <w:right w:val="single" w:sz="4" w:space="0" w:color="000000"/>
            </w:tcBorders>
          </w:tcPr>
          <w:p w:rsidR="00D80E5A" w:rsidRPr="00495723" w:rsidRDefault="00D80E5A" w:rsidP="00D80E5A">
            <w:pPr>
              <w:pStyle w:val="ConsPlusNormal"/>
              <w:widowControl/>
              <w:snapToGrid w:val="0"/>
              <w:ind w:firstLine="0"/>
              <w:jc w:val="center"/>
              <w:rPr>
                <w:sz w:val="24"/>
                <w:szCs w:val="24"/>
              </w:rPr>
            </w:pPr>
            <w:r w:rsidRPr="00495723">
              <w:rPr>
                <w:rFonts w:ascii="Times New Roman" w:hAnsi="Times New Roman" w:cs="Times New Roman"/>
                <w:sz w:val="24"/>
                <w:szCs w:val="24"/>
              </w:rPr>
              <w:t>остальных древесных пород</w:t>
            </w:r>
            <w:r w:rsidRPr="00495723">
              <w:rPr>
                <w:sz w:val="24"/>
                <w:szCs w:val="24"/>
              </w:rPr>
              <w:t xml:space="preserve"> </w:t>
            </w:r>
            <w:r w:rsidRPr="00495723">
              <w:rPr>
                <w:rFonts w:ascii="Times New Roman" w:hAnsi="Times New Roman" w:cs="Times New Roman"/>
                <w:sz w:val="24"/>
                <w:szCs w:val="24"/>
              </w:rPr>
              <w:t xml:space="preserve">при возрасте рубки                 </w:t>
            </w:r>
            <w:r w:rsidRPr="00495723">
              <w:rPr>
                <w:sz w:val="24"/>
                <w:szCs w:val="24"/>
              </w:rPr>
              <w:t xml:space="preserve">    </w:t>
            </w:r>
          </w:p>
        </w:tc>
      </w:tr>
      <w:tr w:rsidR="00D80E5A" w:rsidRPr="00495723" w:rsidTr="00D80E5A">
        <w:trPr>
          <w:cantSplit/>
          <w:jc w:val="center"/>
        </w:trPr>
        <w:tc>
          <w:tcPr>
            <w:tcW w:w="1875" w:type="dxa"/>
            <w:vMerge/>
            <w:tcBorders>
              <w:top w:val="single" w:sz="4" w:space="0" w:color="000000"/>
              <w:left w:val="single" w:sz="4" w:space="0" w:color="000000"/>
              <w:bottom w:val="single" w:sz="4" w:space="0" w:color="000000"/>
            </w:tcBorders>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p>
        </w:tc>
        <w:tc>
          <w:tcPr>
            <w:tcW w:w="1425" w:type="dxa"/>
            <w:tcBorders>
              <w:top w:val="single" w:sz="4" w:space="0" w:color="000000"/>
              <w:left w:val="single" w:sz="4" w:space="0" w:color="000000"/>
              <w:bottom w:val="single" w:sz="4" w:space="0" w:color="000000"/>
            </w:tcBorders>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более 100 лет</w:t>
            </w:r>
          </w:p>
        </w:tc>
        <w:tc>
          <w:tcPr>
            <w:tcW w:w="1426" w:type="dxa"/>
            <w:tcBorders>
              <w:top w:val="single" w:sz="4" w:space="0" w:color="000000"/>
              <w:left w:val="single" w:sz="4" w:space="0" w:color="000000"/>
              <w:bottom w:val="single" w:sz="4" w:space="0" w:color="000000"/>
            </w:tcBorders>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менее 100 лет</w:t>
            </w:r>
          </w:p>
        </w:tc>
        <w:tc>
          <w:tcPr>
            <w:tcW w:w="1313" w:type="dxa"/>
            <w:tcBorders>
              <w:top w:val="single" w:sz="4" w:space="0" w:color="000000"/>
              <w:left w:val="single" w:sz="4" w:space="0" w:color="000000"/>
              <w:bottom w:val="single" w:sz="4" w:space="0" w:color="000000"/>
            </w:tcBorders>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более 60 лет</w:t>
            </w:r>
          </w:p>
        </w:tc>
        <w:tc>
          <w:tcPr>
            <w:tcW w:w="1143" w:type="dxa"/>
            <w:tcBorders>
              <w:top w:val="single" w:sz="4" w:space="0" w:color="000000"/>
              <w:left w:val="single" w:sz="4" w:space="0" w:color="000000"/>
              <w:bottom w:val="single" w:sz="4" w:space="0" w:color="000000"/>
            </w:tcBorders>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50-60 лет</w:t>
            </w:r>
          </w:p>
        </w:tc>
        <w:tc>
          <w:tcPr>
            <w:tcW w:w="1382" w:type="dxa"/>
            <w:tcBorders>
              <w:top w:val="single" w:sz="4" w:space="0" w:color="000000"/>
              <w:left w:val="single" w:sz="4" w:space="0" w:color="000000"/>
              <w:bottom w:val="single" w:sz="4" w:space="0" w:color="000000"/>
              <w:right w:val="single" w:sz="4" w:space="0" w:color="000000"/>
            </w:tcBorders>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менее 50 лет</w:t>
            </w:r>
          </w:p>
        </w:tc>
      </w:tr>
      <w:tr w:rsidR="00D80E5A" w:rsidRPr="00495723" w:rsidTr="00D80E5A">
        <w:trPr>
          <w:jc w:val="center"/>
        </w:trPr>
        <w:tc>
          <w:tcPr>
            <w:tcW w:w="1875" w:type="dxa"/>
            <w:tcBorders>
              <w:top w:val="single" w:sz="4" w:space="0" w:color="000000"/>
              <w:left w:val="single" w:sz="4" w:space="0" w:color="000000"/>
              <w:bottom w:val="single" w:sz="4" w:space="0" w:color="000000"/>
            </w:tcBorders>
          </w:tcPr>
          <w:p w:rsidR="00D80E5A" w:rsidRPr="00495723" w:rsidRDefault="00D80E5A" w:rsidP="00D80E5A">
            <w:pPr>
              <w:pStyle w:val="ConsPlusNormal"/>
              <w:widowControl/>
              <w:snapToGrid w:val="0"/>
              <w:ind w:firstLine="0"/>
              <w:rPr>
                <w:rFonts w:ascii="Times New Roman" w:hAnsi="Times New Roman" w:cs="Times New Roman"/>
                <w:sz w:val="24"/>
                <w:szCs w:val="24"/>
              </w:rPr>
            </w:pPr>
            <w:r w:rsidRPr="00495723">
              <w:rPr>
                <w:rFonts w:ascii="Times New Roman" w:hAnsi="Times New Roman" w:cs="Times New Roman"/>
                <w:sz w:val="24"/>
                <w:szCs w:val="24"/>
              </w:rPr>
              <w:t>Рубки осветления</w:t>
            </w:r>
          </w:p>
        </w:tc>
        <w:tc>
          <w:tcPr>
            <w:tcW w:w="1425" w:type="dxa"/>
            <w:tcBorders>
              <w:top w:val="single" w:sz="4" w:space="0" w:color="000000"/>
              <w:left w:val="single" w:sz="4" w:space="0" w:color="000000"/>
              <w:bottom w:val="single" w:sz="4" w:space="0" w:color="000000"/>
            </w:tcBorders>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до 10</w:t>
            </w:r>
          </w:p>
        </w:tc>
        <w:tc>
          <w:tcPr>
            <w:tcW w:w="1426" w:type="dxa"/>
            <w:tcBorders>
              <w:top w:val="single" w:sz="4" w:space="0" w:color="000000"/>
              <w:left w:val="single" w:sz="4" w:space="0" w:color="000000"/>
              <w:bottom w:val="single" w:sz="4" w:space="0" w:color="000000"/>
            </w:tcBorders>
          </w:tcPr>
          <w:p w:rsidR="00D80E5A" w:rsidRPr="00495723" w:rsidRDefault="00D80E5A" w:rsidP="00D80E5A">
            <w:pPr>
              <w:snapToGrid w:val="0"/>
              <w:jc w:val="center"/>
            </w:pPr>
            <w:r w:rsidRPr="00495723">
              <w:t>до 10</w:t>
            </w:r>
          </w:p>
        </w:tc>
        <w:tc>
          <w:tcPr>
            <w:tcW w:w="1313" w:type="dxa"/>
            <w:tcBorders>
              <w:top w:val="single" w:sz="4" w:space="0" w:color="000000"/>
              <w:left w:val="single" w:sz="4" w:space="0" w:color="000000"/>
              <w:bottom w:val="single" w:sz="4" w:space="0" w:color="000000"/>
            </w:tcBorders>
          </w:tcPr>
          <w:p w:rsidR="00D80E5A" w:rsidRPr="00495723" w:rsidRDefault="00D80E5A" w:rsidP="00D80E5A">
            <w:pPr>
              <w:snapToGrid w:val="0"/>
              <w:jc w:val="center"/>
            </w:pPr>
            <w:r w:rsidRPr="00495723">
              <w:t>до 10</w:t>
            </w:r>
          </w:p>
        </w:tc>
        <w:tc>
          <w:tcPr>
            <w:tcW w:w="1143" w:type="dxa"/>
            <w:tcBorders>
              <w:top w:val="single" w:sz="4" w:space="0" w:color="000000"/>
              <w:left w:val="single" w:sz="4" w:space="0" w:color="000000"/>
              <w:bottom w:val="single" w:sz="4" w:space="0" w:color="000000"/>
            </w:tcBorders>
          </w:tcPr>
          <w:p w:rsidR="00D80E5A" w:rsidRPr="00495723" w:rsidRDefault="00D80E5A" w:rsidP="00D80E5A">
            <w:pPr>
              <w:snapToGrid w:val="0"/>
              <w:jc w:val="center"/>
            </w:pPr>
            <w:r w:rsidRPr="00495723">
              <w:t>до 10</w:t>
            </w:r>
          </w:p>
        </w:tc>
        <w:tc>
          <w:tcPr>
            <w:tcW w:w="1382" w:type="dxa"/>
            <w:tcBorders>
              <w:top w:val="single" w:sz="4" w:space="0" w:color="000000"/>
              <w:left w:val="single" w:sz="4" w:space="0" w:color="000000"/>
              <w:bottom w:val="single" w:sz="4" w:space="0" w:color="000000"/>
              <w:right w:val="single" w:sz="4" w:space="0" w:color="000000"/>
            </w:tcBorders>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до 5</w:t>
            </w:r>
          </w:p>
        </w:tc>
      </w:tr>
      <w:tr w:rsidR="00D80E5A" w:rsidRPr="00495723" w:rsidTr="00D80E5A">
        <w:trPr>
          <w:jc w:val="center"/>
        </w:trPr>
        <w:tc>
          <w:tcPr>
            <w:tcW w:w="1875" w:type="dxa"/>
            <w:tcBorders>
              <w:top w:val="single" w:sz="4" w:space="0" w:color="000000"/>
              <w:left w:val="single" w:sz="4" w:space="0" w:color="000000"/>
              <w:bottom w:val="single" w:sz="4" w:space="0" w:color="000000"/>
            </w:tcBorders>
          </w:tcPr>
          <w:p w:rsidR="00D80E5A" w:rsidRPr="00495723" w:rsidRDefault="00D80E5A" w:rsidP="00D80E5A">
            <w:pPr>
              <w:pStyle w:val="ConsPlusNormal"/>
              <w:widowControl/>
              <w:snapToGrid w:val="0"/>
              <w:ind w:firstLine="0"/>
              <w:rPr>
                <w:rFonts w:ascii="Times New Roman" w:hAnsi="Times New Roman" w:cs="Times New Roman"/>
                <w:sz w:val="24"/>
                <w:szCs w:val="24"/>
              </w:rPr>
            </w:pPr>
            <w:r w:rsidRPr="00495723">
              <w:rPr>
                <w:rFonts w:ascii="Times New Roman" w:hAnsi="Times New Roman" w:cs="Times New Roman"/>
                <w:sz w:val="24"/>
                <w:szCs w:val="24"/>
              </w:rPr>
              <w:t>Рубки прочистки</w:t>
            </w:r>
          </w:p>
        </w:tc>
        <w:tc>
          <w:tcPr>
            <w:tcW w:w="1425" w:type="dxa"/>
            <w:tcBorders>
              <w:top w:val="single" w:sz="4" w:space="0" w:color="000000"/>
              <w:left w:val="single" w:sz="4" w:space="0" w:color="000000"/>
              <w:bottom w:val="single" w:sz="4" w:space="0" w:color="000000"/>
            </w:tcBorders>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11-20</w:t>
            </w:r>
          </w:p>
        </w:tc>
        <w:tc>
          <w:tcPr>
            <w:tcW w:w="1426" w:type="dxa"/>
            <w:tcBorders>
              <w:top w:val="single" w:sz="4" w:space="0" w:color="000000"/>
              <w:left w:val="single" w:sz="4" w:space="0" w:color="000000"/>
              <w:bottom w:val="single" w:sz="4" w:space="0" w:color="000000"/>
            </w:tcBorders>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11-20</w:t>
            </w:r>
          </w:p>
        </w:tc>
        <w:tc>
          <w:tcPr>
            <w:tcW w:w="1313" w:type="dxa"/>
            <w:tcBorders>
              <w:top w:val="single" w:sz="4" w:space="0" w:color="000000"/>
              <w:left w:val="single" w:sz="4" w:space="0" w:color="000000"/>
              <w:bottom w:val="single" w:sz="4" w:space="0" w:color="000000"/>
            </w:tcBorders>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11-20</w:t>
            </w:r>
          </w:p>
        </w:tc>
        <w:tc>
          <w:tcPr>
            <w:tcW w:w="1143" w:type="dxa"/>
            <w:tcBorders>
              <w:top w:val="single" w:sz="4" w:space="0" w:color="000000"/>
              <w:left w:val="single" w:sz="4" w:space="0" w:color="000000"/>
              <w:bottom w:val="single" w:sz="4" w:space="0" w:color="000000"/>
            </w:tcBorders>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11-20</w:t>
            </w:r>
          </w:p>
        </w:tc>
        <w:tc>
          <w:tcPr>
            <w:tcW w:w="1382" w:type="dxa"/>
            <w:tcBorders>
              <w:top w:val="single" w:sz="4" w:space="0" w:color="000000"/>
              <w:left w:val="single" w:sz="4" w:space="0" w:color="000000"/>
              <w:bottom w:val="single" w:sz="4" w:space="0" w:color="000000"/>
              <w:right w:val="single" w:sz="4" w:space="0" w:color="000000"/>
            </w:tcBorders>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6-10</w:t>
            </w:r>
          </w:p>
        </w:tc>
      </w:tr>
    </w:tbl>
    <w:p w:rsidR="00D80E5A" w:rsidRPr="00495723" w:rsidRDefault="00D80E5A" w:rsidP="00417A6C">
      <w:pPr>
        <w:ind w:right="-186" w:firstLine="900"/>
      </w:pPr>
    </w:p>
    <w:p w:rsidR="00D80E5A" w:rsidRPr="00495723" w:rsidRDefault="00D80E5A" w:rsidP="00417A6C">
      <w:pPr>
        <w:ind w:right="-186" w:firstLine="900"/>
      </w:pPr>
    </w:p>
    <w:p w:rsidR="00417A6C" w:rsidRPr="00495723" w:rsidRDefault="00417A6C" w:rsidP="00417A6C">
      <w:pPr>
        <w:ind w:firstLine="720"/>
        <w:jc w:val="both"/>
        <w:rPr>
          <w:sz w:val="28"/>
          <w:szCs w:val="28"/>
        </w:rPr>
      </w:pPr>
      <w:r w:rsidRPr="00495723">
        <w:rPr>
          <w:sz w:val="28"/>
          <w:szCs w:val="28"/>
        </w:rPr>
        <w:t>Осуществление мероприятий по уходу за лесами должно осуществляться в соответствии с Правилами ухода за  лесами (20</w:t>
      </w:r>
      <w:r w:rsidR="00D80E5A" w:rsidRPr="00495723">
        <w:rPr>
          <w:sz w:val="28"/>
          <w:szCs w:val="28"/>
        </w:rPr>
        <w:t>1</w:t>
      </w:r>
      <w:r w:rsidRPr="00495723">
        <w:rPr>
          <w:sz w:val="28"/>
          <w:szCs w:val="28"/>
        </w:rPr>
        <w:t>7). Нормативы и параметры ухода за лесом, не связанного с заготовкой древесины приводятся в табл. 2.16.10.</w:t>
      </w:r>
    </w:p>
    <w:p w:rsidR="00417A6C" w:rsidRPr="00495723" w:rsidRDefault="00417A6C" w:rsidP="00417A6C">
      <w:pPr>
        <w:ind w:firstLine="720"/>
        <w:jc w:val="both"/>
        <w:rPr>
          <w:sz w:val="28"/>
          <w:szCs w:val="28"/>
        </w:rPr>
      </w:pPr>
      <w:r w:rsidRPr="00495723">
        <w:rPr>
          <w:sz w:val="28"/>
          <w:szCs w:val="28"/>
        </w:rPr>
        <w:t>Средние периоды повторяемости проведения рубок ухода за лесом, не связанных с заготовкой древесины,  на территории лесничества установлены следующие:</w:t>
      </w:r>
    </w:p>
    <w:p w:rsidR="00D80E5A" w:rsidRPr="00495723" w:rsidRDefault="00D80E5A" w:rsidP="00D80E5A">
      <w:pPr>
        <w:ind w:firstLine="720"/>
        <w:jc w:val="both"/>
        <w:rPr>
          <w:sz w:val="28"/>
          <w:szCs w:val="28"/>
        </w:rPr>
      </w:pPr>
      <w:r w:rsidRPr="00495723">
        <w:rPr>
          <w:sz w:val="28"/>
          <w:szCs w:val="28"/>
        </w:rPr>
        <w:t>рубки осветления – 5 лет;</w:t>
      </w:r>
    </w:p>
    <w:p w:rsidR="00D80E5A" w:rsidRPr="00495723" w:rsidRDefault="00D80E5A" w:rsidP="00D80E5A">
      <w:pPr>
        <w:ind w:firstLine="720"/>
        <w:jc w:val="both"/>
        <w:rPr>
          <w:sz w:val="28"/>
          <w:szCs w:val="28"/>
        </w:rPr>
      </w:pPr>
      <w:r w:rsidRPr="00495723">
        <w:rPr>
          <w:sz w:val="28"/>
          <w:szCs w:val="28"/>
        </w:rPr>
        <w:t>рубки прочистки – 5 лет.</w:t>
      </w:r>
    </w:p>
    <w:p w:rsidR="00417A6C" w:rsidRPr="00495723" w:rsidRDefault="00417A6C" w:rsidP="00021682">
      <w:pPr>
        <w:ind w:firstLine="720"/>
        <w:jc w:val="both"/>
        <w:rPr>
          <w:sz w:val="28"/>
          <w:szCs w:val="28"/>
        </w:rPr>
      </w:pPr>
      <w:r w:rsidRPr="00495723">
        <w:rPr>
          <w:sz w:val="28"/>
          <w:szCs w:val="28"/>
        </w:rPr>
        <w:t>Общие особенности осветлений и прочисток в насаждениях различного породного состава, типов леса, полноты и продуктивности приводятся в разделе 2.1.5.</w:t>
      </w:r>
    </w:p>
    <w:p w:rsidR="00417A6C" w:rsidRPr="00495723" w:rsidRDefault="00417A6C" w:rsidP="00021682">
      <w:pPr>
        <w:pStyle w:val="ConsPlusNormal"/>
        <w:widowControl/>
        <w:jc w:val="both"/>
        <w:rPr>
          <w:rFonts w:ascii="Times New Roman" w:hAnsi="Times New Roman" w:cs="Times New Roman"/>
          <w:sz w:val="28"/>
          <w:szCs w:val="28"/>
        </w:rPr>
      </w:pPr>
      <w:r w:rsidRPr="00495723">
        <w:rPr>
          <w:rFonts w:ascii="Times New Roman" w:hAnsi="Times New Roman" w:cs="Times New Roman"/>
          <w:sz w:val="28"/>
          <w:szCs w:val="28"/>
        </w:rPr>
        <w:t>Осветление и прочистка проводятся при облиственном состоянии деревьев в течение всего вегетационного периода, а в густых молодняках преимущественно в весенний период. В хвойных молодняках целесообразна позднеосенняя и раннезимняя рубка до образования глубокого снежного покрова.</w:t>
      </w:r>
    </w:p>
    <w:p w:rsidR="00D80E5A" w:rsidRPr="00495723" w:rsidRDefault="00D80E5A" w:rsidP="00D80E5A">
      <w:pPr>
        <w:autoSpaceDE w:val="0"/>
        <w:autoSpaceDN w:val="0"/>
        <w:adjustRightInd w:val="0"/>
        <w:ind w:firstLine="709"/>
        <w:jc w:val="both"/>
        <w:rPr>
          <w:strike/>
          <w:sz w:val="28"/>
          <w:szCs w:val="28"/>
        </w:rPr>
      </w:pPr>
      <w:r w:rsidRPr="00495723">
        <w:rPr>
          <w:sz w:val="28"/>
          <w:szCs w:val="28"/>
        </w:rPr>
        <w:t xml:space="preserve">Лесовосстановление осуществляется в целях восстановления вырубленных, погибших или поврежденных лесов. Лесовосстановление </w:t>
      </w:r>
      <w:r w:rsidRPr="00495723">
        <w:rPr>
          <w:sz w:val="28"/>
          <w:szCs w:val="28"/>
        </w:rPr>
        <w:lastRenderedPageBreak/>
        <w:t xml:space="preserve">должно обеспечивать восстановление лесных насаждений, сохранение биологического разнообразия лесов, сохранение полезных функций лесов. </w:t>
      </w:r>
    </w:p>
    <w:p w:rsidR="00D80E5A" w:rsidRPr="00495723" w:rsidRDefault="00D80E5A" w:rsidP="00D80E5A">
      <w:pPr>
        <w:pStyle w:val="ConsPlusNormal"/>
        <w:widowControl/>
        <w:ind w:firstLine="709"/>
        <w:jc w:val="both"/>
        <w:rPr>
          <w:rFonts w:ascii="Times New Roman" w:hAnsi="Times New Roman" w:cs="Times New Roman"/>
          <w:sz w:val="28"/>
          <w:szCs w:val="28"/>
        </w:rPr>
      </w:pPr>
      <w:r w:rsidRPr="00495723">
        <w:rPr>
          <w:rFonts w:ascii="Times New Roman" w:hAnsi="Times New Roman" w:cs="Times New Roman"/>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rsidR="00021682" w:rsidRPr="00495723" w:rsidRDefault="00021682" w:rsidP="00021682">
      <w:pPr>
        <w:pStyle w:val="ConsPlusNormal"/>
        <w:widowControl/>
        <w:ind w:firstLine="540"/>
        <w:jc w:val="both"/>
        <w:rPr>
          <w:rFonts w:ascii="Times New Roman" w:hAnsi="Times New Roman" w:cs="Times New Roman"/>
          <w:sz w:val="28"/>
          <w:szCs w:val="28"/>
        </w:rPr>
      </w:pPr>
      <w:r w:rsidRPr="00495723">
        <w:rPr>
          <w:rFonts w:ascii="Times New Roman" w:hAnsi="Times New Roman" w:cs="Times New Roman"/>
          <w:sz w:val="28"/>
          <w:szCs w:val="28"/>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021682" w:rsidRPr="00495723" w:rsidRDefault="00021682" w:rsidP="00021682">
      <w:pPr>
        <w:pStyle w:val="ConsPlusNormal"/>
        <w:widowControl/>
        <w:ind w:firstLine="540"/>
        <w:jc w:val="both"/>
        <w:rPr>
          <w:rFonts w:ascii="Times New Roman" w:hAnsi="Times New Roman" w:cs="Times New Roman"/>
          <w:sz w:val="28"/>
          <w:szCs w:val="28"/>
        </w:rPr>
      </w:pPr>
      <w:r w:rsidRPr="00495723">
        <w:rPr>
          <w:rFonts w:ascii="Times New Roman" w:hAnsi="Times New Roman" w:cs="Times New Roman"/>
          <w:sz w:val="28"/>
          <w:szCs w:val="28"/>
        </w:rPr>
        <w:t>Естественное восстановление лесов (далее - естественное лесовосстановление) осуществляется за счет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и т.п. (далее - содействие естественному лесовосстановлению)/</w:t>
      </w:r>
    </w:p>
    <w:p w:rsidR="00021682" w:rsidRPr="00495723" w:rsidRDefault="00021682" w:rsidP="00021682">
      <w:pPr>
        <w:pStyle w:val="ConsPlusNormal"/>
        <w:widowControl/>
        <w:ind w:firstLine="540"/>
        <w:jc w:val="both"/>
        <w:rPr>
          <w:rFonts w:ascii="Times New Roman" w:hAnsi="Times New Roman" w:cs="Times New Roman"/>
          <w:sz w:val="28"/>
          <w:szCs w:val="28"/>
        </w:rPr>
      </w:pPr>
      <w:r w:rsidRPr="00495723">
        <w:rPr>
          <w:rFonts w:ascii="Times New Roman" w:hAnsi="Times New Roman" w:cs="Times New Roman"/>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черенков или посева семян лесных растений.</w:t>
      </w:r>
    </w:p>
    <w:p w:rsidR="00021682" w:rsidRPr="00495723" w:rsidRDefault="00021682" w:rsidP="00021682">
      <w:pPr>
        <w:pStyle w:val="ConsPlusNormal"/>
        <w:widowControl/>
        <w:ind w:firstLine="540"/>
        <w:jc w:val="both"/>
        <w:rPr>
          <w:rFonts w:ascii="Times New Roman" w:hAnsi="Times New Roman" w:cs="Times New Roman"/>
          <w:sz w:val="28"/>
          <w:szCs w:val="28"/>
        </w:rPr>
      </w:pPr>
      <w:r w:rsidRPr="00495723">
        <w:rPr>
          <w:rFonts w:ascii="Times New Roman" w:hAnsi="Times New Roman" w:cs="Times New Roman"/>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D80E5A" w:rsidRPr="00495723" w:rsidRDefault="00D80E5A" w:rsidP="00021682">
      <w:pPr>
        <w:pStyle w:val="ConsPlusNormal"/>
        <w:widowControl/>
        <w:ind w:firstLine="540"/>
        <w:jc w:val="both"/>
        <w:rPr>
          <w:rFonts w:ascii="Times New Roman" w:hAnsi="Times New Roman" w:cs="Times New Roman"/>
          <w:sz w:val="28"/>
          <w:szCs w:val="28"/>
        </w:rPr>
      </w:pPr>
    </w:p>
    <w:p w:rsidR="00D80E5A" w:rsidRPr="00495723" w:rsidRDefault="00D80E5A" w:rsidP="00021682">
      <w:pPr>
        <w:pStyle w:val="ConsPlusNormal"/>
        <w:widowControl/>
        <w:ind w:firstLine="540"/>
        <w:jc w:val="both"/>
        <w:rPr>
          <w:rFonts w:ascii="Times New Roman" w:hAnsi="Times New Roman" w:cs="Times New Roman"/>
          <w:sz w:val="28"/>
          <w:szCs w:val="28"/>
        </w:rPr>
        <w:sectPr w:rsidR="00D80E5A" w:rsidRPr="00495723" w:rsidSect="00F80677">
          <w:pgSz w:w="11906" w:h="16838"/>
          <w:pgMar w:top="1134" w:right="850" w:bottom="1134" w:left="1701" w:header="708" w:footer="708" w:gutter="0"/>
          <w:cols w:space="708"/>
          <w:docGrid w:linePitch="360"/>
        </w:sectPr>
      </w:pPr>
    </w:p>
    <w:p w:rsidR="00D80E5A" w:rsidRPr="00495723" w:rsidRDefault="00D80E5A" w:rsidP="00021682">
      <w:pPr>
        <w:pStyle w:val="ConsPlusNormal"/>
        <w:widowControl/>
        <w:ind w:firstLine="540"/>
        <w:jc w:val="both"/>
        <w:rPr>
          <w:rFonts w:ascii="Times New Roman" w:hAnsi="Times New Roman" w:cs="Times New Roman"/>
          <w:sz w:val="28"/>
          <w:szCs w:val="28"/>
        </w:rPr>
      </w:pPr>
    </w:p>
    <w:p w:rsidR="00D80E5A" w:rsidRPr="00495723" w:rsidRDefault="00D80E5A" w:rsidP="00D80E5A">
      <w:pPr>
        <w:autoSpaceDE w:val="0"/>
        <w:autoSpaceDN w:val="0"/>
        <w:adjustRightInd w:val="0"/>
        <w:ind w:firstLine="709"/>
      </w:pPr>
      <w:r w:rsidRPr="00495723">
        <w:t>Таблица 2.16.12.  Нормативы и параметры ухода за молодняками и иных мероприятий по уходу за лесами, не связанных с рубками ухода</w:t>
      </w:r>
    </w:p>
    <w:p w:rsidR="00D80E5A" w:rsidRPr="00495723" w:rsidRDefault="00D80E5A" w:rsidP="00D80E5A">
      <w:pPr>
        <w:autoSpaceDE w:val="0"/>
        <w:autoSpaceDN w:val="0"/>
        <w:adjustRightInd w:val="0"/>
        <w:ind w:firstLine="709"/>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2127"/>
        <w:gridCol w:w="1417"/>
        <w:gridCol w:w="1418"/>
        <w:gridCol w:w="1134"/>
        <w:gridCol w:w="1134"/>
        <w:gridCol w:w="1275"/>
        <w:gridCol w:w="1134"/>
        <w:gridCol w:w="1134"/>
        <w:gridCol w:w="1069"/>
      </w:tblGrid>
      <w:tr w:rsidR="00D80E5A" w:rsidRPr="00495723" w:rsidTr="00D80E5A">
        <w:trPr>
          <w:tblHeader/>
        </w:trPr>
        <w:tc>
          <w:tcPr>
            <w:tcW w:w="2943" w:type="dxa"/>
            <w:vMerge w:val="restart"/>
          </w:tcPr>
          <w:p w:rsidR="00D80E5A" w:rsidRPr="00495723" w:rsidRDefault="00D80E5A" w:rsidP="00D80E5A">
            <w:pPr>
              <w:autoSpaceDE w:val="0"/>
              <w:autoSpaceDN w:val="0"/>
              <w:adjustRightInd w:val="0"/>
              <w:jc w:val="center"/>
              <w:rPr>
                <w:sz w:val="22"/>
                <w:szCs w:val="22"/>
              </w:rPr>
            </w:pPr>
            <w:r w:rsidRPr="00495723">
              <w:rPr>
                <w:sz w:val="22"/>
                <w:szCs w:val="22"/>
              </w:rPr>
              <w:t>Наименование видов ухода за лесами</w:t>
            </w:r>
          </w:p>
        </w:tc>
        <w:tc>
          <w:tcPr>
            <w:tcW w:w="2127" w:type="dxa"/>
            <w:vMerge w:val="restart"/>
          </w:tcPr>
          <w:p w:rsidR="00D80E5A" w:rsidRPr="00495723" w:rsidRDefault="00D80E5A" w:rsidP="00D80E5A">
            <w:pPr>
              <w:autoSpaceDE w:val="0"/>
              <w:autoSpaceDN w:val="0"/>
              <w:adjustRightInd w:val="0"/>
              <w:jc w:val="center"/>
              <w:rPr>
                <w:sz w:val="22"/>
                <w:szCs w:val="22"/>
              </w:rPr>
            </w:pPr>
            <w:r w:rsidRPr="00495723">
              <w:rPr>
                <w:sz w:val="22"/>
                <w:szCs w:val="22"/>
              </w:rPr>
              <w:t>Наименование участкового лесничества</w:t>
            </w:r>
          </w:p>
        </w:tc>
        <w:tc>
          <w:tcPr>
            <w:tcW w:w="1417" w:type="dxa"/>
            <w:vMerge w:val="restart"/>
          </w:tcPr>
          <w:p w:rsidR="00D80E5A" w:rsidRPr="00495723" w:rsidRDefault="00D80E5A" w:rsidP="00D80E5A">
            <w:pPr>
              <w:autoSpaceDE w:val="0"/>
              <w:autoSpaceDN w:val="0"/>
              <w:adjustRightInd w:val="0"/>
              <w:jc w:val="center"/>
              <w:rPr>
                <w:sz w:val="22"/>
                <w:szCs w:val="22"/>
              </w:rPr>
            </w:pPr>
            <w:r w:rsidRPr="00495723">
              <w:rPr>
                <w:sz w:val="22"/>
                <w:szCs w:val="22"/>
              </w:rPr>
              <w:t>Хозяйство</w:t>
            </w:r>
          </w:p>
        </w:tc>
        <w:tc>
          <w:tcPr>
            <w:tcW w:w="1418" w:type="dxa"/>
            <w:vMerge w:val="restart"/>
          </w:tcPr>
          <w:p w:rsidR="00D80E5A" w:rsidRPr="00495723" w:rsidRDefault="00D80E5A" w:rsidP="00D80E5A">
            <w:pPr>
              <w:autoSpaceDE w:val="0"/>
              <w:autoSpaceDN w:val="0"/>
              <w:adjustRightInd w:val="0"/>
              <w:jc w:val="center"/>
              <w:rPr>
                <w:sz w:val="22"/>
                <w:szCs w:val="22"/>
              </w:rPr>
            </w:pPr>
            <w:r w:rsidRPr="00495723">
              <w:rPr>
                <w:sz w:val="22"/>
                <w:szCs w:val="22"/>
              </w:rPr>
              <w:t>Древесная порода</w:t>
            </w:r>
          </w:p>
        </w:tc>
        <w:tc>
          <w:tcPr>
            <w:tcW w:w="1134" w:type="dxa"/>
            <w:vMerge w:val="restart"/>
          </w:tcPr>
          <w:p w:rsidR="00D80E5A" w:rsidRPr="00495723" w:rsidRDefault="00D80E5A" w:rsidP="00D80E5A">
            <w:pPr>
              <w:autoSpaceDE w:val="0"/>
              <w:autoSpaceDN w:val="0"/>
              <w:adjustRightInd w:val="0"/>
              <w:jc w:val="center"/>
              <w:rPr>
                <w:sz w:val="22"/>
                <w:szCs w:val="22"/>
              </w:rPr>
            </w:pPr>
            <w:r w:rsidRPr="00495723">
              <w:rPr>
                <w:sz w:val="22"/>
                <w:szCs w:val="22"/>
              </w:rPr>
              <w:t>Площадь,</w:t>
            </w:r>
            <w:r w:rsidRPr="00495723">
              <w:rPr>
                <w:sz w:val="22"/>
                <w:szCs w:val="22"/>
              </w:rPr>
              <w:br/>
              <w:t>га</w:t>
            </w:r>
          </w:p>
        </w:tc>
        <w:tc>
          <w:tcPr>
            <w:tcW w:w="1134" w:type="dxa"/>
            <w:vMerge w:val="restart"/>
          </w:tcPr>
          <w:p w:rsidR="00D80E5A" w:rsidRPr="00495723" w:rsidRDefault="00D80E5A" w:rsidP="00D80E5A">
            <w:pPr>
              <w:autoSpaceDE w:val="0"/>
              <w:autoSpaceDN w:val="0"/>
              <w:adjustRightInd w:val="0"/>
              <w:jc w:val="center"/>
              <w:rPr>
                <w:sz w:val="22"/>
                <w:szCs w:val="22"/>
              </w:rPr>
            </w:pPr>
            <w:r w:rsidRPr="00495723">
              <w:rPr>
                <w:sz w:val="22"/>
                <w:szCs w:val="22"/>
              </w:rPr>
              <w:t>Вырубаемый запас, куб.м</w:t>
            </w:r>
          </w:p>
        </w:tc>
        <w:tc>
          <w:tcPr>
            <w:tcW w:w="1275" w:type="dxa"/>
            <w:vMerge w:val="restart"/>
          </w:tcPr>
          <w:p w:rsidR="00D80E5A" w:rsidRPr="00495723" w:rsidRDefault="00D80E5A" w:rsidP="00D80E5A">
            <w:pPr>
              <w:autoSpaceDE w:val="0"/>
              <w:autoSpaceDN w:val="0"/>
              <w:adjustRightInd w:val="0"/>
              <w:jc w:val="center"/>
              <w:rPr>
                <w:sz w:val="22"/>
                <w:szCs w:val="22"/>
              </w:rPr>
            </w:pPr>
            <w:r w:rsidRPr="00495723">
              <w:rPr>
                <w:sz w:val="22"/>
                <w:szCs w:val="22"/>
              </w:rPr>
              <w:t>Срок повторяемости, лет</w:t>
            </w:r>
          </w:p>
        </w:tc>
        <w:tc>
          <w:tcPr>
            <w:tcW w:w="3337" w:type="dxa"/>
            <w:gridSpan w:val="3"/>
          </w:tcPr>
          <w:p w:rsidR="00D80E5A" w:rsidRPr="00495723" w:rsidRDefault="00D80E5A" w:rsidP="00D80E5A">
            <w:pPr>
              <w:autoSpaceDE w:val="0"/>
              <w:autoSpaceDN w:val="0"/>
              <w:adjustRightInd w:val="0"/>
              <w:jc w:val="center"/>
              <w:rPr>
                <w:sz w:val="22"/>
                <w:szCs w:val="22"/>
              </w:rPr>
            </w:pPr>
            <w:r w:rsidRPr="00495723">
              <w:rPr>
                <w:sz w:val="22"/>
                <w:szCs w:val="22"/>
              </w:rPr>
              <w:t>Ежегодный размер</w:t>
            </w:r>
          </w:p>
        </w:tc>
      </w:tr>
      <w:tr w:rsidR="00D80E5A" w:rsidRPr="00495723" w:rsidTr="00D80E5A">
        <w:trPr>
          <w:tblHeader/>
        </w:trPr>
        <w:tc>
          <w:tcPr>
            <w:tcW w:w="2943" w:type="dxa"/>
            <w:vMerge/>
          </w:tcPr>
          <w:p w:rsidR="00D80E5A" w:rsidRPr="00495723" w:rsidRDefault="00D80E5A" w:rsidP="00D80E5A">
            <w:pPr>
              <w:autoSpaceDE w:val="0"/>
              <w:autoSpaceDN w:val="0"/>
              <w:adjustRightInd w:val="0"/>
              <w:jc w:val="center"/>
              <w:rPr>
                <w:sz w:val="22"/>
                <w:szCs w:val="22"/>
              </w:rPr>
            </w:pPr>
          </w:p>
        </w:tc>
        <w:tc>
          <w:tcPr>
            <w:tcW w:w="2127" w:type="dxa"/>
            <w:vMerge/>
          </w:tcPr>
          <w:p w:rsidR="00D80E5A" w:rsidRPr="00495723" w:rsidRDefault="00D80E5A" w:rsidP="00D80E5A">
            <w:pPr>
              <w:autoSpaceDE w:val="0"/>
              <w:autoSpaceDN w:val="0"/>
              <w:adjustRightInd w:val="0"/>
              <w:jc w:val="center"/>
              <w:rPr>
                <w:sz w:val="22"/>
                <w:szCs w:val="22"/>
              </w:rPr>
            </w:pPr>
          </w:p>
        </w:tc>
        <w:tc>
          <w:tcPr>
            <w:tcW w:w="1417" w:type="dxa"/>
            <w:vMerge/>
          </w:tcPr>
          <w:p w:rsidR="00D80E5A" w:rsidRPr="00495723" w:rsidRDefault="00D80E5A" w:rsidP="00D80E5A">
            <w:pPr>
              <w:autoSpaceDE w:val="0"/>
              <w:autoSpaceDN w:val="0"/>
              <w:adjustRightInd w:val="0"/>
              <w:jc w:val="center"/>
              <w:rPr>
                <w:sz w:val="22"/>
                <w:szCs w:val="22"/>
              </w:rPr>
            </w:pPr>
          </w:p>
        </w:tc>
        <w:tc>
          <w:tcPr>
            <w:tcW w:w="1418" w:type="dxa"/>
            <w:vMerge/>
          </w:tcPr>
          <w:p w:rsidR="00D80E5A" w:rsidRPr="00495723" w:rsidRDefault="00D80E5A" w:rsidP="00D80E5A">
            <w:pPr>
              <w:autoSpaceDE w:val="0"/>
              <w:autoSpaceDN w:val="0"/>
              <w:adjustRightInd w:val="0"/>
              <w:jc w:val="center"/>
              <w:rPr>
                <w:sz w:val="22"/>
                <w:szCs w:val="22"/>
              </w:rPr>
            </w:pPr>
          </w:p>
        </w:tc>
        <w:tc>
          <w:tcPr>
            <w:tcW w:w="1134" w:type="dxa"/>
            <w:vMerge/>
          </w:tcPr>
          <w:p w:rsidR="00D80E5A" w:rsidRPr="00495723" w:rsidRDefault="00D80E5A" w:rsidP="00D80E5A">
            <w:pPr>
              <w:autoSpaceDE w:val="0"/>
              <w:autoSpaceDN w:val="0"/>
              <w:adjustRightInd w:val="0"/>
              <w:jc w:val="center"/>
              <w:rPr>
                <w:sz w:val="22"/>
                <w:szCs w:val="22"/>
              </w:rPr>
            </w:pPr>
          </w:p>
        </w:tc>
        <w:tc>
          <w:tcPr>
            <w:tcW w:w="1134" w:type="dxa"/>
            <w:vMerge/>
          </w:tcPr>
          <w:p w:rsidR="00D80E5A" w:rsidRPr="00495723" w:rsidRDefault="00D80E5A" w:rsidP="00D80E5A">
            <w:pPr>
              <w:autoSpaceDE w:val="0"/>
              <w:autoSpaceDN w:val="0"/>
              <w:adjustRightInd w:val="0"/>
              <w:jc w:val="center"/>
              <w:rPr>
                <w:sz w:val="22"/>
                <w:szCs w:val="22"/>
              </w:rPr>
            </w:pPr>
          </w:p>
        </w:tc>
        <w:tc>
          <w:tcPr>
            <w:tcW w:w="1275" w:type="dxa"/>
            <w:vMerge/>
          </w:tcPr>
          <w:p w:rsidR="00D80E5A" w:rsidRPr="00495723" w:rsidRDefault="00D80E5A" w:rsidP="00D80E5A">
            <w:pPr>
              <w:autoSpaceDE w:val="0"/>
              <w:autoSpaceDN w:val="0"/>
              <w:adjustRightInd w:val="0"/>
              <w:jc w:val="center"/>
              <w:rPr>
                <w:sz w:val="22"/>
                <w:szCs w:val="22"/>
              </w:rPr>
            </w:pPr>
          </w:p>
        </w:tc>
        <w:tc>
          <w:tcPr>
            <w:tcW w:w="1134" w:type="dxa"/>
            <w:vMerge w:val="restart"/>
          </w:tcPr>
          <w:p w:rsidR="00D80E5A" w:rsidRPr="00495723" w:rsidRDefault="00D80E5A" w:rsidP="00D80E5A">
            <w:pPr>
              <w:autoSpaceDE w:val="0"/>
              <w:autoSpaceDN w:val="0"/>
              <w:adjustRightInd w:val="0"/>
              <w:jc w:val="center"/>
              <w:rPr>
                <w:sz w:val="22"/>
                <w:szCs w:val="22"/>
              </w:rPr>
            </w:pPr>
            <w:r w:rsidRPr="00495723">
              <w:rPr>
                <w:sz w:val="22"/>
                <w:szCs w:val="22"/>
              </w:rPr>
              <w:t>площадь,</w:t>
            </w:r>
            <w:r w:rsidRPr="00495723">
              <w:rPr>
                <w:sz w:val="22"/>
                <w:szCs w:val="22"/>
              </w:rPr>
              <w:br/>
              <w:t>га</w:t>
            </w:r>
          </w:p>
        </w:tc>
        <w:tc>
          <w:tcPr>
            <w:tcW w:w="2203" w:type="dxa"/>
            <w:gridSpan w:val="2"/>
          </w:tcPr>
          <w:p w:rsidR="00D80E5A" w:rsidRPr="00495723" w:rsidRDefault="00D80E5A" w:rsidP="00D80E5A">
            <w:pPr>
              <w:autoSpaceDE w:val="0"/>
              <w:autoSpaceDN w:val="0"/>
              <w:adjustRightInd w:val="0"/>
              <w:jc w:val="center"/>
              <w:rPr>
                <w:sz w:val="22"/>
                <w:szCs w:val="22"/>
              </w:rPr>
            </w:pPr>
            <w:r w:rsidRPr="00495723">
              <w:rPr>
                <w:sz w:val="22"/>
                <w:szCs w:val="22"/>
              </w:rPr>
              <w:t>вырубаемый запас, м</w:t>
            </w:r>
            <w:r w:rsidRPr="00495723">
              <w:rPr>
                <w:sz w:val="22"/>
                <w:szCs w:val="22"/>
                <w:vertAlign w:val="superscript"/>
              </w:rPr>
              <w:t>3</w:t>
            </w:r>
          </w:p>
        </w:tc>
      </w:tr>
      <w:tr w:rsidR="00D80E5A" w:rsidRPr="00495723" w:rsidTr="00D80E5A">
        <w:trPr>
          <w:tblHeader/>
        </w:trPr>
        <w:tc>
          <w:tcPr>
            <w:tcW w:w="2943" w:type="dxa"/>
            <w:vMerge/>
          </w:tcPr>
          <w:p w:rsidR="00D80E5A" w:rsidRPr="00495723" w:rsidRDefault="00D80E5A" w:rsidP="00D80E5A">
            <w:pPr>
              <w:autoSpaceDE w:val="0"/>
              <w:autoSpaceDN w:val="0"/>
              <w:adjustRightInd w:val="0"/>
              <w:jc w:val="center"/>
              <w:rPr>
                <w:sz w:val="22"/>
                <w:szCs w:val="22"/>
              </w:rPr>
            </w:pPr>
          </w:p>
        </w:tc>
        <w:tc>
          <w:tcPr>
            <w:tcW w:w="2127" w:type="dxa"/>
            <w:vMerge/>
          </w:tcPr>
          <w:p w:rsidR="00D80E5A" w:rsidRPr="00495723" w:rsidRDefault="00D80E5A" w:rsidP="00D80E5A">
            <w:pPr>
              <w:autoSpaceDE w:val="0"/>
              <w:autoSpaceDN w:val="0"/>
              <w:adjustRightInd w:val="0"/>
              <w:jc w:val="center"/>
              <w:rPr>
                <w:sz w:val="22"/>
                <w:szCs w:val="22"/>
              </w:rPr>
            </w:pPr>
          </w:p>
        </w:tc>
        <w:tc>
          <w:tcPr>
            <w:tcW w:w="1417" w:type="dxa"/>
            <w:vMerge/>
          </w:tcPr>
          <w:p w:rsidR="00D80E5A" w:rsidRPr="00495723" w:rsidRDefault="00D80E5A" w:rsidP="00D80E5A">
            <w:pPr>
              <w:autoSpaceDE w:val="0"/>
              <w:autoSpaceDN w:val="0"/>
              <w:adjustRightInd w:val="0"/>
              <w:jc w:val="center"/>
              <w:rPr>
                <w:sz w:val="22"/>
                <w:szCs w:val="22"/>
              </w:rPr>
            </w:pPr>
          </w:p>
        </w:tc>
        <w:tc>
          <w:tcPr>
            <w:tcW w:w="1418" w:type="dxa"/>
            <w:vMerge/>
          </w:tcPr>
          <w:p w:rsidR="00D80E5A" w:rsidRPr="00495723" w:rsidRDefault="00D80E5A" w:rsidP="00D80E5A">
            <w:pPr>
              <w:autoSpaceDE w:val="0"/>
              <w:autoSpaceDN w:val="0"/>
              <w:adjustRightInd w:val="0"/>
              <w:jc w:val="center"/>
              <w:rPr>
                <w:sz w:val="22"/>
                <w:szCs w:val="22"/>
              </w:rPr>
            </w:pPr>
          </w:p>
        </w:tc>
        <w:tc>
          <w:tcPr>
            <w:tcW w:w="1134" w:type="dxa"/>
            <w:vMerge/>
          </w:tcPr>
          <w:p w:rsidR="00D80E5A" w:rsidRPr="00495723" w:rsidRDefault="00D80E5A" w:rsidP="00D80E5A">
            <w:pPr>
              <w:autoSpaceDE w:val="0"/>
              <w:autoSpaceDN w:val="0"/>
              <w:adjustRightInd w:val="0"/>
              <w:jc w:val="center"/>
              <w:rPr>
                <w:sz w:val="22"/>
                <w:szCs w:val="22"/>
              </w:rPr>
            </w:pPr>
          </w:p>
        </w:tc>
        <w:tc>
          <w:tcPr>
            <w:tcW w:w="1134" w:type="dxa"/>
            <w:vMerge/>
          </w:tcPr>
          <w:p w:rsidR="00D80E5A" w:rsidRPr="00495723" w:rsidRDefault="00D80E5A" w:rsidP="00D80E5A">
            <w:pPr>
              <w:autoSpaceDE w:val="0"/>
              <w:autoSpaceDN w:val="0"/>
              <w:adjustRightInd w:val="0"/>
              <w:jc w:val="center"/>
              <w:rPr>
                <w:sz w:val="22"/>
                <w:szCs w:val="22"/>
              </w:rPr>
            </w:pPr>
          </w:p>
        </w:tc>
        <w:tc>
          <w:tcPr>
            <w:tcW w:w="1275" w:type="dxa"/>
            <w:vMerge/>
          </w:tcPr>
          <w:p w:rsidR="00D80E5A" w:rsidRPr="00495723" w:rsidRDefault="00D80E5A" w:rsidP="00D80E5A">
            <w:pPr>
              <w:autoSpaceDE w:val="0"/>
              <w:autoSpaceDN w:val="0"/>
              <w:adjustRightInd w:val="0"/>
              <w:jc w:val="center"/>
              <w:rPr>
                <w:sz w:val="22"/>
                <w:szCs w:val="22"/>
              </w:rPr>
            </w:pPr>
          </w:p>
        </w:tc>
        <w:tc>
          <w:tcPr>
            <w:tcW w:w="1134" w:type="dxa"/>
            <w:vMerge/>
          </w:tcPr>
          <w:p w:rsidR="00D80E5A" w:rsidRPr="00495723" w:rsidRDefault="00D80E5A" w:rsidP="00D80E5A">
            <w:pPr>
              <w:autoSpaceDE w:val="0"/>
              <w:autoSpaceDN w:val="0"/>
              <w:adjustRightInd w:val="0"/>
              <w:jc w:val="center"/>
              <w:rPr>
                <w:sz w:val="22"/>
                <w:szCs w:val="22"/>
              </w:rPr>
            </w:pPr>
          </w:p>
        </w:tc>
        <w:tc>
          <w:tcPr>
            <w:tcW w:w="1134" w:type="dxa"/>
          </w:tcPr>
          <w:p w:rsidR="00D80E5A" w:rsidRPr="00495723" w:rsidRDefault="00D80E5A" w:rsidP="00D80E5A">
            <w:pPr>
              <w:autoSpaceDE w:val="0"/>
              <w:autoSpaceDN w:val="0"/>
              <w:adjustRightInd w:val="0"/>
              <w:jc w:val="center"/>
              <w:rPr>
                <w:sz w:val="22"/>
                <w:szCs w:val="22"/>
              </w:rPr>
            </w:pPr>
            <w:r w:rsidRPr="00495723">
              <w:rPr>
                <w:sz w:val="22"/>
                <w:szCs w:val="22"/>
              </w:rPr>
              <w:t>общий</w:t>
            </w:r>
          </w:p>
        </w:tc>
        <w:tc>
          <w:tcPr>
            <w:tcW w:w="1069" w:type="dxa"/>
          </w:tcPr>
          <w:p w:rsidR="00D80E5A" w:rsidRPr="00495723" w:rsidRDefault="00D80E5A" w:rsidP="00D80E5A">
            <w:pPr>
              <w:autoSpaceDE w:val="0"/>
              <w:autoSpaceDN w:val="0"/>
              <w:adjustRightInd w:val="0"/>
              <w:jc w:val="center"/>
              <w:rPr>
                <w:sz w:val="22"/>
                <w:szCs w:val="22"/>
              </w:rPr>
            </w:pPr>
            <w:r w:rsidRPr="00495723">
              <w:rPr>
                <w:sz w:val="22"/>
                <w:szCs w:val="22"/>
              </w:rPr>
              <w:t>с 1 га</w:t>
            </w:r>
          </w:p>
        </w:tc>
      </w:tr>
      <w:tr w:rsidR="00D80E5A" w:rsidRPr="00495723" w:rsidTr="00D80E5A">
        <w:trPr>
          <w:tblHeader/>
        </w:trPr>
        <w:tc>
          <w:tcPr>
            <w:tcW w:w="2943" w:type="dxa"/>
          </w:tcPr>
          <w:p w:rsidR="00D80E5A" w:rsidRPr="00495723" w:rsidRDefault="00D80E5A" w:rsidP="00D80E5A">
            <w:pPr>
              <w:autoSpaceDE w:val="0"/>
              <w:autoSpaceDN w:val="0"/>
              <w:adjustRightInd w:val="0"/>
              <w:jc w:val="center"/>
              <w:rPr>
                <w:sz w:val="22"/>
                <w:szCs w:val="22"/>
              </w:rPr>
            </w:pPr>
            <w:r w:rsidRPr="00495723">
              <w:rPr>
                <w:sz w:val="22"/>
                <w:szCs w:val="22"/>
              </w:rPr>
              <w:t>1</w:t>
            </w:r>
          </w:p>
        </w:tc>
        <w:tc>
          <w:tcPr>
            <w:tcW w:w="2127" w:type="dxa"/>
          </w:tcPr>
          <w:p w:rsidR="00D80E5A" w:rsidRPr="00495723" w:rsidRDefault="00D80E5A" w:rsidP="00D80E5A">
            <w:pPr>
              <w:autoSpaceDE w:val="0"/>
              <w:autoSpaceDN w:val="0"/>
              <w:adjustRightInd w:val="0"/>
              <w:jc w:val="center"/>
              <w:rPr>
                <w:sz w:val="22"/>
                <w:szCs w:val="22"/>
              </w:rPr>
            </w:pPr>
            <w:r w:rsidRPr="00495723">
              <w:rPr>
                <w:sz w:val="22"/>
                <w:szCs w:val="22"/>
              </w:rPr>
              <w:t>2</w:t>
            </w:r>
          </w:p>
        </w:tc>
        <w:tc>
          <w:tcPr>
            <w:tcW w:w="1417" w:type="dxa"/>
          </w:tcPr>
          <w:p w:rsidR="00D80E5A" w:rsidRPr="00495723" w:rsidRDefault="00D80E5A" w:rsidP="00D80E5A">
            <w:pPr>
              <w:autoSpaceDE w:val="0"/>
              <w:autoSpaceDN w:val="0"/>
              <w:adjustRightInd w:val="0"/>
              <w:jc w:val="center"/>
              <w:rPr>
                <w:sz w:val="22"/>
                <w:szCs w:val="22"/>
              </w:rPr>
            </w:pPr>
            <w:r w:rsidRPr="00495723">
              <w:rPr>
                <w:sz w:val="22"/>
                <w:szCs w:val="22"/>
              </w:rPr>
              <w:t>3</w:t>
            </w:r>
          </w:p>
        </w:tc>
        <w:tc>
          <w:tcPr>
            <w:tcW w:w="1418" w:type="dxa"/>
          </w:tcPr>
          <w:p w:rsidR="00D80E5A" w:rsidRPr="00495723" w:rsidRDefault="00D80E5A" w:rsidP="00D80E5A">
            <w:pPr>
              <w:autoSpaceDE w:val="0"/>
              <w:autoSpaceDN w:val="0"/>
              <w:adjustRightInd w:val="0"/>
              <w:jc w:val="center"/>
              <w:rPr>
                <w:sz w:val="22"/>
                <w:szCs w:val="22"/>
              </w:rPr>
            </w:pPr>
            <w:r w:rsidRPr="00495723">
              <w:rPr>
                <w:sz w:val="22"/>
                <w:szCs w:val="22"/>
              </w:rPr>
              <w:t>4</w:t>
            </w:r>
          </w:p>
        </w:tc>
        <w:tc>
          <w:tcPr>
            <w:tcW w:w="1134" w:type="dxa"/>
          </w:tcPr>
          <w:p w:rsidR="00D80E5A" w:rsidRPr="00495723" w:rsidRDefault="00D80E5A" w:rsidP="00D80E5A">
            <w:pPr>
              <w:autoSpaceDE w:val="0"/>
              <w:autoSpaceDN w:val="0"/>
              <w:adjustRightInd w:val="0"/>
              <w:jc w:val="center"/>
              <w:rPr>
                <w:sz w:val="22"/>
                <w:szCs w:val="22"/>
              </w:rPr>
            </w:pPr>
            <w:r w:rsidRPr="00495723">
              <w:rPr>
                <w:sz w:val="22"/>
                <w:szCs w:val="22"/>
              </w:rPr>
              <w:t>5</w:t>
            </w:r>
          </w:p>
        </w:tc>
        <w:tc>
          <w:tcPr>
            <w:tcW w:w="1134" w:type="dxa"/>
          </w:tcPr>
          <w:p w:rsidR="00D80E5A" w:rsidRPr="00495723" w:rsidRDefault="00D80E5A" w:rsidP="00D80E5A">
            <w:pPr>
              <w:autoSpaceDE w:val="0"/>
              <w:autoSpaceDN w:val="0"/>
              <w:adjustRightInd w:val="0"/>
              <w:jc w:val="center"/>
              <w:rPr>
                <w:sz w:val="22"/>
                <w:szCs w:val="22"/>
              </w:rPr>
            </w:pPr>
            <w:r w:rsidRPr="00495723">
              <w:rPr>
                <w:sz w:val="22"/>
                <w:szCs w:val="22"/>
              </w:rPr>
              <w:t>6</w:t>
            </w:r>
          </w:p>
        </w:tc>
        <w:tc>
          <w:tcPr>
            <w:tcW w:w="1275" w:type="dxa"/>
          </w:tcPr>
          <w:p w:rsidR="00D80E5A" w:rsidRPr="00495723" w:rsidRDefault="00D80E5A" w:rsidP="00D80E5A">
            <w:pPr>
              <w:autoSpaceDE w:val="0"/>
              <w:autoSpaceDN w:val="0"/>
              <w:adjustRightInd w:val="0"/>
              <w:jc w:val="center"/>
              <w:rPr>
                <w:sz w:val="22"/>
                <w:szCs w:val="22"/>
              </w:rPr>
            </w:pPr>
            <w:r w:rsidRPr="00495723">
              <w:rPr>
                <w:sz w:val="22"/>
                <w:szCs w:val="22"/>
              </w:rPr>
              <w:t>7</w:t>
            </w:r>
          </w:p>
        </w:tc>
        <w:tc>
          <w:tcPr>
            <w:tcW w:w="1134" w:type="dxa"/>
          </w:tcPr>
          <w:p w:rsidR="00D80E5A" w:rsidRPr="00495723" w:rsidRDefault="00D80E5A" w:rsidP="00D80E5A">
            <w:pPr>
              <w:autoSpaceDE w:val="0"/>
              <w:autoSpaceDN w:val="0"/>
              <w:adjustRightInd w:val="0"/>
              <w:jc w:val="center"/>
              <w:rPr>
                <w:sz w:val="22"/>
                <w:szCs w:val="22"/>
              </w:rPr>
            </w:pPr>
            <w:r w:rsidRPr="00495723">
              <w:rPr>
                <w:sz w:val="22"/>
                <w:szCs w:val="22"/>
              </w:rPr>
              <w:t>8</w:t>
            </w:r>
          </w:p>
        </w:tc>
        <w:tc>
          <w:tcPr>
            <w:tcW w:w="1134" w:type="dxa"/>
          </w:tcPr>
          <w:p w:rsidR="00D80E5A" w:rsidRPr="00495723" w:rsidRDefault="00D80E5A" w:rsidP="00D80E5A">
            <w:pPr>
              <w:autoSpaceDE w:val="0"/>
              <w:autoSpaceDN w:val="0"/>
              <w:adjustRightInd w:val="0"/>
              <w:jc w:val="center"/>
              <w:rPr>
                <w:sz w:val="22"/>
                <w:szCs w:val="22"/>
              </w:rPr>
            </w:pPr>
            <w:r w:rsidRPr="00495723">
              <w:rPr>
                <w:sz w:val="22"/>
                <w:szCs w:val="22"/>
              </w:rPr>
              <w:t>9</w:t>
            </w:r>
          </w:p>
        </w:tc>
        <w:tc>
          <w:tcPr>
            <w:tcW w:w="1069" w:type="dxa"/>
          </w:tcPr>
          <w:p w:rsidR="00D80E5A" w:rsidRPr="00495723" w:rsidRDefault="00D80E5A" w:rsidP="00D80E5A">
            <w:pPr>
              <w:autoSpaceDE w:val="0"/>
              <w:autoSpaceDN w:val="0"/>
              <w:adjustRightInd w:val="0"/>
              <w:jc w:val="center"/>
              <w:rPr>
                <w:sz w:val="22"/>
                <w:szCs w:val="22"/>
              </w:rPr>
            </w:pPr>
            <w:r w:rsidRPr="00495723">
              <w:rPr>
                <w:sz w:val="22"/>
                <w:szCs w:val="22"/>
              </w:rPr>
              <w:t>10</w:t>
            </w:r>
          </w:p>
        </w:tc>
      </w:tr>
      <w:tr w:rsidR="00F63338" w:rsidRPr="00495723" w:rsidTr="00F63338">
        <w:tc>
          <w:tcPr>
            <w:tcW w:w="2943" w:type="dxa"/>
            <w:vAlign w:val="center"/>
          </w:tcPr>
          <w:p w:rsidR="00F63338" w:rsidRPr="00495723" w:rsidRDefault="00F63338" w:rsidP="00D80E5A">
            <w:pPr>
              <w:autoSpaceDE w:val="0"/>
              <w:autoSpaceDN w:val="0"/>
              <w:adjustRightInd w:val="0"/>
              <w:rPr>
                <w:sz w:val="22"/>
                <w:szCs w:val="20"/>
              </w:rPr>
            </w:pPr>
            <w:r w:rsidRPr="00495723">
              <w:rPr>
                <w:sz w:val="22"/>
                <w:szCs w:val="20"/>
              </w:rPr>
              <w:t>Проведение рубок ухода</w:t>
            </w:r>
          </w:p>
          <w:p w:rsidR="00F63338" w:rsidRPr="00495723" w:rsidRDefault="00F63338" w:rsidP="00D80E5A">
            <w:pPr>
              <w:autoSpaceDE w:val="0"/>
              <w:autoSpaceDN w:val="0"/>
              <w:adjustRightInd w:val="0"/>
              <w:rPr>
                <w:sz w:val="22"/>
                <w:szCs w:val="22"/>
              </w:rPr>
            </w:pPr>
            <w:r w:rsidRPr="00495723">
              <w:rPr>
                <w:sz w:val="22"/>
                <w:szCs w:val="20"/>
              </w:rPr>
              <w:t>за лесами, в том числе:</w:t>
            </w:r>
          </w:p>
        </w:tc>
        <w:tc>
          <w:tcPr>
            <w:tcW w:w="2127" w:type="dxa"/>
            <w:vAlign w:val="center"/>
          </w:tcPr>
          <w:p w:rsidR="00F63338" w:rsidRPr="00495723" w:rsidRDefault="00F63338" w:rsidP="00D80E5A">
            <w:pPr>
              <w:autoSpaceDE w:val="0"/>
              <w:autoSpaceDN w:val="0"/>
              <w:adjustRightInd w:val="0"/>
              <w:rPr>
                <w:sz w:val="22"/>
                <w:szCs w:val="22"/>
              </w:rPr>
            </w:pPr>
          </w:p>
        </w:tc>
        <w:tc>
          <w:tcPr>
            <w:tcW w:w="1417" w:type="dxa"/>
            <w:vAlign w:val="center"/>
          </w:tcPr>
          <w:p w:rsidR="00F63338" w:rsidRPr="00495723" w:rsidRDefault="00F63338" w:rsidP="00D80E5A">
            <w:pPr>
              <w:autoSpaceDE w:val="0"/>
              <w:autoSpaceDN w:val="0"/>
              <w:adjustRightInd w:val="0"/>
              <w:jc w:val="center"/>
              <w:rPr>
                <w:sz w:val="22"/>
                <w:szCs w:val="22"/>
              </w:rPr>
            </w:pPr>
          </w:p>
        </w:tc>
        <w:tc>
          <w:tcPr>
            <w:tcW w:w="1418" w:type="dxa"/>
            <w:vAlign w:val="center"/>
          </w:tcPr>
          <w:p w:rsidR="00F63338" w:rsidRPr="00495723" w:rsidRDefault="00F63338" w:rsidP="00D80E5A">
            <w:pPr>
              <w:autoSpaceDE w:val="0"/>
              <w:autoSpaceDN w:val="0"/>
              <w:adjustRightInd w:val="0"/>
              <w:jc w:val="center"/>
              <w:rPr>
                <w:sz w:val="22"/>
                <w:szCs w:val="22"/>
              </w:rPr>
            </w:pPr>
          </w:p>
        </w:tc>
        <w:tc>
          <w:tcPr>
            <w:tcW w:w="1134" w:type="dxa"/>
          </w:tcPr>
          <w:p w:rsidR="00F63338" w:rsidRPr="00495723" w:rsidRDefault="00F63338">
            <w:pPr>
              <w:jc w:val="center"/>
              <w:rPr>
                <w:color w:val="000000"/>
                <w:sz w:val="22"/>
                <w:szCs w:val="22"/>
              </w:rPr>
            </w:pPr>
            <w:r w:rsidRPr="00495723">
              <w:rPr>
                <w:color w:val="000000"/>
                <w:sz w:val="22"/>
                <w:szCs w:val="22"/>
              </w:rPr>
              <w:t>1132,4</w:t>
            </w:r>
          </w:p>
        </w:tc>
        <w:tc>
          <w:tcPr>
            <w:tcW w:w="1134" w:type="dxa"/>
          </w:tcPr>
          <w:p w:rsidR="00F63338" w:rsidRPr="00495723" w:rsidRDefault="00F63338">
            <w:pPr>
              <w:jc w:val="center"/>
              <w:rPr>
                <w:color w:val="000000"/>
                <w:sz w:val="22"/>
                <w:szCs w:val="22"/>
              </w:rPr>
            </w:pPr>
            <w:r w:rsidRPr="00495723">
              <w:rPr>
                <w:color w:val="000000"/>
                <w:sz w:val="22"/>
                <w:szCs w:val="22"/>
              </w:rPr>
              <w:t>12825</w:t>
            </w:r>
          </w:p>
        </w:tc>
        <w:tc>
          <w:tcPr>
            <w:tcW w:w="1275" w:type="dxa"/>
          </w:tcPr>
          <w:p w:rsidR="00F63338" w:rsidRPr="00495723" w:rsidRDefault="00F63338">
            <w:pPr>
              <w:jc w:val="center"/>
              <w:rPr>
                <w:color w:val="000000"/>
                <w:sz w:val="22"/>
                <w:szCs w:val="22"/>
              </w:rPr>
            </w:pPr>
            <w:r w:rsidRPr="00495723">
              <w:rPr>
                <w:color w:val="000000"/>
                <w:sz w:val="22"/>
                <w:szCs w:val="22"/>
              </w:rPr>
              <w:t> </w:t>
            </w:r>
          </w:p>
        </w:tc>
        <w:tc>
          <w:tcPr>
            <w:tcW w:w="1134" w:type="dxa"/>
          </w:tcPr>
          <w:p w:rsidR="00F63338" w:rsidRPr="00495723" w:rsidRDefault="00F63338">
            <w:pPr>
              <w:jc w:val="center"/>
              <w:rPr>
                <w:color w:val="000000"/>
                <w:sz w:val="22"/>
                <w:szCs w:val="22"/>
              </w:rPr>
            </w:pPr>
            <w:r w:rsidRPr="00495723">
              <w:rPr>
                <w:color w:val="000000"/>
                <w:sz w:val="22"/>
                <w:szCs w:val="22"/>
              </w:rPr>
              <w:t>226,5</w:t>
            </w:r>
          </w:p>
        </w:tc>
        <w:tc>
          <w:tcPr>
            <w:tcW w:w="1134" w:type="dxa"/>
          </w:tcPr>
          <w:p w:rsidR="00F63338" w:rsidRPr="00495723" w:rsidRDefault="00F63338">
            <w:pPr>
              <w:jc w:val="center"/>
              <w:rPr>
                <w:color w:val="000000"/>
                <w:sz w:val="22"/>
                <w:szCs w:val="22"/>
              </w:rPr>
            </w:pPr>
            <w:r w:rsidRPr="00495723">
              <w:rPr>
                <w:color w:val="000000"/>
                <w:sz w:val="22"/>
                <w:szCs w:val="22"/>
              </w:rPr>
              <w:t>2565</w:t>
            </w:r>
          </w:p>
        </w:tc>
        <w:tc>
          <w:tcPr>
            <w:tcW w:w="1069" w:type="dxa"/>
          </w:tcPr>
          <w:p w:rsidR="00F63338" w:rsidRPr="00495723" w:rsidRDefault="00F63338">
            <w:pPr>
              <w:jc w:val="center"/>
              <w:rPr>
                <w:color w:val="000000"/>
                <w:sz w:val="22"/>
                <w:szCs w:val="22"/>
              </w:rPr>
            </w:pPr>
            <w:r w:rsidRPr="00495723">
              <w:rPr>
                <w:color w:val="000000"/>
                <w:sz w:val="22"/>
                <w:szCs w:val="22"/>
              </w:rPr>
              <w:t>11,3</w:t>
            </w:r>
          </w:p>
        </w:tc>
      </w:tr>
      <w:tr w:rsidR="00D80E5A" w:rsidRPr="00495723" w:rsidTr="00D80E5A">
        <w:tc>
          <w:tcPr>
            <w:tcW w:w="2943" w:type="dxa"/>
          </w:tcPr>
          <w:p w:rsidR="00D80E5A" w:rsidRPr="00495723" w:rsidRDefault="00D80E5A" w:rsidP="00D80E5A">
            <w:pPr>
              <w:autoSpaceDE w:val="0"/>
              <w:autoSpaceDN w:val="0"/>
              <w:adjustRightInd w:val="0"/>
              <w:rPr>
                <w:sz w:val="22"/>
                <w:szCs w:val="22"/>
              </w:rPr>
            </w:pPr>
            <w:r w:rsidRPr="00495723">
              <w:rPr>
                <w:sz w:val="22"/>
                <w:szCs w:val="22"/>
              </w:rPr>
              <w:t>осветления</w:t>
            </w:r>
          </w:p>
        </w:tc>
        <w:tc>
          <w:tcPr>
            <w:tcW w:w="2127" w:type="dxa"/>
          </w:tcPr>
          <w:p w:rsidR="00D80E5A" w:rsidRPr="00495723" w:rsidRDefault="00D80E5A" w:rsidP="00D80E5A">
            <w:pPr>
              <w:autoSpaceDE w:val="0"/>
              <w:autoSpaceDN w:val="0"/>
              <w:adjustRightInd w:val="0"/>
              <w:rPr>
                <w:sz w:val="22"/>
                <w:szCs w:val="22"/>
              </w:rPr>
            </w:pPr>
          </w:p>
        </w:tc>
        <w:tc>
          <w:tcPr>
            <w:tcW w:w="1417" w:type="dxa"/>
          </w:tcPr>
          <w:p w:rsidR="00D80E5A" w:rsidRPr="00495723" w:rsidRDefault="00D80E5A" w:rsidP="00D80E5A">
            <w:pPr>
              <w:autoSpaceDE w:val="0"/>
              <w:autoSpaceDN w:val="0"/>
              <w:adjustRightInd w:val="0"/>
              <w:rPr>
                <w:sz w:val="22"/>
                <w:szCs w:val="22"/>
              </w:rPr>
            </w:pPr>
            <w:r w:rsidRPr="00495723">
              <w:rPr>
                <w:sz w:val="22"/>
                <w:szCs w:val="22"/>
              </w:rPr>
              <w:t>-</w:t>
            </w:r>
          </w:p>
        </w:tc>
        <w:tc>
          <w:tcPr>
            <w:tcW w:w="1418" w:type="dxa"/>
          </w:tcPr>
          <w:p w:rsidR="00D80E5A" w:rsidRPr="00495723" w:rsidRDefault="00D80E5A" w:rsidP="00D80E5A">
            <w:pPr>
              <w:autoSpaceDE w:val="0"/>
              <w:autoSpaceDN w:val="0"/>
              <w:adjustRightInd w:val="0"/>
              <w:rPr>
                <w:sz w:val="22"/>
                <w:szCs w:val="22"/>
              </w:rPr>
            </w:pPr>
            <w:r w:rsidRPr="00495723">
              <w:rPr>
                <w:sz w:val="22"/>
                <w:szCs w:val="22"/>
              </w:rPr>
              <w:t>-</w:t>
            </w:r>
          </w:p>
        </w:tc>
        <w:tc>
          <w:tcPr>
            <w:tcW w:w="1134" w:type="dxa"/>
            <w:vAlign w:val="center"/>
          </w:tcPr>
          <w:p w:rsidR="00D80E5A" w:rsidRPr="00495723" w:rsidRDefault="00D80E5A" w:rsidP="00D80E5A">
            <w:pPr>
              <w:autoSpaceDE w:val="0"/>
              <w:autoSpaceDN w:val="0"/>
              <w:adjustRightInd w:val="0"/>
              <w:jc w:val="center"/>
              <w:rPr>
                <w:sz w:val="22"/>
                <w:szCs w:val="22"/>
              </w:rPr>
            </w:pPr>
            <w:r w:rsidRPr="00495723">
              <w:rPr>
                <w:sz w:val="22"/>
                <w:szCs w:val="22"/>
              </w:rPr>
              <w:t>-</w:t>
            </w:r>
          </w:p>
        </w:tc>
        <w:tc>
          <w:tcPr>
            <w:tcW w:w="1134" w:type="dxa"/>
            <w:vAlign w:val="center"/>
          </w:tcPr>
          <w:p w:rsidR="00D80E5A" w:rsidRPr="00495723" w:rsidRDefault="00D80E5A" w:rsidP="00D80E5A">
            <w:pPr>
              <w:autoSpaceDE w:val="0"/>
              <w:autoSpaceDN w:val="0"/>
              <w:adjustRightInd w:val="0"/>
              <w:jc w:val="center"/>
              <w:rPr>
                <w:sz w:val="22"/>
                <w:szCs w:val="22"/>
              </w:rPr>
            </w:pPr>
            <w:r w:rsidRPr="00495723">
              <w:rPr>
                <w:sz w:val="22"/>
                <w:szCs w:val="22"/>
              </w:rPr>
              <w:t>-</w:t>
            </w:r>
          </w:p>
        </w:tc>
        <w:tc>
          <w:tcPr>
            <w:tcW w:w="1275" w:type="dxa"/>
            <w:vAlign w:val="center"/>
          </w:tcPr>
          <w:p w:rsidR="00D80E5A" w:rsidRPr="00495723" w:rsidRDefault="00D80E5A" w:rsidP="00D80E5A">
            <w:pPr>
              <w:autoSpaceDE w:val="0"/>
              <w:autoSpaceDN w:val="0"/>
              <w:adjustRightInd w:val="0"/>
              <w:jc w:val="center"/>
              <w:rPr>
                <w:sz w:val="22"/>
                <w:szCs w:val="22"/>
              </w:rPr>
            </w:pPr>
            <w:r w:rsidRPr="00495723">
              <w:rPr>
                <w:sz w:val="22"/>
                <w:szCs w:val="22"/>
              </w:rPr>
              <w:t>-</w:t>
            </w:r>
          </w:p>
        </w:tc>
        <w:tc>
          <w:tcPr>
            <w:tcW w:w="1134" w:type="dxa"/>
            <w:vAlign w:val="center"/>
          </w:tcPr>
          <w:p w:rsidR="00D80E5A" w:rsidRPr="00495723" w:rsidRDefault="00D80E5A" w:rsidP="00D80E5A">
            <w:pPr>
              <w:autoSpaceDE w:val="0"/>
              <w:autoSpaceDN w:val="0"/>
              <w:adjustRightInd w:val="0"/>
              <w:jc w:val="center"/>
              <w:rPr>
                <w:sz w:val="22"/>
                <w:szCs w:val="22"/>
              </w:rPr>
            </w:pPr>
            <w:r w:rsidRPr="00495723">
              <w:rPr>
                <w:sz w:val="22"/>
                <w:szCs w:val="22"/>
              </w:rPr>
              <w:t>-</w:t>
            </w:r>
          </w:p>
        </w:tc>
        <w:tc>
          <w:tcPr>
            <w:tcW w:w="1134" w:type="dxa"/>
            <w:vAlign w:val="center"/>
          </w:tcPr>
          <w:p w:rsidR="00D80E5A" w:rsidRPr="00495723" w:rsidRDefault="00D80E5A" w:rsidP="00D80E5A">
            <w:pPr>
              <w:autoSpaceDE w:val="0"/>
              <w:autoSpaceDN w:val="0"/>
              <w:adjustRightInd w:val="0"/>
              <w:jc w:val="center"/>
              <w:rPr>
                <w:sz w:val="22"/>
                <w:szCs w:val="22"/>
              </w:rPr>
            </w:pPr>
            <w:r w:rsidRPr="00495723">
              <w:rPr>
                <w:sz w:val="22"/>
                <w:szCs w:val="22"/>
              </w:rPr>
              <w:t>-</w:t>
            </w:r>
          </w:p>
        </w:tc>
        <w:tc>
          <w:tcPr>
            <w:tcW w:w="1069" w:type="dxa"/>
            <w:vAlign w:val="center"/>
          </w:tcPr>
          <w:p w:rsidR="00D80E5A" w:rsidRPr="00495723" w:rsidRDefault="00D80E5A" w:rsidP="00D80E5A">
            <w:pPr>
              <w:autoSpaceDE w:val="0"/>
              <w:autoSpaceDN w:val="0"/>
              <w:adjustRightInd w:val="0"/>
              <w:jc w:val="center"/>
              <w:rPr>
                <w:sz w:val="22"/>
                <w:szCs w:val="22"/>
              </w:rPr>
            </w:pPr>
            <w:r w:rsidRPr="00495723">
              <w:rPr>
                <w:sz w:val="22"/>
                <w:szCs w:val="22"/>
              </w:rPr>
              <w:t>-</w:t>
            </w:r>
          </w:p>
        </w:tc>
      </w:tr>
      <w:tr w:rsidR="00D80E5A" w:rsidRPr="00495723" w:rsidTr="00D80E5A">
        <w:tc>
          <w:tcPr>
            <w:tcW w:w="2943" w:type="dxa"/>
            <w:tcBorders>
              <w:bottom w:val="single" w:sz="4" w:space="0" w:color="auto"/>
            </w:tcBorders>
          </w:tcPr>
          <w:p w:rsidR="00D80E5A" w:rsidRPr="00495723" w:rsidRDefault="00D80E5A" w:rsidP="00D80E5A">
            <w:pPr>
              <w:autoSpaceDE w:val="0"/>
              <w:autoSpaceDN w:val="0"/>
              <w:adjustRightInd w:val="0"/>
              <w:rPr>
                <w:sz w:val="22"/>
                <w:szCs w:val="22"/>
              </w:rPr>
            </w:pPr>
          </w:p>
        </w:tc>
        <w:tc>
          <w:tcPr>
            <w:tcW w:w="2127" w:type="dxa"/>
            <w:tcBorders>
              <w:bottom w:val="single" w:sz="4" w:space="0" w:color="auto"/>
            </w:tcBorders>
          </w:tcPr>
          <w:p w:rsidR="00D80E5A" w:rsidRPr="00495723" w:rsidRDefault="00D80E5A" w:rsidP="00D80E5A">
            <w:pPr>
              <w:autoSpaceDE w:val="0"/>
              <w:autoSpaceDN w:val="0"/>
              <w:adjustRightInd w:val="0"/>
              <w:rPr>
                <w:sz w:val="22"/>
                <w:szCs w:val="22"/>
              </w:rPr>
            </w:pPr>
          </w:p>
        </w:tc>
        <w:tc>
          <w:tcPr>
            <w:tcW w:w="1417" w:type="dxa"/>
          </w:tcPr>
          <w:p w:rsidR="00D80E5A" w:rsidRPr="00495723" w:rsidRDefault="00D80E5A" w:rsidP="00D80E5A">
            <w:pPr>
              <w:autoSpaceDE w:val="0"/>
              <w:autoSpaceDN w:val="0"/>
              <w:adjustRightInd w:val="0"/>
              <w:rPr>
                <w:sz w:val="22"/>
                <w:szCs w:val="22"/>
              </w:rPr>
            </w:pPr>
          </w:p>
        </w:tc>
        <w:tc>
          <w:tcPr>
            <w:tcW w:w="1418" w:type="dxa"/>
          </w:tcPr>
          <w:p w:rsidR="00D80E5A" w:rsidRPr="00495723" w:rsidRDefault="00D80E5A" w:rsidP="00D80E5A">
            <w:pPr>
              <w:autoSpaceDE w:val="0"/>
              <w:autoSpaceDN w:val="0"/>
              <w:adjustRightInd w:val="0"/>
              <w:rPr>
                <w:sz w:val="22"/>
                <w:szCs w:val="22"/>
              </w:rPr>
            </w:pPr>
          </w:p>
        </w:tc>
        <w:tc>
          <w:tcPr>
            <w:tcW w:w="1134" w:type="dxa"/>
            <w:vAlign w:val="center"/>
          </w:tcPr>
          <w:p w:rsidR="00D80E5A" w:rsidRPr="00495723" w:rsidRDefault="00D80E5A" w:rsidP="00D80E5A">
            <w:pPr>
              <w:autoSpaceDE w:val="0"/>
              <w:autoSpaceDN w:val="0"/>
              <w:adjustRightInd w:val="0"/>
              <w:jc w:val="center"/>
              <w:rPr>
                <w:sz w:val="22"/>
                <w:szCs w:val="22"/>
              </w:rPr>
            </w:pPr>
          </w:p>
        </w:tc>
        <w:tc>
          <w:tcPr>
            <w:tcW w:w="1134" w:type="dxa"/>
            <w:vAlign w:val="center"/>
          </w:tcPr>
          <w:p w:rsidR="00D80E5A" w:rsidRPr="00495723" w:rsidRDefault="00D80E5A" w:rsidP="00D80E5A">
            <w:pPr>
              <w:autoSpaceDE w:val="0"/>
              <w:autoSpaceDN w:val="0"/>
              <w:adjustRightInd w:val="0"/>
              <w:jc w:val="center"/>
              <w:rPr>
                <w:sz w:val="22"/>
                <w:szCs w:val="22"/>
              </w:rPr>
            </w:pPr>
          </w:p>
        </w:tc>
        <w:tc>
          <w:tcPr>
            <w:tcW w:w="1275" w:type="dxa"/>
            <w:vAlign w:val="center"/>
          </w:tcPr>
          <w:p w:rsidR="00D80E5A" w:rsidRPr="00495723" w:rsidRDefault="00D80E5A" w:rsidP="00D80E5A">
            <w:pPr>
              <w:autoSpaceDE w:val="0"/>
              <w:autoSpaceDN w:val="0"/>
              <w:adjustRightInd w:val="0"/>
              <w:jc w:val="center"/>
              <w:rPr>
                <w:sz w:val="22"/>
                <w:szCs w:val="22"/>
              </w:rPr>
            </w:pPr>
          </w:p>
        </w:tc>
        <w:tc>
          <w:tcPr>
            <w:tcW w:w="1134" w:type="dxa"/>
            <w:vAlign w:val="center"/>
          </w:tcPr>
          <w:p w:rsidR="00D80E5A" w:rsidRPr="00495723" w:rsidRDefault="00D80E5A" w:rsidP="00D80E5A">
            <w:pPr>
              <w:autoSpaceDE w:val="0"/>
              <w:autoSpaceDN w:val="0"/>
              <w:adjustRightInd w:val="0"/>
              <w:jc w:val="center"/>
              <w:rPr>
                <w:sz w:val="22"/>
                <w:szCs w:val="22"/>
              </w:rPr>
            </w:pPr>
          </w:p>
        </w:tc>
        <w:tc>
          <w:tcPr>
            <w:tcW w:w="1134" w:type="dxa"/>
            <w:vAlign w:val="center"/>
          </w:tcPr>
          <w:p w:rsidR="00D80E5A" w:rsidRPr="00495723" w:rsidRDefault="00D80E5A" w:rsidP="00D80E5A">
            <w:pPr>
              <w:autoSpaceDE w:val="0"/>
              <w:autoSpaceDN w:val="0"/>
              <w:adjustRightInd w:val="0"/>
              <w:jc w:val="center"/>
              <w:rPr>
                <w:sz w:val="22"/>
                <w:szCs w:val="22"/>
              </w:rPr>
            </w:pPr>
          </w:p>
        </w:tc>
        <w:tc>
          <w:tcPr>
            <w:tcW w:w="1069" w:type="dxa"/>
            <w:vAlign w:val="center"/>
          </w:tcPr>
          <w:p w:rsidR="00D80E5A" w:rsidRPr="00495723" w:rsidRDefault="00D80E5A" w:rsidP="00D80E5A">
            <w:pPr>
              <w:autoSpaceDE w:val="0"/>
              <w:autoSpaceDN w:val="0"/>
              <w:adjustRightInd w:val="0"/>
              <w:jc w:val="center"/>
              <w:rPr>
                <w:sz w:val="22"/>
                <w:szCs w:val="22"/>
              </w:rPr>
            </w:pPr>
          </w:p>
        </w:tc>
      </w:tr>
      <w:tr w:rsidR="00F63338" w:rsidRPr="00495723" w:rsidTr="00F63338">
        <w:tc>
          <w:tcPr>
            <w:tcW w:w="2943" w:type="dxa"/>
            <w:tcBorders>
              <w:top w:val="single" w:sz="4" w:space="0" w:color="auto"/>
              <w:left w:val="single" w:sz="4" w:space="0" w:color="auto"/>
              <w:bottom w:val="nil"/>
              <w:right w:val="single" w:sz="4" w:space="0" w:color="auto"/>
            </w:tcBorders>
          </w:tcPr>
          <w:p w:rsidR="00F63338" w:rsidRPr="00495723" w:rsidRDefault="00F63338" w:rsidP="00D80E5A">
            <w:pPr>
              <w:autoSpaceDE w:val="0"/>
              <w:autoSpaceDN w:val="0"/>
              <w:adjustRightInd w:val="0"/>
              <w:rPr>
                <w:sz w:val="22"/>
                <w:szCs w:val="22"/>
              </w:rPr>
            </w:pPr>
            <w:r w:rsidRPr="00495723">
              <w:rPr>
                <w:sz w:val="22"/>
                <w:szCs w:val="22"/>
              </w:rPr>
              <w:t>прочистки</w:t>
            </w:r>
          </w:p>
        </w:tc>
        <w:tc>
          <w:tcPr>
            <w:tcW w:w="2127" w:type="dxa"/>
            <w:vMerge w:val="restart"/>
            <w:tcBorders>
              <w:top w:val="single" w:sz="4" w:space="0" w:color="auto"/>
              <w:left w:val="single" w:sz="4" w:space="0" w:color="auto"/>
              <w:right w:val="single" w:sz="4" w:space="0" w:color="auto"/>
            </w:tcBorders>
          </w:tcPr>
          <w:p w:rsidR="00F63338" w:rsidRPr="00495723" w:rsidRDefault="00F63338" w:rsidP="00D80E5A">
            <w:pPr>
              <w:autoSpaceDE w:val="0"/>
              <w:autoSpaceDN w:val="0"/>
              <w:adjustRightInd w:val="0"/>
              <w:rPr>
                <w:sz w:val="22"/>
                <w:szCs w:val="22"/>
              </w:rPr>
            </w:pPr>
            <w:r w:rsidRPr="00495723">
              <w:rPr>
                <w:sz w:val="22"/>
                <w:szCs w:val="22"/>
              </w:rPr>
              <w:t>Бартеневское, Перелюбское, Пугачевское, Старо-Порубежское, Чапаевское, Яблонево-Гайское</w:t>
            </w:r>
          </w:p>
        </w:tc>
        <w:tc>
          <w:tcPr>
            <w:tcW w:w="1417" w:type="dxa"/>
            <w:tcBorders>
              <w:left w:val="single" w:sz="4" w:space="0" w:color="auto"/>
            </w:tcBorders>
            <w:vAlign w:val="center"/>
          </w:tcPr>
          <w:p w:rsidR="00F63338" w:rsidRPr="00495723" w:rsidRDefault="00F63338" w:rsidP="00D80E5A">
            <w:pPr>
              <w:autoSpaceDE w:val="0"/>
              <w:autoSpaceDN w:val="0"/>
              <w:adjustRightInd w:val="0"/>
              <w:jc w:val="center"/>
              <w:rPr>
                <w:sz w:val="22"/>
                <w:szCs w:val="22"/>
              </w:rPr>
            </w:pPr>
            <w:r w:rsidRPr="00495723">
              <w:rPr>
                <w:sz w:val="22"/>
                <w:szCs w:val="22"/>
              </w:rPr>
              <w:t>хвойное</w:t>
            </w:r>
          </w:p>
        </w:tc>
        <w:tc>
          <w:tcPr>
            <w:tcW w:w="1418" w:type="dxa"/>
            <w:vAlign w:val="center"/>
          </w:tcPr>
          <w:p w:rsidR="00F63338" w:rsidRPr="00495723" w:rsidRDefault="00F63338" w:rsidP="00D80E5A">
            <w:pPr>
              <w:autoSpaceDE w:val="0"/>
              <w:autoSpaceDN w:val="0"/>
              <w:adjustRightInd w:val="0"/>
              <w:jc w:val="center"/>
              <w:rPr>
                <w:sz w:val="22"/>
                <w:szCs w:val="22"/>
              </w:rPr>
            </w:pPr>
            <w:r w:rsidRPr="00495723">
              <w:rPr>
                <w:sz w:val="22"/>
                <w:szCs w:val="22"/>
              </w:rPr>
              <w:t>сосна</w:t>
            </w:r>
          </w:p>
        </w:tc>
        <w:tc>
          <w:tcPr>
            <w:tcW w:w="1134" w:type="dxa"/>
            <w:vAlign w:val="center"/>
          </w:tcPr>
          <w:p w:rsidR="00F63338" w:rsidRPr="00495723" w:rsidRDefault="00F63338" w:rsidP="00D80E5A">
            <w:pPr>
              <w:jc w:val="center"/>
              <w:rPr>
                <w:color w:val="000000"/>
                <w:sz w:val="22"/>
                <w:szCs w:val="22"/>
              </w:rPr>
            </w:pPr>
            <w:r w:rsidRPr="00495723">
              <w:rPr>
                <w:color w:val="000000"/>
                <w:sz w:val="22"/>
                <w:szCs w:val="22"/>
              </w:rPr>
              <w:t>-</w:t>
            </w:r>
          </w:p>
        </w:tc>
        <w:tc>
          <w:tcPr>
            <w:tcW w:w="1134" w:type="dxa"/>
            <w:vAlign w:val="center"/>
          </w:tcPr>
          <w:p w:rsidR="00F63338" w:rsidRPr="00495723" w:rsidRDefault="00F63338" w:rsidP="00D80E5A">
            <w:pPr>
              <w:jc w:val="center"/>
              <w:rPr>
                <w:color w:val="000000"/>
                <w:sz w:val="22"/>
                <w:szCs w:val="22"/>
              </w:rPr>
            </w:pPr>
            <w:r w:rsidRPr="00495723">
              <w:rPr>
                <w:color w:val="000000"/>
                <w:sz w:val="22"/>
                <w:szCs w:val="22"/>
              </w:rPr>
              <w:t>-</w:t>
            </w:r>
          </w:p>
        </w:tc>
        <w:tc>
          <w:tcPr>
            <w:tcW w:w="1275" w:type="dxa"/>
            <w:vAlign w:val="center"/>
          </w:tcPr>
          <w:p w:rsidR="00F63338" w:rsidRPr="00495723" w:rsidRDefault="00F63338" w:rsidP="00D80E5A">
            <w:pPr>
              <w:jc w:val="center"/>
              <w:rPr>
                <w:color w:val="000000"/>
                <w:sz w:val="22"/>
                <w:szCs w:val="22"/>
              </w:rPr>
            </w:pPr>
            <w:r w:rsidRPr="00495723">
              <w:rPr>
                <w:color w:val="000000"/>
                <w:sz w:val="22"/>
                <w:szCs w:val="22"/>
              </w:rPr>
              <w:t>-</w:t>
            </w:r>
          </w:p>
        </w:tc>
        <w:tc>
          <w:tcPr>
            <w:tcW w:w="1134" w:type="dxa"/>
            <w:vAlign w:val="center"/>
          </w:tcPr>
          <w:p w:rsidR="00F63338" w:rsidRPr="00495723" w:rsidRDefault="00F63338" w:rsidP="00D80E5A">
            <w:pPr>
              <w:jc w:val="center"/>
              <w:rPr>
                <w:color w:val="000000"/>
                <w:sz w:val="22"/>
                <w:szCs w:val="22"/>
              </w:rPr>
            </w:pPr>
            <w:r w:rsidRPr="00495723">
              <w:rPr>
                <w:color w:val="000000"/>
                <w:sz w:val="22"/>
                <w:szCs w:val="22"/>
              </w:rPr>
              <w:t>-</w:t>
            </w:r>
          </w:p>
        </w:tc>
        <w:tc>
          <w:tcPr>
            <w:tcW w:w="1134" w:type="dxa"/>
            <w:vAlign w:val="center"/>
          </w:tcPr>
          <w:p w:rsidR="00F63338" w:rsidRPr="00495723" w:rsidRDefault="00F63338" w:rsidP="00D80E5A">
            <w:pPr>
              <w:jc w:val="center"/>
              <w:rPr>
                <w:color w:val="000000"/>
                <w:sz w:val="22"/>
                <w:szCs w:val="22"/>
              </w:rPr>
            </w:pPr>
            <w:r w:rsidRPr="00495723">
              <w:rPr>
                <w:color w:val="000000"/>
                <w:sz w:val="22"/>
                <w:szCs w:val="22"/>
              </w:rPr>
              <w:t>-</w:t>
            </w:r>
          </w:p>
        </w:tc>
        <w:tc>
          <w:tcPr>
            <w:tcW w:w="1069" w:type="dxa"/>
            <w:vAlign w:val="center"/>
          </w:tcPr>
          <w:p w:rsidR="00F63338" w:rsidRPr="00495723" w:rsidRDefault="00F63338" w:rsidP="00D80E5A">
            <w:pPr>
              <w:jc w:val="center"/>
              <w:rPr>
                <w:color w:val="000000"/>
                <w:sz w:val="22"/>
                <w:szCs w:val="22"/>
              </w:rPr>
            </w:pPr>
            <w:r w:rsidRPr="00495723">
              <w:rPr>
                <w:color w:val="000000"/>
                <w:sz w:val="22"/>
                <w:szCs w:val="22"/>
              </w:rPr>
              <w:t>-</w:t>
            </w:r>
          </w:p>
        </w:tc>
      </w:tr>
      <w:tr w:rsidR="00F63338" w:rsidRPr="00495723" w:rsidTr="00F63338">
        <w:tc>
          <w:tcPr>
            <w:tcW w:w="2943" w:type="dxa"/>
            <w:tcBorders>
              <w:top w:val="nil"/>
              <w:left w:val="single" w:sz="4" w:space="0" w:color="auto"/>
              <w:bottom w:val="nil"/>
              <w:right w:val="single" w:sz="4" w:space="0" w:color="auto"/>
            </w:tcBorders>
          </w:tcPr>
          <w:p w:rsidR="00F63338" w:rsidRPr="00495723" w:rsidRDefault="00F63338" w:rsidP="00D80E5A">
            <w:pPr>
              <w:autoSpaceDE w:val="0"/>
              <w:autoSpaceDN w:val="0"/>
              <w:adjustRightInd w:val="0"/>
              <w:rPr>
                <w:sz w:val="22"/>
                <w:szCs w:val="22"/>
              </w:rPr>
            </w:pPr>
          </w:p>
        </w:tc>
        <w:tc>
          <w:tcPr>
            <w:tcW w:w="2127" w:type="dxa"/>
            <w:vMerge/>
            <w:tcBorders>
              <w:left w:val="single" w:sz="4" w:space="0" w:color="auto"/>
              <w:right w:val="single" w:sz="4" w:space="0" w:color="auto"/>
            </w:tcBorders>
          </w:tcPr>
          <w:p w:rsidR="00F63338" w:rsidRPr="00495723" w:rsidRDefault="00F63338" w:rsidP="00D80E5A">
            <w:pPr>
              <w:autoSpaceDE w:val="0"/>
              <w:autoSpaceDN w:val="0"/>
              <w:adjustRightInd w:val="0"/>
              <w:rPr>
                <w:sz w:val="22"/>
                <w:szCs w:val="22"/>
              </w:rPr>
            </w:pPr>
          </w:p>
        </w:tc>
        <w:tc>
          <w:tcPr>
            <w:tcW w:w="1417" w:type="dxa"/>
            <w:tcBorders>
              <w:left w:val="single" w:sz="4" w:space="0" w:color="auto"/>
              <w:bottom w:val="single" w:sz="4" w:space="0" w:color="auto"/>
            </w:tcBorders>
            <w:vAlign w:val="center"/>
          </w:tcPr>
          <w:p w:rsidR="00F63338" w:rsidRPr="00495723" w:rsidRDefault="00F63338" w:rsidP="00D80E5A">
            <w:pPr>
              <w:autoSpaceDE w:val="0"/>
              <w:autoSpaceDN w:val="0"/>
              <w:adjustRightInd w:val="0"/>
              <w:jc w:val="center"/>
              <w:rPr>
                <w:sz w:val="22"/>
                <w:szCs w:val="22"/>
              </w:rPr>
            </w:pPr>
            <w:r w:rsidRPr="00495723">
              <w:rPr>
                <w:sz w:val="22"/>
                <w:szCs w:val="22"/>
              </w:rPr>
              <w:t>итого хвойных:</w:t>
            </w:r>
          </w:p>
        </w:tc>
        <w:tc>
          <w:tcPr>
            <w:tcW w:w="1418" w:type="dxa"/>
            <w:vAlign w:val="center"/>
          </w:tcPr>
          <w:p w:rsidR="00F63338" w:rsidRPr="00495723" w:rsidRDefault="00F63338" w:rsidP="00D80E5A">
            <w:pPr>
              <w:autoSpaceDE w:val="0"/>
              <w:autoSpaceDN w:val="0"/>
              <w:adjustRightInd w:val="0"/>
              <w:jc w:val="center"/>
              <w:rPr>
                <w:sz w:val="22"/>
                <w:szCs w:val="22"/>
              </w:rPr>
            </w:pPr>
          </w:p>
        </w:tc>
        <w:tc>
          <w:tcPr>
            <w:tcW w:w="1134" w:type="dxa"/>
            <w:vAlign w:val="center"/>
          </w:tcPr>
          <w:p w:rsidR="00F63338" w:rsidRPr="00495723" w:rsidRDefault="00F63338" w:rsidP="00D80E5A">
            <w:pPr>
              <w:jc w:val="center"/>
              <w:rPr>
                <w:color w:val="000000"/>
                <w:sz w:val="22"/>
                <w:szCs w:val="22"/>
              </w:rPr>
            </w:pPr>
            <w:r w:rsidRPr="00495723">
              <w:rPr>
                <w:color w:val="000000"/>
                <w:sz w:val="22"/>
                <w:szCs w:val="22"/>
              </w:rPr>
              <w:t>-</w:t>
            </w:r>
          </w:p>
        </w:tc>
        <w:tc>
          <w:tcPr>
            <w:tcW w:w="1134" w:type="dxa"/>
            <w:vAlign w:val="center"/>
          </w:tcPr>
          <w:p w:rsidR="00F63338" w:rsidRPr="00495723" w:rsidRDefault="00F63338" w:rsidP="00D80E5A">
            <w:pPr>
              <w:jc w:val="center"/>
              <w:rPr>
                <w:color w:val="000000"/>
                <w:sz w:val="22"/>
                <w:szCs w:val="22"/>
              </w:rPr>
            </w:pPr>
            <w:r w:rsidRPr="00495723">
              <w:rPr>
                <w:color w:val="000000"/>
                <w:sz w:val="22"/>
                <w:szCs w:val="22"/>
              </w:rPr>
              <w:t>-</w:t>
            </w:r>
          </w:p>
        </w:tc>
        <w:tc>
          <w:tcPr>
            <w:tcW w:w="1275" w:type="dxa"/>
            <w:vAlign w:val="center"/>
          </w:tcPr>
          <w:p w:rsidR="00F63338" w:rsidRPr="00495723" w:rsidRDefault="00F63338" w:rsidP="00D80E5A">
            <w:pPr>
              <w:jc w:val="center"/>
              <w:rPr>
                <w:color w:val="000000"/>
                <w:sz w:val="22"/>
                <w:szCs w:val="22"/>
              </w:rPr>
            </w:pPr>
            <w:r w:rsidRPr="00495723">
              <w:rPr>
                <w:color w:val="000000"/>
                <w:sz w:val="22"/>
                <w:szCs w:val="22"/>
              </w:rPr>
              <w:t>-</w:t>
            </w:r>
          </w:p>
        </w:tc>
        <w:tc>
          <w:tcPr>
            <w:tcW w:w="1134" w:type="dxa"/>
            <w:vAlign w:val="center"/>
          </w:tcPr>
          <w:p w:rsidR="00F63338" w:rsidRPr="00495723" w:rsidRDefault="00F63338" w:rsidP="00D80E5A">
            <w:pPr>
              <w:jc w:val="center"/>
              <w:rPr>
                <w:color w:val="000000"/>
                <w:sz w:val="22"/>
                <w:szCs w:val="22"/>
              </w:rPr>
            </w:pPr>
            <w:r w:rsidRPr="00495723">
              <w:rPr>
                <w:color w:val="000000"/>
                <w:sz w:val="22"/>
                <w:szCs w:val="22"/>
              </w:rPr>
              <w:t>-</w:t>
            </w:r>
          </w:p>
        </w:tc>
        <w:tc>
          <w:tcPr>
            <w:tcW w:w="1134" w:type="dxa"/>
            <w:vAlign w:val="center"/>
          </w:tcPr>
          <w:p w:rsidR="00F63338" w:rsidRPr="00495723" w:rsidRDefault="00F63338" w:rsidP="00D80E5A">
            <w:pPr>
              <w:jc w:val="center"/>
              <w:rPr>
                <w:color w:val="000000"/>
                <w:sz w:val="22"/>
                <w:szCs w:val="22"/>
              </w:rPr>
            </w:pPr>
            <w:r w:rsidRPr="00495723">
              <w:rPr>
                <w:color w:val="000000"/>
                <w:sz w:val="22"/>
                <w:szCs w:val="22"/>
              </w:rPr>
              <w:t>-</w:t>
            </w:r>
          </w:p>
        </w:tc>
        <w:tc>
          <w:tcPr>
            <w:tcW w:w="1069" w:type="dxa"/>
            <w:vAlign w:val="center"/>
          </w:tcPr>
          <w:p w:rsidR="00F63338" w:rsidRPr="00495723" w:rsidRDefault="00F63338" w:rsidP="00D80E5A">
            <w:pPr>
              <w:jc w:val="center"/>
              <w:rPr>
                <w:color w:val="000000"/>
                <w:sz w:val="22"/>
                <w:szCs w:val="22"/>
              </w:rPr>
            </w:pPr>
            <w:r w:rsidRPr="00495723">
              <w:rPr>
                <w:color w:val="000000"/>
                <w:sz w:val="22"/>
                <w:szCs w:val="22"/>
              </w:rPr>
              <w:t>-</w:t>
            </w:r>
          </w:p>
        </w:tc>
      </w:tr>
      <w:tr w:rsidR="00D0408F" w:rsidRPr="00495723" w:rsidTr="004B26DA">
        <w:tc>
          <w:tcPr>
            <w:tcW w:w="2943" w:type="dxa"/>
            <w:tcBorders>
              <w:top w:val="nil"/>
              <w:left w:val="single" w:sz="4" w:space="0" w:color="auto"/>
              <w:bottom w:val="nil"/>
              <w:right w:val="single" w:sz="4" w:space="0" w:color="auto"/>
            </w:tcBorders>
          </w:tcPr>
          <w:p w:rsidR="00D0408F" w:rsidRPr="00495723" w:rsidRDefault="00D0408F" w:rsidP="00D80E5A">
            <w:pPr>
              <w:autoSpaceDE w:val="0"/>
              <w:autoSpaceDN w:val="0"/>
              <w:adjustRightInd w:val="0"/>
              <w:rPr>
                <w:sz w:val="22"/>
                <w:szCs w:val="22"/>
              </w:rPr>
            </w:pPr>
          </w:p>
        </w:tc>
        <w:tc>
          <w:tcPr>
            <w:tcW w:w="2127" w:type="dxa"/>
            <w:vMerge/>
            <w:tcBorders>
              <w:left w:val="single" w:sz="4" w:space="0" w:color="auto"/>
              <w:right w:val="single" w:sz="4" w:space="0" w:color="auto"/>
            </w:tcBorders>
          </w:tcPr>
          <w:p w:rsidR="00D0408F" w:rsidRPr="00495723" w:rsidRDefault="00D0408F" w:rsidP="00D80E5A">
            <w:pPr>
              <w:autoSpaceDE w:val="0"/>
              <w:autoSpaceDN w:val="0"/>
              <w:adjustRightInd w:val="0"/>
              <w:rPr>
                <w:sz w:val="22"/>
                <w:szCs w:val="22"/>
              </w:rPr>
            </w:pPr>
          </w:p>
        </w:tc>
        <w:tc>
          <w:tcPr>
            <w:tcW w:w="1417" w:type="dxa"/>
            <w:tcBorders>
              <w:top w:val="single" w:sz="4" w:space="0" w:color="auto"/>
              <w:left w:val="single" w:sz="4" w:space="0" w:color="auto"/>
              <w:bottom w:val="nil"/>
              <w:right w:val="single" w:sz="4" w:space="0" w:color="auto"/>
            </w:tcBorders>
            <w:vAlign w:val="center"/>
          </w:tcPr>
          <w:p w:rsidR="00D0408F" w:rsidRPr="00495723" w:rsidRDefault="00D0408F" w:rsidP="00D80E5A">
            <w:pPr>
              <w:autoSpaceDE w:val="0"/>
              <w:autoSpaceDN w:val="0"/>
              <w:adjustRightInd w:val="0"/>
              <w:jc w:val="center"/>
              <w:rPr>
                <w:sz w:val="22"/>
                <w:szCs w:val="22"/>
              </w:rPr>
            </w:pPr>
            <w:r w:rsidRPr="00495723">
              <w:rPr>
                <w:sz w:val="22"/>
                <w:szCs w:val="22"/>
              </w:rPr>
              <w:t>твердолиственное</w:t>
            </w:r>
          </w:p>
        </w:tc>
        <w:tc>
          <w:tcPr>
            <w:tcW w:w="1418" w:type="dxa"/>
            <w:tcBorders>
              <w:left w:val="single" w:sz="4" w:space="0" w:color="auto"/>
            </w:tcBorders>
          </w:tcPr>
          <w:p w:rsidR="00D0408F" w:rsidRPr="00495723" w:rsidRDefault="00D0408F">
            <w:pPr>
              <w:jc w:val="center"/>
              <w:rPr>
                <w:color w:val="000000"/>
                <w:sz w:val="22"/>
                <w:szCs w:val="22"/>
              </w:rPr>
            </w:pPr>
            <w:r w:rsidRPr="00495723">
              <w:rPr>
                <w:color w:val="000000"/>
                <w:sz w:val="22"/>
                <w:szCs w:val="22"/>
              </w:rPr>
              <w:t>ясень з.</w:t>
            </w:r>
          </w:p>
        </w:tc>
        <w:tc>
          <w:tcPr>
            <w:tcW w:w="1134" w:type="dxa"/>
          </w:tcPr>
          <w:p w:rsidR="00D0408F" w:rsidRPr="00495723" w:rsidRDefault="00D0408F">
            <w:pPr>
              <w:jc w:val="center"/>
              <w:rPr>
                <w:color w:val="000000"/>
                <w:sz w:val="22"/>
                <w:szCs w:val="22"/>
              </w:rPr>
            </w:pPr>
            <w:r w:rsidRPr="00495723">
              <w:rPr>
                <w:color w:val="000000"/>
                <w:sz w:val="22"/>
                <w:szCs w:val="22"/>
              </w:rPr>
              <w:t>253,2</w:t>
            </w:r>
          </w:p>
        </w:tc>
        <w:tc>
          <w:tcPr>
            <w:tcW w:w="1134" w:type="dxa"/>
          </w:tcPr>
          <w:p w:rsidR="00D0408F" w:rsidRPr="00495723" w:rsidRDefault="00D0408F">
            <w:pPr>
              <w:jc w:val="center"/>
              <w:rPr>
                <w:color w:val="000000"/>
                <w:sz w:val="22"/>
                <w:szCs w:val="22"/>
              </w:rPr>
            </w:pPr>
            <w:r w:rsidRPr="00495723">
              <w:rPr>
                <w:color w:val="000000"/>
                <w:sz w:val="22"/>
                <w:szCs w:val="22"/>
              </w:rPr>
              <w:t>3102</w:t>
            </w:r>
          </w:p>
        </w:tc>
        <w:tc>
          <w:tcPr>
            <w:tcW w:w="1275" w:type="dxa"/>
          </w:tcPr>
          <w:p w:rsidR="00D0408F" w:rsidRPr="00495723" w:rsidRDefault="00D0408F">
            <w:pPr>
              <w:jc w:val="center"/>
              <w:rPr>
                <w:color w:val="000000"/>
                <w:sz w:val="22"/>
                <w:szCs w:val="22"/>
              </w:rPr>
            </w:pPr>
            <w:r w:rsidRPr="00495723">
              <w:rPr>
                <w:color w:val="000000"/>
                <w:sz w:val="22"/>
                <w:szCs w:val="22"/>
              </w:rPr>
              <w:t>5</w:t>
            </w:r>
          </w:p>
        </w:tc>
        <w:tc>
          <w:tcPr>
            <w:tcW w:w="1134" w:type="dxa"/>
          </w:tcPr>
          <w:p w:rsidR="00D0408F" w:rsidRPr="00495723" w:rsidRDefault="00D0408F">
            <w:pPr>
              <w:jc w:val="center"/>
              <w:rPr>
                <w:color w:val="000000"/>
                <w:sz w:val="22"/>
                <w:szCs w:val="22"/>
              </w:rPr>
            </w:pPr>
            <w:r w:rsidRPr="00495723">
              <w:rPr>
                <w:color w:val="000000"/>
                <w:sz w:val="22"/>
                <w:szCs w:val="22"/>
              </w:rPr>
              <w:t>50,6</w:t>
            </w:r>
          </w:p>
        </w:tc>
        <w:tc>
          <w:tcPr>
            <w:tcW w:w="1134" w:type="dxa"/>
          </w:tcPr>
          <w:p w:rsidR="00D0408F" w:rsidRPr="00495723" w:rsidRDefault="00D0408F">
            <w:pPr>
              <w:jc w:val="center"/>
              <w:rPr>
                <w:color w:val="000000"/>
                <w:sz w:val="22"/>
                <w:szCs w:val="22"/>
              </w:rPr>
            </w:pPr>
            <w:r w:rsidRPr="00495723">
              <w:rPr>
                <w:color w:val="000000"/>
                <w:sz w:val="22"/>
                <w:szCs w:val="22"/>
              </w:rPr>
              <w:t>620,4</w:t>
            </w:r>
          </w:p>
        </w:tc>
        <w:tc>
          <w:tcPr>
            <w:tcW w:w="1069" w:type="dxa"/>
          </w:tcPr>
          <w:p w:rsidR="00D0408F" w:rsidRPr="00495723" w:rsidRDefault="00D0408F">
            <w:pPr>
              <w:jc w:val="center"/>
              <w:rPr>
                <w:color w:val="000000"/>
                <w:sz w:val="22"/>
                <w:szCs w:val="22"/>
              </w:rPr>
            </w:pPr>
            <w:r w:rsidRPr="00495723">
              <w:rPr>
                <w:color w:val="000000"/>
                <w:sz w:val="22"/>
                <w:szCs w:val="22"/>
              </w:rPr>
              <w:t>12,3</w:t>
            </w:r>
          </w:p>
        </w:tc>
      </w:tr>
      <w:tr w:rsidR="00D0408F" w:rsidRPr="00495723" w:rsidTr="004B26DA">
        <w:tc>
          <w:tcPr>
            <w:tcW w:w="2943" w:type="dxa"/>
            <w:tcBorders>
              <w:top w:val="nil"/>
              <w:left w:val="single" w:sz="4" w:space="0" w:color="auto"/>
              <w:bottom w:val="nil"/>
              <w:right w:val="single" w:sz="4" w:space="0" w:color="auto"/>
            </w:tcBorders>
          </w:tcPr>
          <w:p w:rsidR="00D0408F" w:rsidRPr="00495723" w:rsidRDefault="00D0408F" w:rsidP="00D80E5A">
            <w:pPr>
              <w:autoSpaceDE w:val="0"/>
              <w:autoSpaceDN w:val="0"/>
              <w:adjustRightInd w:val="0"/>
              <w:rPr>
                <w:sz w:val="22"/>
                <w:szCs w:val="22"/>
              </w:rPr>
            </w:pPr>
          </w:p>
        </w:tc>
        <w:tc>
          <w:tcPr>
            <w:tcW w:w="2127" w:type="dxa"/>
            <w:vMerge/>
            <w:tcBorders>
              <w:left w:val="single" w:sz="4" w:space="0" w:color="auto"/>
              <w:right w:val="single" w:sz="4" w:space="0" w:color="auto"/>
            </w:tcBorders>
          </w:tcPr>
          <w:p w:rsidR="00D0408F" w:rsidRPr="00495723" w:rsidRDefault="00D0408F" w:rsidP="00D80E5A">
            <w:pPr>
              <w:autoSpaceDE w:val="0"/>
              <w:autoSpaceDN w:val="0"/>
              <w:adjustRightInd w:val="0"/>
              <w:rPr>
                <w:sz w:val="22"/>
                <w:szCs w:val="22"/>
              </w:rPr>
            </w:pPr>
          </w:p>
        </w:tc>
        <w:tc>
          <w:tcPr>
            <w:tcW w:w="1417" w:type="dxa"/>
            <w:tcBorders>
              <w:top w:val="nil"/>
              <w:left w:val="single" w:sz="4" w:space="0" w:color="auto"/>
              <w:bottom w:val="nil"/>
              <w:right w:val="single" w:sz="4" w:space="0" w:color="auto"/>
            </w:tcBorders>
            <w:vAlign w:val="center"/>
          </w:tcPr>
          <w:p w:rsidR="00D0408F" w:rsidRPr="00495723" w:rsidRDefault="00D0408F" w:rsidP="00D80E5A">
            <w:pPr>
              <w:autoSpaceDE w:val="0"/>
              <w:autoSpaceDN w:val="0"/>
              <w:adjustRightInd w:val="0"/>
              <w:jc w:val="center"/>
              <w:rPr>
                <w:sz w:val="22"/>
                <w:szCs w:val="22"/>
              </w:rPr>
            </w:pPr>
          </w:p>
        </w:tc>
        <w:tc>
          <w:tcPr>
            <w:tcW w:w="1418" w:type="dxa"/>
            <w:tcBorders>
              <w:left w:val="single" w:sz="4" w:space="0" w:color="auto"/>
            </w:tcBorders>
          </w:tcPr>
          <w:p w:rsidR="00D0408F" w:rsidRPr="00495723" w:rsidRDefault="00D0408F">
            <w:pPr>
              <w:jc w:val="center"/>
              <w:rPr>
                <w:color w:val="000000"/>
                <w:sz w:val="22"/>
                <w:szCs w:val="22"/>
              </w:rPr>
            </w:pPr>
            <w:r w:rsidRPr="00495723">
              <w:rPr>
                <w:color w:val="000000"/>
                <w:sz w:val="22"/>
                <w:szCs w:val="22"/>
              </w:rPr>
              <w:t>дуб пойм. н/с</w:t>
            </w:r>
          </w:p>
        </w:tc>
        <w:tc>
          <w:tcPr>
            <w:tcW w:w="1134" w:type="dxa"/>
          </w:tcPr>
          <w:p w:rsidR="00D0408F" w:rsidRPr="00495723" w:rsidRDefault="00D0408F">
            <w:pPr>
              <w:jc w:val="center"/>
              <w:rPr>
                <w:color w:val="000000"/>
                <w:sz w:val="22"/>
                <w:szCs w:val="22"/>
              </w:rPr>
            </w:pPr>
            <w:r w:rsidRPr="00495723">
              <w:rPr>
                <w:color w:val="000000"/>
                <w:sz w:val="22"/>
                <w:szCs w:val="22"/>
              </w:rPr>
              <w:t>100,4</w:t>
            </w:r>
          </w:p>
        </w:tc>
        <w:tc>
          <w:tcPr>
            <w:tcW w:w="1134" w:type="dxa"/>
          </w:tcPr>
          <w:p w:rsidR="00D0408F" w:rsidRPr="00495723" w:rsidRDefault="00D0408F">
            <w:pPr>
              <w:jc w:val="center"/>
              <w:rPr>
                <w:color w:val="000000"/>
                <w:sz w:val="22"/>
                <w:szCs w:val="22"/>
              </w:rPr>
            </w:pPr>
            <w:r w:rsidRPr="00495723">
              <w:rPr>
                <w:color w:val="000000"/>
                <w:sz w:val="22"/>
                <w:szCs w:val="22"/>
              </w:rPr>
              <w:t>913</w:t>
            </w:r>
          </w:p>
        </w:tc>
        <w:tc>
          <w:tcPr>
            <w:tcW w:w="1275" w:type="dxa"/>
          </w:tcPr>
          <w:p w:rsidR="00D0408F" w:rsidRPr="00495723" w:rsidRDefault="00D0408F">
            <w:pPr>
              <w:jc w:val="center"/>
              <w:rPr>
                <w:color w:val="000000"/>
                <w:sz w:val="22"/>
                <w:szCs w:val="22"/>
              </w:rPr>
            </w:pPr>
            <w:r w:rsidRPr="00495723">
              <w:rPr>
                <w:color w:val="000000"/>
                <w:sz w:val="22"/>
                <w:szCs w:val="22"/>
              </w:rPr>
              <w:t>5</w:t>
            </w:r>
          </w:p>
        </w:tc>
        <w:tc>
          <w:tcPr>
            <w:tcW w:w="1134" w:type="dxa"/>
          </w:tcPr>
          <w:p w:rsidR="00D0408F" w:rsidRPr="00495723" w:rsidRDefault="00D0408F">
            <w:pPr>
              <w:jc w:val="center"/>
              <w:rPr>
                <w:color w:val="000000"/>
                <w:sz w:val="22"/>
                <w:szCs w:val="22"/>
              </w:rPr>
            </w:pPr>
            <w:r w:rsidRPr="00495723">
              <w:rPr>
                <w:color w:val="000000"/>
                <w:sz w:val="22"/>
                <w:szCs w:val="22"/>
              </w:rPr>
              <w:t>20,1</w:t>
            </w:r>
          </w:p>
        </w:tc>
        <w:tc>
          <w:tcPr>
            <w:tcW w:w="1134" w:type="dxa"/>
          </w:tcPr>
          <w:p w:rsidR="00D0408F" w:rsidRPr="00495723" w:rsidRDefault="00D0408F">
            <w:pPr>
              <w:jc w:val="center"/>
              <w:rPr>
                <w:color w:val="000000"/>
                <w:sz w:val="22"/>
                <w:szCs w:val="22"/>
              </w:rPr>
            </w:pPr>
            <w:r w:rsidRPr="00495723">
              <w:rPr>
                <w:color w:val="000000"/>
                <w:sz w:val="22"/>
                <w:szCs w:val="22"/>
              </w:rPr>
              <w:t>182,6</w:t>
            </w:r>
          </w:p>
        </w:tc>
        <w:tc>
          <w:tcPr>
            <w:tcW w:w="1069" w:type="dxa"/>
          </w:tcPr>
          <w:p w:rsidR="00D0408F" w:rsidRPr="00495723" w:rsidRDefault="00D0408F">
            <w:pPr>
              <w:jc w:val="center"/>
              <w:rPr>
                <w:color w:val="000000"/>
                <w:sz w:val="22"/>
                <w:szCs w:val="22"/>
              </w:rPr>
            </w:pPr>
            <w:r w:rsidRPr="00495723">
              <w:rPr>
                <w:color w:val="000000"/>
                <w:sz w:val="22"/>
                <w:szCs w:val="22"/>
              </w:rPr>
              <w:t>9,1</w:t>
            </w:r>
          </w:p>
        </w:tc>
      </w:tr>
      <w:tr w:rsidR="00D0408F" w:rsidRPr="00495723" w:rsidTr="004B26DA">
        <w:tc>
          <w:tcPr>
            <w:tcW w:w="2943" w:type="dxa"/>
            <w:tcBorders>
              <w:top w:val="nil"/>
              <w:left w:val="single" w:sz="4" w:space="0" w:color="auto"/>
              <w:bottom w:val="nil"/>
              <w:right w:val="single" w:sz="4" w:space="0" w:color="auto"/>
            </w:tcBorders>
          </w:tcPr>
          <w:p w:rsidR="00D0408F" w:rsidRPr="00495723" w:rsidRDefault="00D0408F" w:rsidP="00D80E5A">
            <w:pPr>
              <w:autoSpaceDE w:val="0"/>
              <w:autoSpaceDN w:val="0"/>
              <w:adjustRightInd w:val="0"/>
              <w:rPr>
                <w:sz w:val="22"/>
                <w:szCs w:val="22"/>
              </w:rPr>
            </w:pPr>
          </w:p>
        </w:tc>
        <w:tc>
          <w:tcPr>
            <w:tcW w:w="2127" w:type="dxa"/>
            <w:vMerge/>
            <w:tcBorders>
              <w:left w:val="single" w:sz="4" w:space="0" w:color="auto"/>
              <w:right w:val="single" w:sz="4" w:space="0" w:color="auto"/>
            </w:tcBorders>
          </w:tcPr>
          <w:p w:rsidR="00D0408F" w:rsidRPr="00495723" w:rsidRDefault="00D0408F" w:rsidP="00D80E5A">
            <w:pPr>
              <w:autoSpaceDE w:val="0"/>
              <w:autoSpaceDN w:val="0"/>
              <w:adjustRightInd w:val="0"/>
              <w:rPr>
                <w:sz w:val="22"/>
                <w:szCs w:val="22"/>
              </w:rPr>
            </w:pPr>
          </w:p>
        </w:tc>
        <w:tc>
          <w:tcPr>
            <w:tcW w:w="1417" w:type="dxa"/>
            <w:tcBorders>
              <w:top w:val="nil"/>
              <w:left w:val="single" w:sz="4" w:space="0" w:color="auto"/>
              <w:bottom w:val="nil"/>
              <w:right w:val="single" w:sz="4" w:space="0" w:color="auto"/>
            </w:tcBorders>
            <w:vAlign w:val="center"/>
          </w:tcPr>
          <w:p w:rsidR="00D0408F" w:rsidRPr="00495723" w:rsidRDefault="00D0408F" w:rsidP="00D80E5A">
            <w:pPr>
              <w:autoSpaceDE w:val="0"/>
              <w:autoSpaceDN w:val="0"/>
              <w:adjustRightInd w:val="0"/>
              <w:jc w:val="center"/>
              <w:rPr>
                <w:sz w:val="22"/>
                <w:szCs w:val="22"/>
              </w:rPr>
            </w:pPr>
          </w:p>
        </w:tc>
        <w:tc>
          <w:tcPr>
            <w:tcW w:w="1418" w:type="dxa"/>
            <w:tcBorders>
              <w:left w:val="single" w:sz="4" w:space="0" w:color="auto"/>
            </w:tcBorders>
          </w:tcPr>
          <w:p w:rsidR="00D0408F" w:rsidRPr="00495723" w:rsidRDefault="00D0408F">
            <w:pPr>
              <w:jc w:val="center"/>
              <w:rPr>
                <w:color w:val="000000"/>
                <w:sz w:val="22"/>
                <w:szCs w:val="22"/>
              </w:rPr>
            </w:pPr>
            <w:r w:rsidRPr="00495723">
              <w:rPr>
                <w:color w:val="000000"/>
                <w:sz w:val="22"/>
                <w:szCs w:val="22"/>
              </w:rPr>
              <w:t>вяз об.</w:t>
            </w:r>
          </w:p>
        </w:tc>
        <w:tc>
          <w:tcPr>
            <w:tcW w:w="1134" w:type="dxa"/>
          </w:tcPr>
          <w:p w:rsidR="00D0408F" w:rsidRPr="00495723" w:rsidRDefault="00D0408F">
            <w:pPr>
              <w:jc w:val="center"/>
              <w:rPr>
                <w:color w:val="000000"/>
                <w:sz w:val="22"/>
                <w:szCs w:val="22"/>
              </w:rPr>
            </w:pPr>
            <w:r w:rsidRPr="00495723">
              <w:rPr>
                <w:color w:val="000000"/>
                <w:sz w:val="22"/>
                <w:szCs w:val="22"/>
              </w:rPr>
              <w:t>712,6</w:t>
            </w:r>
          </w:p>
        </w:tc>
        <w:tc>
          <w:tcPr>
            <w:tcW w:w="1134" w:type="dxa"/>
          </w:tcPr>
          <w:p w:rsidR="00D0408F" w:rsidRPr="00495723" w:rsidRDefault="00D0408F">
            <w:pPr>
              <w:jc w:val="center"/>
              <w:rPr>
                <w:color w:val="000000"/>
                <w:sz w:val="22"/>
                <w:szCs w:val="22"/>
              </w:rPr>
            </w:pPr>
            <w:r w:rsidRPr="00495723">
              <w:rPr>
                <w:color w:val="000000"/>
                <w:sz w:val="22"/>
                <w:szCs w:val="22"/>
              </w:rPr>
              <w:t>7877</w:t>
            </w:r>
          </w:p>
        </w:tc>
        <w:tc>
          <w:tcPr>
            <w:tcW w:w="1275" w:type="dxa"/>
          </w:tcPr>
          <w:p w:rsidR="00D0408F" w:rsidRPr="00495723" w:rsidRDefault="00D0408F">
            <w:pPr>
              <w:jc w:val="center"/>
              <w:rPr>
                <w:color w:val="000000"/>
                <w:sz w:val="22"/>
                <w:szCs w:val="22"/>
              </w:rPr>
            </w:pPr>
            <w:r w:rsidRPr="00495723">
              <w:rPr>
                <w:color w:val="000000"/>
                <w:sz w:val="22"/>
                <w:szCs w:val="22"/>
              </w:rPr>
              <w:t>5</w:t>
            </w:r>
          </w:p>
        </w:tc>
        <w:tc>
          <w:tcPr>
            <w:tcW w:w="1134" w:type="dxa"/>
          </w:tcPr>
          <w:p w:rsidR="00D0408F" w:rsidRPr="00495723" w:rsidRDefault="00D0408F">
            <w:pPr>
              <w:jc w:val="center"/>
              <w:rPr>
                <w:color w:val="000000"/>
                <w:sz w:val="22"/>
                <w:szCs w:val="22"/>
              </w:rPr>
            </w:pPr>
            <w:r w:rsidRPr="00495723">
              <w:rPr>
                <w:color w:val="000000"/>
                <w:sz w:val="22"/>
                <w:szCs w:val="22"/>
              </w:rPr>
              <w:t>142,5</w:t>
            </w:r>
          </w:p>
        </w:tc>
        <w:tc>
          <w:tcPr>
            <w:tcW w:w="1134" w:type="dxa"/>
          </w:tcPr>
          <w:p w:rsidR="00D0408F" w:rsidRPr="00495723" w:rsidRDefault="00D0408F">
            <w:pPr>
              <w:jc w:val="center"/>
              <w:rPr>
                <w:color w:val="000000"/>
                <w:sz w:val="22"/>
                <w:szCs w:val="22"/>
              </w:rPr>
            </w:pPr>
            <w:r w:rsidRPr="00495723">
              <w:rPr>
                <w:color w:val="000000"/>
                <w:sz w:val="22"/>
                <w:szCs w:val="22"/>
              </w:rPr>
              <w:t>1575,4</w:t>
            </w:r>
          </w:p>
        </w:tc>
        <w:tc>
          <w:tcPr>
            <w:tcW w:w="1069" w:type="dxa"/>
          </w:tcPr>
          <w:p w:rsidR="00D0408F" w:rsidRPr="00495723" w:rsidRDefault="00D0408F">
            <w:pPr>
              <w:jc w:val="center"/>
              <w:rPr>
                <w:color w:val="000000"/>
                <w:sz w:val="22"/>
                <w:szCs w:val="22"/>
              </w:rPr>
            </w:pPr>
            <w:r w:rsidRPr="00495723">
              <w:rPr>
                <w:color w:val="000000"/>
                <w:sz w:val="22"/>
                <w:szCs w:val="22"/>
              </w:rPr>
              <w:t>11,1</w:t>
            </w:r>
          </w:p>
        </w:tc>
      </w:tr>
      <w:tr w:rsidR="00D0408F" w:rsidRPr="00495723" w:rsidTr="004B26DA">
        <w:tc>
          <w:tcPr>
            <w:tcW w:w="2943" w:type="dxa"/>
            <w:tcBorders>
              <w:top w:val="nil"/>
              <w:left w:val="single" w:sz="4" w:space="0" w:color="auto"/>
              <w:bottom w:val="nil"/>
              <w:right w:val="single" w:sz="4" w:space="0" w:color="auto"/>
            </w:tcBorders>
          </w:tcPr>
          <w:p w:rsidR="00D0408F" w:rsidRPr="00495723" w:rsidRDefault="00D0408F" w:rsidP="00D80E5A">
            <w:pPr>
              <w:autoSpaceDE w:val="0"/>
              <w:autoSpaceDN w:val="0"/>
              <w:adjustRightInd w:val="0"/>
              <w:rPr>
                <w:sz w:val="22"/>
                <w:szCs w:val="22"/>
              </w:rPr>
            </w:pPr>
          </w:p>
        </w:tc>
        <w:tc>
          <w:tcPr>
            <w:tcW w:w="2127" w:type="dxa"/>
            <w:vMerge/>
            <w:tcBorders>
              <w:left w:val="single" w:sz="4" w:space="0" w:color="auto"/>
              <w:bottom w:val="nil"/>
              <w:right w:val="single" w:sz="4" w:space="0" w:color="auto"/>
            </w:tcBorders>
          </w:tcPr>
          <w:p w:rsidR="00D0408F" w:rsidRPr="00495723" w:rsidRDefault="00D0408F" w:rsidP="00D80E5A">
            <w:pPr>
              <w:autoSpaceDE w:val="0"/>
              <w:autoSpaceDN w:val="0"/>
              <w:adjustRightInd w:val="0"/>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rsidR="00D0408F" w:rsidRPr="00495723" w:rsidRDefault="00D0408F" w:rsidP="00D80E5A">
            <w:pPr>
              <w:autoSpaceDE w:val="0"/>
              <w:autoSpaceDN w:val="0"/>
              <w:adjustRightInd w:val="0"/>
              <w:jc w:val="center"/>
              <w:rPr>
                <w:sz w:val="22"/>
                <w:szCs w:val="22"/>
              </w:rPr>
            </w:pPr>
            <w:r w:rsidRPr="00495723">
              <w:rPr>
                <w:sz w:val="22"/>
                <w:szCs w:val="22"/>
              </w:rPr>
              <w:t>итого твердолиственных</w:t>
            </w:r>
          </w:p>
        </w:tc>
        <w:tc>
          <w:tcPr>
            <w:tcW w:w="1418" w:type="dxa"/>
            <w:tcBorders>
              <w:left w:val="single" w:sz="4" w:space="0" w:color="auto"/>
            </w:tcBorders>
          </w:tcPr>
          <w:p w:rsidR="00D0408F" w:rsidRPr="00495723" w:rsidRDefault="00D0408F">
            <w:pPr>
              <w:jc w:val="center"/>
              <w:rPr>
                <w:color w:val="000000"/>
                <w:sz w:val="22"/>
                <w:szCs w:val="22"/>
              </w:rPr>
            </w:pPr>
            <w:r w:rsidRPr="00495723">
              <w:rPr>
                <w:color w:val="000000"/>
                <w:sz w:val="22"/>
                <w:szCs w:val="22"/>
              </w:rPr>
              <w:t> </w:t>
            </w:r>
          </w:p>
        </w:tc>
        <w:tc>
          <w:tcPr>
            <w:tcW w:w="1134" w:type="dxa"/>
          </w:tcPr>
          <w:p w:rsidR="00D0408F" w:rsidRPr="00495723" w:rsidRDefault="00D0408F">
            <w:pPr>
              <w:jc w:val="center"/>
              <w:rPr>
                <w:color w:val="000000"/>
                <w:sz w:val="22"/>
                <w:szCs w:val="22"/>
              </w:rPr>
            </w:pPr>
            <w:r w:rsidRPr="00495723">
              <w:rPr>
                <w:color w:val="000000"/>
                <w:sz w:val="22"/>
                <w:szCs w:val="22"/>
              </w:rPr>
              <w:t>1066,2</w:t>
            </w:r>
          </w:p>
        </w:tc>
        <w:tc>
          <w:tcPr>
            <w:tcW w:w="1134" w:type="dxa"/>
          </w:tcPr>
          <w:p w:rsidR="00D0408F" w:rsidRPr="00495723" w:rsidRDefault="00D0408F">
            <w:pPr>
              <w:jc w:val="center"/>
              <w:rPr>
                <w:color w:val="000000"/>
                <w:sz w:val="22"/>
                <w:szCs w:val="22"/>
              </w:rPr>
            </w:pPr>
            <w:r w:rsidRPr="00495723">
              <w:rPr>
                <w:color w:val="000000"/>
                <w:sz w:val="22"/>
                <w:szCs w:val="22"/>
              </w:rPr>
              <w:t>11892</w:t>
            </w:r>
          </w:p>
        </w:tc>
        <w:tc>
          <w:tcPr>
            <w:tcW w:w="1275" w:type="dxa"/>
          </w:tcPr>
          <w:p w:rsidR="00D0408F" w:rsidRPr="00495723" w:rsidRDefault="00D0408F">
            <w:pPr>
              <w:jc w:val="center"/>
              <w:rPr>
                <w:color w:val="000000"/>
                <w:sz w:val="22"/>
                <w:szCs w:val="22"/>
              </w:rPr>
            </w:pPr>
            <w:r w:rsidRPr="00495723">
              <w:rPr>
                <w:color w:val="000000"/>
                <w:sz w:val="22"/>
                <w:szCs w:val="22"/>
              </w:rPr>
              <w:t> </w:t>
            </w:r>
          </w:p>
        </w:tc>
        <w:tc>
          <w:tcPr>
            <w:tcW w:w="1134" w:type="dxa"/>
          </w:tcPr>
          <w:p w:rsidR="00D0408F" w:rsidRPr="00495723" w:rsidRDefault="00D0408F">
            <w:pPr>
              <w:jc w:val="center"/>
              <w:rPr>
                <w:color w:val="000000"/>
                <w:sz w:val="22"/>
                <w:szCs w:val="22"/>
              </w:rPr>
            </w:pPr>
            <w:r w:rsidRPr="00495723">
              <w:rPr>
                <w:color w:val="000000"/>
                <w:sz w:val="22"/>
                <w:szCs w:val="22"/>
              </w:rPr>
              <w:t>213,2</w:t>
            </w:r>
          </w:p>
        </w:tc>
        <w:tc>
          <w:tcPr>
            <w:tcW w:w="1134" w:type="dxa"/>
          </w:tcPr>
          <w:p w:rsidR="00D0408F" w:rsidRPr="00495723" w:rsidRDefault="00D0408F">
            <w:pPr>
              <w:jc w:val="center"/>
              <w:rPr>
                <w:color w:val="000000"/>
                <w:sz w:val="22"/>
                <w:szCs w:val="22"/>
              </w:rPr>
            </w:pPr>
            <w:r w:rsidRPr="00495723">
              <w:rPr>
                <w:color w:val="000000"/>
                <w:sz w:val="22"/>
                <w:szCs w:val="22"/>
              </w:rPr>
              <w:t>2378,4</w:t>
            </w:r>
          </w:p>
        </w:tc>
        <w:tc>
          <w:tcPr>
            <w:tcW w:w="1069" w:type="dxa"/>
          </w:tcPr>
          <w:p w:rsidR="00D0408F" w:rsidRPr="00495723" w:rsidRDefault="00D0408F">
            <w:pPr>
              <w:jc w:val="center"/>
              <w:rPr>
                <w:color w:val="000000"/>
                <w:sz w:val="22"/>
                <w:szCs w:val="22"/>
              </w:rPr>
            </w:pPr>
            <w:r w:rsidRPr="00495723">
              <w:rPr>
                <w:color w:val="000000"/>
                <w:sz w:val="22"/>
                <w:szCs w:val="22"/>
              </w:rPr>
              <w:t>11,2</w:t>
            </w:r>
          </w:p>
        </w:tc>
      </w:tr>
      <w:tr w:rsidR="00D0408F" w:rsidRPr="00495723" w:rsidTr="004B26DA">
        <w:tc>
          <w:tcPr>
            <w:tcW w:w="2943" w:type="dxa"/>
            <w:tcBorders>
              <w:top w:val="nil"/>
              <w:left w:val="single" w:sz="4" w:space="0" w:color="auto"/>
              <w:bottom w:val="nil"/>
              <w:right w:val="single" w:sz="4" w:space="0" w:color="auto"/>
            </w:tcBorders>
          </w:tcPr>
          <w:p w:rsidR="00D0408F" w:rsidRPr="00495723" w:rsidRDefault="00D0408F" w:rsidP="00D80E5A">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D0408F" w:rsidRPr="00495723" w:rsidRDefault="00D0408F" w:rsidP="00D80E5A">
            <w:pPr>
              <w:autoSpaceDE w:val="0"/>
              <w:autoSpaceDN w:val="0"/>
              <w:adjustRightInd w:val="0"/>
              <w:rPr>
                <w:sz w:val="22"/>
                <w:szCs w:val="22"/>
              </w:rPr>
            </w:pPr>
          </w:p>
        </w:tc>
        <w:tc>
          <w:tcPr>
            <w:tcW w:w="1417" w:type="dxa"/>
            <w:tcBorders>
              <w:top w:val="single" w:sz="4" w:space="0" w:color="auto"/>
              <w:left w:val="single" w:sz="4" w:space="0" w:color="auto"/>
              <w:bottom w:val="nil"/>
              <w:right w:val="single" w:sz="4" w:space="0" w:color="auto"/>
            </w:tcBorders>
            <w:vAlign w:val="center"/>
          </w:tcPr>
          <w:p w:rsidR="00D0408F" w:rsidRPr="00495723" w:rsidRDefault="00D0408F" w:rsidP="00D80E5A">
            <w:pPr>
              <w:autoSpaceDE w:val="0"/>
              <w:autoSpaceDN w:val="0"/>
              <w:adjustRightInd w:val="0"/>
              <w:jc w:val="center"/>
              <w:rPr>
                <w:sz w:val="22"/>
                <w:szCs w:val="22"/>
              </w:rPr>
            </w:pPr>
            <w:r w:rsidRPr="00495723">
              <w:rPr>
                <w:sz w:val="22"/>
                <w:szCs w:val="22"/>
              </w:rPr>
              <w:t>мягколиственные</w:t>
            </w:r>
          </w:p>
        </w:tc>
        <w:tc>
          <w:tcPr>
            <w:tcW w:w="1418" w:type="dxa"/>
            <w:tcBorders>
              <w:left w:val="single" w:sz="4" w:space="0" w:color="auto"/>
            </w:tcBorders>
          </w:tcPr>
          <w:p w:rsidR="00D0408F" w:rsidRPr="00495723" w:rsidRDefault="00D0408F">
            <w:pPr>
              <w:jc w:val="center"/>
              <w:rPr>
                <w:color w:val="000000"/>
                <w:sz w:val="22"/>
                <w:szCs w:val="22"/>
              </w:rPr>
            </w:pPr>
            <w:r w:rsidRPr="00495723">
              <w:rPr>
                <w:color w:val="000000"/>
                <w:sz w:val="22"/>
                <w:szCs w:val="22"/>
              </w:rPr>
              <w:t>береза</w:t>
            </w:r>
          </w:p>
        </w:tc>
        <w:tc>
          <w:tcPr>
            <w:tcW w:w="1134" w:type="dxa"/>
          </w:tcPr>
          <w:p w:rsidR="00D0408F" w:rsidRPr="00495723" w:rsidRDefault="00D0408F">
            <w:pPr>
              <w:jc w:val="center"/>
              <w:rPr>
                <w:color w:val="000000"/>
                <w:sz w:val="22"/>
                <w:szCs w:val="22"/>
              </w:rPr>
            </w:pPr>
            <w:r w:rsidRPr="00495723">
              <w:rPr>
                <w:color w:val="000000"/>
                <w:sz w:val="22"/>
                <w:szCs w:val="22"/>
              </w:rPr>
              <w:t>8</w:t>
            </w:r>
          </w:p>
        </w:tc>
        <w:tc>
          <w:tcPr>
            <w:tcW w:w="1134" w:type="dxa"/>
          </w:tcPr>
          <w:p w:rsidR="00D0408F" w:rsidRPr="00495723" w:rsidRDefault="00D0408F">
            <w:pPr>
              <w:jc w:val="center"/>
              <w:rPr>
                <w:color w:val="000000"/>
                <w:sz w:val="22"/>
                <w:szCs w:val="22"/>
              </w:rPr>
            </w:pPr>
            <w:r w:rsidRPr="00495723">
              <w:rPr>
                <w:color w:val="000000"/>
                <w:sz w:val="22"/>
                <w:szCs w:val="22"/>
              </w:rPr>
              <w:t>81</w:t>
            </w:r>
          </w:p>
        </w:tc>
        <w:tc>
          <w:tcPr>
            <w:tcW w:w="1275" w:type="dxa"/>
          </w:tcPr>
          <w:p w:rsidR="00D0408F" w:rsidRPr="00495723" w:rsidRDefault="00D0408F">
            <w:pPr>
              <w:jc w:val="center"/>
              <w:rPr>
                <w:color w:val="000000"/>
                <w:sz w:val="22"/>
                <w:szCs w:val="22"/>
              </w:rPr>
            </w:pPr>
            <w:r w:rsidRPr="00495723">
              <w:rPr>
                <w:color w:val="000000"/>
                <w:sz w:val="22"/>
                <w:szCs w:val="22"/>
              </w:rPr>
              <w:t>5</w:t>
            </w:r>
          </w:p>
        </w:tc>
        <w:tc>
          <w:tcPr>
            <w:tcW w:w="1134" w:type="dxa"/>
          </w:tcPr>
          <w:p w:rsidR="00D0408F" w:rsidRPr="00495723" w:rsidRDefault="00D0408F">
            <w:pPr>
              <w:jc w:val="center"/>
              <w:rPr>
                <w:color w:val="000000"/>
                <w:sz w:val="22"/>
                <w:szCs w:val="22"/>
              </w:rPr>
            </w:pPr>
            <w:r w:rsidRPr="00495723">
              <w:rPr>
                <w:color w:val="000000"/>
                <w:sz w:val="22"/>
                <w:szCs w:val="22"/>
              </w:rPr>
              <w:t>1,6</w:t>
            </w:r>
          </w:p>
        </w:tc>
        <w:tc>
          <w:tcPr>
            <w:tcW w:w="1134" w:type="dxa"/>
          </w:tcPr>
          <w:p w:rsidR="00D0408F" w:rsidRPr="00495723" w:rsidRDefault="00D0408F">
            <w:pPr>
              <w:jc w:val="center"/>
              <w:rPr>
                <w:color w:val="000000"/>
                <w:sz w:val="22"/>
                <w:szCs w:val="22"/>
              </w:rPr>
            </w:pPr>
            <w:r w:rsidRPr="00495723">
              <w:rPr>
                <w:color w:val="000000"/>
                <w:sz w:val="22"/>
                <w:szCs w:val="22"/>
              </w:rPr>
              <w:t>16,2</w:t>
            </w:r>
          </w:p>
        </w:tc>
        <w:tc>
          <w:tcPr>
            <w:tcW w:w="1069" w:type="dxa"/>
          </w:tcPr>
          <w:p w:rsidR="00D0408F" w:rsidRPr="00495723" w:rsidRDefault="00D0408F">
            <w:pPr>
              <w:jc w:val="center"/>
              <w:rPr>
                <w:color w:val="000000"/>
                <w:sz w:val="22"/>
                <w:szCs w:val="22"/>
              </w:rPr>
            </w:pPr>
            <w:r w:rsidRPr="00495723">
              <w:rPr>
                <w:color w:val="000000"/>
                <w:sz w:val="22"/>
                <w:szCs w:val="22"/>
              </w:rPr>
              <w:t>10,1</w:t>
            </w:r>
          </w:p>
        </w:tc>
      </w:tr>
      <w:tr w:rsidR="00D0408F" w:rsidRPr="00495723" w:rsidTr="004B26DA">
        <w:tc>
          <w:tcPr>
            <w:tcW w:w="2943" w:type="dxa"/>
            <w:tcBorders>
              <w:top w:val="nil"/>
              <w:left w:val="single" w:sz="4" w:space="0" w:color="auto"/>
              <w:bottom w:val="nil"/>
              <w:right w:val="single" w:sz="4" w:space="0" w:color="auto"/>
            </w:tcBorders>
          </w:tcPr>
          <w:p w:rsidR="00D0408F" w:rsidRPr="00495723" w:rsidRDefault="00D0408F" w:rsidP="00D80E5A">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D0408F" w:rsidRPr="00495723" w:rsidRDefault="00D0408F" w:rsidP="00D80E5A">
            <w:pPr>
              <w:autoSpaceDE w:val="0"/>
              <w:autoSpaceDN w:val="0"/>
              <w:adjustRightInd w:val="0"/>
              <w:rPr>
                <w:sz w:val="22"/>
                <w:szCs w:val="22"/>
              </w:rPr>
            </w:pPr>
          </w:p>
        </w:tc>
        <w:tc>
          <w:tcPr>
            <w:tcW w:w="1417" w:type="dxa"/>
            <w:tcBorders>
              <w:top w:val="nil"/>
              <w:left w:val="single" w:sz="4" w:space="0" w:color="auto"/>
              <w:bottom w:val="nil"/>
              <w:right w:val="single" w:sz="4" w:space="0" w:color="auto"/>
            </w:tcBorders>
            <w:vAlign w:val="center"/>
          </w:tcPr>
          <w:p w:rsidR="00D0408F" w:rsidRPr="00495723" w:rsidRDefault="00D0408F" w:rsidP="00D80E5A">
            <w:pPr>
              <w:autoSpaceDE w:val="0"/>
              <w:autoSpaceDN w:val="0"/>
              <w:adjustRightInd w:val="0"/>
              <w:jc w:val="center"/>
              <w:rPr>
                <w:sz w:val="22"/>
                <w:szCs w:val="22"/>
              </w:rPr>
            </w:pPr>
          </w:p>
        </w:tc>
        <w:tc>
          <w:tcPr>
            <w:tcW w:w="1418" w:type="dxa"/>
            <w:tcBorders>
              <w:left w:val="single" w:sz="4" w:space="0" w:color="auto"/>
            </w:tcBorders>
          </w:tcPr>
          <w:p w:rsidR="00D0408F" w:rsidRPr="00495723" w:rsidRDefault="00D0408F">
            <w:pPr>
              <w:jc w:val="center"/>
              <w:rPr>
                <w:color w:val="000000"/>
                <w:sz w:val="22"/>
                <w:szCs w:val="22"/>
              </w:rPr>
            </w:pPr>
            <w:r w:rsidRPr="00495723">
              <w:rPr>
                <w:color w:val="000000"/>
                <w:sz w:val="22"/>
                <w:szCs w:val="22"/>
              </w:rPr>
              <w:t>осина</w:t>
            </w:r>
          </w:p>
        </w:tc>
        <w:tc>
          <w:tcPr>
            <w:tcW w:w="1134" w:type="dxa"/>
          </w:tcPr>
          <w:p w:rsidR="00D0408F" w:rsidRPr="00495723" w:rsidRDefault="00D0408F">
            <w:pPr>
              <w:jc w:val="center"/>
              <w:rPr>
                <w:color w:val="000000"/>
                <w:sz w:val="22"/>
                <w:szCs w:val="22"/>
              </w:rPr>
            </w:pPr>
            <w:r w:rsidRPr="00495723">
              <w:rPr>
                <w:color w:val="000000"/>
                <w:sz w:val="22"/>
                <w:szCs w:val="22"/>
              </w:rPr>
              <w:t>55,7</w:t>
            </w:r>
          </w:p>
        </w:tc>
        <w:tc>
          <w:tcPr>
            <w:tcW w:w="1134" w:type="dxa"/>
          </w:tcPr>
          <w:p w:rsidR="00D0408F" w:rsidRPr="00495723" w:rsidRDefault="00D0408F">
            <w:pPr>
              <w:jc w:val="center"/>
              <w:rPr>
                <w:color w:val="000000"/>
                <w:sz w:val="22"/>
                <w:szCs w:val="22"/>
              </w:rPr>
            </w:pPr>
            <w:r w:rsidRPr="00495723">
              <w:rPr>
                <w:color w:val="000000"/>
                <w:sz w:val="22"/>
                <w:szCs w:val="22"/>
              </w:rPr>
              <w:t>822</w:t>
            </w:r>
          </w:p>
        </w:tc>
        <w:tc>
          <w:tcPr>
            <w:tcW w:w="1275" w:type="dxa"/>
          </w:tcPr>
          <w:p w:rsidR="00D0408F" w:rsidRPr="00495723" w:rsidRDefault="00D0408F">
            <w:pPr>
              <w:jc w:val="center"/>
              <w:rPr>
                <w:color w:val="000000"/>
                <w:sz w:val="22"/>
                <w:szCs w:val="22"/>
              </w:rPr>
            </w:pPr>
            <w:r w:rsidRPr="00495723">
              <w:rPr>
                <w:color w:val="000000"/>
                <w:sz w:val="22"/>
                <w:szCs w:val="22"/>
              </w:rPr>
              <w:t>5</w:t>
            </w:r>
          </w:p>
        </w:tc>
        <w:tc>
          <w:tcPr>
            <w:tcW w:w="1134" w:type="dxa"/>
          </w:tcPr>
          <w:p w:rsidR="00D0408F" w:rsidRPr="00495723" w:rsidRDefault="00D0408F">
            <w:pPr>
              <w:jc w:val="center"/>
              <w:rPr>
                <w:color w:val="000000"/>
                <w:sz w:val="22"/>
                <w:szCs w:val="22"/>
              </w:rPr>
            </w:pPr>
            <w:r w:rsidRPr="00495723">
              <w:rPr>
                <w:color w:val="000000"/>
                <w:sz w:val="22"/>
                <w:szCs w:val="22"/>
              </w:rPr>
              <w:t>11,1</w:t>
            </w:r>
          </w:p>
        </w:tc>
        <w:tc>
          <w:tcPr>
            <w:tcW w:w="1134" w:type="dxa"/>
          </w:tcPr>
          <w:p w:rsidR="00D0408F" w:rsidRPr="00495723" w:rsidRDefault="00D0408F">
            <w:pPr>
              <w:jc w:val="center"/>
              <w:rPr>
                <w:color w:val="000000"/>
                <w:sz w:val="22"/>
                <w:szCs w:val="22"/>
              </w:rPr>
            </w:pPr>
            <w:r w:rsidRPr="00495723">
              <w:rPr>
                <w:color w:val="000000"/>
                <w:sz w:val="22"/>
                <w:szCs w:val="22"/>
              </w:rPr>
              <w:t>164,4</w:t>
            </w:r>
          </w:p>
        </w:tc>
        <w:tc>
          <w:tcPr>
            <w:tcW w:w="1069" w:type="dxa"/>
          </w:tcPr>
          <w:p w:rsidR="00D0408F" w:rsidRPr="00495723" w:rsidRDefault="00D0408F">
            <w:pPr>
              <w:jc w:val="center"/>
              <w:rPr>
                <w:color w:val="000000"/>
                <w:sz w:val="22"/>
                <w:szCs w:val="22"/>
              </w:rPr>
            </w:pPr>
            <w:r w:rsidRPr="00495723">
              <w:rPr>
                <w:color w:val="000000"/>
                <w:sz w:val="22"/>
                <w:szCs w:val="22"/>
              </w:rPr>
              <w:t>14,8</w:t>
            </w:r>
          </w:p>
        </w:tc>
      </w:tr>
      <w:tr w:rsidR="00D0408F" w:rsidRPr="00495723" w:rsidTr="004B26DA">
        <w:tc>
          <w:tcPr>
            <w:tcW w:w="2943" w:type="dxa"/>
            <w:tcBorders>
              <w:top w:val="nil"/>
              <w:left w:val="single" w:sz="4" w:space="0" w:color="auto"/>
              <w:bottom w:val="nil"/>
              <w:right w:val="single" w:sz="4" w:space="0" w:color="auto"/>
            </w:tcBorders>
          </w:tcPr>
          <w:p w:rsidR="00D0408F" w:rsidRPr="00495723" w:rsidRDefault="00D0408F" w:rsidP="00D80E5A">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D0408F" w:rsidRPr="00495723" w:rsidRDefault="00D0408F" w:rsidP="00D80E5A">
            <w:pPr>
              <w:autoSpaceDE w:val="0"/>
              <w:autoSpaceDN w:val="0"/>
              <w:adjustRightInd w:val="0"/>
              <w:rPr>
                <w:sz w:val="22"/>
                <w:szCs w:val="22"/>
              </w:rPr>
            </w:pPr>
          </w:p>
        </w:tc>
        <w:tc>
          <w:tcPr>
            <w:tcW w:w="1417" w:type="dxa"/>
            <w:tcBorders>
              <w:top w:val="nil"/>
              <w:left w:val="single" w:sz="4" w:space="0" w:color="auto"/>
              <w:bottom w:val="single" w:sz="4" w:space="0" w:color="auto"/>
              <w:right w:val="single" w:sz="4" w:space="0" w:color="auto"/>
            </w:tcBorders>
            <w:vAlign w:val="center"/>
          </w:tcPr>
          <w:p w:rsidR="00D0408F" w:rsidRPr="00495723" w:rsidRDefault="00D0408F" w:rsidP="00D80E5A">
            <w:pPr>
              <w:autoSpaceDE w:val="0"/>
              <w:autoSpaceDN w:val="0"/>
              <w:adjustRightInd w:val="0"/>
              <w:jc w:val="center"/>
              <w:rPr>
                <w:sz w:val="22"/>
                <w:szCs w:val="22"/>
              </w:rPr>
            </w:pPr>
          </w:p>
        </w:tc>
        <w:tc>
          <w:tcPr>
            <w:tcW w:w="1418" w:type="dxa"/>
            <w:tcBorders>
              <w:left w:val="single" w:sz="4" w:space="0" w:color="auto"/>
            </w:tcBorders>
          </w:tcPr>
          <w:p w:rsidR="00D0408F" w:rsidRPr="00495723" w:rsidRDefault="00D0408F">
            <w:pPr>
              <w:jc w:val="center"/>
              <w:rPr>
                <w:color w:val="000000"/>
                <w:sz w:val="22"/>
                <w:szCs w:val="22"/>
              </w:rPr>
            </w:pPr>
            <w:r w:rsidRPr="00495723">
              <w:rPr>
                <w:color w:val="000000"/>
                <w:sz w:val="22"/>
                <w:szCs w:val="22"/>
              </w:rPr>
              <w:t>тополь ч.</w:t>
            </w:r>
          </w:p>
        </w:tc>
        <w:tc>
          <w:tcPr>
            <w:tcW w:w="1134" w:type="dxa"/>
          </w:tcPr>
          <w:p w:rsidR="00D0408F" w:rsidRPr="00495723" w:rsidRDefault="00D0408F">
            <w:pPr>
              <w:jc w:val="center"/>
              <w:rPr>
                <w:color w:val="000000"/>
                <w:sz w:val="22"/>
                <w:szCs w:val="22"/>
              </w:rPr>
            </w:pPr>
            <w:r w:rsidRPr="00495723">
              <w:rPr>
                <w:color w:val="000000"/>
                <w:sz w:val="22"/>
                <w:szCs w:val="22"/>
              </w:rPr>
              <w:t>2,5</w:t>
            </w:r>
          </w:p>
        </w:tc>
        <w:tc>
          <w:tcPr>
            <w:tcW w:w="1134" w:type="dxa"/>
          </w:tcPr>
          <w:p w:rsidR="00D0408F" w:rsidRPr="00495723" w:rsidRDefault="00D0408F">
            <w:pPr>
              <w:jc w:val="center"/>
              <w:rPr>
                <w:color w:val="000000"/>
                <w:sz w:val="22"/>
                <w:szCs w:val="22"/>
              </w:rPr>
            </w:pPr>
            <w:r w:rsidRPr="00495723">
              <w:rPr>
                <w:color w:val="000000"/>
                <w:sz w:val="22"/>
                <w:szCs w:val="22"/>
              </w:rPr>
              <w:t>30</w:t>
            </w:r>
          </w:p>
        </w:tc>
        <w:tc>
          <w:tcPr>
            <w:tcW w:w="1275" w:type="dxa"/>
          </w:tcPr>
          <w:p w:rsidR="00D0408F" w:rsidRPr="00495723" w:rsidRDefault="00D0408F">
            <w:pPr>
              <w:jc w:val="center"/>
              <w:rPr>
                <w:color w:val="000000"/>
                <w:sz w:val="22"/>
                <w:szCs w:val="22"/>
              </w:rPr>
            </w:pPr>
            <w:r w:rsidRPr="00495723">
              <w:rPr>
                <w:color w:val="000000"/>
                <w:sz w:val="22"/>
                <w:szCs w:val="22"/>
              </w:rPr>
              <w:t>5</w:t>
            </w:r>
          </w:p>
        </w:tc>
        <w:tc>
          <w:tcPr>
            <w:tcW w:w="1134" w:type="dxa"/>
          </w:tcPr>
          <w:p w:rsidR="00D0408F" w:rsidRPr="00495723" w:rsidRDefault="00D0408F">
            <w:pPr>
              <w:jc w:val="center"/>
              <w:rPr>
                <w:color w:val="000000"/>
                <w:sz w:val="22"/>
                <w:szCs w:val="22"/>
              </w:rPr>
            </w:pPr>
            <w:r w:rsidRPr="00495723">
              <w:rPr>
                <w:color w:val="000000"/>
                <w:sz w:val="22"/>
                <w:szCs w:val="22"/>
              </w:rPr>
              <w:t>0,5</w:t>
            </w:r>
          </w:p>
        </w:tc>
        <w:tc>
          <w:tcPr>
            <w:tcW w:w="1134" w:type="dxa"/>
          </w:tcPr>
          <w:p w:rsidR="00D0408F" w:rsidRPr="00495723" w:rsidRDefault="00D0408F">
            <w:pPr>
              <w:jc w:val="center"/>
              <w:rPr>
                <w:color w:val="000000"/>
                <w:sz w:val="22"/>
                <w:szCs w:val="22"/>
              </w:rPr>
            </w:pPr>
            <w:r w:rsidRPr="00495723">
              <w:rPr>
                <w:color w:val="000000"/>
                <w:sz w:val="22"/>
                <w:szCs w:val="22"/>
              </w:rPr>
              <w:t>6</w:t>
            </w:r>
          </w:p>
        </w:tc>
        <w:tc>
          <w:tcPr>
            <w:tcW w:w="1069" w:type="dxa"/>
          </w:tcPr>
          <w:p w:rsidR="00D0408F" w:rsidRPr="00495723" w:rsidRDefault="00D0408F">
            <w:pPr>
              <w:jc w:val="center"/>
              <w:rPr>
                <w:color w:val="000000"/>
                <w:sz w:val="22"/>
                <w:szCs w:val="22"/>
              </w:rPr>
            </w:pPr>
            <w:r w:rsidRPr="00495723">
              <w:rPr>
                <w:color w:val="000000"/>
                <w:sz w:val="22"/>
                <w:szCs w:val="22"/>
              </w:rPr>
              <w:t>12,0</w:t>
            </w:r>
          </w:p>
        </w:tc>
      </w:tr>
      <w:tr w:rsidR="00D0408F" w:rsidRPr="00495723" w:rsidTr="004B26DA">
        <w:tc>
          <w:tcPr>
            <w:tcW w:w="2943" w:type="dxa"/>
            <w:tcBorders>
              <w:top w:val="nil"/>
              <w:right w:val="single" w:sz="4" w:space="0" w:color="auto"/>
            </w:tcBorders>
          </w:tcPr>
          <w:p w:rsidR="00D0408F" w:rsidRPr="00495723" w:rsidRDefault="00D0408F" w:rsidP="00D80E5A">
            <w:pPr>
              <w:autoSpaceDE w:val="0"/>
              <w:autoSpaceDN w:val="0"/>
              <w:adjustRightInd w:val="0"/>
              <w:rPr>
                <w:sz w:val="22"/>
                <w:szCs w:val="22"/>
              </w:rPr>
            </w:pPr>
          </w:p>
        </w:tc>
        <w:tc>
          <w:tcPr>
            <w:tcW w:w="2127" w:type="dxa"/>
            <w:tcBorders>
              <w:top w:val="nil"/>
              <w:left w:val="single" w:sz="4" w:space="0" w:color="auto"/>
              <w:bottom w:val="single" w:sz="4" w:space="0" w:color="auto"/>
              <w:right w:val="single" w:sz="4" w:space="0" w:color="auto"/>
            </w:tcBorders>
          </w:tcPr>
          <w:p w:rsidR="00D0408F" w:rsidRPr="00495723" w:rsidRDefault="00D0408F" w:rsidP="00D80E5A">
            <w:pPr>
              <w:autoSpaceDE w:val="0"/>
              <w:autoSpaceDN w:val="0"/>
              <w:adjustRightInd w:val="0"/>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rsidR="00D0408F" w:rsidRPr="00495723" w:rsidRDefault="00D0408F" w:rsidP="00D80E5A">
            <w:pPr>
              <w:autoSpaceDE w:val="0"/>
              <w:autoSpaceDN w:val="0"/>
              <w:adjustRightInd w:val="0"/>
              <w:jc w:val="center"/>
              <w:rPr>
                <w:sz w:val="22"/>
                <w:szCs w:val="22"/>
              </w:rPr>
            </w:pPr>
            <w:r w:rsidRPr="00495723">
              <w:rPr>
                <w:sz w:val="22"/>
                <w:szCs w:val="22"/>
              </w:rPr>
              <w:t>итого мягколиственных</w:t>
            </w:r>
          </w:p>
        </w:tc>
        <w:tc>
          <w:tcPr>
            <w:tcW w:w="1418" w:type="dxa"/>
            <w:tcBorders>
              <w:left w:val="single" w:sz="4" w:space="0" w:color="auto"/>
            </w:tcBorders>
          </w:tcPr>
          <w:p w:rsidR="00D0408F" w:rsidRPr="00495723" w:rsidRDefault="00D0408F">
            <w:pPr>
              <w:jc w:val="center"/>
              <w:rPr>
                <w:color w:val="000000"/>
                <w:sz w:val="22"/>
                <w:szCs w:val="22"/>
              </w:rPr>
            </w:pPr>
            <w:r w:rsidRPr="00495723">
              <w:rPr>
                <w:color w:val="000000"/>
                <w:sz w:val="22"/>
                <w:szCs w:val="22"/>
              </w:rPr>
              <w:t> </w:t>
            </w:r>
          </w:p>
        </w:tc>
        <w:tc>
          <w:tcPr>
            <w:tcW w:w="1134" w:type="dxa"/>
          </w:tcPr>
          <w:p w:rsidR="00D0408F" w:rsidRPr="00495723" w:rsidRDefault="00D0408F">
            <w:pPr>
              <w:jc w:val="center"/>
              <w:rPr>
                <w:color w:val="000000"/>
                <w:sz w:val="22"/>
                <w:szCs w:val="22"/>
              </w:rPr>
            </w:pPr>
            <w:r w:rsidRPr="00495723">
              <w:rPr>
                <w:color w:val="000000"/>
                <w:sz w:val="22"/>
                <w:szCs w:val="22"/>
              </w:rPr>
              <w:t>66,2</w:t>
            </w:r>
          </w:p>
        </w:tc>
        <w:tc>
          <w:tcPr>
            <w:tcW w:w="1134" w:type="dxa"/>
          </w:tcPr>
          <w:p w:rsidR="00D0408F" w:rsidRPr="00495723" w:rsidRDefault="00D0408F">
            <w:pPr>
              <w:jc w:val="center"/>
              <w:rPr>
                <w:color w:val="000000"/>
                <w:sz w:val="22"/>
                <w:szCs w:val="22"/>
              </w:rPr>
            </w:pPr>
            <w:r w:rsidRPr="00495723">
              <w:rPr>
                <w:color w:val="000000"/>
                <w:sz w:val="22"/>
                <w:szCs w:val="22"/>
              </w:rPr>
              <w:t>933</w:t>
            </w:r>
          </w:p>
        </w:tc>
        <w:tc>
          <w:tcPr>
            <w:tcW w:w="1275" w:type="dxa"/>
          </w:tcPr>
          <w:p w:rsidR="00D0408F" w:rsidRPr="00495723" w:rsidRDefault="00D0408F">
            <w:pPr>
              <w:jc w:val="center"/>
              <w:rPr>
                <w:color w:val="000000"/>
                <w:sz w:val="22"/>
                <w:szCs w:val="22"/>
              </w:rPr>
            </w:pPr>
            <w:r w:rsidRPr="00495723">
              <w:rPr>
                <w:color w:val="000000"/>
                <w:sz w:val="22"/>
                <w:szCs w:val="22"/>
              </w:rPr>
              <w:t> </w:t>
            </w:r>
          </w:p>
        </w:tc>
        <w:tc>
          <w:tcPr>
            <w:tcW w:w="1134" w:type="dxa"/>
          </w:tcPr>
          <w:p w:rsidR="00D0408F" w:rsidRPr="00495723" w:rsidRDefault="00D0408F">
            <w:pPr>
              <w:jc w:val="center"/>
              <w:rPr>
                <w:color w:val="000000"/>
                <w:sz w:val="22"/>
                <w:szCs w:val="22"/>
              </w:rPr>
            </w:pPr>
            <w:r w:rsidRPr="00495723">
              <w:rPr>
                <w:color w:val="000000"/>
                <w:sz w:val="22"/>
                <w:szCs w:val="22"/>
              </w:rPr>
              <w:t>13,2</w:t>
            </w:r>
          </w:p>
        </w:tc>
        <w:tc>
          <w:tcPr>
            <w:tcW w:w="1134" w:type="dxa"/>
          </w:tcPr>
          <w:p w:rsidR="00D0408F" w:rsidRPr="00495723" w:rsidRDefault="00D0408F">
            <w:pPr>
              <w:jc w:val="center"/>
              <w:rPr>
                <w:color w:val="000000"/>
                <w:sz w:val="22"/>
                <w:szCs w:val="22"/>
              </w:rPr>
            </w:pPr>
            <w:r w:rsidRPr="00495723">
              <w:rPr>
                <w:color w:val="000000"/>
                <w:sz w:val="22"/>
                <w:szCs w:val="22"/>
              </w:rPr>
              <w:t>186,6</w:t>
            </w:r>
          </w:p>
        </w:tc>
        <w:tc>
          <w:tcPr>
            <w:tcW w:w="1069" w:type="dxa"/>
          </w:tcPr>
          <w:p w:rsidR="00D0408F" w:rsidRPr="00495723" w:rsidRDefault="00D0408F">
            <w:pPr>
              <w:jc w:val="center"/>
              <w:rPr>
                <w:color w:val="000000"/>
                <w:sz w:val="22"/>
                <w:szCs w:val="22"/>
              </w:rPr>
            </w:pPr>
            <w:r w:rsidRPr="00495723">
              <w:rPr>
                <w:color w:val="000000"/>
                <w:sz w:val="22"/>
                <w:szCs w:val="22"/>
              </w:rPr>
              <w:t>14,1</w:t>
            </w:r>
          </w:p>
        </w:tc>
      </w:tr>
      <w:tr w:rsidR="00D80E5A" w:rsidRPr="00495723" w:rsidTr="00D80E5A">
        <w:tc>
          <w:tcPr>
            <w:tcW w:w="2943" w:type="dxa"/>
          </w:tcPr>
          <w:p w:rsidR="00D80E5A" w:rsidRPr="00495723" w:rsidRDefault="00D80E5A" w:rsidP="00D80E5A">
            <w:pPr>
              <w:autoSpaceDE w:val="0"/>
              <w:autoSpaceDN w:val="0"/>
              <w:adjustRightInd w:val="0"/>
              <w:rPr>
                <w:sz w:val="20"/>
                <w:szCs w:val="20"/>
              </w:rPr>
            </w:pPr>
            <w:r w:rsidRPr="00495723">
              <w:rPr>
                <w:sz w:val="20"/>
                <w:szCs w:val="20"/>
              </w:rPr>
              <w:t>Уход за лесами путем</w:t>
            </w:r>
          </w:p>
          <w:p w:rsidR="00D80E5A" w:rsidRPr="00495723" w:rsidRDefault="00D80E5A" w:rsidP="00D80E5A">
            <w:pPr>
              <w:autoSpaceDE w:val="0"/>
              <w:autoSpaceDN w:val="0"/>
              <w:adjustRightInd w:val="0"/>
              <w:rPr>
                <w:sz w:val="20"/>
                <w:szCs w:val="20"/>
              </w:rPr>
            </w:pPr>
            <w:r w:rsidRPr="00495723">
              <w:rPr>
                <w:sz w:val="20"/>
                <w:szCs w:val="20"/>
              </w:rPr>
              <w:t>проведения</w:t>
            </w:r>
          </w:p>
          <w:p w:rsidR="00D80E5A" w:rsidRPr="00495723" w:rsidRDefault="00D80E5A" w:rsidP="00D80E5A">
            <w:pPr>
              <w:autoSpaceDE w:val="0"/>
              <w:autoSpaceDN w:val="0"/>
              <w:adjustRightInd w:val="0"/>
              <w:rPr>
                <w:sz w:val="20"/>
                <w:szCs w:val="20"/>
              </w:rPr>
            </w:pPr>
            <w:r w:rsidRPr="00495723">
              <w:rPr>
                <w:sz w:val="20"/>
                <w:szCs w:val="20"/>
              </w:rPr>
              <w:t>агролесомелиоративных</w:t>
            </w:r>
          </w:p>
          <w:p w:rsidR="00D80E5A" w:rsidRPr="00495723" w:rsidRDefault="00D80E5A" w:rsidP="00D80E5A">
            <w:pPr>
              <w:autoSpaceDE w:val="0"/>
              <w:autoSpaceDN w:val="0"/>
              <w:adjustRightInd w:val="0"/>
              <w:rPr>
                <w:sz w:val="22"/>
                <w:szCs w:val="22"/>
              </w:rPr>
            </w:pPr>
            <w:r w:rsidRPr="00495723">
              <w:rPr>
                <w:sz w:val="20"/>
                <w:szCs w:val="20"/>
              </w:rPr>
              <w:t>мероприятий</w:t>
            </w:r>
          </w:p>
        </w:tc>
        <w:tc>
          <w:tcPr>
            <w:tcW w:w="2127" w:type="dxa"/>
            <w:tcBorders>
              <w:top w:val="single" w:sz="4" w:space="0" w:color="auto"/>
            </w:tcBorders>
          </w:tcPr>
          <w:p w:rsidR="00D80E5A" w:rsidRPr="00495723" w:rsidRDefault="00D80E5A" w:rsidP="00D80E5A">
            <w:pPr>
              <w:autoSpaceDE w:val="0"/>
              <w:autoSpaceDN w:val="0"/>
              <w:adjustRightInd w:val="0"/>
              <w:rPr>
                <w:sz w:val="22"/>
                <w:szCs w:val="22"/>
              </w:rPr>
            </w:pPr>
          </w:p>
        </w:tc>
        <w:tc>
          <w:tcPr>
            <w:tcW w:w="1417" w:type="dxa"/>
            <w:tcBorders>
              <w:top w:val="single" w:sz="4" w:space="0" w:color="auto"/>
            </w:tcBorders>
          </w:tcPr>
          <w:p w:rsidR="00D80E5A" w:rsidRPr="00495723" w:rsidRDefault="00D80E5A" w:rsidP="00D80E5A">
            <w:pPr>
              <w:autoSpaceDE w:val="0"/>
              <w:autoSpaceDN w:val="0"/>
              <w:adjustRightInd w:val="0"/>
              <w:rPr>
                <w:sz w:val="22"/>
                <w:szCs w:val="22"/>
              </w:rPr>
            </w:pPr>
          </w:p>
        </w:tc>
        <w:tc>
          <w:tcPr>
            <w:tcW w:w="1418" w:type="dxa"/>
          </w:tcPr>
          <w:p w:rsidR="00D80E5A" w:rsidRPr="00495723" w:rsidRDefault="00D80E5A" w:rsidP="00D80E5A">
            <w:pPr>
              <w:autoSpaceDE w:val="0"/>
              <w:autoSpaceDN w:val="0"/>
              <w:adjustRightInd w:val="0"/>
              <w:rPr>
                <w:sz w:val="22"/>
                <w:szCs w:val="22"/>
              </w:rPr>
            </w:pPr>
          </w:p>
        </w:tc>
        <w:tc>
          <w:tcPr>
            <w:tcW w:w="1134" w:type="dxa"/>
          </w:tcPr>
          <w:p w:rsidR="00D80E5A" w:rsidRPr="00495723" w:rsidRDefault="00D80E5A" w:rsidP="00D80E5A">
            <w:pPr>
              <w:autoSpaceDE w:val="0"/>
              <w:autoSpaceDN w:val="0"/>
              <w:adjustRightInd w:val="0"/>
              <w:rPr>
                <w:sz w:val="22"/>
                <w:szCs w:val="22"/>
              </w:rPr>
            </w:pPr>
          </w:p>
        </w:tc>
        <w:tc>
          <w:tcPr>
            <w:tcW w:w="1134" w:type="dxa"/>
          </w:tcPr>
          <w:p w:rsidR="00D80E5A" w:rsidRPr="00495723" w:rsidRDefault="00D80E5A" w:rsidP="00D80E5A">
            <w:pPr>
              <w:autoSpaceDE w:val="0"/>
              <w:autoSpaceDN w:val="0"/>
              <w:adjustRightInd w:val="0"/>
              <w:rPr>
                <w:sz w:val="22"/>
                <w:szCs w:val="22"/>
              </w:rPr>
            </w:pPr>
          </w:p>
        </w:tc>
        <w:tc>
          <w:tcPr>
            <w:tcW w:w="1275" w:type="dxa"/>
          </w:tcPr>
          <w:p w:rsidR="00D80E5A" w:rsidRPr="00495723" w:rsidRDefault="00D80E5A" w:rsidP="00D80E5A">
            <w:pPr>
              <w:autoSpaceDE w:val="0"/>
              <w:autoSpaceDN w:val="0"/>
              <w:adjustRightInd w:val="0"/>
              <w:rPr>
                <w:sz w:val="22"/>
                <w:szCs w:val="22"/>
              </w:rPr>
            </w:pPr>
          </w:p>
        </w:tc>
        <w:tc>
          <w:tcPr>
            <w:tcW w:w="1134" w:type="dxa"/>
          </w:tcPr>
          <w:p w:rsidR="00D80E5A" w:rsidRPr="00495723" w:rsidRDefault="00D80E5A" w:rsidP="00D80E5A">
            <w:pPr>
              <w:autoSpaceDE w:val="0"/>
              <w:autoSpaceDN w:val="0"/>
              <w:adjustRightInd w:val="0"/>
              <w:rPr>
                <w:sz w:val="22"/>
                <w:szCs w:val="22"/>
              </w:rPr>
            </w:pPr>
          </w:p>
        </w:tc>
        <w:tc>
          <w:tcPr>
            <w:tcW w:w="1134" w:type="dxa"/>
          </w:tcPr>
          <w:p w:rsidR="00D80E5A" w:rsidRPr="00495723" w:rsidRDefault="00D80E5A" w:rsidP="00D80E5A">
            <w:pPr>
              <w:autoSpaceDE w:val="0"/>
              <w:autoSpaceDN w:val="0"/>
              <w:adjustRightInd w:val="0"/>
              <w:rPr>
                <w:sz w:val="22"/>
                <w:szCs w:val="22"/>
              </w:rPr>
            </w:pPr>
          </w:p>
        </w:tc>
        <w:tc>
          <w:tcPr>
            <w:tcW w:w="1069" w:type="dxa"/>
          </w:tcPr>
          <w:p w:rsidR="00D80E5A" w:rsidRPr="00495723" w:rsidRDefault="00D80E5A" w:rsidP="00D80E5A">
            <w:pPr>
              <w:autoSpaceDE w:val="0"/>
              <w:autoSpaceDN w:val="0"/>
              <w:adjustRightInd w:val="0"/>
              <w:rPr>
                <w:sz w:val="22"/>
                <w:szCs w:val="22"/>
              </w:rPr>
            </w:pPr>
          </w:p>
        </w:tc>
      </w:tr>
      <w:tr w:rsidR="00D80E5A" w:rsidRPr="00495723" w:rsidTr="00D80E5A">
        <w:tc>
          <w:tcPr>
            <w:tcW w:w="2943" w:type="dxa"/>
            <w:tcBorders>
              <w:bottom w:val="single" w:sz="4" w:space="0" w:color="auto"/>
            </w:tcBorders>
          </w:tcPr>
          <w:p w:rsidR="00D80E5A" w:rsidRPr="00495723" w:rsidRDefault="00D80E5A" w:rsidP="00D80E5A">
            <w:pPr>
              <w:autoSpaceDE w:val="0"/>
              <w:autoSpaceDN w:val="0"/>
              <w:adjustRightInd w:val="0"/>
              <w:rPr>
                <w:sz w:val="22"/>
                <w:szCs w:val="22"/>
              </w:rPr>
            </w:pPr>
            <w:r w:rsidRPr="00495723">
              <w:rPr>
                <w:sz w:val="20"/>
                <w:szCs w:val="20"/>
              </w:rPr>
              <w:t xml:space="preserve">Иные мероприятия по уходу за </w:t>
            </w:r>
            <w:r w:rsidRPr="00495723">
              <w:rPr>
                <w:sz w:val="20"/>
                <w:szCs w:val="20"/>
              </w:rPr>
              <w:lastRenderedPageBreak/>
              <w:t>лесами, в том числе:</w:t>
            </w:r>
          </w:p>
        </w:tc>
        <w:tc>
          <w:tcPr>
            <w:tcW w:w="2127" w:type="dxa"/>
            <w:tcBorders>
              <w:bottom w:val="single" w:sz="4" w:space="0" w:color="auto"/>
            </w:tcBorders>
          </w:tcPr>
          <w:p w:rsidR="00D80E5A" w:rsidRPr="00495723" w:rsidRDefault="00D80E5A" w:rsidP="00D80E5A">
            <w:pPr>
              <w:autoSpaceDE w:val="0"/>
              <w:autoSpaceDN w:val="0"/>
              <w:adjustRightInd w:val="0"/>
              <w:rPr>
                <w:sz w:val="22"/>
                <w:szCs w:val="22"/>
              </w:rPr>
            </w:pPr>
          </w:p>
        </w:tc>
        <w:tc>
          <w:tcPr>
            <w:tcW w:w="1417" w:type="dxa"/>
            <w:tcBorders>
              <w:bottom w:val="single" w:sz="4" w:space="0" w:color="auto"/>
            </w:tcBorders>
          </w:tcPr>
          <w:p w:rsidR="00D80E5A" w:rsidRPr="00495723" w:rsidRDefault="00D80E5A" w:rsidP="00D80E5A">
            <w:pPr>
              <w:autoSpaceDE w:val="0"/>
              <w:autoSpaceDN w:val="0"/>
              <w:adjustRightInd w:val="0"/>
              <w:rPr>
                <w:sz w:val="22"/>
                <w:szCs w:val="22"/>
              </w:rPr>
            </w:pPr>
          </w:p>
        </w:tc>
        <w:tc>
          <w:tcPr>
            <w:tcW w:w="1418" w:type="dxa"/>
          </w:tcPr>
          <w:p w:rsidR="00D80E5A" w:rsidRPr="00495723" w:rsidRDefault="00D80E5A" w:rsidP="00D80E5A">
            <w:pPr>
              <w:autoSpaceDE w:val="0"/>
              <w:autoSpaceDN w:val="0"/>
              <w:adjustRightInd w:val="0"/>
              <w:rPr>
                <w:sz w:val="22"/>
                <w:szCs w:val="22"/>
              </w:rPr>
            </w:pPr>
          </w:p>
        </w:tc>
        <w:tc>
          <w:tcPr>
            <w:tcW w:w="1134" w:type="dxa"/>
          </w:tcPr>
          <w:p w:rsidR="00D80E5A" w:rsidRPr="00495723" w:rsidRDefault="00D80E5A" w:rsidP="00D80E5A">
            <w:pPr>
              <w:autoSpaceDE w:val="0"/>
              <w:autoSpaceDN w:val="0"/>
              <w:adjustRightInd w:val="0"/>
              <w:rPr>
                <w:sz w:val="22"/>
                <w:szCs w:val="22"/>
              </w:rPr>
            </w:pPr>
          </w:p>
        </w:tc>
        <w:tc>
          <w:tcPr>
            <w:tcW w:w="1134" w:type="dxa"/>
          </w:tcPr>
          <w:p w:rsidR="00D80E5A" w:rsidRPr="00495723" w:rsidRDefault="00D80E5A" w:rsidP="00D80E5A">
            <w:pPr>
              <w:autoSpaceDE w:val="0"/>
              <w:autoSpaceDN w:val="0"/>
              <w:adjustRightInd w:val="0"/>
              <w:rPr>
                <w:sz w:val="22"/>
                <w:szCs w:val="22"/>
              </w:rPr>
            </w:pPr>
          </w:p>
        </w:tc>
        <w:tc>
          <w:tcPr>
            <w:tcW w:w="1275" w:type="dxa"/>
          </w:tcPr>
          <w:p w:rsidR="00D80E5A" w:rsidRPr="00495723" w:rsidRDefault="00D80E5A" w:rsidP="00D80E5A">
            <w:pPr>
              <w:autoSpaceDE w:val="0"/>
              <w:autoSpaceDN w:val="0"/>
              <w:adjustRightInd w:val="0"/>
              <w:rPr>
                <w:sz w:val="22"/>
                <w:szCs w:val="22"/>
              </w:rPr>
            </w:pPr>
          </w:p>
        </w:tc>
        <w:tc>
          <w:tcPr>
            <w:tcW w:w="1134" w:type="dxa"/>
          </w:tcPr>
          <w:p w:rsidR="00D80E5A" w:rsidRPr="00495723" w:rsidRDefault="00D80E5A" w:rsidP="00D80E5A">
            <w:pPr>
              <w:autoSpaceDE w:val="0"/>
              <w:autoSpaceDN w:val="0"/>
              <w:adjustRightInd w:val="0"/>
              <w:rPr>
                <w:sz w:val="22"/>
                <w:szCs w:val="22"/>
              </w:rPr>
            </w:pPr>
          </w:p>
        </w:tc>
        <w:tc>
          <w:tcPr>
            <w:tcW w:w="1134" w:type="dxa"/>
          </w:tcPr>
          <w:p w:rsidR="00D80E5A" w:rsidRPr="00495723" w:rsidRDefault="00D80E5A" w:rsidP="00D80E5A">
            <w:pPr>
              <w:autoSpaceDE w:val="0"/>
              <w:autoSpaceDN w:val="0"/>
              <w:adjustRightInd w:val="0"/>
              <w:rPr>
                <w:sz w:val="22"/>
                <w:szCs w:val="22"/>
              </w:rPr>
            </w:pPr>
          </w:p>
        </w:tc>
        <w:tc>
          <w:tcPr>
            <w:tcW w:w="1069" w:type="dxa"/>
          </w:tcPr>
          <w:p w:rsidR="00D80E5A" w:rsidRPr="00495723" w:rsidRDefault="00D80E5A" w:rsidP="00D80E5A">
            <w:pPr>
              <w:autoSpaceDE w:val="0"/>
              <w:autoSpaceDN w:val="0"/>
              <w:adjustRightInd w:val="0"/>
              <w:rPr>
                <w:sz w:val="22"/>
                <w:szCs w:val="22"/>
              </w:rPr>
            </w:pPr>
          </w:p>
        </w:tc>
      </w:tr>
      <w:tr w:rsidR="00F63338" w:rsidRPr="00495723" w:rsidTr="00F63338">
        <w:tc>
          <w:tcPr>
            <w:tcW w:w="2943" w:type="dxa"/>
            <w:tcBorders>
              <w:top w:val="single" w:sz="4" w:space="0" w:color="auto"/>
              <w:left w:val="single" w:sz="4" w:space="0" w:color="auto"/>
              <w:bottom w:val="nil"/>
              <w:right w:val="single" w:sz="4" w:space="0" w:color="auto"/>
            </w:tcBorders>
          </w:tcPr>
          <w:p w:rsidR="00F63338" w:rsidRPr="00495723" w:rsidRDefault="00F63338" w:rsidP="00D80E5A">
            <w:pPr>
              <w:autoSpaceDE w:val="0"/>
              <w:autoSpaceDN w:val="0"/>
              <w:adjustRightInd w:val="0"/>
              <w:rPr>
                <w:sz w:val="20"/>
                <w:szCs w:val="20"/>
              </w:rPr>
            </w:pPr>
            <w:r w:rsidRPr="00495723">
              <w:rPr>
                <w:sz w:val="20"/>
                <w:szCs w:val="20"/>
              </w:rPr>
              <w:lastRenderedPageBreak/>
              <w:t>реконструкция</w:t>
            </w:r>
          </w:p>
          <w:p w:rsidR="00F63338" w:rsidRPr="00495723" w:rsidRDefault="00F63338" w:rsidP="00D80E5A">
            <w:pPr>
              <w:autoSpaceDE w:val="0"/>
              <w:autoSpaceDN w:val="0"/>
              <w:adjustRightInd w:val="0"/>
              <w:rPr>
                <w:sz w:val="22"/>
                <w:szCs w:val="22"/>
              </w:rPr>
            </w:pPr>
            <w:r w:rsidRPr="00495723">
              <w:rPr>
                <w:sz w:val="20"/>
                <w:szCs w:val="20"/>
              </w:rPr>
              <w:t>малоценных лесных насаждений</w:t>
            </w:r>
          </w:p>
        </w:tc>
        <w:tc>
          <w:tcPr>
            <w:tcW w:w="2127" w:type="dxa"/>
            <w:vMerge w:val="restart"/>
            <w:tcBorders>
              <w:top w:val="single" w:sz="4" w:space="0" w:color="auto"/>
              <w:left w:val="single" w:sz="4" w:space="0" w:color="auto"/>
              <w:right w:val="single" w:sz="4" w:space="0" w:color="auto"/>
            </w:tcBorders>
            <w:vAlign w:val="center"/>
          </w:tcPr>
          <w:p w:rsidR="00F63338" w:rsidRPr="00495723" w:rsidRDefault="00F63338" w:rsidP="00F63338">
            <w:pPr>
              <w:autoSpaceDE w:val="0"/>
              <w:autoSpaceDN w:val="0"/>
              <w:adjustRightInd w:val="0"/>
              <w:rPr>
                <w:sz w:val="22"/>
                <w:szCs w:val="22"/>
              </w:rPr>
            </w:pPr>
            <w:r w:rsidRPr="00495723">
              <w:rPr>
                <w:sz w:val="22"/>
                <w:szCs w:val="22"/>
              </w:rPr>
              <w:t>Бартеневское, Перелюбское, Пугачевское, Старо-Порубежское, Чапаевское, Яблонево-Гайское</w:t>
            </w:r>
          </w:p>
        </w:tc>
        <w:tc>
          <w:tcPr>
            <w:tcW w:w="1417" w:type="dxa"/>
            <w:tcBorders>
              <w:top w:val="single" w:sz="4" w:space="0" w:color="auto"/>
              <w:left w:val="single" w:sz="4" w:space="0" w:color="auto"/>
              <w:bottom w:val="nil"/>
              <w:right w:val="single" w:sz="4" w:space="0" w:color="auto"/>
            </w:tcBorders>
            <w:vAlign w:val="center"/>
          </w:tcPr>
          <w:p w:rsidR="00F63338" w:rsidRPr="00495723" w:rsidRDefault="00F63338" w:rsidP="00D80E5A">
            <w:pPr>
              <w:autoSpaceDE w:val="0"/>
              <w:autoSpaceDN w:val="0"/>
              <w:adjustRightInd w:val="0"/>
              <w:jc w:val="center"/>
              <w:rPr>
                <w:sz w:val="22"/>
                <w:szCs w:val="22"/>
              </w:rPr>
            </w:pPr>
            <w:r w:rsidRPr="00495723">
              <w:rPr>
                <w:sz w:val="22"/>
                <w:szCs w:val="22"/>
              </w:rPr>
              <w:t>твердолиственное</w:t>
            </w:r>
          </w:p>
        </w:tc>
        <w:tc>
          <w:tcPr>
            <w:tcW w:w="1418" w:type="dxa"/>
            <w:tcBorders>
              <w:left w:val="single" w:sz="4" w:space="0" w:color="auto"/>
            </w:tcBorders>
            <w:vAlign w:val="center"/>
          </w:tcPr>
          <w:p w:rsidR="00F63338" w:rsidRPr="00495723" w:rsidRDefault="00F63338" w:rsidP="00D80E5A">
            <w:pPr>
              <w:autoSpaceDE w:val="0"/>
              <w:autoSpaceDN w:val="0"/>
              <w:adjustRightInd w:val="0"/>
              <w:jc w:val="center"/>
              <w:rPr>
                <w:sz w:val="22"/>
                <w:szCs w:val="22"/>
              </w:rPr>
            </w:pPr>
            <w:r w:rsidRPr="00495723">
              <w:rPr>
                <w:sz w:val="22"/>
                <w:szCs w:val="22"/>
              </w:rPr>
              <w:t>дуб нагорн. н/с</w:t>
            </w:r>
          </w:p>
        </w:tc>
        <w:tc>
          <w:tcPr>
            <w:tcW w:w="1134" w:type="dxa"/>
            <w:vAlign w:val="center"/>
          </w:tcPr>
          <w:p w:rsidR="00F63338" w:rsidRPr="00495723" w:rsidRDefault="00E15CC3" w:rsidP="00D80E5A">
            <w:pPr>
              <w:autoSpaceDE w:val="0"/>
              <w:autoSpaceDN w:val="0"/>
              <w:adjustRightInd w:val="0"/>
              <w:jc w:val="center"/>
              <w:rPr>
                <w:sz w:val="22"/>
                <w:szCs w:val="22"/>
              </w:rPr>
            </w:pPr>
            <w:r w:rsidRPr="00495723">
              <w:rPr>
                <w:sz w:val="22"/>
                <w:szCs w:val="22"/>
              </w:rPr>
              <w:t>61,4</w:t>
            </w:r>
          </w:p>
        </w:tc>
        <w:tc>
          <w:tcPr>
            <w:tcW w:w="1134" w:type="dxa"/>
            <w:vAlign w:val="center"/>
          </w:tcPr>
          <w:p w:rsidR="00F63338" w:rsidRPr="00495723" w:rsidRDefault="00E15CC3" w:rsidP="00D80E5A">
            <w:pPr>
              <w:autoSpaceDE w:val="0"/>
              <w:autoSpaceDN w:val="0"/>
              <w:adjustRightInd w:val="0"/>
              <w:jc w:val="center"/>
              <w:rPr>
                <w:sz w:val="22"/>
                <w:szCs w:val="22"/>
              </w:rPr>
            </w:pPr>
            <w:r w:rsidRPr="00495723">
              <w:rPr>
                <w:sz w:val="22"/>
                <w:szCs w:val="22"/>
              </w:rPr>
              <w:t>12700</w:t>
            </w:r>
          </w:p>
        </w:tc>
        <w:tc>
          <w:tcPr>
            <w:tcW w:w="1275" w:type="dxa"/>
            <w:vAlign w:val="center"/>
          </w:tcPr>
          <w:p w:rsidR="00F63338" w:rsidRPr="00495723" w:rsidRDefault="00E15CC3" w:rsidP="00D80E5A">
            <w:pPr>
              <w:autoSpaceDE w:val="0"/>
              <w:autoSpaceDN w:val="0"/>
              <w:adjustRightInd w:val="0"/>
              <w:jc w:val="center"/>
              <w:rPr>
                <w:sz w:val="22"/>
                <w:szCs w:val="22"/>
              </w:rPr>
            </w:pPr>
            <w:r w:rsidRPr="00495723">
              <w:rPr>
                <w:sz w:val="22"/>
                <w:szCs w:val="22"/>
              </w:rPr>
              <w:t>20</w:t>
            </w:r>
          </w:p>
        </w:tc>
        <w:tc>
          <w:tcPr>
            <w:tcW w:w="1134" w:type="dxa"/>
            <w:vAlign w:val="center"/>
          </w:tcPr>
          <w:p w:rsidR="00F63338" w:rsidRPr="00495723" w:rsidRDefault="00E15CC3" w:rsidP="00D80E5A">
            <w:pPr>
              <w:autoSpaceDE w:val="0"/>
              <w:autoSpaceDN w:val="0"/>
              <w:adjustRightInd w:val="0"/>
              <w:jc w:val="center"/>
              <w:rPr>
                <w:sz w:val="22"/>
                <w:szCs w:val="22"/>
              </w:rPr>
            </w:pPr>
            <w:r w:rsidRPr="00495723">
              <w:rPr>
                <w:sz w:val="22"/>
                <w:szCs w:val="22"/>
              </w:rPr>
              <w:t>3,1</w:t>
            </w:r>
          </w:p>
        </w:tc>
        <w:tc>
          <w:tcPr>
            <w:tcW w:w="1134" w:type="dxa"/>
            <w:vAlign w:val="center"/>
          </w:tcPr>
          <w:p w:rsidR="00F63338" w:rsidRPr="00495723" w:rsidRDefault="00E15CC3" w:rsidP="00D80E5A">
            <w:pPr>
              <w:autoSpaceDE w:val="0"/>
              <w:autoSpaceDN w:val="0"/>
              <w:adjustRightInd w:val="0"/>
              <w:jc w:val="center"/>
              <w:rPr>
                <w:sz w:val="22"/>
                <w:szCs w:val="22"/>
              </w:rPr>
            </w:pPr>
            <w:r w:rsidRPr="00495723">
              <w:rPr>
                <w:sz w:val="22"/>
                <w:szCs w:val="22"/>
              </w:rPr>
              <w:t>635</w:t>
            </w:r>
          </w:p>
        </w:tc>
        <w:tc>
          <w:tcPr>
            <w:tcW w:w="1069" w:type="dxa"/>
            <w:vAlign w:val="center"/>
          </w:tcPr>
          <w:p w:rsidR="00F63338" w:rsidRPr="00495723" w:rsidRDefault="00E15CC3" w:rsidP="00D80E5A">
            <w:pPr>
              <w:autoSpaceDE w:val="0"/>
              <w:autoSpaceDN w:val="0"/>
              <w:adjustRightInd w:val="0"/>
              <w:jc w:val="center"/>
              <w:rPr>
                <w:sz w:val="22"/>
                <w:szCs w:val="22"/>
              </w:rPr>
            </w:pPr>
            <w:r w:rsidRPr="00495723">
              <w:rPr>
                <w:sz w:val="22"/>
                <w:szCs w:val="22"/>
              </w:rPr>
              <w:t>206</w:t>
            </w:r>
          </w:p>
        </w:tc>
      </w:tr>
      <w:tr w:rsidR="00F63338" w:rsidRPr="00495723" w:rsidTr="004B26DA">
        <w:tc>
          <w:tcPr>
            <w:tcW w:w="2943" w:type="dxa"/>
            <w:tcBorders>
              <w:top w:val="nil"/>
              <w:left w:val="single" w:sz="4" w:space="0" w:color="auto"/>
              <w:bottom w:val="nil"/>
              <w:right w:val="single" w:sz="4" w:space="0" w:color="auto"/>
            </w:tcBorders>
          </w:tcPr>
          <w:p w:rsidR="00F63338" w:rsidRPr="00495723" w:rsidRDefault="00F63338" w:rsidP="00D80E5A">
            <w:pPr>
              <w:autoSpaceDE w:val="0"/>
              <w:autoSpaceDN w:val="0"/>
              <w:adjustRightInd w:val="0"/>
              <w:rPr>
                <w:sz w:val="20"/>
                <w:szCs w:val="20"/>
              </w:rPr>
            </w:pPr>
          </w:p>
        </w:tc>
        <w:tc>
          <w:tcPr>
            <w:tcW w:w="2127" w:type="dxa"/>
            <w:vMerge/>
            <w:tcBorders>
              <w:left w:val="single" w:sz="4" w:space="0" w:color="auto"/>
              <w:right w:val="single" w:sz="4" w:space="0" w:color="auto"/>
            </w:tcBorders>
            <w:vAlign w:val="center"/>
          </w:tcPr>
          <w:p w:rsidR="00F63338" w:rsidRPr="00495723" w:rsidRDefault="00F63338" w:rsidP="00D80E5A">
            <w:pPr>
              <w:autoSpaceDE w:val="0"/>
              <w:autoSpaceDN w:val="0"/>
              <w:adjustRightInd w:val="0"/>
              <w:jc w:val="center"/>
              <w:rPr>
                <w:sz w:val="22"/>
                <w:szCs w:val="22"/>
              </w:rPr>
            </w:pPr>
          </w:p>
        </w:tc>
        <w:tc>
          <w:tcPr>
            <w:tcW w:w="1417" w:type="dxa"/>
            <w:tcBorders>
              <w:top w:val="nil"/>
              <w:left w:val="single" w:sz="4" w:space="0" w:color="auto"/>
              <w:bottom w:val="nil"/>
              <w:right w:val="single" w:sz="4" w:space="0" w:color="auto"/>
            </w:tcBorders>
            <w:vAlign w:val="center"/>
          </w:tcPr>
          <w:p w:rsidR="00F63338" w:rsidRPr="00495723" w:rsidRDefault="00F63338" w:rsidP="00D80E5A">
            <w:pPr>
              <w:autoSpaceDE w:val="0"/>
              <w:autoSpaceDN w:val="0"/>
              <w:adjustRightInd w:val="0"/>
              <w:jc w:val="center"/>
              <w:rPr>
                <w:sz w:val="22"/>
                <w:szCs w:val="22"/>
              </w:rPr>
            </w:pPr>
          </w:p>
        </w:tc>
        <w:tc>
          <w:tcPr>
            <w:tcW w:w="1418" w:type="dxa"/>
            <w:tcBorders>
              <w:left w:val="single" w:sz="4" w:space="0" w:color="auto"/>
            </w:tcBorders>
            <w:vAlign w:val="center"/>
          </w:tcPr>
          <w:p w:rsidR="00F63338" w:rsidRPr="00495723" w:rsidRDefault="004B26DA" w:rsidP="00E15CC3">
            <w:pPr>
              <w:autoSpaceDE w:val="0"/>
              <w:autoSpaceDN w:val="0"/>
              <w:adjustRightInd w:val="0"/>
              <w:jc w:val="center"/>
              <w:rPr>
                <w:sz w:val="22"/>
                <w:szCs w:val="22"/>
              </w:rPr>
            </w:pPr>
            <w:r w:rsidRPr="00495723">
              <w:rPr>
                <w:sz w:val="22"/>
                <w:szCs w:val="22"/>
              </w:rPr>
              <w:t xml:space="preserve">дуб </w:t>
            </w:r>
            <w:r w:rsidR="00E15CC3" w:rsidRPr="00495723">
              <w:rPr>
                <w:sz w:val="22"/>
                <w:szCs w:val="22"/>
              </w:rPr>
              <w:t>поймен</w:t>
            </w:r>
            <w:r w:rsidRPr="00495723">
              <w:rPr>
                <w:sz w:val="22"/>
                <w:szCs w:val="22"/>
              </w:rPr>
              <w:t>. н/с</w:t>
            </w:r>
            <w:r w:rsidR="00F63338" w:rsidRPr="00495723">
              <w:rPr>
                <w:sz w:val="22"/>
                <w:szCs w:val="22"/>
              </w:rPr>
              <w:t>.</w:t>
            </w:r>
          </w:p>
        </w:tc>
        <w:tc>
          <w:tcPr>
            <w:tcW w:w="1134" w:type="dxa"/>
            <w:vAlign w:val="center"/>
          </w:tcPr>
          <w:p w:rsidR="00F63338" w:rsidRPr="00495723" w:rsidRDefault="00E15CC3" w:rsidP="00D80E5A">
            <w:pPr>
              <w:autoSpaceDE w:val="0"/>
              <w:autoSpaceDN w:val="0"/>
              <w:adjustRightInd w:val="0"/>
              <w:jc w:val="center"/>
              <w:rPr>
                <w:sz w:val="22"/>
                <w:szCs w:val="22"/>
              </w:rPr>
            </w:pPr>
            <w:r w:rsidRPr="00495723">
              <w:rPr>
                <w:sz w:val="22"/>
                <w:szCs w:val="22"/>
              </w:rPr>
              <w:t>1428,5</w:t>
            </w:r>
          </w:p>
        </w:tc>
        <w:tc>
          <w:tcPr>
            <w:tcW w:w="1134" w:type="dxa"/>
            <w:vAlign w:val="center"/>
          </w:tcPr>
          <w:p w:rsidR="00F63338" w:rsidRPr="00495723" w:rsidRDefault="00E15CC3" w:rsidP="00D80E5A">
            <w:pPr>
              <w:autoSpaceDE w:val="0"/>
              <w:autoSpaceDN w:val="0"/>
              <w:adjustRightInd w:val="0"/>
              <w:jc w:val="center"/>
              <w:rPr>
                <w:sz w:val="22"/>
                <w:szCs w:val="22"/>
              </w:rPr>
            </w:pPr>
            <w:r w:rsidRPr="00495723">
              <w:rPr>
                <w:sz w:val="22"/>
                <w:szCs w:val="22"/>
              </w:rPr>
              <w:t>295300</w:t>
            </w:r>
          </w:p>
        </w:tc>
        <w:tc>
          <w:tcPr>
            <w:tcW w:w="1275" w:type="dxa"/>
            <w:vAlign w:val="center"/>
          </w:tcPr>
          <w:p w:rsidR="00F63338" w:rsidRPr="00495723" w:rsidRDefault="00E15CC3" w:rsidP="00D80E5A">
            <w:pPr>
              <w:autoSpaceDE w:val="0"/>
              <w:autoSpaceDN w:val="0"/>
              <w:adjustRightInd w:val="0"/>
              <w:jc w:val="center"/>
              <w:rPr>
                <w:sz w:val="22"/>
                <w:szCs w:val="22"/>
              </w:rPr>
            </w:pPr>
            <w:r w:rsidRPr="00495723">
              <w:rPr>
                <w:sz w:val="22"/>
                <w:szCs w:val="22"/>
              </w:rPr>
              <w:t>20</w:t>
            </w:r>
          </w:p>
        </w:tc>
        <w:tc>
          <w:tcPr>
            <w:tcW w:w="1134" w:type="dxa"/>
            <w:vAlign w:val="center"/>
          </w:tcPr>
          <w:p w:rsidR="00F63338" w:rsidRPr="00495723" w:rsidRDefault="00E15CC3" w:rsidP="00D80E5A">
            <w:pPr>
              <w:autoSpaceDE w:val="0"/>
              <w:autoSpaceDN w:val="0"/>
              <w:adjustRightInd w:val="0"/>
              <w:jc w:val="center"/>
              <w:rPr>
                <w:sz w:val="22"/>
                <w:szCs w:val="22"/>
              </w:rPr>
            </w:pPr>
            <w:r w:rsidRPr="00495723">
              <w:rPr>
                <w:sz w:val="22"/>
                <w:szCs w:val="22"/>
              </w:rPr>
              <w:t>71,4</w:t>
            </w:r>
          </w:p>
        </w:tc>
        <w:tc>
          <w:tcPr>
            <w:tcW w:w="1134" w:type="dxa"/>
            <w:vAlign w:val="center"/>
          </w:tcPr>
          <w:p w:rsidR="00F63338" w:rsidRPr="00495723" w:rsidRDefault="00E15CC3" w:rsidP="00D80E5A">
            <w:pPr>
              <w:autoSpaceDE w:val="0"/>
              <w:autoSpaceDN w:val="0"/>
              <w:adjustRightInd w:val="0"/>
              <w:jc w:val="center"/>
              <w:rPr>
                <w:sz w:val="22"/>
                <w:szCs w:val="22"/>
              </w:rPr>
            </w:pPr>
            <w:r w:rsidRPr="00495723">
              <w:rPr>
                <w:sz w:val="22"/>
                <w:szCs w:val="22"/>
              </w:rPr>
              <w:t>14765</w:t>
            </w:r>
          </w:p>
        </w:tc>
        <w:tc>
          <w:tcPr>
            <w:tcW w:w="1069" w:type="dxa"/>
            <w:vAlign w:val="center"/>
          </w:tcPr>
          <w:p w:rsidR="00F63338" w:rsidRPr="00495723" w:rsidRDefault="00E15CC3" w:rsidP="00D80E5A">
            <w:pPr>
              <w:autoSpaceDE w:val="0"/>
              <w:autoSpaceDN w:val="0"/>
              <w:adjustRightInd w:val="0"/>
              <w:jc w:val="center"/>
              <w:rPr>
                <w:sz w:val="22"/>
                <w:szCs w:val="22"/>
              </w:rPr>
            </w:pPr>
            <w:r w:rsidRPr="00495723">
              <w:rPr>
                <w:sz w:val="22"/>
                <w:szCs w:val="22"/>
              </w:rPr>
              <w:t>206</w:t>
            </w:r>
          </w:p>
        </w:tc>
      </w:tr>
      <w:tr w:rsidR="00F63338" w:rsidRPr="00495723" w:rsidTr="004B26DA">
        <w:tc>
          <w:tcPr>
            <w:tcW w:w="2943" w:type="dxa"/>
            <w:tcBorders>
              <w:top w:val="nil"/>
              <w:left w:val="single" w:sz="4" w:space="0" w:color="auto"/>
              <w:bottom w:val="nil"/>
              <w:right w:val="single" w:sz="4" w:space="0" w:color="auto"/>
            </w:tcBorders>
          </w:tcPr>
          <w:p w:rsidR="00F63338" w:rsidRPr="00495723" w:rsidRDefault="00F63338" w:rsidP="00D80E5A">
            <w:pPr>
              <w:autoSpaceDE w:val="0"/>
              <w:autoSpaceDN w:val="0"/>
              <w:adjustRightInd w:val="0"/>
              <w:rPr>
                <w:sz w:val="20"/>
                <w:szCs w:val="20"/>
              </w:rPr>
            </w:pPr>
          </w:p>
        </w:tc>
        <w:tc>
          <w:tcPr>
            <w:tcW w:w="2127" w:type="dxa"/>
            <w:vMerge/>
            <w:tcBorders>
              <w:left w:val="single" w:sz="4" w:space="0" w:color="auto"/>
              <w:right w:val="single" w:sz="4" w:space="0" w:color="auto"/>
            </w:tcBorders>
            <w:vAlign w:val="center"/>
          </w:tcPr>
          <w:p w:rsidR="00F63338" w:rsidRPr="00495723" w:rsidRDefault="00F63338" w:rsidP="00D80E5A">
            <w:pPr>
              <w:autoSpaceDE w:val="0"/>
              <w:autoSpaceDN w:val="0"/>
              <w:adjustRightInd w:val="0"/>
              <w:jc w:val="center"/>
              <w:rPr>
                <w:sz w:val="22"/>
                <w:szCs w:val="22"/>
              </w:rPr>
            </w:pPr>
          </w:p>
        </w:tc>
        <w:tc>
          <w:tcPr>
            <w:tcW w:w="1417" w:type="dxa"/>
            <w:tcBorders>
              <w:top w:val="nil"/>
              <w:left w:val="single" w:sz="4" w:space="0" w:color="auto"/>
              <w:bottom w:val="nil"/>
              <w:right w:val="single" w:sz="4" w:space="0" w:color="auto"/>
            </w:tcBorders>
            <w:vAlign w:val="center"/>
          </w:tcPr>
          <w:p w:rsidR="00F63338" w:rsidRPr="00495723" w:rsidRDefault="00F63338" w:rsidP="00D80E5A">
            <w:pPr>
              <w:autoSpaceDE w:val="0"/>
              <w:autoSpaceDN w:val="0"/>
              <w:adjustRightInd w:val="0"/>
              <w:jc w:val="center"/>
              <w:rPr>
                <w:sz w:val="22"/>
                <w:szCs w:val="22"/>
              </w:rPr>
            </w:pPr>
          </w:p>
        </w:tc>
        <w:tc>
          <w:tcPr>
            <w:tcW w:w="1418" w:type="dxa"/>
            <w:tcBorders>
              <w:left w:val="single" w:sz="4" w:space="0" w:color="auto"/>
            </w:tcBorders>
            <w:vAlign w:val="center"/>
          </w:tcPr>
          <w:p w:rsidR="00F63338" w:rsidRPr="00495723" w:rsidRDefault="004B26DA" w:rsidP="004B26DA">
            <w:pPr>
              <w:autoSpaceDE w:val="0"/>
              <w:autoSpaceDN w:val="0"/>
              <w:adjustRightInd w:val="0"/>
              <w:jc w:val="center"/>
              <w:rPr>
                <w:sz w:val="22"/>
                <w:szCs w:val="22"/>
              </w:rPr>
            </w:pPr>
            <w:r w:rsidRPr="00495723">
              <w:rPr>
                <w:sz w:val="22"/>
                <w:szCs w:val="22"/>
              </w:rPr>
              <w:t>дуб байрач</w:t>
            </w:r>
            <w:r w:rsidR="00E15CC3" w:rsidRPr="00495723">
              <w:rPr>
                <w:sz w:val="22"/>
                <w:szCs w:val="22"/>
              </w:rPr>
              <w:t>н</w:t>
            </w:r>
            <w:r w:rsidRPr="00495723">
              <w:rPr>
                <w:sz w:val="22"/>
                <w:szCs w:val="22"/>
              </w:rPr>
              <w:t>. н/с</w:t>
            </w:r>
          </w:p>
        </w:tc>
        <w:tc>
          <w:tcPr>
            <w:tcW w:w="1134" w:type="dxa"/>
            <w:vAlign w:val="center"/>
          </w:tcPr>
          <w:p w:rsidR="00F63338" w:rsidRPr="00495723" w:rsidRDefault="00E15CC3" w:rsidP="00D80E5A">
            <w:pPr>
              <w:autoSpaceDE w:val="0"/>
              <w:autoSpaceDN w:val="0"/>
              <w:adjustRightInd w:val="0"/>
              <w:jc w:val="center"/>
              <w:rPr>
                <w:sz w:val="22"/>
                <w:szCs w:val="22"/>
              </w:rPr>
            </w:pPr>
            <w:r w:rsidRPr="00495723">
              <w:rPr>
                <w:sz w:val="22"/>
                <w:szCs w:val="22"/>
              </w:rPr>
              <w:t>46,1</w:t>
            </w:r>
          </w:p>
        </w:tc>
        <w:tc>
          <w:tcPr>
            <w:tcW w:w="1134" w:type="dxa"/>
            <w:vAlign w:val="center"/>
          </w:tcPr>
          <w:p w:rsidR="00F63338" w:rsidRPr="00495723" w:rsidRDefault="00E15CC3" w:rsidP="00D80E5A">
            <w:pPr>
              <w:autoSpaceDE w:val="0"/>
              <w:autoSpaceDN w:val="0"/>
              <w:adjustRightInd w:val="0"/>
              <w:jc w:val="center"/>
              <w:rPr>
                <w:sz w:val="22"/>
                <w:szCs w:val="22"/>
              </w:rPr>
            </w:pPr>
            <w:r w:rsidRPr="00495723">
              <w:rPr>
                <w:sz w:val="22"/>
                <w:szCs w:val="22"/>
              </w:rPr>
              <w:t>9500</w:t>
            </w:r>
          </w:p>
        </w:tc>
        <w:tc>
          <w:tcPr>
            <w:tcW w:w="1275" w:type="dxa"/>
            <w:vAlign w:val="center"/>
          </w:tcPr>
          <w:p w:rsidR="00F63338" w:rsidRPr="00495723" w:rsidRDefault="00E15CC3" w:rsidP="00D80E5A">
            <w:pPr>
              <w:autoSpaceDE w:val="0"/>
              <w:autoSpaceDN w:val="0"/>
              <w:adjustRightInd w:val="0"/>
              <w:jc w:val="center"/>
              <w:rPr>
                <w:sz w:val="22"/>
                <w:szCs w:val="22"/>
              </w:rPr>
            </w:pPr>
            <w:r w:rsidRPr="00495723">
              <w:rPr>
                <w:sz w:val="22"/>
                <w:szCs w:val="22"/>
              </w:rPr>
              <w:t>20</w:t>
            </w:r>
          </w:p>
        </w:tc>
        <w:tc>
          <w:tcPr>
            <w:tcW w:w="1134" w:type="dxa"/>
            <w:vAlign w:val="center"/>
          </w:tcPr>
          <w:p w:rsidR="00F63338" w:rsidRPr="00495723" w:rsidRDefault="00E15CC3" w:rsidP="00D80E5A">
            <w:pPr>
              <w:autoSpaceDE w:val="0"/>
              <w:autoSpaceDN w:val="0"/>
              <w:adjustRightInd w:val="0"/>
              <w:jc w:val="center"/>
              <w:rPr>
                <w:sz w:val="22"/>
                <w:szCs w:val="22"/>
              </w:rPr>
            </w:pPr>
            <w:r w:rsidRPr="00495723">
              <w:rPr>
                <w:sz w:val="22"/>
                <w:szCs w:val="22"/>
              </w:rPr>
              <w:t>2,3</w:t>
            </w:r>
          </w:p>
        </w:tc>
        <w:tc>
          <w:tcPr>
            <w:tcW w:w="1134" w:type="dxa"/>
            <w:vAlign w:val="center"/>
          </w:tcPr>
          <w:p w:rsidR="00F63338" w:rsidRPr="00495723" w:rsidRDefault="00E15CC3" w:rsidP="00D80E5A">
            <w:pPr>
              <w:autoSpaceDE w:val="0"/>
              <w:autoSpaceDN w:val="0"/>
              <w:adjustRightInd w:val="0"/>
              <w:jc w:val="center"/>
              <w:rPr>
                <w:sz w:val="22"/>
                <w:szCs w:val="22"/>
              </w:rPr>
            </w:pPr>
            <w:r w:rsidRPr="00495723">
              <w:rPr>
                <w:sz w:val="22"/>
                <w:szCs w:val="22"/>
              </w:rPr>
              <w:t>475</w:t>
            </w:r>
          </w:p>
        </w:tc>
        <w:tc>
          <w:tcPr>
            <w:tcW w:w="1069" w:type="dxa"/>
            <w:vAlign w:val="center"/>
          </w:tcPr>
          <w:p w:rsidR="00F63338" w:rsidRPr="00495723" w:rsidRDefault="00E15CC3" w:rsidP="00D80E5A">
            <w:pPr>
              <w:autoSpaceDE w:val="0"/>
              <w:autoSpaceDN w:val="0"/>
              <w:adjustRightInd w:val="0"/>
              <w:jc w:val="center"/>
              <w:rPr>
                <w:sz w:val="22"/>
                <w:szCs w:val="22"/>
              </w:rPr>
            </w:pPr>
            <w:r w:rsidRPr="00495723">
              <w:rPr>
                <w:sz w:val="22"/>
                <w:szCs w:val="22"/>
              </w:rPr>
              <w:t>206</w:t>
            </w:r>
          </w:p>
        </w:tc>
      </w:tr>
      <w:tr w:rsidR="004B26DA" w:rsidRPr="00495723" w:rsidTr="004B26DA">
        <w:tc>
          <w:tcPr>
            <w:tcW w:w="2943" w:type="dxa"/>
            <w:tcBorders>
              <w:top w:val="nil"/>
              <w:left w:val="single" w:sz="4" w:space="0" w:color="auto"/>
              <w:bottom w:val="nil"/>
              <w:right w:val="single" w:sz="4" w:space="0" w:color="auto"/>
            </w:tcBorders>
          </w:tcPr>
          <w:p w:rsidR="004B26DA" w:rsidRPr="00495723" w:rsidRDefault="004B26DA" w:rsidP="00D80E5A">
            <w:pPr>
              <w:autoSpaceDE w:val="0"/>
              <w:autoSpaceDN w:val="0"/>
              <w:adjustRightInd w:val="0"/>
              <w:rPr>
                <w:sz w:val="20"/>
                <w:szCs w:val="20"/>
              </w:rPr>
            </w:pPr>
          </w:p>
        </w:tc>
        <w:tc>
          <w:tcPr>
            <w:tcW w:w="2127" w:type="dxa"/>
            <w:vMerge/>
            <w:tcBorders>
              <w:left w:val="single" w:sz="4" w:space="0" w:color="auto"/>
              <w:right w:val="single" w:sz="4" w:space="0" w:color="auto"/>
            </w:tcBorders>
            <w:vAlign w:val="center"/>
          </w:tcPr>
          <w:p w:rsidR="004B26DA" w:rsidRPr="00495723" w:rsidRDefault="004B26DA" w:rsidP="00D80E5A">
            <w:pPr>
              <w:autoSpaceDE w:val="0"/>
              <w:autoSpaceDN w:val="0"/>
              <w:adjustRightInd w:val="0"/>
              <w:jc w:val="center"/>
              <w:rPr>
                <w:sz w:val="22"/>
                <w:szCs w:val="22"/>
              </w:rPr>
            </w:pPr>
          </w:p>
        </w:tc>
        <w:tc>
          <w:tcPr>
            <w:tcW w:w="1417" w:type="dxa"/>
            <w:tcBorders>
              <w:top w:val="nil"/>
              <w:left w:val="single" w:sz="4" w:space="0" w:color="auto"/>
              <w:bottom w:val="single" w:sz="4" w:space="0" w:color="auto"/>
              <w:right w:val="single" w:sz="4" w:space="0" w:color="auto"/>
            </w:tcBorders>
            <w:vAlign w:val="center"/>
          </w:tcPr>
          <w:p w:rsidR="004B26DA" w:rsidRPr="00495723" w:rsidRDefault="004B26DA" w:rsidP="00D80E5A">
            <w:pPr>
              <w:autoSpaceDE w:val="0"/>
              <w:autoSpaceDN w:val="0"/>
              <w:adjustRightInd w:val="0"/>
              <w:jc w:val="center"/>
              <w:rPr>
                <w:sz w:val="22"/>
                <w:szCs w:val="22"/>
              </w:rPr>
            </w:pPr>
          </w:p>
        </w:tc>
        <w:tc>
          <w:tcPr>
            <w:tcW w:w="1418" w:type="dxa"/>
            <w:tcBorders>
              <w:left w:val="single" w:sz="4" w:space="0" w:color="auto"/>
            </w:tcBorders>
            <w:vAlign w:val="center"/>
          </w:tcPr>
          <w:p w:rsidR="004B26DA" w:rsidRPr="00495723" w:rsidRDefault="004B26DA" w:rsidP="004B26DA">
            <w:pPr>
              <w:autoSpaceDE w:val="0"/>
              <w:autoSpaceDN w:val="0"/>
              <w:adjustRightInd w:val="0"/>
              <w:jc w:val="center"/>
              <w:rPr>
                <w:sz w:val="22"/>
                <w:szCs w:val="22"/>
              </w:rPr>
            </w:pPr>
            <w:r w:rsidRPr="00495723">
              <w:rPr>
                <w:sz w:val="22"/>
                <w:szCs w:val="22"/>
              </w:rPr>
              <w:t>вяз мелк.</w:t>
            </w:r>
          </w:p>
        </w:tc>
        <w:tc>
          <w:tcPr>
            <w:tcW w:w="1134" w:type="dxa"/>
            <w:vAlign w:val="center"/>
          </w:tcPr>
          <w:p w:rsidR="004B26DA" w:rsidRPr="00495723" w:rsidRDefault="00E15CC3" w:rsidP="004B26DA">
            <w:pPr>
              <w:autoSpaceDE w:val="0"/>
              <w:autoSpaceDN w:val="0"/>
              <w:adjustRightInd w:val="0"/>
              <w:jc w:val="center"/>
              <w:rPr>
                <w:sz w:val="22"/>
                <w:szCs w:val="22"/>
              </w:rPr>
            </w:pPr>
            <w:r w:rsidRPr="00495723">
              <w:rPr>
                <w:sz w:val="22"/>
                <w:szCs w:val="22"/>
              </w:rPr>
              <w:t>92,0</w:t>
            </w:r>
          </w:p>
        </w:tc>
        <w:tc>
          <w:tcPr>
            <w:tcW w:w="1134" w:type="dxa"/>
            <w:vAlign w:val="center"/>
          </w:tcPr>
          <w:p w:rsidR="004B26DA" w:rsidRPr="00495723" w:rsidRDefault="00E15CC3" w:rsidP="004B26DA">
            <w:pPr>
              <w:autoSpaceDE w:val="0"/>
              <w:autoSpaceDN w:val="0"/>
              <w:adjustRightInd w:val="0"/>
              <w:jc w:val="center"/>
              <w:rPr>
                <w:sz w:val="22"/>
                <w:szCs w:val="22"/>
              </w:rPr>
            </w:pPr>
            <w:r w:rsidRPr="00495723">
              <w:rPr>
                <w:sz w:val="22"/>
                <w:szCs w:val="22"/>
              </w:rPr>
              <w:t>3700</w:t>
            </w:r>
          </w:p>
        </w:tc>
        <w:tc>
          <w:tcPr>
            <w:tcW w:w="1275" w:type="dxa"/>
            <w:vAlign w:val="center"/>
          </w:tcPr>
          <w:p w:rsidR="004B26DA" w:rsidRPr="00495723" w:rsidRDefault="00E15CC3" w:rsidP="004B26DA">
            <w:pPr>
              <w:autoSpaceDE w:val="0"/>
              <w:autoSpaceDN w:val="0"/>
              <w:adjustRightInd w:val="0"/>
              <w:jc w:val="center"/>
              <w:rPr>
                <w:sz w:val="22"/>
                <w:szCs w:val="22"/>
              </w:rPr>
            </w:pPr>
            <w:r w:rsidRPr="00495723">
              <w:rPr>
                <w:sz w:val="22"/>
                <w:szCs w:val="22"/>
              </w:rPr>
              <w:t>20</w:t>
            </w:r>
          </w:p>
        </w:tc>
        <w:tc>
          <w:tcPr>
            <w:tcW w:w="1134" w:type="dxa"/>
            <w:vAlign w:val="center"/>
          </w:tcPr>
          <w:p w:rsidR="004B26DA" w:rsidRPr="00495723" w:rsidRDefault="004B26DA" w:rsidP="004B26DA">
            <w:pPr>
              <w:autoSpaceDE w:val="0"/>
              <w:autoSpaceDN w:val="0"/>
              <w:adjustRightInd w:val="0"/>
              <w:jc w:val="center"/>
              <w:rPr>
                <w:sz w:val="22"/>
                <w:szCs w:val="22"/>
              </w:rPr>
            </w:pPr>
            <w:r w:rsidRPr="00495723">
              <w:rPr>
                <w:sz w:val="22"/>
                <w:szCs w:val="22"/>
              </w:rPr>
              <w:t>4,6</w:t>
            </w:r>
          </w:p>
        </w:tc>
        <w:tc>
          <w:tcPr>
            <w:tcW w:w="1134" w:type="dxa"/>
            <w:vAlign w:val="center"/>
          </w:tcPr>
          <w:p w:rsidR="004B26DA" w:rsidRPr="00495723" w:rsidRDefault="004B26DA" w:rsidP="004B26DA">
            <w:pPr>
              <w:autoSpaceDE w:val="0"/>
              <w:autoSpaceDN w:val="0"/>
              <w:adjustRightInd w:val="0"/>
              <w:jc w:val="center"/>
              <w:rPr>
                <w:sz w:val="22"/>
                <w:szCs w:val="22"/>
              </w:rPr>
            </w:pPr>
            <w:r w:rsidRPr="00495723">
              <w:rPr>
                <w:sz w:val="22"/>
                <w:szCs w:val="22"/>
              </w:rPr>
              <w:t>185</w:t>
            </w:r>
          </w:p>
        </w:tc>
        <w:tc>
          <w:tcPr>
            <w:tcW w:w="1069" w:type="dxa"/>
            <w:vAlign w:val="center"/>
          </w:tcPr>
          <w:p w:rsidR="004B26DA" w:rsidRPr="00495723" w:rsidRDefault="004B26DA" w:rsidP="004B26DA">
            <w:pPr>
              <w:autoSpaceDE w:val="0"/>
              <w:autoSpaceDN w:val="0"/>
              <w:adjustRightInd w:val="0"/>
              <w:jc w:val="center"/>
              <w:rPr>
                <w:sz w:val="22"/>
                <w:szCs w:val="22"/>
              </w:rPr>
            </w:pPr>
            <w:r w:rsidRPr="00495723">
              <w:rPr>
                <w:sz w:val="22"/>
                <w:szCs w:val="22"/>
              </w:rPr>
              <w:t>40</w:t>
            </w:r>
          </w:p>
        </w:tc>
      </w:tr>
      <w:tr w:rsidR="004B26DA" w:rsidRPr="00495723" w:rsidTr="00F63338">
        <w:tc>
          <w:tcPr>
            <w:tcW w:w="2943" w:type="dxa"/>
            <w:tcBorders>
              <w:top w:val="nil"/>
              <w:left w:val="single" w:sz="4" w:space="0" w:color="auto"/>
              <w:bottom w:val="nil"/>
              <w:right w:val="single" w:sz="4" w:space="0" w:color="auto"/>
            </w:tcBorders>
          </w:tcPr>
          <w:p w:rsidR="004B26DA" w:rsidRPr="00495723" w:rsidRDefault="004B26DA" w:rsidP="00D80E5A">
            <w:pPr>
              <w:autoSpaceDE w:val="0"/>
              <w:autoSpaceDN w:val="0"/>
              <w:adjustRightInd w:val="0"/>
              <w:rPr>
                <w:sz w:val="20"/>
                <w:szCs w:val="20"/>
              </w:rPr>
            </w:pPr>
          </w:p>
        </w:tc>
        <w:tc>
          <w:tcPr>
            <w:tcW w:w="2127" w:type="dxa"/>
            <w:vMerge/>
            <w:tcBorders>
              <w:left w:val="single" w:sz="4" w:space="0" w:color="auto"/>
              <w:right w:val="single" w:sz="4" w:space="0" w:color="auto"/>
            </w:tcBorders>
            <w:vAlign w:val="center"/>
          </w:tcPr>
          <w:p w:rsidR="004B26DA" w:rsidRPr="00495723" w:rsidRDefault="004B26DA" w:rsidP="00D80E5A">
            <w:pPr>
              <w:autoSpaceDE w:val="0"/>
              <w:autoSpaceDN w:val="0"/>
              <w:adjustRightInd w:val="0"/>
              <w:jc w:val="center"/>
              <w:rPr>
                <w:sz w:val="22"/>
                <w:szCs w:val="22"/>
              </w:rPr>
            </w:pPr>
          </w:p>
        </w:tc>
        <w:tc>
          <w:tcPr>
            <w:tcW w:w="1417" w:type="dxa"/>
            <w:tcBorders>
              <w:top w:val="single" w:sz="4" w:space="0" w:color="auto"/>
              <w:left w:val="single" w:sz="4" w:space="0" w:color="auto"/>
            </w:tcBorders>
            <w:vAlign w:val="center"/>
          </w:tcPr>
          <w:p w:rsidR="004B26DA" w:rsidRPr="00495723" w:rsidRDefault="004B26DA" w:rsidP="00D80E5A">
            <w:pPr>
              <w:autoSpaceDE w:val="0"/>
              <w:autoSpaceDN w:val="0"/>
              <w:adjustRightInd w:val="0"/>
              <w:jc w:val="center"/>
              <w:rPr>
                <w:sz w:val="22"/>
                <w:szCs w:val="22"/>
              </w:rPr>
            </w:pPr>
            <w:r w:rsidRPr="00495723">
              <w:rPr>
                <w:sz w:val="22"/>
                <w:szCs w:val="22"/>
              </w:rPr>
              <w:t>итого твердолиственных</w:t>
            </w:r>
          </w:p>
        </w:tc>
        <w:tc>
          <w:tcPr>
            <w:tcW w:w="1418" w:type="dxa"/>
            <w:vAlign w:val="center"/>
          </w:tcPr>
          <w:p w:rsidR="004B26DA" w:rsidRPr="00495723" w:rsidRDefault="004B26DA" w:rsidP="00D80E5A">
            <w:pPr>
              <w:autoSpaceDE w:val="0"/>
              <w:autoSpaceDN w:val="0"/>
              <w:adjustRightInd w:val="0"/>
              <w:jc w:val="center"/>
              <w:rPr>
                <w:sz w:val="22"/>
                <w:szCs w:val="22"/>
              </w:rPr>
            </w:pPr>
          </w:p>
        </w:tc>
        <w:tc>
          <w:tcPr>
            <w:tcW w:w="1134" w:type="dxa"/>
            <w:vAlign w:val="center"/>
          </w:tcPr>
          <w:p w:rsidR="004B26DA" w:rsidRPr="00495723" w:rsidRDefault="00E15CC3" w:rsidP="00D80E5A">
            <w:pPr>
              <w:autoSpaceDE w:val="0"/>
              <w:autoSpaceDN w:val="0"/>
              <w:adjustRightInd w:val="0"/>
              <w:jc w:val="center"/>
              <w:rPr>
                <w:sz w:val="22"/>
                <w:szCs w:val="22"/>
              </w:rPr>
            </w:pPr>
            <w:r w:rsidRPr="00495723">
              <w:rPr>
                <w:sz w:val="22"/>
                <w:szCs w:val="22"/>
              </w:rPr>
              <w:t>1628,0</w:t>
            </w:r>
          </w:p>
        </w:tc>
        <w:tc>
          <w:tcPr>
            <w:tcW w:w="1134" w:type="dxa"/>
            <w:vAlign w:val="center"/>
          </w:tcPr>
          <w:p w:rsidR="004B26DA" w:rsidRPr="00495723" w:rsidRDefault="00E15CC3" w:rsidP="00D80E5A">
            <w:pPr>
              <w:autoSpaceDE w:val="0"/>
              <w:autoSpaceDN w:val="0"/>
              <w:adjustRightInd w:val="0"/>
              <w:jc w:val="center"/>
              <w:rPr>
                <w:sz w:val="22"/>
                <w:szCs w:val="22"/>
              </w:rPr>
            </w:pPr>
            <w:r w:rsidRPr="00495723">
              <w:rPr>
                <w:sz w:val="22"/>
                <w:szCs w:val="22"/>
              </w:rPr>
              <w:t>3212200</w:t>
            </w:r>
          </w:p>
        </w:tc>
        <w:tc>
          <w:tcPr>
            <w:tcW w:w="1275" w:type="dxa"/>
            <w:vAlign w:val="center"/>
          </w:tcPr>
          <w:p w:rsidR="004B26DA" w:rsidRPr="00495723" w:rsidRDefault="004B26DA" w:rsidP="00D80E5A">
            <w:pPr>
              <w:autoSpaceDE w:val="0"/>
              <w:autoSpaceDN w:val="0"/>
              <w:adjustRightInd w:val="0"/>
              <w:jc w:val="center"/>
              <w:rPr>
                <w:sz w:val="22"/>
                <w:szCs w:val="22"/>
              </w:rPr>
            </w:pPr>
          </w:p>
        </w:tc>
        <w:tc>
          <w:tcPr>
            <w:tcW w:w="1134" w:type="dxa"/>
            <w:vAlign w:val="center"/>
          </w:tcPr>
          <w:p w:rsidR="004B26DA" w:rsidRPr="00495723" w:rsidRDefault="004B26DA" w:rsidP="00D80E5A">
            <w:pPr>
              <w:autoSpaceDE w:val="0"/>
              <w:autoSpaceDN w:val="0"/>
              <w:adjustRightInd w:val="0"/>
              <w:jc w:val="center"/>
              <w:rPr>
                <w:sz w:val="22"/>
                <w:szCs w:val="22"/>
              </w:rPr>
            </w:pPr>
            <w:r w:rsidRPr="00495723">
              <w:rPr>
                <w:sz w:val="22"/>
                <w:szCs w:val="22"/>
              </w:rPr>
              <w:t>81,4</w:t>
            </w:r>
          </w:p>
        </w:tc>
        <w:tc>
          <w:tcPr>
            <w:tcW w:w="1134" w:type="dxa"/>
            <w:vAlign w:val="center"/>
          </w:tcPr>
          <w:p w:rsidR="004B26DA" w:rsidRPr="00495723" w:rsidRDefault="004B26DA" w:rsidP="00D80E5A">
            <w:pPr>
              <w:autoSpaceDE w:val="0"/>
              <w:autoSpaceDN w:val="0"/>
              <w:adjustRightInd w:val="0"/>
              <w:jc w:val="center"/>
              <w:rPr>
                <w:sz w:val="22"/>
                <w:szCs w:val="22"/>
              </w:rPr>
            </w:pPr>
            <w:r w:rsidRPr="00495723">
              <w:rPr>
                <w:sz w:val="22"/>
                <w:szCs w:val="22"/>
              </w:rPr>
              <w:t>16060</w:t>
            </w:r>
          </w:p>
        </w:tc>
        <w:tc>
          <w:tcPr>
            <w:tcW w:w="1069" w:type="dxa"/>
            <w:vAlign w:val="center"/>
          </w:tcPr>
          <w:p w:rsidR="004B26DA" w:rsidRPr="00495723" w:rsidRDefault="004B26DA" w:rsidP="00D80E5A">
            <w:pPr>
              <w:autoSpaceDE w:val="0"/>
              <w:autoSpaceDN w:val="0"/>
              <w:adjustRightInd w:val="0"/>
              <w:jc w:val="center"/>
              <w:rPr>
                <w:sz w:val="22"/>
                <w:szCs w:val="22"/>
              </w:rPr>
            </w:pPr>
            <w:r w:rsidRPr="00495723">
              <w:rPr>
                <w:sz w:val="22"/>
                <w:szCs w:val="22"/>
              </w:rPr>
              <w:t>197</w:t>
            </w:r>
          </w:p>
        </w:tc>
      </w:tr>
      <w:tr w:rsidR="00E15CC3" w:rsidRPr="00495723" w:rsidTr="00F63338">
        <w:tc>
          <w:tcPr>
            <w:tcW w:w="2943" w:type="dxa"/>
            <w:tcBorders>
              <w:top w:val="nil"/>
              <w:left w:val="single" w:sz="4" w:space="0" w:color="auto"/>
              <w:bottom w:val="nil"/>
              <w:right w:val="single" w:sz="4" w:space="0" w:color="auto"/>
            </w:tcBorders>
          </w:tcPr>
          <w:p w:rsidR="00E15CC3" w:rsidRPr="00495723" w:rsidRDefault="00E15CC3" w:rsidP="00D80E5A">
            <w:pPr>
              <w:autoSpaceDE w:val="0"/>
              <w:autoSpaceDN w:val="0"/>
              <w:adjustRightInd w:val="0"/>
              <w:rPr>
                <w:sz w:val="20"/>
                <w:szCs w:val="20"/>
              </w:rPr>
            </w:pPr>
          </w:p>
        </w:tc>
        <w:tc>
          <w:tcPr>
            <w:tcW w:w="2127" w:type="dxa"/>
            <w:vMerge/>
            <w:tcBorders>
              <w:left w:val="single" w:sz="4" w:space="0" w:color="auto"/>
              <w:right w:val="single" w:sz="4" w:space="0" w:color="auto"/>
            </w:tcBorders>
            <w:vAlign w:val="center"/>
          </w:tcPr>
          <w:p w:rsidR="00E15CC3" w:rsidRPr="00495723" w:rsidRDefault="00E15CC3" w:rsidP="00D80E5A">
            <w:pPr>
              <w:autoSpaceDE w:val="0"/>
              <w:autoSpaceDN w:val="0"/>
              <w:adjustRightInd w:val="0"/>
              <w:jc w:val="center"/>
              <w:rPr>
                <w:sz w:val="22"/>
                <w:szCs w:val="22"/>
              </w:rPr>
            </w:pPr>
          </w:p>
        </w:tc>
        <w:tc>
          <w:tcPr>
            <w:tcW w:w="1417" w:type="dxa"/>
            <w:tcBorders>
              <w:left w:val="single" w:sz="4" w:space="0" w:color="auto"/>
            </w:tcBorders>
            <w:vAlign w:val="center"/>
          </w:tcPr>
          <w:p w:rsidR="00E15CC3" w:rsidRPr="00495723" w:rsidRDefault="00E15CC3" w:rsidP="00D80E5A">
            <w:pPr>
              <w:autoSpaceDE w:val="0"/>
              <w:autoSpaceDN w:val="0"/>
              <w:adjustRightInd w:val="0"/>
              <w:jc w:val="center"/>
              <w:rPr>
                <w:sz w:val="22"/>
                <w:szCs w:val="22"/>
              </w:rPr>
            </w:pPr>
            <w:r w:rsidRPr="00495723">
              <w:rPr>
                <w:sz w:val="22"/>
                <w:szCs w:val="22"/>
              </w:rPr>
              <w:t>мягколиственные</w:t>
            </w:r>
          </w:p>
        </w:tc>
        <w:tc>
          <w:tcPr>
            <w:tcW w:w="1418" w:type="dxa"/>
            <w:vAlign w:val="center"/>
          </w:tcPr>
          <w:p w:rsidR="00E15CC3" w:rsidRPr="00495723" w:rsidRDefault="00E15CC3" w:rsidP="00D80E5A">
            <w:pPr>
              <w:autoSpaceDE w:val="0"/>
              <w:autoSpaceDN w:val="0"/>
              <w:adjustRightInd w:val="0"/>
              <w:jc w:val="center"/>
              <w:rPr>
                <w:sz w:val="22"/>
                <w:szCs w:val="22"/>
              </w:rPr>
            </w:pPr>
            <w:r w:rsidRPr="00495723">
              <w:rPr>
                <w:sz w:val="22"/>
                <w:szCs w:val="22"/>
              </w:rPr>
              <w:t>осина</w:t>
            </w:r>
          </w:p>
        </w:tc>
        <w:tc>
          <w:tcPr>
            <w:tcW w:w="1134" w:type="dxa"/>
            <w:vAlign w:val="center"/>
          </w:tcPr>
          <w:p w:rsidR="00E15CC3" w:rsidRPr="00495723" w:rsidRDefault="00E15CC3" w:rsidP="00945606">
            <w:pPr>
              <w:autoSpaceDE w:val="0"/>
              <w:autoSpaceDN w:val="0"/>
              <w:adjustRightInd w:val="0"/>
              <w:jc w:val="center"/>
              <w:rPr>
                <w:sz w:val="22"/>
                <w:szCs w:val="22"/>
              </w:rPr>
            </w:pPr>
            <w:r w:rsidRPr="00495723">
              <w:rPr>
                <w:sz w:val="22"/>
                <w:szCs w:val="22"/>
              </w:rPr>
              <w:t>328,0</w:t>
            </w:r>
          </w:p>
        </w:tc>
        <w:tc>
          <w:tcPr>
            <w:tcW w:w="1134" w:type="dxa"/>
            <w:vAlign w:val="center"/>
          </w:tcPr>
          <w:p w:rsidR="00E15CC3" w:rsidRPr="00495723" w:rsidRDefault="00E15CC3" w:rsidP="00945606">
            <w:pPr>
              <w:autoSpaceDE w:val="0"/>
              <w:autoSpaceDN w:val="0"/>
              <w:adjustRightInd w:val="0"/>
              <w:jc w:val="center"/>
              <w:rPr>
                <w:sz w:val="22"/>
                <w:szCs w:val="22"/>
              </w:rPr>
            </w:pPr>
            <w:r w:rsidRPr="00495723">
              <w:rPr>
                <w:sz w:val="22"/>
                <w:szCs w:val="22"/>
              </w:rPr>
              <w:t>39200</w:t>
            </w:r>
          </w:p>
        </w:tc>
        <w:tc>
          <w:tcPr>
            <w:tcW w:w="1275" w:type="dxa"/>
            <w:vAlign w:val="center"/>
          </w:tcPr>
          <w:p w:rsidR="00E15CC3" w:rsidRPr="00495723" w:rsidRDefault="00E15CC3" w:rsidP="00D80E5A">
            <w:pPr>
              <w:autoSpaceDE w:val="0"/>
              <w:autoSpaceDN w:val="0"/>
              <w:adjustRightInd w:val="0"/>
              <w:jc w:val="center"/>
              <w:rPr>
                <w:sz w:val="22"/>
                <w:szCs w:val="22"/>
              </w:rPr>
            </w:pPr>
            <w:r w:rsidRPr="00495723">
              <w:rPr>
                <w:sz w:val="22"/>
                <w:szCs w:val="22"/>
              </w:rPr>
              <w:t>20</w:t>
            </w:r>
          </w:p>
        </w:tc>
        <w:tc>
          <w:tcPr>
            <w:tcW w:w="1134" w:type="dxa"/>
            <w:vAlign w:val="center"/>
          </w:tcPr>
          <w:p w:rsidR="00E15CC3" w:rsidRPr="00495723" w:rsidRDefault="00E15CC3" w:rsidP="004B26DA">
            <w:pPr>
              <w:autoSpaceDE w:val="0"/>
              <w:autoSpaceDN w:val="0"/>
              <w:adjustRightInd w:val="0"/>
              <w:jc w:val="center"/>
              <w:rPr>
                <w:sz w:val="22"/>
                <w:szCs w:val="22"/>
              </w:rPr>
            </w:pPr>
            <w:r w:rsidRPr="00495723">
              <w:rPr>
                <w:sz w:val="22"/>
                <w:szCs w:val="22"/>
              </w:rPr>
              <w:t>16,4</w:t>
            </w:r>
          </w:p>
        </w:tc>
        <w:tc>
          <w:tcPr>
            <w:tcW w:w="1134" w:type="dxa"/>
            <w:vAlign w:val="center"/>
          </w:tcPr>
          <w:p w:rsidR="00E15CC3" w:rsidRPr="00495723" w:rsidRDefault="00E15CC3" w:rsidP="004B26DA">
            <w:pPr>
              <w:autoSpaceDE w:val="0"/>
              <w:autoSpaceDN w:val="0"/>
              <w:adjustRightInd w:val="0"/>
              <w:jc w:val="center"/>
              <w:rPr>
                <w:sz w:val="22"/>
                <w:szCs w:val="22"/>
              </w:rPr>
            </w:pPr>
            <w:r w:rsidRPr="00495723">
              <w:rPr>
                <w:sz w:val="22"/>
                <w:szCs w:val="22"/>
              </w:rPr>
              <w:t>1960</w:t>
            </w:r>
          </w:p>
        </w:tc>
        <w:tc>
          <w:tcPr>
            <w:tcW w:w="1069" w:type="dxa"/>
            <w:vAlign w:val="center"/>
          </w:tcPr>
          <w:p w:rsidR="00E15CC3" w:rsidRPr="00495723" w:rsidRDefault="00E15CC3" w:rsidP="004B26DA">
            <w:pPr>
              <w:autoSpaceDE w:val="0"/>
              <w:autoSpaceDN w:val="0"/>
              <w:adjustRightInd w:val="0"/>
              <w:jc w:val="center"/>
              <w:rPr>
                <w:sz w:val="22"/>
                <w:szCs w:val="22"/>
              </w:rPr>
            </w:pPr>
            <w:r w:rsidRPr="00495723">
              <w:rPr>
                <w:sz w:val="22"/>
                <w:szCs w:val="22"/>
              </w:rPr>
              <w:t>119</w:t>
            </w:r>
          </w:p>
        </w:tc>
      </w:tr>
      <w:tr w:rsidR="00E15CC3" w:rsidRPr="00495723" w:rsidTr="00F63338">
        <w:tc>
          <w:tcPr>
            <w:tcW w:w="2943" w:type="dxa"/>
            <w:tcBorders>
              <w:top w:val="nil"/>
              <w:left w:val="single" w:sz="4" w:space="0" w:color="auto"/>
              <w:bottom w:val="nil"/>
              <w:right w:val="single" w:sz="4" w:space="0" w:color="auto"/>
            </w:tcBorders>
          </w:tcPr>
          <w:p w:rsidR="00E15CC3" w:rsidRPr="00495723" w:rsidRDefault="00E15CC3" w:rsidP="00D80E5A">
            <w:pPr>
              <w:autoSpaceDE w:val="0"/>
              <w:autoSpaceDN w:val="0"/>
              <w:adjustRightInd w:val="0"/>
              <w:rPr>
                <w:sz w:val="20"/>
                <w:szCs w:val="20"/>
              </w:rPr>
            </w:pPr>
          </w:p>
        </w:tc>
        <w:tc>
          <w:tcPr>
            <w:tcW w:w="2127" w:type="dxa"/>
            <w:vMerge/>
            <w:tcBorders>
              <w:left w:val="single" w:sz="4" w:space="0" w:color="auto"/>
              <w:bottom w:val="nil"/>
              <w:right w:val="single" w:sz="4" w:space="0" w:color="auto"/>
            </w:tcBorders>
            <w:vAlign w:val="center"/>
          </w:tcPr>
          <w:p w:rsidR="00E15CC3" w:rsidRPr="00495723" w:rsidRDefault="00E15CC3" w:rsidP="00D80E5A">
            <w:pPr>
              <w:autoSpaceDE w:val="0"/>
              <w:autoSpaceDN w:val="0"/>
              <w:adjustRightInd w:val="0"/>
              <w:jc w:val="center"/>
              <w:rPr>
                <w:sz w:val="22"/>
                <w:szCs w:val="22"/>
              </w:rPr>
            </w:pPr>
          </w:p>
        </w:tc>
        <w:tc>
          <w:tcPr>
            <w:tcW w:w="1417" w:type="dxa"/>
            <w:tcBorders>
              <w:left w:val="single" w:sz="4" w:space="0" w:color="auto"/>
            </w:tcBorders>
            <w:vAlign w:val="center"/>
          </w:tcPr>
          <w:p w:rsidR="00E15CC3" w:rsidRPr="00495723" w:rsidRDefault="00E15CC3" w:rsidP="00D80E5A">
            <w:pPr>
              <w:autoSpaceDE w:val="0"/>
              <w:autoSpaceDN w:val="0"/>
              <w:adjustRightInd w:val="0"/>
              <w:jc w:val="center"/>
              <w:rPr>
                <w:sz w:val="22"/>
                <w:szCs w:val="22"/>
              </w:rPr>
            </w:pPr>
            <w:r w:rsidRPr="00495723">
              <w:rPr>
                <w:sz w:val="22"/>
                <w:szCs w:val="22"/>
              </w:rPr>
              <w:t>итого мягколиственных</w:t>
            </w:r>
          </w:p>
        </w:tc>
        <w:tc>
          <w:tcPr>
            <w:tcW w:w="1418" w:type="dxa"/>
            <w:vAlign w:val="center"/>
          </w:tcPr>
          <w:p w:rsidR="00E15CC3" w:rsidRPr="00495723" w:rsidRDefault="00E15CC3" w:rsidP="00D80E5A">
            <w:pPr>
              <w:autoSpaceDE w:val="0"/>
              <w:autoSpaceDN w:val="0"/>
              <w:adjustRightInd w:val="0"/>
              <w:jc w:val="center"/>
              <w:rPr>
                <w:sz w:val="22"/>
                <w:szCs w:val="22"/>
              </w:rPr>
            </w:pPr>
          </w:p>
        </w:tc>
        <w:tc>
          <w:tcPr>
            <w:tcW w:w="1134" w:type="dxa"/>
            <w:vAlign w:val="center"/>
          </w:tcPr>
          <w:p w:rsidR="00E15CC3" w:rsidRPr="00495723" w:rsidRDefault="00E15CC3" w:rsidP="00D80E5A">
            <w:pPr>
              <w:autoSpaceDE w:val="0"/>
              <w:autoSpaceDN w:val="0"/>
              <w:adjustRightInd w:val="0"/>
              <w:jc w:val="center"/>
              <w:rPr>
                <w:sz w:val="22"/>
                <w:szCs w:val="22"/>
              </w:rPr>
            </w:pPr>
            <w:r w:rsidRPr="00495723">
              <w:rPr>
                <w:sz w:val="22"/>
                <w:szCs w:val="22"/>
              </w:rPr>
              <w:t>328,0</w:t>
            </w:r>
          </w:p>
        </w:tc>
        <w:tc>
          <w:tcPr>
            <w:tcW w:w="1134" w:type="dxa"/>
            <w:vAlign w:val="center"/>
          </w:tcPr>
          <w:p w:rsidR="00E15CC3" w:rsidRPr="00495723" w:rsidRDefault="00E15CC3" w:rsidP="00D80E5A">
            <w:pPr>
              <w:autoSpaceDE w:val="0"/>
              <w:autoSpaceDN w:val="0"/>
              <w:adjustRightInd w:val="0"/>
              <w:jc w:val="center"/>
              <w:rPr>
                <w:sz w:val="22"/>
                <w:szCs w:val="22"/>
              </w:rPr>
            </w:pPr>
            <w:r w:rsidRPr="00495723">
              <w:rPr>
                <w:sz w:val="22"/>
                <w:szCs w:val="22"/>
              </w:rPr>
              <w:t>39200</w:t>
            </w:r>
          </w:p>
        </w:tc>
        <w:tc>
          <w:tcPr>
            <w:tcW w:w="1275" w:type="dxa"/>
            <w:vAlign w:val="center"/>
          </w:tcPr>
          <w:p w:rsidR="00E15CC3" w:rsidRPr="00495723" w:rsidRDefault="00E15CC3" w:rsidP="00D80E5A">
            <w:pPr>
              <w:autoSpaceDE w:val="0"/>
              <w:autoSpaceDN w:val="0"/>
              <w:adjustRightInd w:val="0"/>
              <w:jc w:val="center"/>
              <w:rPr>
                <w:sz w:val="22"/>
                <w:szCs w:val="22"/>
              </w:rPr>
            </w:pPr>
          </w:p>
        </w:tc>
        <w:tc>
          <w:tcPr>
            <w:tcW w:w="1134" w:type="dxa"/>
            <w:vAlign w:val="center"/>
          </w:tcPr>
          <w:p w:rsidR="00E15CC3" w:rsidRPr="00495723" w:rsidRDefault="00E15CC3" w:rsidP="00D80E5A">
            <w:pPr>
              <w:autoSpaceDE w:val="0"/>
              <w:autoSpaceDN w:val="0"/>
              <w:adjustRightInd w:val="0"/>
              <w:jc w:val="center"/>
              <w:rPr>
                <w:sz w:val="22"/>
                <w:szCs w:val="22"/>
              </w:rPr>
            </w:pPr>
            <w:r w:rsidRPr="00495723">
              <w:rPr>
                <w:sz w:val="22"/>
                <w:szCs w:val="22"/>
              </w:rPr>
              <w:t>16,4</w:t>
            </w:r>
          </w:p>
        </w:tc>
        <w:tc>
          <w:tcPr>
            <w:tcW w:w="1134" w:type="dxa"/>
            <w:vAlign w:val="center"/>
          </w:tcPr>
          <w:p w:rsidR="00E15CC3" w:rsidRPr="00495723" w:rsidRDefault="00E15CC3" w:rsidP="00D80E5A">
            <w:pPr>
              <w:autoSpaceDE w:val="0"/>
              <w:autoSpaceDN w:val="0"/>
              <w:adjustRightInd w:val="0"/>
              <w:jc w:val="center"/>
              <w:rPr>
                <w:sz w:val="22"/>
                <w:szCs w:val="22"/>
              </w:rPr>
            </w:pPr>
            <w:r w:rsidRPr="00495723">
              <w:rPr>
                <w:sz w:val="22"/>
                <w:szCs w:val="22"/>
              </w:rPr>
              <w:t>1960</w:t>
            </w:r>
          </w:p>
        </w:tc>
        <w:tc>
          <w:tcPr>
            <w:tcW w:w="1069" w:type="dxa"/>
            <w:vAlign w:val="center"/>
          </w:tcPr>
          <w:p w:rsidR="00E15CC3" w:rsidRPr="00495723" w:rsidRDefault="00E15CC3" w:rsidP="00D80E5A">
            <w:pPr>
              <w:autoSpaceDE w:val="0"/>
              <w:autoSpaceDN w:val="0"/>
              <w:adjustRightInd w:val="0"/>
              <w:jc w:val="center"/>
              <w:rPr>
                <w:sz w:val="22"/>
                <w:szCs w:val="22"/>
              </w:rPr>
            </w:pPr>
            <w:r w:rsidRPr="00495723">
              <w:rPr>
                <w:sz w:val="22"/>
                <w:szCs w:val="22"/>
              </w:rPr>
              <w:t>119</w:t>
            </w:r>
          </w:p>
        </w:tc>
      </w:tr>
      <w:tr w:rsidR="00E15CC3" w:rsidRPr="00495723" w:rsidTr="00D80E5A">
        <w:tc>
          <w:tcPr>
            <w:tcW w:w="2943" w:type="dxa"/>
            <w:tcBorders>
              <w:top w:val="nil"/>
              <w:left w:val="single" w:sz="4" w:space="0" w:color="auto"/>
              <w:bottom w:val="single" w:sz="4" w:space="0" w:color="auto"/>
              <w:right w:val="single" w:sz="4" w:space="0" w:color="auto"/>
            </w:tcBorders>
          </w:tcPr>
          <w:p w:rsidR="00E15CC3" w:rsidRPr="00495723" w:rsidRDefault="00E15CC3" w:rsidP="00D80E5A">
            <w:pPr>
              <w:autoSpaceDE w:val="0"/>
              <w:autoSpaceDN w:val="0"/>
              <w:adjustRightInd w:val="0"/>
              <w:rPr>
                <w:sz w:val="20"/>
                <w:szCs w:val="20"/>
              </w:rPr>
            </w:pPr>
          </w:p>
        </w:tc>
        <w:tc>
          <w:tcPr>
            <w:tcW w:w="2127" w:type="dxa"/>
            <w:tcBorders>
              <w:top w:val="nil"/>
              <w:left w:val="single" w:sz="4" w:space="0" w:color="auto"/>
              <w:bottom w:val="single" w:sz="4" w:space="0" w:color="auto"/>
              <w:right w:val="single" w:sz="4" w:space="0" w:color="auto"/>
            </w:tcBorders>
            <w:vAlign w:val="center"/>
          </w:tcPr>
          <w:p w:rsidR="00E15CC3" w:rsidRPr="00495723" w:rsidRDefault="00E15CC3" w:rsidP="00D80E5A">
            <w:pPr>
              <w:autoSpaceDE w:val="0"/>
              <w:autoSpaceDN w:val="0"/>
              <w:adjustRightInd w:val="0"/>
              <w:jc w:val="center"/>
              <w:rPr>
                <w:sz w:val="22"/>
                <w:szCs w:val="22"/>
              </w:rPr>
            </w:pPr>
          </w:p>
        </w:tc>
        <w:tc>
          <w:tcPr>
            <w:tcW w:w="1417" w:type="dxa"/>
            <w:tcBorders>
              <w:left w:val="single" w:sz="4" w:space="0" w:color="auto"/>
            </w:tcBorders>
            <w:vAlign w:val="center"/>
          </w:tcPr>
          <w:p w:rsidR="00E15CC3" w:rsidRPr="00495723" w:rsidRDefault="00E15CC3" w:rsidP="00D80E5A">
            <w:pPr>
              <w:autoSpaceDE w:val="0"/>
              <w:autoSpaceDN w:val="0"/>
              <w:adjustRightInd w:val="0"/>
              <w:jc w:val="center"/>
              <w:rPr>
                <w:sz w:val="22"/>
                <w:szCs w:val="22"/>
              </w:rPr>
            </w:pPr>
            <w:r w:rsidRPr="00495723">
              <w:rPr>
                <w:sz w:val="22"/>
                <w:szCs w:val="22"/>
              </w:rPr>
              <w:t>Всего</w:t>
            </w:r>
          </w:p>
        </w:tc>
        <w:tc>
          <w:tcPr>
            <w:tcW w:w="1418" w:type="dxa"/>
            <w:vAlign w:val="center"/>
          </w:tcPr>
          <w:p w:rsidR="00E15CC3" w:rsidRPr="00495723" w:rsidRDefault="00E15CC3" w:rsidP="00D80E5A">
            <w:pPr>
              <w:autoSpaceDE w:val="0"/>
              <w:autoSpaceDN w:val="0"/>
              <w:adjustRightInd w:val="0"/>
              <w:jc w:val="center"/>
              <w:rPr>
                <w:sz w:val="22"/>
                <w:szCs w:val="22"/>
              </w:rPr>
            </w:pPr>
          </w:p>
        </w:tc>
        <w:tc>
          <w:tcPr>
            <w:tcW w:w="1134" w:type="dxa"/>
            <w:vAlign w:val="center"/>
          </w:tcPr>
          <w:p w:rsidR="00E15CC3" w:rsidRPr="00495723" w:rsidRDefault="00E15CC3" w:rsidP="00D80E5A">
            <w:pPr>
              <w:autoSpaceDE w:val="0"/>
              <w:autoSpaceDN w:val="0"/>
              <w:adjustRightInd w:val="0"/>
              <w:jc w:val="center"/>
              <w:rPr>
                <w:sz w:val="22"/>
                <w:szCs w:val="22"/>
              </w:rPr>
            </w:pPr>
            <w:r w:rsidRPr="00495723">
              <w:rPr>
                <w:sz w:val="22"/>
                <w:szCs w:val="22"/>
              </w:rPr>
              <w:t>1956,0</w:t>
            </w:r>
          </w:p>
        </w:tc>
        <w:tc>
          <w:tcPr>
            <w:tcW w:w="1134" w:type="dxa"/>
            <w:vAlign w:val="center"/>
          </w:tcPr>
          <w:p w:rsidR="00E15CC3" w:rsidRPr="00495723" w:rsidRDefault="00E15CC3" w:rsidP="00D80E5A">
            <w:pPr>
              <w:autoSpaceDE w:val="0"/>
              <w:autoSpaceDN w:val="0"/>
              <w:adjustRightInd w:val="0"/>
              <w:jc w:val="center"/>
              <w:rPr>
                <w:sz w:val="22"/>
                <w:szCs w:val="22"/>
              </w:rPr>
            </w:pPr>
            <w:r w:rsidRPr="00495723">
              <w:rPr>
                <w:sz w:val="22"/>
                <w:szCs w:val="22"/>
              </w:rPr>
              <w:t>3251400</w:t>
            </w:r>
          </w:p>
        </w:tc>
        <w:tc>
          <w:tcPr>
            <w:tcW w:w="1275" w:type="dxa"/>
            <w:vAlign w:val="center"/>
          </w:tcPr>
          <w:p w:rsidR="00E15CC3" w:rsidRPr="00495723" w:rsidRDefault="00E15CC3" w:rsidP="00D80E5A">
            <w:pPr>
              <w:autoSpaceDE w:val="0"/>
              <w:autoSpaceDN w:val="0"/>
              <w:adjustRightInd w:val="0"/>
              <w:jc w:val="center"/>
              <w:rPr>
                <w:sz w:val="22"/>
                <w:szCs w:val="22"/>
              </w:rPr>
            </w:pPr>
          </w:p>
        </w:tc>
        <w:tc>
          <w:tcPr>
            <w:tcW w:w="1134" w:type="dxa"/>
            <w:vAlign w:val="center"/>
          </w:tcPr>
          <w:p w:rsidR="00E15CC3" w:rsidRPr="00495723" w:rsidRDefault="00E15CC3" w:rsidP="00D80E5A">
            <w:pPr>
              <w:autoSpaceDE w:val="0"/>
              <w:autoSpaceDN w:val="0"/>
              <w:adjustRightInd w:val="0"/>
              <w:jc w:val="center"/>
              <w:rPr>
                <w:sz w:val="22"/>
                <w:szCs w:val="22"/>
              </w:rPr>
            </w:pPr>
            <w:r w:rsidRPr="00495723">
              <w:rPr>
                <w:sz w:val="22"/>
                <w:szCs w:val="22"/>
              </w:rPr>
              <w:t>97,8</w:t>
            </w:r>
          </w:p>
        </w:tc>
        <w:tc>
          <w:tcPr>
            <w:tcW w:w="1134" w:type="dxa"/>
            <w:vAlign w:val="center"/>
          </w:tcPr>
          <w:p w:rsidR="00E15CC3" w:rsidRPr="00495723" w:rsidRDefault="00E15CC3" w:rsidP="00D80E5A">
            <w:pPr>
              <w:autoSpaceDE w:val="0"/>
              <w:autoSpaceDN w:val="0"/>
              <w:adjustRightInd w:val="0"/>
              <w:jc w:val="center"/>
              <w:rPr>
                <w:sz w:val="22"/>
                <w:szCs w:val="22"/>
              </w:rPr>
            </w:pPr>
            <w:r w:rsidRPr="00495723">
              <w:rPr>
                <w:sz w:val="22"/>
                <w:szCs w:val="22"/>
              </w:rPr>
              <w:t>18020</w:t>
            </w:r>
          </w:p>
        </w:tc>
        <w:tc>
          <w:tcPr>
            <w:tcW w:w="1069" w:type="dxa"/>
            <w:vAlign w:val="center"/>
          </w:tcPr>
          <w:p w:rsidR="00E15CC3" w:rsidRPr="00495723" w:rsidRDefault="00E15CC3" w:rsidP="00D80E5A">
            <w:pPr>
              <w:autoSpaceDE w:val="0"/>
              <w:autoSpaceDN w:val="0"/>
              <w:adjustRightInd w:val="0"/>
              <w:jc w:val="center"/>
              <w:rPr>
                <w:sz w:val="22"/>
                <w:szCs w:val="22"/>
              </w:rPr>
            </w:pPr>
            <w:r w:rsidRPr="00495723">
              <w:rPr>
                <w:sz w:val="22"/>
                <w:szCs w:val="22"/>
              </w:rPr>
              <w:t>184</w:t>
            </w:r>
          </w:p>
        </w:tc>
      </w:tr>
      <w:tr w:rsidR="00E15CC3" w:rsidRPr="00495723" w:rsidTr="00D80E5A">
        <w:tc>
          <w:tcPr>
            <w:tcW w:w="2943" w:type="dxa"/>
          </w:tcPr>
          <w:p w:rsidR="00E15CC3" w:rsidRPr="00495723" w:rsidRDefault="00E15CC3" w:rsidP="00D80E5A">
            <w:pPr>
              <w:autoSpaceDE w:val="0"/>
              <w:autoSpaceDN w:val="0"/>
              <w:adjustRightInd w:val="0"/>
              <w:rPr>
                <w:sz w:val="20"/>
                <w:szCs w:val="20"/>
              </w:rPr>
            </w:pPr>
            <w:r w:rsidRPr="00495723">
              <w:rPr>
                <w:sz w:val="20"/>
                <w:szCs w:val="20"/>
              </w:rPr>
              <w:t>уход за плодоношением</w:t>
            </w:r>
          </w:p>
          <w:p w:rsidR="00E15CC3" w:rsidRPr="00495723" w:rsidRDefault="00E15CC3" w:rsidP="00D80E5A">
            <w:pPr>
              <w:autoSpaceDE w:val="0"/>
              <w:autoSpaceDN w:val="0"/>
              <w:adjustRightInd w:val="0"/>
              <w:rPr>
                <w:sz w:val="22"/>
                <w:szCs w:val="22"/>
              </w:rPr>
            </w:pPr>
            <w:r w:rsidRPr="00495723">
              <w:rPr>
                <w:sz w:val="20"/>
                <w:szCs w:val="20"/>
              </w:rPr>
              <w:t>древесных пород</w:t>
            </w:r>
          </w:p>
        </w:tc>
        <w:tc>
          <w:tcPr>
            <w:tcW w:w="2127" w:type="dxa"/>
          </w:tcPr>
          <w:p w:rsidR="00E15CC3" w:rsidRPr="00495723" w:rsidRDefault="00E15CC3" w:rsidP="00D80E5A">
            <w:pPr>
              <w:autoSpaceDE w:val="0"/>
              <w:autoSpaceDN w:val="0"/>
              <w:adjustRightInd w:val="0"/>
              <w:rPr>
                <w:sz w:val="22"/>
                <w:szCs w:val="22"/>
              </w:rPr>
            </w:pPr>
          </w:p>
        </w:tc>
        <w:tc>
          <w:tcPr>
            <w:tcW w:w="1417" w:type="dxa"/>
          </w:tcPr>
          <w:p w:rsidR="00E15CC3" w:rsidRPr="00495723" w:rsidRDefault="00E15CC3" w:rsidP="00D80E5A">
            <w:pPr>
              <w:autoSpaceDE w:val="0"/>
              <w:autoSpaceDN w:val="0"/>
              <w:adjustRightInd w:val="0"/>
              <w:rPr>
                <w:sz w:val="22"/>
                <w:szCs w:val="22"/>
              </w:rPr>
            </w:pPr>
          </w:p>
        </w:tc>
        <w:tc>
          <w:tcPr>
            <w:tcW w:w="1418" w:type="dxa"/>
          </w:tcPr>
          <w:p w:rsidR="00E15CC3" w:rsidRPr="00495723" w:rsidRDefault="00E15CC3" w:rsidP="00D80E5A">
            <w:pPr>
              <w:autoSpaceDE w:val="0"/>
              <w:autoSpaceDN w:val="0"/>
              <w:adjustRightInd w:val="0"/>
              <w:rPr>
                <w:sz w:val="22"/>
                <w:szCs w:val="22"/>
              </w:rPr>
            </w:pPr>
          </w:p>
        </w:tc>
        <w:tc>
          <w:tcPr>
            <w:tcW w:w="1134" w:type="dxa"/>
          </w:tcPr>
          <w:p w:rsidR="00E15CC3" w:rsidRPr="00495723" w:rsidRDefault="00E15CC3" w:rsidP="00D80E5A">
            <w:pPr>
              <w:autoSpaceDE w:val="0"/>
              <w:autoSpaceDN w:val="0"/>
              <w:adjustRightInd w:val="0"/>
              <w:rPr>
                <w:sz w:val="22"/>
                <w:szCs w:val="22"/>
              </w:rPr>
            </w:pPr>
          </w:p>
        </w:tc>
        <w:tc>
          <w:tcPr>
            <w:tcW w:w="1134" w:type="dxa"/>
          </w:tcPr>
          <w:p w:rsidR="00E15CC3" w:rsidRPr="00495723" w:rsidRDefault="00E15CC3" w:rsidP="00D80E5A">
            <w:pPr>
              <w:autoSpaceDE w:val="0"/>
              <w:autoSpaceDN w:val="0"/>
              <w:adjustRightInd w:val="0"/>
              <w:rPr>
                <w:sz w:val="22"/>
                <w:szCs w:val="22"/>
              </w:rPr>
            </w:pPr>
          </w:p>
        </w:tc>
        <w:tc>
          <w:tcPr>
            <w:tcW w:w="1275" w:type="dxa"/>
          </w:tcPr>
          <w:p w:rsidR="00E15CC3" w:rsidRPr="00495723" w:rsidRDefault="00E15CC3" w:rsidP="00D80E5A">
            <w:pPr>
              <w:autoSpaceDE w:val="0"/>
              <w:autoSpaceDN w:val="0"/>
              <w:adjustRightInd w:val="0"/>
              <w:rPr>
                <w:sz w:val="22"/>
                <w:szCs w:val="22"/>
              </w:rPr>
            </w:pPr>
          </w:p>
        </w:tc>
        <w:tc>
          <w:tcPr>
            <w:tcW w:w="1134" w:type="dxa"/>
          </w:tcPr>
          <w:p w:rsidR="00E15CC3" w:rsidRPr="00495723" w:rsidRDefault="00E15CC3" w:rsidP="00D80E5A">
            <w:pPr>
              <w:autoSpaceDE w:val="0"/>
              <w:autoSpaceDN w:val="0"/>
              <w:adjustRightInd w:val="0"/>
              <w:rPr>
                <w:sz w:val="22"/>
                <w:szCs w:val="22"/>
              </w:rPr>
            </w:pPr>
          </w:p>
        </w:tc>
        <w:tc>
          <w:tcPr>
            <w:tcW w:w="1134" w:type="dxa"/>
          </w:tcPr>
          <w:p w:rsidR="00E15CC3" w:rsidRPr="00495723" w:rsidRDefault="00E15CC3" w:rsidP="00D80E5A">
            <w:pPr>
              <w:autoSpaceDE w:val="0"/>
              <w:autoSpaceDN w:val="0"/>
              <w:adjustRightInd w:val="0"/>
              <w:rPr>
                <w:sz w:val="22"/>
                <w:szCs w:val="22"/>
              </w:rPr>
            </w:pPr>
          </w:p>
        </w:tc>
        <w:tc>
          <w:tcPr>
            <w:tcW w:w="1069" w:type="dxa"/>
          </w:tcPr>
          <w:p w:rsidR="00E15CC3" w:rsidRPr="00495723" w:rsidRDefault="00E15CC3" w:rsidP="00D80E5A">
            <w:pPr>
              <w:autoSpaceDE w:val="0"/>
              <w:autoSpaceDN w:val="0"/>
              <w:adjustRightInd w:val="0"/>
              <w:rPr>
                <w:sz w:val="22"/>
                <w:szCs w:val="22"/>
              </w:rPr>
            </w:pPr>
          </w:p>
        </w:tc>
      </w:tr>
      <w:tr w:rsidR="00E15CC3" w:rsidRPr="00495723" w:rsidTr="00D80E5A">
        <w:tc>
          <w:tcPr>
            <w:tcW w:w="2943" w:type="dxa"/>
          </w:tcPr>
          <w:p w:rsidR="00E15CC3" w:rsidRPr="00495723" w:rsidRDefault="00E15CC3" w:rsidP="00D80E5A">
            <w:pPr>
              <w:autoSpaceDE w:val="0"/>
              <w:autoSpaceDN w:val="0"/>
              <w:adjustRightInd w:val="0"/>
              <w:rPr>
                <w:sz w:val="20"/>
                <w:szCs w:val="20"/>
              </w:rPr>
            </w:pPr>
            <w:r w:rsidRPr="00495723">
              <w:rPr>
                <w:sz w:val="20"/>
                <w:szCs w:val="20"/>
              </w:rPr>
              <w:t>обрезка сучьев деревьев</w:t>
            </w:r>
          </w:p>
        </w:tc>
        <w:tc>
          <w:tcPr>
            <w:tcW w:w="2127" w:type="dxa"/>
          </w:tcPr>
          <w:p w:rsidR="00E15CC3" w:rsidRPr="00495723" w:rsidRDefault="00E15CC3" w:rsidP="00D80E5A">
            <w:pPr>
              <w:autoSpaceDE w:val="0"/>
              <w:autoSpaceDN w:val="0"/>
              <w:adjustRightInd w:val="0"/>
              <w:rPr>
                <w:sz w:val="22"/>
                <w:szCs w:val="22"/>
              </w:rPr>
            </w:pPr>
          </w:p>
        </w:tc>
        <w:tc>
          <w:tcPr>
            <w:tcW w:w="1417" w:type="dxa"/>
          </w:tcPr>
          <w:p w:rsidR="00E15CC3" w:rsidRPr="00495723" w:rsidRDefault="00E15CC3" w:rsidP="00D80E5A">
            <w:pPr>
              <w:autoSpaceDE w:val="0"/>
              <w:autoSpaceDN w:val="0"/>
              <w:adjustRightInd w:val="0"/>
              <w:rPr>
                <w:sz w:val="22"/>
                <w:szCs w:val="22"/>
              </w:rPr>
            </w:pPr>
          </w:p>
        </w:tc>
        <w:tc>
          <w:tcPr>
            <w:tcW w:w="1418" w:type="dxa"/>
          </w:tcPr>
          <w:p w:rsidR="00E15CC3" w:rsidRPr="00495723" w:rsidRDefault="00E15CC3" w:rsidP="00D80E5A">
            <w:pPr>
              <w:autoSpaceDE w:val="0"/>
              <w:autoSpaceDN w:val="0"/>
              <w:adjustRightInd w:val="0"/>
              <w:rPr>
                <w:sz w:val="22"/>
                <w:szCs w:val="22"/>
              </w:rPr>
            </w:pPr>
          </w:p>
        </w:tc>
        <w:tc>
          <w:tcPr>
            <w:tcW w:w="1134" w:type="dxa"/>
          </w:tcPr>
          <w:p w:rsidR="00E15CC3" w:rsidRPr="00495723" w:rsidRDefault="00E15CC3" w:rsidP="00D80E5A">
            <w:pPr>
              <w:autoSpaceDE w:val="0"/>
              <w:autoSpaceDN w:val="0"/>
              <w:adjustRightInd w:val="0"/>
              <w:rPr>
                <w:sz w:val="22"/>
                <w:szCs w:val="22"/>
              </w:rPr>
            </w:pPr>
          </w:p>
        </w:tc>
        <w:tc>
          <w:tcPr>
            <w:tcW w:w="1134" w:type="dxa"/>
          </w:tcPr>
          <w:p w:rsidR="00E15CC3" w:rsidRPr="00495723" w:rsidRDefault="00E15CC3" w:rsidP="00D80E5A">
            <w:pPr>
              <w:autoSpaceDE w:val="0"/>
              <w:autoSpaceDN w:val="0"/>
              <w:adjustRightInd w:val="0"/>
              <w:rPr>
                <w:sz w:val="22"/>
                <w:szCs w:val="22"/>
              </w:rPr>
            </w:pPr>
          </w:p>
        </w:tc>
        <w:tc>
          <w:tcPr>
            <w:tcW w:w="1275" w:type="dxa"/>
          </w:tcPr>
          <w:p w:rsidR="00E15CC3" w:rsidRPr="00495723" w:rsidRDefault="00E15CC3" w:rsidP="00D80E5A">
            <w:pPr>
              <w:autoSpaceDE w:val="0"/>
              <w:autoSpaceDN w:val="0"/>
              <w:adjustRightInd w:val="0"/>
              <w:rPr>
                <w:sz w:val="22"/>
                <w:szCs w:val="22"/>
              </w:rPr>
            </w:pPr>
          </w:p>
        </w:tc>
        <w:tc>
          <w:tcPr>
            <w:tcW w:w="1134" w:type="dxa"/>
          </w:tcPr>
          <w:p w:rsidR="00E15CC3" w:rsidRPr="00495723" w:rsidRDefault="00E15CC3" w:rsidP="00D80E5A">
            <w:pPr>
              <w:autoSpaceDE w:val="0"/>
              <w:autoSpaceDN w:val="0"/>
              <w:adjustRightInd w:val="0"/>
              <w:rPr>
                <w:sz w:val="22"/>
                <w:szCs w:val="22"/>
              </w:rPr>
            </w:pPr>
          </w:p>
        </w:tc>
        <w:tc>
          <w:tcPr>
            <w:tcW w:w="1134" w:type="dxa"/>
          </w:tcPr>
          <w:p w:rsidR="00E15CC3" w:rsidRPr="00495723" w:rsidRDefault="00E15CC3" w:rsidP="00D80E5A">
            <w:pPr>
              <w:autoSpaceDE w:val="0"/>
              <w:autoSpaceDN w:val="0"/>
              <w:adjustRightInd w:val="0"/>
              <w:rPr>
                <w:sz w:val="22"/>
                <w:szCs w:val="22"/>
              </w:rPr>
            </w:pPr>
          </w:p>
        </w:tc>
        <w:tc>
          <w:tcPr>
            <w:tcW w:w="1069" w:type="dxa"/>
          </w:tcPr>
          <w:p w:rsidR="00E15CC3" w:rsidRPr="00495723" w:rsidRDefault="00E15CC3" w:rsidP="00D80E5A">
            <w:pPr>
              <w:autoSpaceDE w:val="0"/>
              <w:autoSpaceDN w:val="0"/>
              <w:adjustRightInd w:val="0"/>
              <w:rPr>
                <w:sz w:val="22"/>
                <w:szCs w:val="22"/>
              </w:rPr>
            </w:pPr>
          </w:p>
        </w:tc>
      </w:tr>
      <w:tr w:rsidR="00E15CC3" w:rsidRPr="00495723" w:rsidTr="00D80E5A">
        <w:tc>
          <w:tcPr>
            <w:tcW w:w="2943" w:type="dxa"/>
          </w:tcPr>
          <w:p w:rsidR="00E15CC3" w:rsidRPr="00495723" w:rsidRDefault="00E15CC3" w:rsidP="00D80E5A">
            <w:pPr>
              <w:autoSpaceDE w:val="0"/>
              <w:autoSpaceDN w:val="0"/>
              <w:adjustRightInd w:val="0"/>
              <w:rPr>
                <w:sz w:val="20"/>
                <w:szCs w:val="20"/>
              </w:rPr>
            </w:pPr>
            <w:r w:rsidRPr="00495723">
              <w:rPr>
                <w:sz w:val="20"/>
                <w:szCs w:val="20"/>
              </w:rPr>
              <w:t>удобрение лесов</w:t>
            </w:r>
          </w:p>
        </w:tc>
        <w:tc>
          <w:tcPr>
            <w:tcW w:w="2127" w:type="dxa"/>
          </w:tcPr>
          <w:p w:rsidR="00E15CC3" w:rsidRPr="00495723" w:rsidRDefault="00E15CC3" w:rsidP="00D80E5A">
            <w:pPr>
              <w:autoSpaceDE w:val="0"/>
              <w:autoSpaceDN w:val="0"/>
              <w:adjustRightInd w:val="0"/>
              <w:rPr>
                <w:sz w:val="22"/>
                <w:szCs w:val="22"/>
              </w:rPr>
            </w:pPr>
          </w:p>
        </w:tc>
        <w:tc>
          <w:tcPr>
            <w:tcW w:w="1417" w:type="dxa"/>
          </w:tcPr>
          <w:p w:rsidR="00E15CC3" w:rsidRPr="00495723" w:rsidRDefault="00E15CC3" w:rsidP="00D80E5A">
            <w:pPr>
              <w:autoSpaceDE w:val="0"/>
              <w:autoSpaceDN w:val="0"/>
              <w:adjustRightInd w:val="0"/>
              <w:rPr>
                <w:sz w:val="22"/>
                <w:szCs w:val="22"/>
              </w:rPr>
            </w:pPr>
          </w:p>
        </w:tc>
        <w:tc>
          <w:tcPr>
            <w:tcW w:w="1418" w:type="dxa"/>
          </w:tcPr>
          <w:p w:rsidR="00E15CC3" w:rsidRPr="00495723" w:rsidRDefault="00E15CC3" w:rsidP="00D80E5A">
            <w:pPr>
              <w:autoSpaceDE w:val="0"/>
              <w:autoSpaceDN w:val="0"/>
              <w:adjustRightInd w:val="0"/>
              <w:rPr>
                <w:sz w:val="22"/>
                <w:szCs w:val="22"/>
              </w:rPr>
            </w:pPr>
          </w:p>
        </w:tc>
        <w:tc>
          <w:tcPr>
            <w:tcW w:w="1134" w:type="dxa"/>
          </w:tcPr>
          <w:p w:rsidR="00E15CC3" w:rsidRPr="00495723" w:rsidRDefault="00E15CC3" w:rsidP="00D80E5A">
            <w:pPr>
              <w:autoSpaceDE w:val="0"/>
              <w:autoSpaceDN w:val="0"/>
              <w:adjustRightInd w:val="0"/>
              <w:rPr>
                <w:sz w:val="22"/>
                <w:szCs w:val="22"/>
              </w:rPr>
            </w:pPr>
          </w:p>
        </w:tc>
        <w:tc>
          <w:tcPr>
            <w:tcW w:w="1134" w:type="dxa"/>
          </w:tcPr>
          <w:p w:rsidR="00E15CC3" w:rsidRPr="00495723" w:rsidRDefault="00E15CC3" w:rsidP="00D80E5A">
            <w:pPr>
              <w:autoSpaceDE w:val="0"/>
              <w:autoSpaceDN w:val="0"/>
              <w:adjustRightInd w:val="0"/>
              <w:rPr>
                <w:sz w:val="22"/>
                <w:szCs w:val="22"/>
              </w:rPr>
            </w:pPr>
          </w:p>
        </w:tc>
        <w:tc>
          <w:tcPr>
            <w:tcW w:w="1275" w:type="dxa"/>
          </w:tcPr>
          <w:p w:rsidR="00E15CC3" w:rsidRPr="00495723" w:rsidRDefault="00E15CC3" w:rsidP="00D80E5A">
            <w:pPr>
              <w:autoSpaceDE w:val="0"/>
              <w:autoSpaceDN w:val="0"/>
              <w:adjustRightInd w:val="0"/>
              <w:rPr>
                <w:sz w:val="22"/>
                <w:szCs w:val="22"/>
              </w:rPr>
            </w:pPr>
          </w:p>
        </w:tc>
        <w:tc>
          <w:tcPr>
            <w:tcW w:w="1134" w:type="dxa"/>
          </w:tcPr>
          <w:p w:rsidR="00E15CC3" w:rsidRPr="00495723" w:rsidRDefault="00E15CC3" w:rsidP="00D80E5A">
            <w:pPr>
              <w:autoSpaceDE w:val="0"/>
              <w:autoSpaceDN w:val="0"/>
              <w:adjustRightInd w:val="0"/>
              <w:rPr>
                <w:sz w:val="22"/>
                <w:szCs w:val="22"/>
              </w:rPr>
            </w:pPr>
          </w:p>
        </w:tc>
        <w:tc>
          <w:tcPr>
            <w:tcW w:w="1134" w:type="dxa"/>
          </w:tcPr>
          <w:p w:rsidR="00E15CC3" w:rsidRPr="00495723" w:rsidRDefault="00E15CC3" w:rsidP="00D80E5A">
            <w:pPr>
              <w:autoSpaceDE w:val="0"/>
              <w:autoSpaceDN w:val="0"/>
              <w:adjustRightInd w:val="0"/>
              <w:rPr>
                <w:sz w:val="22"/>
                <w:szCs w:val="22"/>
              </w:rPr>
            </w:pPr>
          </w:p>
        </w:tc>
        <w:tc>
          <w:tcPr>
            <w:tcW w:w="1069" w:type="dxa"/>
          </w:tcPr>
          <w:p w:rsidR="00E15CC3" w:rsidRPr="00495723" w:rsidRDefault="00E15CC3" w:rsidP="00D80E5A">
            <w:pPr>
              <w:autoSpaceDE w:val="0"/>
              <w:autoSpaceDN w:val="0"/>
              <w:adjustRightInd w:val="0"/>
              <w:rPr>
                <w:sz w:val="22"/>
                <w:szCs w:val="22"/>
              </w:rPr>
            </w:pPr>
          </w:p>
        </w:tc>
      </w:tr>
      <w:tr w:rsidR="00E15CC3" w:rsidRPr="00495723" w:rsidTr="00D80E5A">
        <w:tc>
          <w:tcPr>
            <w:tcW w:w="2943" w:type="dxa"/>
          </w:tcPr>
          <w:p w:rsidR="00E15CC3" w:rsidRPr="00495723" w:rsidRDefault="00E15CC3" w:rsidP="00D80E5A">
            <w:pPr>
              <w:autoSpaceDE w:val="0"/>
              <w:autoSpaceDN w:val="0"/>
              <w:adjustRightInd w:val="0"/>
              <w:rPr>
                <w:sz w:val="20"/>
                <w:szCs w:val="20"/>
              </w:rPr>
            </w:pPr>
            <w:r w:rsidRPr="00495723">
              <w:rPr>
                <w:sz w:val="20"/>
                <w:szCs w:val="20"/>
              </w:rPr>
              <w:t>уход за опушками</w:t>
            </w:r>
          </w:p>
        </w:tc>
        <w:tc>
          <w:tcPr>
            <w:tcW w:w="2127" w:type="dxa"/>
          </w:tcPr>
          <w:p w:rsidR="00E15CC3" w:rsidRPr="00495723" w:rsidRDefault="00E15CC3" w:rsidP="00D80E5A">
            <w:pPr>
              <w:autoSpaceDE w:val="0"/>
              <w:autoSpaceDN w:val="0"/>
              <w:adjustRightInd w:val="0"/>
              <w:rPr>
                <w:sz w:val="22"/>
                <w:szCs w:val="22"/>
              </w:rPr>
            </w:pPr>
          </w:p>
        </w:tc>
        <w:tc>
          <w:tcPr>
            <w:tcW w:w="1417" w:type="dxa"/>
          </w:tcPr>
          <w:p w:rsidR="00E15CC3" w:rsidRPr="00495723" w:rsidRDefault="00E15CC3" w:rsidP="00D80E5A">
            <w:pPr>
              <w:autoSpaceDE w:val="0"/>
              <w:autoSpaceDN w:val="0"/>
              <w:adjustRightInd w:val="0"/>
              <w:rPr>
                <w:sz w:val="22"/>
                <w:szCs w:val="22"/>
              </w:rPr>
            </w:pPr>
          </w:p>
        </w:tc>
        <w:tc>
          <w:tcPr>
            <w:tcW w:w="1418" w:type="dxa"/>
          </w:tcPr>
          <w:p w:rsidR="00E15CC3" w:rsidRPr="00495723" w:rsidRDefault="00E15CC3" w:rsidP="00D80E5A">
            <w:pPr>
              <w:autoSpaceDE w:val="0"/>
              <w:autoSpaceDN w:val="0"/>
              <w:adjustRightInd w:val="0"/>
              <w:rPr>
                <w:sz w:val="22"/>
                <w:szCs w:val="22"/>
              </w:rPr>
            </w:pPr>
          </w:p>
        </w:tc>
        <w:tc>
          <w:tcPr>
            <w:tcW w:w="1134" w:type="dxa"/>
          </w:tcPr>
          <w:p w:rsidR="00E15CC3" w:rsidRPr="00495723" w:rsidRDefault="00E15CC3" w:rsidP="00D80E5A">
            <w:pPr>
              <w:autoSpaceDE w:val="0"/>
              <w:autoSpaceDN w:val="0"/>
              <w:adjustRightInd w:val="0"/>
              <w:rPr>
                <w:sz w:val="22"/>
                <w:szCs w:val="22"/>
              </w:rPr>
            </w:pPr>
          </w:p>
        </w:tc>
        <w:tc>
          <w:tcPr>
            <w:tcW w:w="1134" w:type="dxa"/>
          </w:tcPr>
          <w:p w:rsidR="00E15CC3" w:rsidRPr="00495723" w:rsidRDefault="00E15CC3" w:rsidP="00D80E5A">
            <w:pPr>
              <w:autoSpaceDE w:val="0"/>
              <w:autoSpaceDN w:val="0"/>
              <w:adjustRightInd w:val="0"/>
              <w:rPr>
                <w:sz w:val="22"/>
                <w:szCs w:val="22"/>
              </w:rPr>
            </w:pPr>
          </w:p>
        </w:tc>
        <w:tc>
          <w:tcPr>
            <w:tcW w:w="1275" w:type="dxa"/>
          </w:tcPr>
          <w:p w:rsidR="00E15CC3" w:rsidRPr="00495723" w:rsidRDefault="00E15CC3" w:rsidP="00D80E5A">
            <w:pPr>
              <w:autoSpaceDE w:val="0"/>
              <w:autoSpaceDN w:val="0"/>
              <w:adjustRightInd w:val="0"/>
              <w:rPr>
                <w:sz w:val="22"/>
                <w:szCs w:val="22"/>
              </w:rPr>
            </w:pPr>
          </w:p>
        </w:tc>
        <w:tc>
          <w:tcPr>
            <w:tcW w:w="1134" w:type="dxa"/>
          </w:tcPr>
          <w:p w:rsidR="00E15CC3" w:rsidRPr="00495723" w:rsidRDefault="00E15CC3" w:rsidP="00D80E5A">
            <w:pPr>
              <w:autoSpaceDE w:val="0"/>
              <w:autoSpaceDN w:val="0"/>
              <w:adjustRightInd w:val="0"/>
              <w:rPr>
                <w:sz w:val="22"/>
                <w:szCs w:val="22"/>
              </w:rPr>
            </w:pPr>
          </w:p>
        </w:tc>
        <w:tc>
          <w:tcPr>
            <w:tcW w:w="1134" w:type="dxa"/>
          </w:tcPr>
          <w:p w:rsidR="00E15CC3" w:rsidRPr="00495723" w:rsidRDefault="00E15CC3" w:rsidP="00D80E5A">
            <w:pPr>
              <w:autoSpaceDE w:val="0"/>
              <w:autoSpaceDN w:val="0"/>
              <w:adjustRightInd w:val="0"/>
              <w:rPr>
                <w:sz w:val="22"/>
                <w:szCs w:val="22"/>
              </w:rPr>
            </w:pPr>
          </w:p>
        </w:tc>
        <w:tc>
          <w:tcPr>
            <w:tcW w:w="1069" w:type="dxa"/>
          </w:tcPr>
          <w:p w:rsidR="00E15CC3" w:rsidRPr="00495723" w:rsidRDefault="00E15CC3" w:rsidP="00D80E5A">
            <w:pPr>
              <w:autoSpaceDE w:val="0"/>
              <w:autoSpaceDN w:val="0"/>
              <w:adjustRightInd w:val="0"/>
              <w:rPr>
                <w:sz w:val="22"/>
                <w:szCs w:val="22"/>
              </w:rPr>
            </w:pPr>
          </w:p>
        </w:tc>
      </w:tr>
      <w:tr w:rsidR="00E15CC3" w:rsidRPr="00495723" w:rsidTr="00D80E5A">
        <w:tc>
          <w:tcPr>
            <w:tcW w:w="2943" w:type="dxa"/>
          </w:tcPr>
          <w:p w:rsidR="00E15CC3" w:rsidRPr="00495723" w:rsidRDefault="00E15CC3" w:rsidP="00D80E5A">
            <w:pPr>
              <w:autoSpaceDE w:val="0"/>
              <w:autoSpaceDN w:val="0"/>
              <w:adjustRightInd w:val="0"/>
              <w:rPr>
                <w:sz w:val="20"/>
                <w:szCs w:val="20"/>
              </w:rPr>
            </w:pPr>
            <w:r w:rsidRPr="00495723">
              <w:rPr>
                <w:sz w:val="20"/>
                <w:szCs w:val="20"/>
              </w:rPr>
              <w:t>уход за подлеском</w:t>
            </w:r>
          </w:p>
        </w:tc>
        <w:tc>
          <w:tcPr>
            <w:tcW w:w="2127" w:type="dxa"/>
          </w:tcPr>
          <w:p w:rsidR="00E15CC3" w:rsidRPr="00495723" w:rsidRDefault="00E15CC3" w:rsidP="00D80E5A">
            <w:pPr>
              <w:autoSpaceDE w:val="0"/>
              <w:autoSpaceDN w:val="0"/>
              <w:adjustRightInd w:val="0"/>
              <w:rPr>
                <w:sz w:val="22"/>
                <w:szCs w:val="22"/>
              </w:rPr>
            </w:pPr>
          </w:p>
        </w:tc>
        <w:tc>
          <w:tcPr>
            <w:tcW w:w="1417" w:type="dxa"/>
          </w:tcPr>
          <w:p w:rsidR="00E15CC3" w:rsidRPr="00495723" w:rsidRDefault="00E15CC3" w:rsidP="00D80E5A">
            <w:pPr>
              <w:autoSpaceDE w:val="0"/>
              <w:autoSpaceDN w:val="0"/>
              <w:adjustRightInd w:val="0"/>
              <w:rPr>
                <w:sz w:val="22"/>
                <w:szCs w:val="22"/>
              </w:rPr>
            </w:pPr>
          </w:p>
        </w:tc>
        <w:tc>
          <w:tcPr>
            <w:tcW w:w="1418" w:type="dxa"/>
          </w:tcPr>
          <w:p w:rsidR="00E15CC3" w:rsidRPr="00495723" w:rsidRDefault="00E15CC3" w:rsidP="00D80E5A">
            <w:pPr>
              <w:autoSpaceDE w:val="0"/>
              <w:autoSpaceDN w:val="0"/>
              <w:adjustRightInd w:val="0"/>
              <w:rPr>
                <w:sz w:val="22"/>
                <w:szCs w:val="22"/>
              </w:rPr>
            </w:pPr>
          </w:p>
        </w:tc>
        <w:tc>
          <w:tcPr>
            <w:tcW w:w="1134" w:type="dxa"/>
          </w:tcPr>
          <w:p w:rsidR="00E15CC3" w:rsidRPr="00495723" w:rsidRDefault="00E15CC3" w:rsidP="00D80E5A">
            <w:pPr>
              <w:autoSpaceDE w:val="0"/>
              <w:autoSpaceDN w:val="0"/>
              <w:adjustRightInd w:val="0"/>
              <w:rPr>
                <w:sz w:val="22"/>
                <w:szCs w:val="22"/>
              </w:rPr>
            </w:pPr>
          </w:p>
        </w:tc>
        <w:tc>
          <w:tcPr>
            <w:tcW w:w="1134" w:type="dxa"/>
          </w:tcPr>
          <w:p w:rsidR="00E15CC3" w:rsidRPr="00495723" w:rsidRDefault="00E15CC3" w:rsidP="00D80E5A">
            <w:pPr>
              <w:autoSpaceDE w:val="0"/>
              <w:autoSpaceDN w:val="0"/>
              <w:adjustRightInd w:val="0"/>
              <w:rPr>
                <w:sz w:val="22"/>
                <w:szCs w:val="22"/>
              </w:rPr>
            </w:pPr>
          </w:p>
        </w:tc>
        <w:tc>
          <w:tcPr>
            <w:tcW w:w="1275" w:type="dxa"/>
          </w:tcPr>
          <w:p w:rsidR="00E15CC3" w:rsidRPr="00495723" w:rsidRDefault="00E15CC3" w:rsidP="00D80E5A">
            <w:pPr>
              <w:autoSpaceDE w:val="0"/>
              <w:autoSpaceDN w:val="0"/>
              <w:adjustRightInd w:val="0"/>
              <w:rPr>
                <w:sz w:val="22"/>
                <w:szCs w:val="22"/>
              </w:rPr>
            </w:pPr>
          </w:p>
        </w:tc>
        <w:tc>
          <w:tcPr>
            <w:tcW w:w="1134" w:type="dxa"/>
          </w:tcPr>
          <w:p w:rsidR="00E15CC3" w:rsidRPr="00495723" w:rsidRDefault="00E15CC3" w:rsidP="00D80E5A">
            <w:pPr>
              <w:autoSpaceDE w:val="0"/>
              <w:autoSpaceDN w:val="0"/>
              <w:adjustRightInd w:val="0"/>
              <w:rPr>
                <w:sz w:val="22"/>
                <w:szCs w:val="22"/>
              </w:rPr>
            </w:pPr>
          </w:p>
        </w:tc>
        <w:tc>
          <w:tcPr>
            <w:tcW w:w="1134" w:type="dxa"/>
          </w:tcPr>
          <w:p w:rsidR="00E15CC3" w:rsidRPr="00495723" w:rsidRDefault="00E15CC3" w:rsidP="00D80E5A">
            <w:pPr>
              <w:autoSpaceDE w:val="0"/>
              <w:autoSpaceDN w:val="0"/>
              <w:adjustRightInd w:val="0"/>
              <w:rPr>
                <w:sz w:val="22"/>
                <w:szCs w:val="22"/>
              </w:rPr>
            </w:pPr>
          </w:p>
        </w:tc>
        <w:tc>
          <w:tcPr>
            <w:tcW w:w="1069" w:type="dxa"/>
          </w:tcPr>
          <w:p w:rsidR="00E15CC3" w:rsidRPr="00495723" w:rsidRDefault="00E15CC3" w:rsidP="00D80E5A">
            <w:pPr>
              <w:autoSpaceDE w:val="0"/>
              <w:autoSpaceDN w:val="0"/>
              <w:adjustRightInd w:val="0"/>
              <w:rPr>
                <w:sz w:val="22"/>
                <w:szCs w:val="22"/>
              </w:rPr>
            </w:pPr>
          </w:p>
        </w:tc>
      </w:tr>
      <w:tr w:rsidR="00E15CC3" w:rsidRPr="00495723" w:rsidTr="00D80E5A">
        <w:tc>
          <w:tcPr>
            <w:tcW w:w="2943" w:type="dxa"/>
          </w:tcPr>
          <w:p w:rsidR="00E15CC3" w:rsidRPr="00495723" w:rsidRDefault="00E15CC3" w:rsidP="00D80E5A">
            <w:pPr>
              <w:autoSpaceDE w:val="0"/>
              <w:autoSpaceDN w:val="0"/>
              <w:adjustRightInd w:val="0"/>
              <w:rPr>
                <w:sz w:val="20"/>
                <w:szCs w:val="20"/>
              </w:rPr>
            </w:pPr>
            <w:r w:rsidRPr="00495723">
              <w:rPr>
                <w:sz w:val="20"/>
                <w:szCs w:val="20"/>
              </w:rPr>
              <w:t>уход за лесами путем</w:t>
            </w:r>
          </w:p>
          <w:p w:rsidR="00E15CC3" w:rsidRPr="00495723" w:rsidRDefault="00E15CC3" w:rsidP="00D80E5A">
            <w:pPr>
              <w:autoSpaceDE w:val="0"/>
              <w:autoSpaceDN w:val="0"/>
              <w:adjustRightInd w:val="0"/>
              <w:rPr>
                <w:sz w:val="20"/>
                <w:szCs w:val="20"/>
              </w:rPr>
            </w:pPr>
            <w:r w:rsidRPr="00495723">
              <w:rPr>
                <w:sz w:val="20"/>
                <w:szCs w:val="20"/>
              </w:rPr>
              <w:t>уничтожения нежелательной</w:t>
            </w:r>
          </w:p>
          <w:p w:rsidR="00E15CC3" w:rsidRPr="00495723" w:rsidRDefault="00E15CC3" w:rsidP="00D80E5A">
            <w:pPr>
              <w:autoSpaceDE w:val="0"/>
              <w:autoSpaceDN w:val="0"/>
              <w:adjustRightInd w:val="0"/>
              <w:rPr>
                <w:sz w:val="20"/>
                <w:szCs w:val="20"/>
              </w:rPr>
            </w:pPr>
            <w:r w:rsidRPr="00495723">
              <w:rPr>
                <w:sz w:val="20"/>
                <w:szCs w:val="20"/>
              </w:rPr>
              <w:t>древесной растительности</w:t>
            </w:r>
          </w:p>
        </w:tc>
        <w:tc>
          <w:tcPr>
            <w:tcW w:w="2127" w:type="dxa"/>
          </w:tcPr>
          <w:p w:rsidR="00E15CC3" w:rsidRPr="00495723" w:rsidRDefault="00E15CC3" w:rsidP="00D80E5A">
            <w:pPr>
              <w:autoSpaceDE w:val="0"/>
              <w:autoSpaceDN w:val="0"/>
              <w:adjustRightInd w:val="0"/>
              <w:rPr>
                <w:sz w:val="22"/>
                <w:szCs w:val="22"/>
              </w:rPr>
            </w:pPr>
          </w:p>
        </w:tc>
        <w:tc>
          <w:tcPr>
            <w:tcW w:w="1417" w:type="dxa"/>
          </w:tcPr>
          <w:p w:rsidR="00E15CC3" w:rsidRPr="00495723" w:rsidRDefault="00E15CC3" w:rsidP="00D80E5A">
            <w:pPr>
              <w:autoSpaceDE w:val="0"/>
              <w:autoSpaceDN w:val="0"/>
              <w:adjustRightInd w:val="0"/>
              <w:rPr>
                <w:sz w:val="22"/>
                <w:szCs w:val="22"/>
              </w:rPr>
            </w:pPr>
          </w:p>
        </w:tc>
        <w:tc>
          <w:tcPr>
            <w:tcW w:w="1418" w:type="dxa"/>
          </w:tcPr>
          <w:p w:rsidR="00E15CC3" w:rsidRPr="00495723" w:rsidRDefault="00E15CC3" w:rsidP="00D80E5A">
            <w:pPr>
              <w:autoSpaceDE w:val="0"/>
              <w:autoSpaceDN w:val="0"/>
              <w:adjustRightInd w:val="0"/>
              <w:rPr>
                <w:sz w:val="22"/>
                <w:szCs w:val="22"/>
              </w:rPr>
            </w:pPr>
          </w:p>
        </w:tc>
        <w:tc>
          <w:tcPr>
            <w:tcW w:w="1134" w:type="dxa"/>
          </w:tcPr>
          <w:p w:rsidR="00E15CC3" w:rsidRPr="00495723" w:rsidRDefault="00E15CC3" w:rsidP="00D80E5A">
            <w:pPr>
              <w:autoSpaceDE w:val="0"/>
              <w:autoSpaceDN w:val="0"/>
              <w:adjustRightInd w:val="0"/>
              <w:rPr>
                <w:sz w:val="22"/>
                <w:szCs w:val="22"/>
              </w:rPr>
            </w:pPr>
          </w:p>
        </w:tc>
        <w:tc>
          <w:tcPr>
            <w:tcW w:w="1134" w:type="dxa"/>
          </w:tcPr>
          <w:p w:rsidR="00E15CC3" w:rsidRPr="00495723" w:rsidRDefault="00E15CC3" w:rsidP="00D80E5A">
            <w:pPr>
              <w:autoSpaceDE w:val="0"/>
              <w:autoSpaceDN w:val="0"/>
              <w:adjustRightInd w:val="0"/>
              <w:rPr>
                <w:sz w:val="22"/>
                <w:szCs w:val="22"/>
              </w:rPr>
            </w:pPr>
          </w:p>
        </w:tc>
        <w:tc>
          <w:tcPr>
            <w:tcW w:w="1275" w:type="dxa"/>
          </w:tcPr>
          <w:p w:rsidR="00E15CC3" w:rsidRPr="00495723" w:rsidRDefault="00E15CC3" w:rsidP="00D80E5A">
            <w:pPr>
              <w:autoSpaceDE w:val="0"/>
              <w:autoSpaceDN w:val="0"/>
              <w:adjustRightInd w:val="0"/>
              <w:rPr>
                <w:sz w:val="22"/>
                <w:szCs w:val="22"/>
              </w:rPr>
            </w:pPr>
          </w:p>
        </w:tc>
        <w:tc>
          <w:tcPr>
            <w:tcW w:w="1134" w:type="dxa"/>
          </w:tcPr>
          <w:p w:rsidR="00E15CC3" w:rsidRPr="00495723" w:rsidRDefault="00E15CC3" w:rsidP="00D80E5A">
            <w:pPr>
              <w:autoSpaceDE w:val="0"/>
              <w:autoSpaceDN w:val="0"/>
              <w:adjustRightInd w:val="0"/>
              <w:rPr>
                <w:sz w:val="22"/>
                <w:szCs w:val="22"/>
              </w:rPr>
            </w:pPr>
          </w:p>
        </w:tc>
        <w:tc>
          <w:tcPr>
            <w:tcW w:w="1134" w:type="dxa"/>
          </w:tcPr>
          <w:p w:rsidR="00E15CC3" w:rsidRPr="00495723" w:rsidRDefault="00E15CC3" w:rsidP="00D80E5A">
            <w:pPr>
              <w:autoSpaceDE w:val="0"/>
              <w:autoSpaceDN w:val="0"/>
              <w:adjustRightInd w:val="0"/>
              <w:rPr>
                <w:sz w:val="22"/>
                <w:szCs w:val="22"/>
              </w:rPr>
            </w:pPr>
          </w:p>
        </w:tc>
        <w:tc>
          <w:tcPr>
            <w:tcW w:w="1069" w:type="dxa"/>
          </w:tcPr>
          <w:p w:rsidR="00E15CC3" w:rsidRPr="00495723" w:rsidRDefault="00E15CC3" w:rsidP="00D80E5A">
            <w:pPr>
              <w:autoSpaceDE w:val="0"/>
              <w:autoSpaceDN w:val="0"/>
              <w:adjustRightInd w:val="0"/>
              <w:rPr>
                <w:sz w:val="22"/>
                <w:szCs w:val="22"/>
              </w:rPr>
            </w:pPr>
          </w:p>
        </w:tc>
      </w:tr>
      <w:tr w:rsidR="00E15CC3" w:rsidRPr="00495723" w:rsidTr="00D80E5A">
        <w:tc>
          <w:tcPr>
            <w:tcW w:w="2943" w:type="dxa"/>
          </w:tcPr>
          <w:p w:rsidR="00E15CC3" w:rsidRPr="00495723" w:rsidRDefault="00E15CC3" w:rsidP="00D80E5A">
            <w:pPr>
              <w:autoSpaceDE w:val="0"/>
              <w:autoSpaceDN w:val="0"/>
              <w:adjustRightInd w:val="0"/>
              <w:rPr>
                <w:sz w:val="20"/>
                <w:szCs w:val="20"/>
              </w:rPr>
            </w:pPr>
            <w:r w:rsidRPr="00495723">
              <w:rPr>
                <w:sz w:val="20"/>
                <w:szCs w:val="20"/>
              </w:rPr>
              <w:t>другие мероприятия</w:t>
            </w:r>
          </w:p>
        </w:tc>
        <w:tc>
          <w:tcPr>
            <w:tcW w:w="2127" w:type="dxa"/>
          </w:tcPr>
          <w:p w:rsidR="00E15CC3" w:rsidRPr="00495723" w:rsidRDefault="00E15CC3" w:rsidP="00D80E5A">
            <w:pPr>
              <w:autoSpaceDE w:val="0"/>
              <w:autoSpaceDN w:val="0"/>
              <w:adjustRightInd w:val="0"/>
              <w:rPr>
                <w:sz w:val="22"/>
                <w:szCs w:val="22"/>
              </w:rPr>
            </w:pPr>
          </w:p>
        </w:tc>
        <w:tc>
          <w:tcPr>
            <w:tcW w:w="1417" w:type="dxa"/>
          </w:tcPr>
          <w:p w:rsidR="00E15CC3" w:rsidRPr="00495723" w:rsidRDefault="00E15CC3" w:rsidP="00D80E5A">
            <w:pPr>
              <w:autoSpaceDE w:val="0"/>
              <w:autoSpaceDN w:val="0"/>
              <w:adjustRightInd w:val="0"/>
              <w:rPr>
                <w:sz w:val="22"/>
                <w:szCs w:val="22"/>
              </w:rPr>
            </w:pPr>
          </w:p>
        </w:tc>
        <w:tc>
          <w:tcPr>
            <w:tcW w:w="1418" w:type="dxa"/>
          </w:tcPr>
          <w:p w:rsidR="00E15CC3" w:rsidRPr="00495723" w:rsidRDefault="00E15CC3" w:rsidP="00D80E5A">
            <w:pPr>
              <w:autoSpaceDE w:val="0"/>
              <w:autoSpaceDN w:val="0"/>
              <w:adjustRightInd w:val="0"/>
              <w:rPr>
                <w:sz w:val="22"/>
                <w:szCs w:val="22"/>
              </w:rPr>
            </w:pPr>
          </w:p>
        </w:tc>
        <w:tc>
          <w:tcPr>
            <w:tcW w:w="1134" w:type="dxa"/>
          </w:tcPr>
          <w:p w:rsidR="00E15CC3" w:rsidRPr="00495723" w:rsidRDefault="00E15CC3" w:rsidP="00D80E5A">
            <w:pPr>
              <w:autoSpaceDE w:val="0"/>
              <w:autoSpaceDN w:val="0"/>
              <w:adjustRightInd w:val="0"/>
              <w:rPr>
                <w:sz w:val="22"/>
                <w:szCs w:val="22"/>
              </w:rPr>
            </w:pPr>
          </w:p>
        </w:tc>
        <w:tc>
          <w:tcPr>
            <w:tcW w:w="1134" w:type="dxa"/>
          </w:tcPr>
          <w:p w:rsidR="00E15CC3" w:rsidRPr="00495723" w:rsidRDefault="00E15CC3" w:rsidP="00D80E5A">
            <w:pPr>
              <w:autoSpaceDE w:val="0"/>
              <w:autoSpaceDN w:val="0"/>
              <w:adjustRightInd w:val="0"/>
              <w:rPr>
                <w:sz w:val="22"/>
                <w:szCs w:val="22"/>
              </w:rPr>
            </w:pPr>
          </w:p>
        </w:tc>
        <w:tc>
          <w:tcPr>
            <w:tcW w:w="1275" w:type="dxa"/>
          </w:tcPr>
          <w:p w:rsidR="00E15CC3" w:rsidRPr="00495723" w:rsidRDefault="00E15CC3" w:rsidP="00D80E5A">
            <w:pPr>
              <w:autoSpaceDE w:val="0"/>
              <w:autoSpaceDN w:val="0"/>
              <w:adjustRightInd w:val="0"/>
              <w:rPr>
                <w:sz w:val="22"/>
                <w:szCs w:val="22"/>
              </w:rPr>
            </w:pPr>
          </w:p>
        </w:tc>
        <w:tc>
          <w:tcPr>
            <w:tcW w:w="1134" w:type="dxa"/>
          </w:tcPr>
          <w:p w:rsidR="00E15CC3" w:rsidRPr="00495723" w:rsidRDefault="00E15CC3" w:rsidP="00D80E5A">
            <w:pPr>
              <w:autoSpaceDE w:val="0"/>
              <w:autoSpaceDN w:val="0"/>
              <w:adjustRightInd w:val="0"/>
              <w:rPr>
                <w:sz w:val="22"/>
                <w:szCs w:val="22"/>
              </w:rPr>
            </w:pPr>
          </w:p>
        </w:tc>
        <w:tc>
          <w:tcPr>
            <w:tcW w:w="1134" w:type="dxa"/>
          </w:tcPr>
          <w:p w:rsidR="00E15CC3" w:rsidRPr="00495723" w:rsidRDefault="00E15CC3" w:rsidP="00D80E5A">
            <w:pPr>
              <w:autoSpaceDE w:val="0"/>
              <w:autoSpaceDN w:val="0"/>
              <w:adjustRightInd w:val="0"/>
              <w:rPr>
                <w:sz w:val="22"/>
                <w:szCs w:val="22"/>
              </w:rPr>
            </w:pPr>
          </w:p>
        </w:tc>
        <w:tc>
          <w:tcPr>
            <w:tcW w:w="1069" w:type="dxa"/>
          </w:tcPr>
          <w:p w:rsidR="00E15CC3" w:rsidRPr="00495723" w:rsidRDefault="00E15CC3" w:rsidP="00D80E5A">
            <w:pPr>
              <w:autoSpaceDE w:val="0"/>
              <w:autoSpaceDN w:val="0"/>
              <w:adjustRightInd w:val="0"/>
              <w:rPr>
                <w:sz w:val="22"/>
                <w:szCs w:val="22"/>
              </w:rPr>
            </w:pPr>
          </w:p>
        </w:tc>
      </w:tr>
    </w:tbl>
    <w:p w:rsidR="00D80E5A" w:rsidRPr="00495723" w:rsidRDefault="00D80E5A" w:rsidP="00021682">
      <w:pPr>
        <w:pStyle w:val="ConsPlusNormal"/>
        <w:widowControl/>
        <w:ind w:firstLine="540"/>
        <w:jc w:val="both"/>
        <w:rPr>
          <w:rFonts w:ascii="Times New Roman" w:hAnsi="Times New Roman" w:cs="Times New Roman"/>
          <w:sz w:val="28"/>
          <w:szCs w:val="28"/>
        </w:rPr>
        <w:sectPr w:rsidR="00D80E5A" w:rsidRPr="00495723" w:rsidSect="00D80E5A">
          <w:pgSz w:w="16838" w:h="11906" w:orient="landscape"/>
          <w:pgMar w:top="851" w:right="1134" w:bottom="1701" w:left="1134" w:header="709" w:footer="709" w:gutter="0"/>
          <w:cols w:space="708"/>
          <w:docGrid w:linePitch="360"/>
        </w:sectPr>
      </w:pPr>
    </w:p>
    <w:p w:rsidR="00D80E5A" w:rsidRPr="00495723" w:rsidRDefault="00D80E5A" w:rsidP="00021682">
      <w:pPr>
        <w:pStyle w:val="ConsPlusNormal"/>
        <w:widowControl/>
        <w:ind w:firstLine="540"/>
        <w:jc w:val="both"/>
        <w:rPr>
          <w:rFonts w:ascii="Times New Roman" w:hAnsi="Times New Roman" w:cs="Times New Roman"/>
          <w:sz w:val="28"/>
          <w:szCs w:val="28"/>
        </w:rPr>
      </w:pPr>
    </w:p>
    <w:p w:rsidR="00D80E5A" w:rsidRPr="00495723" w:rsidRDefault="00D80E5A" w:rsidP="00D80E5A">
      <w:pPr>
        <w:pStyle w:val="ConsPlusNormal"/>
        <w:widowControl/>
        <w:ind w:firstLine="709"/>
        <w:jc w:val="both"/>
        <w:rPr>
          <w:rFonts w:ascii="Times New Roman" w:hAnsi="Times New Roman" w:cs="Times New Roman"/>
          <w:sz w:val="28"/>
          <w:szCs w:val="28"/>
        </w:rPr>
      </w:pPr>
      <w:r w:rsidRPr="00495723">
        <w:rPr>
          <w:rFonts w:ascii="Times New Roman" w:hAnsi="Times New Roman" w:cs="Times New Roman"/>
          <w:sz w:val="28"/>
          <w:szCs w:val="28"/>
        </w:rPr>
        <w:t>Лесовосстановление обеспечивается:</w:t>
      </w:r>
    </w:p>
    <w:p w:rsidR="00D80E5A" w:rsidRPr="00495723" w:rsidRDefault="00D80E5A" w:rsidP="00D80E5A">
      <w:pPr>
        <w:pStyle w:val="ConsPlusNormal"/>
        <w:widowControl/>
        <w:ind w:firstLine="709"/>
        <w:jc w:val="both"/>
        <w:rPr>
          <w:rFonts w:ascii="Times New Roman" w:hAnsi="Times New Roman" w:cs="Times New Roman"/>
          <w:sz w:val="28"/>
          <w:szCs w:val="28"/>
        </w:rPr>
      </w:pPr>
      <w:r w:rsidRPr="00495723">
        <w:rPr>
          <w:rFonts w:ascii="Times New Roman" w:hAnsi="Times New Roman" w:cs="Times New Roman"/>
          <w:sz w:val="28"/>
          <w:szCs w:val="28"/>
        </w:rPr>
        <w:t>а) на лесных участках, предоставленных в аренду для заготовки древесины, - арендаторами этих лесных участков;</w:t>
      </w:r>
    </w:p>
    <w:p w:rsidR="00D80E5A" w:rsidRPr="00495723" w:rsidRDefault="00D80E5A" w:rsidP="00D80E5A">
      <w:pPr>
        <w:pStyle w:val="ConsPlusNormal"/>
        <w:widowControl/>
        <w:ind w:firstLine="709"/>
        <w:jc w:val="both"/>
        <w:rPr>
          <w:rFonts w:ascii="Times New Roman" w:hAnsi="Times New Roman" w:cs="Times New Roman"/>
          <w:sz w:val="28"/>
          <w:szCs w:val="28"/>
        </w:rPr>
      </w:pPr>
      <w:r w:rsidRPr="00495723">
        <w:rPr>
          <w:rFonts w:ascii="Times New Roman" w:hAnsi="Times New Roman" w:cs="Times New Roman"/>
          <w:sz w:val="28"/>
          <w:szCs w:val="28"/>
        </w:rPr>
        <w:t>б) на лесных участках, за исключением указанных в подпункте "а",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w:t>
      </w:r>
    </w:p>
    <w:p w:rsidR="00D80E5A" w:rsidRPr="00495723" w:rsidRDefault="00D80E5A" w:rsidP="00D80E5A">
      <w:pPr>
        <w:pStyle w:val="ConsPlusNormal"/>
        <w:widowControl/>
        <w:ind w:firstLine="709"/>
        <w:jc w:val="both"/>
        <w:rPr>
          <w:rFonts w:ascii="Times New Roman" w:hAnsi="Times New Roman" w:cs="Times New Roman"/>
          <w:sz w:val="28"/>
          <w:szCs w:val="28"/>
        </w:rPr>
      </w:pPr>
      <w:r w:rsidRPr="00495723">
        <w:rPr>
          <w:rFonts w:ascii="Times New Roman" w:hAnsi="Times New Roman" w:cs="Times New Roman"/>
          <w:sz w:val="28"/>
          <w:szCs w:val="28"/>
        </w:rPr>
        <w:t>Приоритет способов лесовосстановления устанавливается в следующим порядке: естественное, комбинированное, искусственное.</w:t>
      </w:r>
    </w:p>
    <w:p w:rsidR="00D80E5A" w:rsidRPr="00495723" w:rsidRDefault="00D80E5A" w:rsidP="00D80E5A">
      <w:pPr>
        <w:pStyle w:val="ConsPlusNormal"/>
        <w:widowControl/>
        <w:ind w:firstLine="709"/>
        <w:jc w:val="both"/>
        <w:rPr>
          <w:rFonts w:ascii="Times New Roman" w:hAnsi="Times New Roman" w:cs="Times New Roman"/>
          <w:sz w:val="28"/>
          <w:szCs w:val="28"/>
        </w:rPr>
      </w:pPr>
      <w:r w:rsidRPr="00495723">
        <w:rPr>
          <w:rFonts w:ascii="Times New Roman" w:hAnsi="Times New Roman" w:cs="Times New Roman"/>
          <w:sz w:val="28"/>
          <w:szCs w:val="28"/>
        </w:rPr>
        <w:t>В целях лесовосстановления лесничеством проводится ежегодный учет площадей вырубок, гарей, редин, прогалин, иных не покрытых лесной растительностью или пригодных для лесовосстановления земель до 1 сентября.</w:t>
      </w:r>
    </w:p>
    <w:p w:rsidR="00D80E5A" w:rsidRPr="00495723" w:rsidRDefault="00D80E5A" w:rsidP="00D80E5A">
      <w:pPr>
        <w:autoSpaceDE w:val="0"/>
        <w:autoSpaceDN w:val="0"/>
        <w:adjustRightInd w:val="0"/>
        <w:ind w:firstLine="709"/>
        <w:jc w:val="both"/>
        <w:rPr>
          <w:sz w:val="28"/>
          <w:szCs w:val="28"/>
        </w:rPr>
      </w:pPr>
      <w:r w:rsidRPr="00495723">
        <w:rPr>
          <w:sz w:val="28"/>
          <w:szCs w:val="28"/>
        </w:rPr>
        <w:t>Учет земель, требующих лесовосстановления, производится лесничеством по данным государственного лесного реестра, материалам лесоустройства, материалам специальных обследований, при отводе лесосек и осмотре мест осуществления лесосечных работ (осмотре лесосек). При этом отдельно учитываются площади лесных участков, подлежащие естественному лесовосстановлению, искусственному лесовосстановлению, комбинированному лесовосстановлению.</w:t>
      </w:r>
    </w:p>
    <w:p w:rsidR="00D80E5A" w:rsidRPr="00495723" w:rsidRDefault="00D80E5A" w:rsidP="00D80E5A">
      <w:pPr>
        <w:pStyle w:val="ConsPlusNormal"/>
        <w:widowControl/>
        <w:ind w:firstLine="709"/>
        <w:jc w:val="both"/>
        <w:rPr>
          <w:rFonts w:ascii="Times New Roman" w:hAnsi="Times New Roman" w:cs="Times New Roman"/>
          <w:strike/>
          <w:sz w:val="28"/>
          <w:szCs w:val="28"/>
        </w:rPr>
      </w:pPr>
      <w:r w:rsidRPr="00495723">
        <w:rPr>
          <w:rFonts w:ascii="Times New Roman" w:hAnsi="Times New Roman" w:cs="Times New Roman"/>
          <w:sz w:val="28"/>
          <w:szCs w:val="28"/>
        </w:rPr>
        <w:t xml:space="preserve">По результатам учета в зависимости от состояния на них подроста и молодняка в соответствии с нормативами  Правил лесовосстановления (2016) (табл. 2.16.13) устанавливаются способы лесовосстановления и разрабатывается проект лесовосстановления. </w:t>
      </w:r>
    </w:p>
    <w:p w:rsidR="00D80E5A" w:rsidRPr="00495723" w:rsidRDefault="00D80E5A" w:rsidP="00D80E5A">
      <w:pPr>
        <w:pStyle w:val="ConsPlusNormal"/>
        <w:widowControl/>
        <w:ind w:firstLine="709"/>
        <w:jc w:val="both"/>
        <w:rPr>
          <w:rFonts w:ascii="Times New Roman" w:hAnsi="Times New Roman" w:cs="Times New Roman"/>
          <w:strike/>
          <w:sz w:val="28"/>
          <w:szCs w:val="28"/>
        </w:rPr>
      </w:pPr>
    </w:p>
    <w:p w:rsidR="00D80E5A" w:rsidRPr="00495723" w:rsidRDefault="00D80E5A" w:rsidP="00D80E5A">
      <w:pPr>
        <w:pStyle w:val="ConsPlusNormal"/>
        <w:widowControl/>
        <w:ind w:firstLine="709"/>
        <w:jc w:val="both"/>
        <w:rPr>
          <w:rFonts w:ascii="Times New Roman" w:hAnsi="Times New Roman" w:cs="Times New Roman"/>
          <w:sz w:val="24"/>
          <w:szCs w:val="24"/>
        </w:rPr>
      </w:pPr>
      <w:r w:rsidRPr="00495723">
        <w:rPr>
          <w:rFonts w:ascii="Times New Roman" w:hAnsi="Times New Roman" w:cs="Times New Roman"/>
          <w:sz w:val="24"/>
          <w:szCs w:val="24"/>
        </w:rPr>
        <w:t>Таблица 2.16.13. Способы лесовосстановления в зависимости от количества подроста и молодняка главных лесных древесных пород  (в соответствии с приложениями 19 и 25 Правил лесовосстановления,  утвержденных приказом МПР России от 29.06. 2016 N 375)</w:t>
      </w:r>
    </w:p>
    <w:p w:rsidR="00D80E5A" w:rsidRPr="00495723" w:rsidRDefault="00D80E5A" w:rsidP="00D80E5A">
      <w:pPr>
        <w:pStyle w:val="ConsPlusNormal"/>
        <w:widowControl/>
        <w:ind w:firstLine="540"/>
        <w:jc w:val="both"/>
        <w:rPr>
          <w:rFonts w:ascii="Times New Roman" w:hAnsi="Times New Roman" w:cs="Times New Roman"/>
          <w:sz w:val="22"/>
          <w:szCs w:val="22"/>
        </w:rPr>
      </w:pPr>
    </w:p>
    <w:tbl>
      <w:tblPr>
        <w:tblW w:w="0" w:type="auto"/>
        <w:jc w:val="center"/>
        <w:tblInd w:w="-117" w:type="dxa"/>
        <w:tblLayout w:type="fixed"/>
        <w:tblCellMar>
          <w:left w:w="70" w:type="dxa"/>
          <w:right w:w="70" w:type="dxa"/>
        </w:tblCellMar>
        <w:tblLook w:val="0000"/>
      </w:tblPr>
      <w:tblGrid>
        <w:gridCol w:w="2340"/>
        <w:gridCol w:w="1260"/>
        <w:gridCol w:w="2880"/>
        <w:gridCol w:w="1905"/>
      </w:tblGrid>
      <w:tr w:rsidR="00D80E5A" w:rsidRPr="00495723" w:rsidTr="00D80E5A">
        <w:trPr>
          <w:trHeight w:val="840"/>
          <w:tblHeader/>
          <w:jc w:val="center"/>
        </w:trPr>
        <w:tc>
          <w:tcPr>
            <w:tcW w:w="2340" w:type="dxa"/>
            <w:tcBorders>
              <w:top w:val="single" w:sz="4" w:space="0" w:color="000000"/>
              <w:left w:val="single" w:sz="4" w:space="0" w:color="000000"/>
              <w:bottom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Способы лесовосстановления</w:t>
            </w:r>
          </w:p>
        </w:tc>
        <w:tc>
          <w:tcPr>
            <w:tcW w:w="1260" w:type="dxa"/>
            <w:tcBorders>
              <w:top w:val="single" w:sz="4" w:space="0" w:color="000000"/>
              <w:left w:val="single" w:sz="4" w:space="0" w:color="000000"/>
              <w:bottom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Древесные породы</w:t>
            </w:r>
          </w:p>
        </w:tc>
        <w:tc>
          <w:tcPr>
            <w:tcW w:w="2880" w:type="dxa"/>
            <w:tcBorders>
              <w:top w:val="single" w:sz="4" w:space="0" w:color="000000"/>
              <w:left w:val="single" w:sz="4" w:space="0" w:color="000000"/>
              <w:bottom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Группы типов леса, типы лесорастительных условий</w:t>
            </w:r>
          </w:p>
        </w:tc>
        <w:tc>
          <w:tcPr>
            <w:tcW w:w="1905" w:type="dxa"/>
            <w:tcBorders>
              <w:top w:val="single" w:sz="4" w:space="0" w:color="000000"/>
              <w:left w:val="single" w:sz="4" w:space="0" w:color="000000"/>
              <w:bottom w:val="single" w:sz="4" w:space="0" w:color="000000"/>
              <w:right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 xml:space="preserve">Количество </w:t>
            </w:r>
            <w:r w:rsidRPr="00495723">
              <w:rPr>
                <w:rFonts w:ascii="Times New Roman" w:hAnsi="Times New Roman" w:cs="Times New Roman"/>
                <w:sz w:val="24"/>
                <w:szCs w:val="24"/>
              </w:rPr>
              <w:br/>
              <w:t>жизнеспособ-</w:t>
            </w:r>
            <w:r w:rsidRPr="00495723">
              <w:rPr>
                <w:rFonts w:ascii="Times New Roman" w:hAnsi="Times New Roman" w:cs="Times New Roman"/>
                <w:sz w:val="24"/>
                <w:szCs w:val="24"/>
              </w:rPr>
              <w:br/>
              <w:t>ного подрос-</w:t>
            </w:r>
            <w:r w:rsidRPr="00495723">
              <w:rPr>
                <w:rFonts w:ascii="Times New Roman" w:hAnsi="Times New Roman" w:cs="Times New Roman"/>
                <w:sz w:val="24"/>
                <w:szCs w:val="24"/>
              </w:rPr>
              <w:br/>
              <w:t xml:space="preserve">та и молод- </w:t>
            </w:r>
            <w:r w:rsidRPr="00495723">
              <w:rPr>
                <w:rFonts w:ascii="Times New Roman" w:hAnsi="Times New Roman" w:cs="Times New Roman"/>
                <w:sz w:val="24"/>
                <w:szCs w:val="24"/>
              </w:rPr>
              <w:br/>
              <w:t xml:space="preserve">няка, тыс. </w:t>
            </w:r>
            <w:r w:rsidRPr="00495723">
              <w:rPr>
                <w:rFonts w:ascii="Times New Roman" w:hAnsi="Times New Roman" w:cs="Times New Roman"/>
                <w:sz w:val="24"/>
                <w:szCs w:val="24"/>
              </w:rPr>
              <w:br/>
              <w:t>штук на 1 га</w:t>
            </w:r>
          </w:p>
        </w:tc>
      </w:tr>
      <w:tr w:rsidR="00D80E5A" w:rsidRPr="00495723" w:rsidTr="00D80E5A">
        <w:trPr>
          <w:trHeight w:val="263"/>
          <w:jc w:val="center"/>
        </w:trPr>
        <w:tc>
          <w:tcPr>
            <w:tcW w:w="2340" w:type="dxa"/>
            <w:tcBorders>
              <w:top w:val="single" w:sz="4" w:space="0" w:color="000000"/>
              <w:left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1</w:t>
            </w:r>
          </w:p>
        </w:tc>
        <w:tc>
          <w:tcPr>
            <w:tcW w:w="1260" w:type="dxa"/>
            <w:tcBorders>
              <w:top w:val="single" w:sz="4" w:space="0" w:color="000000"/>
              <w:left w:val="single" w:sz="4" w:space="0" w:color="000000"/>
              <w:bottom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2</w:t>
            </w:r>
          </w:p>
        </w:tc>
        <w:tc>
          <w:tcPr>
            <w:tcW w:w="2880" w:type="dxa"/>
            <w:tcBorders>
              <w:top w:val="single" w:sz="4" w:space="0" w:color="000000"/>
              <w:left w:val="single" w:sz="4" w:space="0" w:color="000000"/>
              <w:bottom w:val="single" w:sz="4" w:space="0" w:color="000000"/>
            </w:tcBorders>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3</w:t>
            </w:r>
          </w:p>
        </w:tc>
        <w:tc>
          <w:tcPr>
            <w:tcW w:w="1905" w:type="dxa"/>
            <w:tcBorders>
              <w:top w:val="single" w:sz="4" w:space="0" w:color="000000"/>
              <w:left w:val="single" w:sz="4" w:space="0" w:color="000000"/>
              <w:bottom w:val="single" w:sz="4" w:space="0" w:color="000000"/>
              <w:right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4</w:t>
            </w:r>
          </w:p>
        </w:tc>
      </w:tr>
      <w:tr w:rsidR="00D80E5A" w:rsidRPr="00495723" w:rsidTr="00D80E5A">
        <w:trPr>
          <w:trHeight w:val="263"/>
          <w:jc w:val="center"/>
        </w:trPr>
        <w:tc>
          <w:tcPr>
            <w:tcW w:w="8385" w:type="dxa"/>
            <w:gridSpan w:val="4"/>
            <w:tcBorders>
              <w:top w:val="single" w:sz="4" w:space="0" w:color="000000"/>
              <w:left w:val="single" w:sz="4" w:space="0" w:color="000000"/>
              <w:right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Лесо-степной район европейской части РФ</w:t>
            </w:r>
          </w:p>
        </w:tc>
      </w:tr>
      <w:tr w:rsidR="00D80E5A" w:rsidRPr="00495723" w:rsidTr="00D80E5A">
        <w:trPr>
          <w:trHeight w:val="360"/>
          <w:jc w:val="center"/>
        </w:trPr>
        <w:tc>
          <w:tcPr>
            <w:tcW w:w="2340" w:type="dxa"/>
            <w:vMerge w:val="restart"/>
            <w:tcBorders>
              <w:top w:val="single" w:sz="4" w:space="0" w:color="000000"/>
              <w:left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 xml:space="preserve">Естественное </w:t>
            </w:r>
            <w:r w:rsidRPr="00495723">
              <w:rPr>
                <w:rFonts w:ascii="Times New Roman" w:hAnsi="Times New Roman" w:cs="Times New Roman"/>
                <w:sz w:val="24"/>
                <w:szCs w:val="24"/>
              </w:rPr>
              <w:br/>
              <w:t xml:space="preserve">лесовосстановление путем </w:t>
            </w:r>
            <w:r w:rsidRPr="00495723">
              <w:rPr>
                <w:rFonts w:ascii="Times New Roman" w:hAnsi="Times New Roman" w:cs="Times New Roman"/>
                <w:sz w:val="24"/>
                <w:szCs w:val="24"/>
              </w:rPr>
              <w:br/>
              <w:t xml:space="preserve">мероприятий по сохранению </w:t>
            </w:r>
            <w:r w:rsidRPr="00495723">
              <w:rPr>
                <w:rFonts w:ascii="Times New Roman" w:hAnsi="Times New Roman" w:cs="Times New Roman"/>
                <w:sz w:val="24"/>
                <w:szCs w:val="24"/>
              </w:rPr>
              <w:br/>
              <w:t>подроста, уходу за подростом</w:t>
            </w:r>
          </w:p>
        </w:tc>
        <w:tc>
          <w:tcPr>
            <w:tcW w:w="1260" w:type="dxa"/>
            <w:tcBorders>
              <w:top w:val="single" w:sz="4" w:space="0" w:color="000000"/>
              <w:left w:val="single" w:sz="4" w:space="0" w:color="000000"/>
              <w:bottom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Сосна</w:t>
            </w:r>
          </w:p>
        </w:tc>
        <w:tc>
          <w:tcPr>
            <w:tcW w:w="2880" w:type="dxa"/>
            <w:tcBorders>
              <w:top w:val="single" w:sz="4" w:space="0" w:color="000000"/>
              <w:left w:val="single" w:sz="4" w:space="0" w:color="000000"/>
              <w:bottom w:val="single" w:sz="4" w:space="0" w:color="000000"/>
            </w:tcBorders>
          </w:tcPr>
          <w:p w:rsidR="00D80E5A" w:rsidRPr="00495723" w:rsidRDefault="00D80E5A" w:rsidP="00D80E5A">
            <w:pPr>
              <w:pStyle w:val="ConsPlusNormal"/>
              <w:widowControl/>
              <w:snapToGrid w:val="0"/>
              <w:ind w:firstLine="0"/>
              <w:rPr>
                <w:rFonts w:ascii="Times New Roman" w:hAnsi="Times New Roman" w:cs="Times New Roman"/>
                <w:sz w:val="22"/>
                <w:szCs w:val="22"/>
              </w:rPr>
            </w:pPr>
            <w:r w:rsidRPr="00495723">
              <w:rPr>
                <w:rFonts w:ascii="Times New Roman" w:hAnsi="Times New Roman" w:cs="Times New Roman"/>
                <w:sz w:val="22"/>
                <w:szCs w:val="22"/>
              </w:rPr>
              <w:t xml:space="preserve">очень сухие и сухие </w:t>
            </w:r>
            <w:r w:rsidRPr="00495723">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более 4</w:t>
            </w:r>
          </w:p>
        </w:tc>
      </w:tr>
      <w:tr w:rsidR="00D80E5A" w:rsidRPr="00495723" w:rsidTr="00D80E5A">
        <w:trPr>
          <w:trHeight w:val="360"/>
          <w:jc w:val="center"/>
        </w:trPr>
        <w:tc>
          <w:tcPr>
            <w:tcW w:w="2340" w:type="dxa"/>
            <w:vMerge/>
            <w:tcBorders>
              <w:left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D80E5A" w:rsidRPr="00495723" w:rsidRDefault="00D80E5A" w:rsidP="00D80E5A">
            <w:pPr>
              <w:pStyle w:val="ConsPlusNormal"/>
              <w:widowControl/>
              <w:snapToGrid w:val="0"/>
              <w:ind w:firstLine="0"/>
              <w:rPr>
                <w:rFonts w:ascii="Times New Roman" w:hAnsi="Times New Roman" w:cs="Times New Roman"/>
                <w:sz w:val="22"/>
                <w:szCs w:val="22"/>
              </w:rPr>
            </w:pPr>
            <w:r w:rsidRPr="00495723">
              <w:rPr>
                <w:rFonts w:ascii="Times New Roman" w:hAnsi="Times New Roman" w:cs="Times New Roman"/>
                <w:sz w:val="22"/>
                <w:szCs w:val="22"/>
              </w:rPr>
              <w:t xml:space="preserve">очень сухие и сухие </w:t>
            </w:r>
            <w:r w:rsidRPr="00495723">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более 3</w:t>
            </w:r>
          </w:p>
        </w:tc>
      </w:tr>
      <w:tr w:rsidR="00D80E5A" w:rsidRPr="00495723" w:rsidTr="00D80E5A">
        <w:trPr>
          <w:trHeight w:val="480"/>
          <w:jc w:val="center"/>
        </w:trPr>
        <w:tc>
          <w:tcPr>
            <w:tcW w:w="2340" w:type="dxa"/>
            <w:vMerge/>
            <w:tcBorders>
              <w:left w:val="single" w:sz="4" w:space="0" w:color="000000"/>
              <w:bottom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D80E5A" w:rsidRPr="00495723" w:rsidRDefault="00D80E5A" w:rsidP="00D80E5A">
            <w:pPr>
              <w:pStyle w:val="ConsPlusNormal"/>
              <w:widowControl/>
              <w:snapToGrid w:val="0"/>
              <w:ind w:firstLine="0"/>
              <w:rPr>
                <w:rFonts w:ascii="Times New Roman" w:hAnsi="Times New Roman" w:cs="Times New Roman"/>
                <w:sz w:val="22"/>
                <w:szCs w:val="22"/>
              </w:rPr>
            </w:pPr>
            <w:r w:rsidRPr="00495723">
              <w:rPr>
                <w:rFonts w:ascii="Times New Roman" w:hAnsi="Times New Roman" w:cs="Times New Roman"/>
                <w:sz w:val="22"/>
                <w:szCs w:val="22"/>
              </w:rPr>
              <w:t xml:space="preserve">свежие дубравы и </w:t>
            </w:r>
            <w:r w:rsidRPr="00495723">
              <w:rPr>
                <w:rFonts w:ascii="Times New Roman" w:hAnsi="Times New Roman" w:cs="Times New Roman"/>
                <w:sz w:val="22"/>
                <w:szCs w:val="22"/>
              </w:rPr>
              <w:br/>
              <w:t xml:space="preserve">судубравы, влажные и </w:t>
            </w:r>
            <w:r w:rsidRPr="00495723">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более 2</w:t>
            </w:r>
          </w:p>
        </w:tc>
      </w:tr>
      <w:tr w:rsidR="00D80E5A" w:rsidRPr="00495723" w:rsidTr="00D80E5A">
        <w:trPr>
          <w:trHeight w:val="360"/>
          <w:jc w:val="center"/>
        </w:trPr>
        <w:tc>
          <w:tcPr>
            <w:tcW w:w="2340" w:type="dxa"/>
            <w:vMerge w:val="restart"/>
            <w:tcBorders>
              <w:top w:val="single" w:sz="4" w:space="0" w:color="000000"/>
              <w:left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 xml:space="preserve">Естественное </w:t>
            </w:r>
            <w:r w:rsidRPr="00495723">
              <w:rPr>
                <w:rFonts w:ascii="Times New Roman" w:hAnsi="Times New Roman" w:cs="Times New Roman"/>
                <w:sz w:val="24"/>
                <w:szCs w:val="24"/>
              </w:rPr>
              <w:br/>
            </w:r>
            <w:r w:rsidRPr="00495723">
              <w:rPr>
                <w:rFonts w:ascii="Times New Roman" w:hAnsi="Times New Roman" w:cs="Times New Roman"/>
                <w:sz w:val="24"/>
                <w:szCs w:val="24"/>
              </w:rPr>
              <w:lastRenderedPageBreak/>
              <w:t xml:space="preserve">лесовосстановление путем </w:t>
            </w:r>
            <w:r w:rsidRPr="00495723">
              <w:rPr>
                <w:rFonts w:ascii="Times New Roman" w:hAnsi="Times New Roman" w:cs="Times New Roman"/>
                <w:sz w:val="24"/>
                <w:szCs w:val="24"/>
              </w:rPr>
              <w:br/>
              <w:t xml:space="preserve">минерализации почвы, ухода за подростом или </w:t>
            </w:r>
            <w:r w:rsidRPr="00495723">
              <w:rPr>
                <w:rFonts w:ascii="Times New Roman" w:hAnsi="Times New Roman" w:cs="Times New Roman"/>
                <w:sz w:val="24"/>
                <w:szCs w:val="24"/>
              </w:rPr>
              <w:br/>
              <w:t xml:space="preserve">комбинированное </w:t>
            </w:r>
            <w:r w:rsidRPr="00495723">
              <w:rPr>
                <w:rFonts w:ascii="Times New Roman" w:hAnsi="Times New Roman" w:cs="Times New Roman"/>
                <w:sz w:val="24"/>
                <w:szCs w:val="24"/>
              </w:rPr>
              <w:br/>
              <w:t>лесовосстановление</w:t>
            </w:r>
          </w:p>
        </w:tc>
        <w:tc>
          <w:tcPr>
            <w:tcW w:w="1260" w:type="dxa"/>
            <w:vMerge w:val="restart"/>
            <w:tcBorders>
              <w:top w:val="single" w:sz="4" w:space="0" w:color="000000"/>
              <w:left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lastRenderedPageBreak/>
              <w:t>Сосна</w:t>
            </w:r>
          </w:p>
        </w:tc>
        <w:tc>
          <w:tcPr>
            <w:tcW w:w="2880" w:type="dxa"/>
            <w:tcBorders>
              <w:top w:val="single" w:sz="4" w:space="0" w:color="000000"/>
              <w:left w:val="single" w:sz="4" w:space="0" w:color="000000"/>
              <w:bottom w:val="single" w:sz="4" w:space="0" w:color="000000"/>
            </w:tcBorders>
          </w:tcPr>
          <w:p w:rsidR="00D80E5A" w:rsidRPr="00495723" w:rsidRDefault="00D80E5A" w:rsidP="00D80E5A">
            <w:pPr>
              <w:pStyle w:val="ConsPlusNormal"/>
              <w:widowControl/>
              <w:snapToGrid w:val="0"/>
              <w:ind w:firstLine="0"/>
              <w:rPr>
                <w:rFonts w:ascii="Times New Roman" w:hAnsi="Times New Roman" w:cs="Times New Roman"/>
                <w:sz w:val="22"/>
                <w:szCs w:val="22"/>
              </w:rPr>
            </w:pPr>
            <w:r w:rsidRPr="00495723">
              <w:rPr>
                <w:rFonts w:ascii="Times New Roman" w:hAnsi="Times New Roman" w:cs="Times New Roman"/>
                <w:sz w:val="22"/>
                <w:szCs w:val="22"/>
              </w:rPr>
              <w:t xml:space="preserve">очень сухие и сухие </w:t>
            </w:r>
            <w:r w:rsidRPr="00495723">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1,5 - 4,0</w:t>
            </w:r>
          </w:p>
        </w:tc>
      </w:tr>
      <w:tr w:rsidR="00D80E5A" w:rsidRPr="00495723" w:rsidTr="00D80E5A">
        <w:trPr>
          <w:trHeight w:val="360"/>
          <w:jc w:val="center"/>
        </w:trPr>
        <w:tc>
          <w:tcPr>
            <w:tcW w:w="2340" w:type="dxa"/>
            <w:vMerge/>
            <w:tcBorders>
              <w:left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D80E5A" w:rsidRPr="00495723" w:rsidRDefault="00D80E5A" w:rsidP="00D80E5A">
            <w:pPr>
              <w:pStyle w:val="ConsPlusNormal"/>
              <w:widowControl/>
              <w:snapToGrid w:val="0"/>
              <w:ind w:firstLine="0"/>
              <w:rPr>
                <w:rFonts w:ascii="Times New Roman" w:hAnsi="Times New Roman" w:cs="Times New Roman"/>
                <w:sz w:val="22"/>
                <w:szCs w:val="22"/>
              </w:rPr>
            </w:pPr>
            <w:r w:rsidRPr="00495723">
              <w:rPr>
                <w:rFonts w:ascii="Times New Roman" w:hAnsi="Times New Roman" w:cs="Times New Roman"/>
                <w:sz w:val="22"/>
                <w:szCs w:val="22"/>
              </w:rPr>
              <w:t xml:space="preserve">свежие боры, субори и </w:t>
            </w:r>
            <w:r w:rsidRPr="00495723">
              <w:rPr>
                <w:rFonts w:ascii="Times New Roman" w:hAnsi="Times New Roman" w:cs="Times New Roman"/>
                <w:sz w:val="22"/>
                <w:szCs w:val="22"/>
              </w:rPr>
              <w:br/>
              <w:t xml:space="preserve">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0,5 - 2,0</w:t>
            </w:r>
          </w:p>
        </w:tc>
      </w:tr>
      <w:tr w:rsidR="00D80E5A" w:rsidRPr="00495723" w:rsidTr="00D80E5A">
        <w:trPr>
          <w:trHeight w:val="360"/>
          <w:jc w:val="center"/>
        </w:trPr>
        <w:tc>
          <w:tcPr>
            <w:tcW w:w="2340" w:type="dxa"/>
            <w:vMerge/>
            <w:tcBorders>
              <w:left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D80E5A" w:rsidRPr="00495723" w:rsidRDefault="00D80E5A" w:rsidP="00D80E5A">
            <w:pPr>
              <w:pStyle w:val="ConsPlusNormal"/>
              <w:widowControl/>
              <w:snapToGrid w:val="0"/>
              <w:ind w:firstLine="0"/>
              <w:rPr>
                <w:rFonts w:ascii="Times New Roman" w:hAnsi="Times New Roman" w:cs="Times New Roman"/>
                <w:sz w:val="22"/>
                <w:szCs w:val="22"/>
              </w:rPr>
            </w:pPr>
            <w:r w:rsidRPr="00495723">
              <w:rPr>
                <w:rFonts w:ascii="Times New Roman" w:hAnsi="Times New Roman" w:cs="Times New Roman"/>
                <w:sz w:val="22"/>
                <w:szCs w:val="22"/>
              </w:rPr>
              <w:t xml:space="preserve">влажные боры, субори и </w:t>
            </w:r>
            <w:r w:rsidRPr="00495723">
              <w:rPr>
                <w:rFonts w:ascii="Times New Roman" w:hAnsi="Times New Roman" w:cs="Times New Roman"/>
                <w:sz w:val="22"/>
                <w:szCs w:val="22"/>
              </w:rPr>
              <w:br/>
              <w:t xml:space="preserve">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0,5 - 1,5</w:t>
            </w:r>
          </w:p>
        </w:tc>
      </w:tr>
      <w:tr w:rsidR="00D80E5A" w:rsidRPr="00495723" w:rsidTr="00D80E5A">
        <w:trPr>
          <w:trHeight w:val="360"/>
          <w:jc w:val="center"/>
        </w:trPr>
        <w:tc>
          <w:tcPr>
            <w:tcW w:w="2340" w:type="dxa"/>
            <w:vMerge/>
            <w:tcBorders>
              <w:left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D80E5A" w:rsidRPr="00495723" w:rsidRDefault="00D80E5A" w:rsidP="00D80E5A">
            <w:pPr>
              <w:pStyle w:val="ConsPlusNormal"/>
              <w:widowControl/>
              <w:snapToGrid w:val="0"/>
              <w:ind w:firstLine="0"/>
              <w:rPr>
                <w:rFonts w:ascii="Times New Roman" w:hAnsi="Times New Roman" w:cs="Times New Roman"/>
                <w:sz w:val="22"/>
                <w:szCs w:val="22"/>
              </w:rPr>
            </w:pPr>
            <w:r w:rsidRPr="00495723">
              <w:rPr>
                <w:rFonts w:ascii="Times New Roman" w:hAnsi="Times New Roman" w:cs="Times New Roman"/>
                <w:sz w:val="22"/>
                <w:szCs w:val="22"/>
              </w:rPr>
              <w:t xml:space="preserve">очень сухие и сухие </w:t>
            </w:r>
            <w:r w:rsidRPr="00495723">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2 - 3</w:t>
            </w:r>
          </w:p>
        </w:tc>
      </w:tr>
      <w:tr w:rsidR="00D80E5A" w:rsidRPr="00495723" w:rsidTr="00D80E5A">
        <w:trPr>
          <w:trHeight w:val="480"/>
          <w:jc w:val="center"/>
        </w:trPr>
        <w:tc>
          <w:tcPr>
            <w:tcW w:w="2340" w:type="dxa"/>
            <w:vMerge/>
            <w:tcBorders>
              <w:left w:val="single" w:sz="4" w:space="0" w:color="000000"/>
              <w:bottom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D80E5A" w:rsidRPr="00495723" w:rsidRDefault="00D80E5A" w:rsidP="00D80E5A">
            <w:pPr>
              <w:pStyle w:val="ConsPlusNormal"/>
              <w:widowControl/>
              <w:snapToGrid w:val="0"/>
              <w:ind w:firstLine="0"/>
              <w:rPr>
                <w:rFonts w:ascii="Times New Roman" w:hAnsi="Times New Roman" w:cs="Times New Roman"/>
                <w:sz w:val="22"/>
                <w:szCs w:val="22"/>
              </w:rPr>
            </w:pPr>
            <w:r w:rsidRPr="00495723">
              <w:rPr>
                <w:rFonts w:ascii="Times New Roman" w:hAnsi="Times New Roman" w:cs="Times New Roman"/>
                <w:sz w:val="22"/>
                <w:szCs w:val="22"/>
              </w:rPr>
              <w:t xml:space="preserve">свежие дубравы и </w:t>
            </w:r>
            <w:r w:rsidRPr="00495723">
              <w:rPr>
                <w:rFonts w:ascii="Times New Roman" w:hAnsi="Times New Roman" w:cs="Times New Roman"/>
                <w:sz w:val="22"/>
                <w:szCs w:val="22"/>
              </w:rPr>
              <w:br/>
              <w:t xml:space="preserve">судубравы, влажные и </w:t>
            </w:r>
            <w:r w:rsidRPr="00495723">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1 - 2</w:t>
            </w:r>
          </w:p>
        </w:tc>
      </w:tr>
      <w:tr w:rsidR="00D80E5A" w:rsidRPr="00495723" w:rsidTr="00D80E5A">
        <w:trPr>
          <w:trHeight w:val="360"/>
          <w:jc w:val="center"/>
        </w:trPr>
        <w:tc>
          <w:tcPr>
            <w:tcW w:w="2340" w:type="dxa"/>
            <w:vMerge w:val="restart"/>
            <w:tcBorders>
              <w:top w:val="single" w:sz="4" w:space="0" w:color="000000"/>
              <w:left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 xml:space="preserve">Искусственное </w:t>
            </w:r>
            <w:r w:rsidRPr="00495723">
              <w:rPr>
                <w:rFonts w:ascii="Times New Roman" w:hAnsi="Times New Roman" w:cs="Times New Roman"/>
                <w:sz w:val="24"/>
                <w:szCs w:val="24"/>
              </w:rPr>
              <w:br/>
              <w:t>лесовосстановление</w:t>
            </w:r>
          </w:p>
        </w:tc>
        <w:tc>
          <w:tcPr>
            <w:tcW w:w="1260" w:type="dxa"/>
            <w:vMerge w:val="restart"/>
            <w:tcBorders>
              <w:top w:val="single" w:sz="4" w:space="0" w:color="000000"/>
              <w:left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Сосна</w:t>
            </w:r>
          </w:p>
        </w:tc>
        <w:tc>
          <w:tcPr>
            <w:tcW w:w="2880" w:type="dxa"/>
            <w:tcBorders>
              <w:top w:val="single" w:sz="4" w:space="0" w:color="000000"/>
              <w:left w:val="single" w:sz="4" w:space="0" w:color="000000"/>
              <w:bottom w:val="single" w:sz="4" w:space="0" w:color="000000"/>
            </w:tcBorders>
          </w:tcPr>
          <w:p w:rsidR="00D80E5A" w:rsidRPr="00495723" w:rsidRDefault="00D80E5A" w:rsidP="00D80E5A">
            <w:pPr>
              <w:pStyle w:val="ConsPlusNormal"/>
              <w:widowControl/>
              <w:snapToGrid w:val="0"/>
              <w:ind w:firstLine="0"/>
              <w:rPr>
                <w:rFonts w:ascii="Times New Roman" w:hAnsi="Times New Roman" w:cs="Times New Roman"/>
                <w:sz w:val="22"/>
                <w:szCs w:val="22"/>
              </w:rPr>
            </w:pPr>
            <w:r w:rsidRPr="00495723">
              <w:rPr>
                <w:rFonts w:ascii="Times New Roman" w:hAnsi="Times New Roman" w:cs="Times New Roman"/>
                <w:sz w:val="22"/>
                <w:szCs w:val="22"/>
              </w:rPr>
              <w:t xml:space="preserve">очень сухие и сухие </w:t>
            </w:r>
            <w:r w:rsidRPr="00495723">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менее 1,5</w:t>
            </w:r>
          </w:p>
        </w:tc>
      </w:tr>
      <w:tr w:rsidR="00D80E5A" w:rsidRPr="00495723" w:rsidTr="00D80E5A">
        <w:trPr>
          <w:trHeight w:val="480"/>
          <w:jc w:val="center"/>
        </w:trPr>
        <w:tc>
          <w:tcPr>
            <w:tcW w:w="2340" w:type="dxa"/>
            <w:vMerge/>
            <w:tcBorders>
              <w:left w:val="single" w:sz="4" w:space="0" w:color="000000"/>
            </w:tcBorders>
          </w:tcPr>
          <w:p w:rsidR="00D80E5A" w:rsidRPr="00495723" w:rsidRDefault="00D80E5A" w:rsidP="00D80E5A">
            <w:pPr>
              <w:pStyle w:val="ConsPlusNormal"/>
              <w:widowControl/>
              <w:snapToGrid w:val="0"/>
              <w:ind w:firstLine="0"/>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D80E5A" w:rsidRPr="00495723" w:rsidRDefault="00D80E5A" w:rsidP="00D80E5A">
            <w:pPr>
              <w:pStyle w:val="ConsPlusNormal"/>
              <w:widowControl/>
              <w:snapToGrid w:val="0"/>
              <w:ind w:firstLine="0"/>
              <w:rPr>
                <w:rFonts w:ascii="Times New Roman" w:hAnsi="Times New Roman" w:cs="Times New Roman"/>
                <w:sz w:val="22"/>
                <w:szCs w:val="22"/>
              </w:rPr>
            </w:pPr>
            <w:r w:rsidRPr="00495723">
              <w:rPr>
                <w:rFonts w:ascii="Times New Roman" w:hAnsi="Times New Roman" w:cs="Times New Roman"/>
                <w:sz w:val="22"/>
                <w:szCs w:val="22"/>
              </w:rPr>
              <w:t xml:space="preserve">свежие боры, субори и </w:t>
            </w:r>
            <w:r w:rsidRPr="00495723">
              <w:rPr>
                <w:rFonts w:ascii="Times New Roman" w:hAnsi="Times New Roman" w:cs="Times New Roman"/>
                <w:sz w:val="22"/>
                <w:szCs w:val="22"/>
              </w:rPr>
              <w:br/>
              <w:t xml:space="preserve">судубравы, влажные боры, </w:t>
            </w:r>
            <w:r w:rsidRPr="00495723">
              <w:rPr>
                <w:rFonts w:ascii="Times New Roman" w:hAnsi="Times New Roman" w:cs="Times New Roman"/>
                <w:sz w:val="22"/>
                <w:szCs w:val="22"/>
              </w:rPr>
              <w:br/>
              <w:t xml:space="preserve">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менее 0,5</w:t>
            </w:r>
          </w:p>
        </w:tc>
      </w:tr>
      <w:tr w:rsidR="00D80E5A" w:rsidRPr="00495723" w:rsidTr="00D80E5A">
        <w:trPr>
          <w:trHeight w:val="360"/>
          <w:jc w:val="center"/>
        </w:trPr>
        <w:tc>
          <w:tcPr>
            <w:tcW w:w="2340" w:type="dxa"/>
            <w:vMerge/>
            <w:tcBorders>
              <w:left w:val="single" w:sz="4" w:space="0" w:color="000000"/>
            </w:tcBorders>
          </w:tcPr>
          <w:p w:rsidR="00D80E5A" w:rsidRPr="00495723" w:rsidRDefault="00D80E5A" w:rsidP="00D80E5A">
            <w:pPr>
              <w:pStyle w:val="ConsPlusNormal"/>
              <w:widowControl/>
              <w:snapToGrid w:val="0"/>
              <w:ind w:firstLine="0"/>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D80E5A" w:rsidRPr="00495723" w:rsidRDefault="00D80E5A" w:rsidP="00D80E5A">
            <w:pPr>
              <w:pStyle w:val="ConsPlusNormal"/>
              <w:widowControl/>
              <w:snapToGrid w:val="0"/>
              <w:ind w:firstLine="0"/>
              <w:rPr>
                <w:rFonts w:ascii="Times New Roman" w:hAnsi="Times New Roman" w:cs="Times New Roman"/>
                <w:sz w:val="22"/>
                <w:szCs w:val="22"/>
              </w:rPr>
            </w:pPr>
            <w:r w:rsidRPr="00495723">
              <w:rPr>
                <w:rFonts w:ascii="Times New Roman" w:hAnsi="Times New Roman" w:cs="Times New Roman"/>
                <w:sz w:val="22"/>
                <w:szCs w:val="22"/>
              </w:rPr>
              <w:t xml:space="preserve">очень сухие и сухие </w:t>
            </w:r>
            <w:r w:rsidRPr="00495723">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менее 2</w:t>
            </w:r>
          </w:p>
        </w:tc>
      </w:tr>
      <w:tr w:rsidR="00D80E5A" w:rsidRPr="00495723" w:rsidTr="00D80E5A">
        <w:trPr>
          <w:trHeight w:val="480"/>
          <w:jc w:val="center"/>
        </w:trPr>
        <w:tc>
          <w:tcPr>
            <w:tcW w:w="2340" w:type="dxa"/>
            <w:vMerge/>
            <w:tcBorders>
              <w:left w:val="single" w:sz="4" w:space="0" w:color="000000"/>
              <w:bottom w:val="single" w:sz="4" w:space="0" w:color="000000"/>
            </w:tcBorders>
          </w:tcPr>
          <w:p w:rsidR="00D80E5A" w:rsidRPr="00495723" w:rsidRDefault="00D80E5A" w:rsidP="00D80E5A">
            <w:pPr>
              <w:pStyle w:val="ConsPlusNormal"/>
              <w:widowControl/>
              <w:snapToGrid w:val="0"/>
              <w:ind w:firstLine="0"/>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D80E5A" w:rsidRPr="00495723" w:rsidRDefault="00D80E5A" w:rsidP="00D80E5A">
            <w:pPr>
              <w:pStyle w:val="ConsPlusNormal"/>
              <w:widowControl/>
              <w:snapToGrid w:val="0"/>
              <w:ind w:firstLine="0"/>
              <w:rPr>
                <w:rFonts w:ascii="Times New Roman" w:hAnsi="Times New Roman" w:cs="Times New Roman"/>
                <w:sz w:val="22"/>
                <w:szCs w:val="22"/>
              </w:rPr>
            </w:pPr>
            <w:r w:rsidRPr="00495723">
              <w:rPr>
                <w:rFonts w:ascii="Times New Roman" w:hAnsi="Times New Roman" w:cs="Times New Roman"/>
                <w:sz w:val="22"/>
                <w:szCs w:val="22"/>
              </w:rPr>
              <w:t xml:space="preserve">свежие дубравы и </w:t>
            </w:r>
            <w:r w:rsidRPr="00495723">
              <w:rPr>
                <w:rFonts w:ascii="Times New Roman" w:hAnsi="Times New Roman" w:cs="Times New Roman"/>
                <w:sz w:val="22"/>
                <w:szCs w:val="22"/>
              </w:rPr>
              <w:br/>
              <w:t xml:space="preserve">судубравы, влажные и </w:t>
            </w:r>
            <w:r w:rsidRPr="00495723">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менее 1</w:t>
            </w:r>
          </w:p>
        </w:tc>
      </w:tr>
      <w:tr w:rsidR="00D80E5A" w:rsidRPr="00495723" w:rsidTr="00D80E5A">
        <w:trPr>
          <w:trHeight w:val="116"/>
          <w:jc w:val="center"/>
        </w:trPr>
        <w:tc>
          <w:tcPr>
            <w:tcW w:w="8385" w:type="dxa"/>
            <w:gridSpan w:val="4"/>
            <w:tcBorders>
              <w:left w:val="single" w:sz="4" w:space="0" w:color="000000"/>
              <w:right w:val="single" w:sz="4" w:space="0" w:color="000000"/>
            </w:tcBorders>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Район степей европейской части РФ</w:t>
            </w:r>
          </w:p>
        </w:tc>
      </w:tr>
      <w:tr w:rsidR="00D80E5A" w:rsidRPr="00495723" w:rsidTr="00D80E5A">
        <w:trPr>
          <w:trHeight w:val="360"/>
          <w:jc w:val="center"/>
        </w:trPr>
        <w:tc>
          <w:tcPr>
            <w:tcW w:w="2340" w:type="dxa"/>
            <w:vMerge w:val="restart"/>
            <w:tcBorders>
              <w:top w:val="single" w:sz="4" w:space="0" w:color="000000"/>
              <w:left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 xml:space="preserve">Естественное </w:t>
            </w:r>
            <w:r w:rsidRPr="00495723">
              <w:rPr>
                <w:rFonts w:ascii="Times New Roman" w:hAnsi="Times New Roman" w:cs="Times New Roman"/>
                <w:sz w:val="24"/>
                <w:szCs w:val="24"/>
              </w:rPr>
              <w:br/>
              <w:t xml:space="preserve">лесовосстановление путем </w:t>
            </w:r>
            <w:r w:rsidRPr="00495723">
              <w:rPr>
                <w:rFonts w:ascii="Times New Roman" w:hAnsi="Times New Roman" w:cs="Times New Roman"/>
                <w:sz w:val="24"/>
                <w:szCs w:val="24"/>
              </w:rPr>
              <w:br/>
              <w:t xml:space="preserve">мероприятий по сохранению </w:t>
            </w:r>
            <w:r w:rsidRPr="00495723">
              <w:rPr>
                <w:rFonts w:ascii="Times New Roman" w:hAnsi="Times New Roman" w:cs="Times New Roman"/>
                <w:sz w:val="24"/>
                <w:szCs w:val="24"/>
              </w:rPr>
              <w:br/>
              <w:t>подроста, уходу за подростом</w:t>
            </w:r>
          </w:p>
        </w:tc>
        <w:tc>
          <w:tcPr>
            <w:tcW w:w="1260" w:type="dxa"/>
            <w:tcBorders>
              <w:top w:val="single" w:sz="4" w:space="0" w:color="000000"/>
              <w:left w:val="single" w:sz="4" w:space="0" w:color="000000"/>
              <w:bottom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Сосна</w:t>
            </w:r>
          </w:p>
        </w:tc>
        <w:tc>
          <w:tcPr>
            <w:tcW w:w="2880" w:type="dxa"/>
            <w:tcBorders>
              <w:top w:val="single" w:sz="4" w:space="0" w:color="000000"/>
              <w:left w:val="single" w:sz="4" w:space="0" w:color="000000"/>
              <w:bottom w:val="single" w:sz="4" w:space="0" w:color="000000"/>
            </w:tcBorders>
          </w:tcPr>
          <w:p w:rsidR="00D80E5A" w:rsidRPr="00495723" w:rsidRDefault="00D80E5A" w:rsidP="00D80E5A">
            <w:pPr>
              <w:pStyle w:val="ConsPlusNormal"/>
              <w:widowControl/>
              <w:snapToGrid w:val="0"/>
              <w:ind w:firstLine="0"/>
              <w:rPr>
                <w:rFonts w:ascii="Times New Roman" w:hAnsi="Times New Roman" w:cs="Times New Roman"/>
                <w:sz w:val="22"/>
                <w:szCs w:val="22"/>
              </w:rPr>
            </w:pPr>
            <w:r w:rsidRPr="00495723">
              <w:rPr>
                <w:rFonts w:ascii="Times New Roman" w:hAnsi="Times New Roman" w:cs="Times New Roman"/>
                <w:sz w:val="22"/>
                <w:szCs w:val="22"/>
              </w:rPr>
              <w:t xml:space="preserve">очень сухие и сухие </w:t>
            </w:r>
            <w:r w:rsidRPr="00495723">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более 4</w:t>
            </w:r>
          </w:p>
        </w:tc>
      </w:tr>
      <w:tr w:rsidR="00D80E5A" w:rsidRPr="00495723" w:rsidTr="00D80E5A">
        <w:trPr>
          <w:trHeight w:val="360"/>
          <w:jc w:val="center"/>
        </w:trPr>
        <w:tc>
          <w:tcPr>
            <w:tcW w:w="2340" w:type="dxa"/>
            <w:vMerge/>
            <w:tcBorders>
              <w:left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D80E5A" w:rsidRPr="00495723" w:rsidRDefault="00D80E5A" w:rsidP="00D80E5A">
            <w:pPr>
              <w:pStyle w:val="ConsPlusNormal"/>
              <w:widowControl/>
              <w:snapToGrid w:val="0"/>
              <w:ind w:firstLine="0"/>
              <w:rPr>
                <w:rFonts w:ascii="Times New Roman" w:hAnsi="Times New Roman" w:cs="Times New Roman"/>
                <w:sz w:val="22"/>
                <w:szCs w:val="22"/>
              </w:rPr>
            </w:pPr>
            <w:r w:rsidRPr="00495723">
              <w:rPr>
                <w:rFonts w:ascii="Times New Roman" w:hAnsi="Times New Roman" w:cs="Times New Roman"/>
                <w:sz w:val="22"/>
                <w:szCs w:val="22"/>
              </w:rPr>
              <w:t xml:space="preserve">очень сухие и сухие </w:t>
            </w:r>
            <w:r w:rsidRPr="00495723">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более 3</w:t>
            </w:r>
          </w:p>
        </w:tc>
      </w:tr>
      <w:tr w:rsidR="00D80E5A" w:rsidRPr="00495723" w:rsidTr="00D80E5A">
        <w:trPr>
          <w:trHeight w:val="480"/>
          <w:jc w:val="center"/>
        </w:trPr>
        <w:tc>
          <w:tcPr>
            <w:tcW w:w="2340" w:type="dxa"/>
            <w:vMerge/>
            <w:tcBorders>
              <w:left w:val="single" w:sz="4" w:space="0" w:color="000000"/>
              <w:bottom w:val="single" w:sz="4" w:space="0" w:color="auto"/>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auto"/>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D80E5A" w:rsidRPr="00495723" w:rsidRDefault="00D80E5A" w:rsidP="00D80E5A">
            <w:pPr>
              <w:pStyle w:val="ConsPlusNormal"/>
              <w:widowControl/>
              <w:snapToGrid w:val="0"/>
              <w:ind w:firstLine="0"/>
              <w:rPr>
                <w:rFonts w:ascii="Times New Roman" w:hAnsi="Times New Roman" w:cs="Times New Roman"/>
                <w:sz w:val="22"/>
                <w:szCs w:val="22"/>
              </w:rPr>
            </w:pPr>
            <w:r w:rsidRPr="00495723">
              <w:rPr>
                <w:rFonts w:ascii="Times New Roman" w:hAnsi="Times New Roman" w:cs="Times New Roman"/>
                <w:sz w:val="22"/>
                <w:szCs w:val="22"/>
              </w:rPr>
              <w:t xml:space="preserve">свежие дубравы и </w:t>
            </w:r>
            <w:r w:rsidRPr="00495723">
              <w:rPr>
                <w:rFonts w:ascii="Times New Roman" w:hAnsi="Times New Roman" w:cs="Times New Roman"/>
                <w:sz w:val="22"/>
                <w:szCs w:val="22"/>
              </w:rPr>
              <w:br/>
              <w:t xml:space="preserve">судубравы, влажные и </w:t>
            </w:r>
            <w:r w:rsidRPr="00495723">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более 2</w:t>
            </w:r>
          </w:p>
        </w:tc>
      </w:tr>
      <w:tr w:rsidR="00D80E5A" w:rsidRPr="00495723" w:rsidTr="00D80E5A">
        <w:trPr>
          <w:trHeight w:val="480"/>
          <w:jc w:val="center"/>
        </w:trPr>
        <w:tc>
          <w:tcPr>
            <w:tcW w:w="2340" w:type="dxa"/>
            <w:vMerge w:val="restart"/>
            <w:tcBorders>
              <w:top w:val="single" w:sz="4" w:space="0" w:color="auto"/>
              <w:left w:val="single" w:sz="4" w:space="0" w:color="auto"/>
              <w:bottom w:val="single" w:sz="4" w:space="0" w:color="auto"/>
              <w:right w:val="single" w:sz="4" w:space="0" w:color="auto"/>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 xml:space="preserve">Естественное </w:t>
            </w:r>
            <w:r w:rsidRPr="00495723">
              <w:rPr>
                <w:rFonts w:ascii="Times New Roman" w:hAnsi="Times New Roman" w:cs="Times New Roman"/>
                <w:sz w:val="24"/>
                <w:szCs w:val="24"/>
              </w:rPr>
              <w:br/>
              <w:t xml:space="preserve">лесовосстановление путем </w:t>
            </w:r>
            <w:r w:rsidRPr="00495723">
              <w:rPr>
                <w:rFonts w:ascii="Times New Roman" w:hAnsi="Times New Roman" w:cs="Times New Roman"/>
                <w:sz w:val="24"/>
                <w:szCs w:val="24"/>
              </w:rPr>
              <w:br/>
              <w:t xml:space="preserve">минерализации почвы, ухода за подростом или </w:t>
            </w:r>
            <w:r w:rsidRPr="00495723">
              <w:rPr>
                <w:rFonts w:ascii="Times New Roman" w:hAnsi="Times New Roman" w:cs="Times New Roman"/>
                <w:sz w:val="24"/>
                <w:szCs w:val="24"/>
              </w:rPr>
              <w:br/>
              <w:t xml:space="preserve">комбинированное </w:t>
            </w:r>
            <w:r w:rsidRPr="00495723">
              <w:rPr>
                <w:rFonts w:ascii="Times New Roman" w:hAnsi="Times New Roman" w:cs="Times New Roman"/>
                <w:sz w:val="24"/>
                <w:szCs w:val="24"/>
              </w:rPr>
              <w:br/>
              <w:t>лесовосстановление</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Сосна</w:t>
            </w:r>
          </w:p>
        </w:tc>
        <w:tc>
          <w:tcPr>
            <w:tcW w:w="2880" w:type="dxa"/>
            <w:tcBorders>
              <w:top w:val="single" w:sz="4" w:space="0" w:color="000000"/>
              <w:left w:val="single" w:sz="4" w:space="0" w:color="auto"/>
              <w:bottom w:val="single" w:sz="4" w:space="0" w:color="000000"/>
            </w:tcBorders>
          </w:tcPr>
          <w:p w:rsidR="00D80E5A" w:rsidRPr="00495723" w:rsidRDefault="00D80E5A" w:rsidP="00D80E5A">
            <w:pPr>
              <w:pStyle w:val="ConsPlusNormal"/>
              <w:widowControl/>
              <w:snapToGrid w:val="0"/>
              <w:ind w:firstLine="0"/>
              <w:rPr>
                <w:rFonts w:ascii="Times New Roman" w:hAnsi="Times New Roman" w:cs="Times New Roman"/>
                <w:sz w:val="22"/>
                <w:szCs w:val="22"/>
              </w:rPr>
            </w:pPr>
            <w:r w:rsidRPr="00495723">
              <w:rPr>
                <w:rFonts w:ascii="Times New Roman" w:hAnsi="Times New Roman" w:cs="Times New Roman"/>
                <w:sz w:val="22"/>
                <w:szCs w:val="22"/>
              </w:rPr>
              <w:t xml:space="preserve">очень сухие и сухие </w:t>
            </w:r>
            <w:r w:rsidRPr="00495723">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1,5 - 4,0</w:t>
            </w:r>
          </w:p>
        </w:tc>
      </w:tr>
      <w:tr w:rsidR="00D80E5A" w:rsidRPr="00495723" w:rsidTr="00D80E5A">
        <w:trPr>
          <w:trHeight w:val="480"/>
          <w:jc w:val="center"/>
        </w:trPr>
        <w:tc>
          <w:tcPr>
            <w:tcW w:w="2340" w:type="dxa"/>
            <w:vMerge/>
            <w:tcBorders>
              <w:top w:val="single" w:sz="4" w:space="0" w:color="auto"/>
              <w:left w:val="single" w:sz="4" w:space="0" w:color="auto"/>
              <w:bottom w:val="single" w:sz="4" w:space="0" w:color="auto"/>
              <w:right w:val="single" w:sz="4" w:space="0" w:color="auto"/>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D80E5A" w:rsidRPr="00495723" w:rsidRDefault="00D80E5A" w:rsidP="00D80E5A">
            <w:pPr>
              <w:pStyle w:val="ConsPlusNormal"/>
              <w:widowControl/>
              <w:snapToGrid w:val="0"/>
              <w:ind w:firstLine="0"/>
              <w:rPr>
                <w:rFonts w:ascii="Times New Roman" w:hAnsi="Times New Roman" w:cs="Times New Roman"/>
                <w:sz w:val="22"/>
                <w:szCs w:val="22"/>
              </w:rPr>
            </w:pPr>
            <w:r w:rsidRPr="00495723">
              <w:rPr>
                <w:rFonts w:ascii="Times New Roman" w:hAnsi="Times New Roman" w:cs="Times New Roman"/>
                <w:sz w:val="22"/>
                <w:szCs w:val="22"/>
              </w:rPr>
              <w:t xml:space="preserve">свежие боры, субори и </w:t>
            </w:r>
            <w:r w:rsidRPr="00495723">
              <w:rPr>
                <w:rFonts w:ascii="Times New Roman" w:hAnsi="Times New Roman" w:cs="Times New Roman"/>
                <w:sz w:val="22"/>
                <w:szCs w:val="22"/>
              </w:rPr>
              <w:br/>
              <w:t xml:space="preserve">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0,5 - 2,0</w:t>
            </w:r>
          </w:p>
        </w:tc>
      </w:tr>
      <w:tr w:rsidR="00D80E5A" w:rsidRPr="00495723" w:rsidTr="00D80E5A">
        <w:trPr>
          <w:trHeight w:val="480"/>
          <w:jc w:val="center"/>
        </w:trPr>
        <w:tc>
          <w:tcPr>
            <w:tcW w:w="2340" w:type="dxa"/>
            <w:vMerge/>
            <w:tcBorders>
              <w:top w:val="single" w:sz="4" w:space="0" w:color="auto"/>
              <w:left w:val="single" w:sz="4" w:space="0" w:color="auto"/>
              <w:bottom w:val="single" w:sz="4" w:space="0" w:color="auto"/>
              <w:right w:val="single" w:sz="4" w:space="0" w:color="auto"/>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D80E5A" w:rsidRPr="00495723" w:rsidRDefault="00D80E5A" w:rsidP="00D80E5A">
            <w:pPr>
              <w:pStyle w:val="ConsPlusNormal"/>
              <w:widowControl/>
              <w:snapToGrid w:val="0"/>
              <w:ind w:firstLine="0"/>
              <w:rPr>
                <w:rFonts w:ascii="Times New Roman" w:hAnsi="Times New Roman" w:cs="Times New Roman"/>
                <w:sz w:val="22"/>
                <w:szCs w:val="22"/>
              </w:rPr>
            </w:pPr>
            <w:r w:rsidRPr="00495723">
              <w:rPr>
                <w:rFonts w:ascii="Times New Roman" w:hAnsi="Times New Roman" w:cs="Times New Roman"/>
                <w:sz w:val="22"/>
                <w:szCs w:val="22"/>
              </w:rPr>
              <w:t xml:space="preserve">влажные боры, субори и </w:t>
            </w:r>
            <w:r w:rsidRPr="00495723">
              <w:rPr>
                <w:rFonts w:ascii="Times New Roman" w:hAnsi="Times New Roman" w:cs="Times New Roman"/>
                <w:sz w:val="22"/>
                <w:szCs w:val="22"/>
              </w:rPr>
              <w:br/>
              <w:t xml:space="preserve">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0,5 - 1,5</w:t>
            </w:r>
          </w:p>
        </w:tc>
      </w:tr>
      <w:tr w:rsidR="00D80E5A" w:rsidRPr="00495723" w:rsidTr="00D80E5A">
        <w:trPr>
          <w:trHeight w:val="480"/>
          <w:jc w:val="center"/>
        </w:trPr>
        <w:tc>
          <w:tcPr>
            <w:tcW w:w="2340" w:type="dxa"/>
            <w:vMerge/>
            <w:tcBorders>
              <w:top w:val="single" w:sz="4" w:space="0" w:color="auto"/>
              <w:left w:val="single" w:sz="4" w:space="0" w:color="auto"/>
              <w:bottom w:val="single" w:sz="4" w:space="0" w:color="auto"/>
              <w:right w:val="single" w:sz="4" w:space="0" w:color="auto"/>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Дуб</w:t>
            </w:r>
          </w:p>
        </w:tc>
        <w:tc>
          <w:tcPr>
            <w:tcW w:w="2880" w:type="dxa"/>
            <w:tcBorders>
              <w:top w:val="single" w:sz="4" w:space="0" w:color="000000"/>
              <w:left w:val="single" w:sz="4" w:space="0" w:color="auto"/>
              <w:bottom w:val="single" w:sz="4" w:space="0" w:color="000000"/>
            </w:tcBorders>
          </w:tcPr>
          <w:p w:rsidR="00D80E5A" w:rsidRPr="00495723" w:rsidRDefault="00D80E5A" w:rsidP="00D80E5A">
            <w:pPr>
              <w:pStyle w:val="ConsPlusNormal"/>
              <w:widowControl/>
              <w:snapToGrid w:val="0"/>
              <w:ind w:firstLine="0"/>
              <w:rPr>
                <w:rFonts w:ascii="Times New Roman" w:hAnsi="Times New Roman" w:cs="Times New Roman"/>
                <w:sz w:val="22"/>
                <w:szCs w:val="22"/>
              </w:rPr>
            </w:pPr>
            <w:r w:rsidRPr="00495723">
              <w:rPr>
                <w:rFonts w:ascii="Times New Roman" w:hAnsi="Times New Roman" w:cs="Times New Roman"/>
                <w:sz w:val="22"/>
                <w:szCs w:val="22"/>
              </w:rPr>
              <w:t xml:space="preserve">очень сухие и сухие </w:t>
            </w:r>
            <w:r w:rsidRPr="00495723">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2 - 3</w:t>
            </w:r>
          </w:p>
        </w:tc>
      </w:tr>
      <w:tr w:rsidR="00D80E5A" w:rsidRPr="00495723" w:rsidTr="00D80E5A">
        <w:trPr>
          <w:trHeight w:val="480"/>
          <w:jc w:val="center"/>
        </w:trPr>
        <w:tc>
          <w:tcPr>
            <w:tcW w:w="2340" w:type="dxa"/>
            <w:vMerge/>
            <w:tcBorders>
              <w:top w:val="single" w:sz="4" w:space="0" w:color="auto"/>
              <w:left w:val="single" w:sz="4" w:space="0" w:color="auto"/>
              <w:bottom w:val="single" w:sz="4" w:space="0" w:color="auto"/>
              <w:right w:val="single" w:sz="4" w:space="0" w:color="auto"/>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D80E5A" w:rsidRPr="00495723" w:rsidRDefault="00D80E5A" w:rsidP="00D80E5A">
            <w:pPr>
              <w:pStyle w:val="ConsPlusNormal"/>
              <w:widowControl/>
              <w:snapToGrid w:val="0"/>
              <w:ind w:firstLine="0"/>
              <w:rPr>
                <w:rFonts w:ascii="Times New Roman" w:hAnsi="Times New Roman" w:cs="Times New Roman"/>
                <w:sz w:val="22"/>
                <w:szCs w:val="22"/>
              </w:rPr>
            </w:pPr>
            <w:r w:rsidRPr="00495723">
              <w:rPr>
                <w:rFonts w:ascii="Times New Roman" w:hAnsi="Times New Roman" w:cs="Times New Roman"/>
                <w:sz w:val="22"/>
                <w:szCs w:val="22"/>
              </w:rPr>
              <w:t xml:space="preserve">свежие дубравы и </w:t>
            </w:r>
            <w:r w:rsidRPr="00495723">
              <w:rPr>
                <w:rFonts w:ascii="Times New Roman" w:hAnsi="Times New Roman" w:cs="Times New Roman"/>
                <w:sz w:val="22"/>
                <w:szCs w:val="22"/>
              </w:rPr>
              <w:br/>
              <w:t xml:space="preserve">судубравы, влажные и </w:t>
            </w:r>
            <w:r w:rsidRPr="00495723">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1 - 2</w:t>
            </w:r>
          </w:p>
        </w:tc>
      </w:tr>
      <w:tr w:rsidR="00D80E5A" w:rsidRPr="00495723" w:rsidTr="00D80E5A">
        <w:trPr>
          <w:trHeight w:val="480"/>
          <w:jc w:val="center"/>
        </w:trPr>
        <w:tc>
          <w:tcPr>
            <w:tcW w:w="2340" w:type="dxa"/>
            <w:vMerge w:val="restart"/>
            <w:tcBorders>
              <w:top w:val="single" w:sz="4" w:space="0" w:color="auto"/>
              <w:left w:val="single" w:sz="4" w:space="0" w:color="000000"/>
              <w:right w:val="single" w:sz="4" w:space="0" w:color="auto"/>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 xml:space="preserve">Искусственное </w:t>
            </w:r>
            <w:r w:rsidRPr="00495723">
              <w:rPr>
                <w:rFonts w:ascii="Times New Roman" w:hAnsi="Times New Roman" w:cs="Times New Roman"/>
                <w:sz w:val="24"/>
                <w:szCs w:val="24"/>
              </w:rPr>
              <w:br/>
              <w:t>лесовосстановление</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Сосна</w:t>
            </w:r>
          </w:p>
        </w:tc>
        <w:tc>
          <w:tcPr>
            <w:tcW w:w="2880" w:type="dxa"/>
            <w:tcBorders>
              <w:top w:val="single" w:sz="4" w:space="0" w:color="000000"/>
              <w:left w:val="single" w:sz="4" w:space="0" w:color="auto"/>
              <w:bottom w:val="single" w:sz="4" w:space="0" w:color="000000"/>
            </w:tcBorders>
          </w:tcPr>
          <w:p w:rsidR="00D80E5A" w:rsidRPr="00495723" w:rsidRDefault="00D80E5A" w:rsidP="00D80E5A">
            <w:pPr>
              <w:pStyle w:val="ConsPlusNormal"/>
              <w:widowControl/>
              <w:snapToGrid w:val="0"/>
              <w:ind w:firstLine="0"/>
              <w:rPr>
                <w:rFonts w:ascii="Times New Roman" w:hAnsi="Times New Roman" w:cs="Times New Roman"/>
                <w:sz w:val="22"/>
                <w:szCs w:val="22"/>
              </w:rPr>
            </w:pPr>
            <w:r w:rsidRPr="00495723">
              <w:rPr>
                <w:rFonts w:ascii="Times New Roman" w:hAnsi="Times New Roman" w:cs="Times New Roman"/>
                <w:sz w:val="22"/>
                <w:szCs w:val="22"/>
              </w:rPr>
              <w:t xml:space="preserve">очень сухие и сухие </w:t>
            </w:r>
            <w:r w:rsidRPr="00495723">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менее 1,5</w:t>
            </w:r>
          </w:p>
        </w:tc>
      </w:tr>
      <w:tr w:rsidR="00D80E5A" w:rsidRPr="00495723" w:rsidTr="00D80E5A">
        <w:trPr>
          <w:trHeight w:val="480"/>
          <w:jc w:val="center"/>
        </w:trPr>
        <w:tc>
          <w:tcPr>
            <w:tcW w:w="2340" w:type="dxa"/>
            <w:vMerge/>
            <w:tcBorders>
              <w:left w:val="single" w:sz="4" w:space="0" w:color="000000"/>
              <w:right w:val="single" w:sz="4" w:space="0" w:color="auto"/>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D80E5A" w:rsidRPr="00495723" w:rsidRDefault="00D80E5A" w:rsidP="00D80E5A">
            <w:pPr>
              <w:pStyle w:val="ConsPlusNormal"/>
              <w:widowControl/>
              <w:snapToGrid w:val="0"/>
              <w:ind w:firstLine="0"/>
              <w:rPr>
                <w:rFonts w:ascii="Times New Roman" w:hAnsi="Times New Roman" w:cs="Times New Roman"/>
                <w:sz w:val="22"/>
                <w:szCs w:val="22"/>
              </w:rPr>
            </w:pPr>
            <w:r w:rsidRPr="00495723">
              <w:rPr>
                <w:rFonts w:ascii="Times New Roman" w:hAnsi="Times New Roman" w:cs="Times New Roman"/>
                <w:sz w:val="22"/>
                <w:szCs w:val="22"/>
              </w:rPr>
              <w:t xml:space="preserve">свежие боры, субори и </w:t>
            </w:r>
            <w:r w:rsidRPr="00495723">
              <w:rPr>
                <w:rFonts w:ascii="Times New Roman" w:hAnsi="Times New Roman" w:cs="Times New Roman"/>
                <w:sz w:val="22"/>
                <w:szCs w:val="22"/>
              </w:rPr>
              <w:br/>
              <w:t xml:space="preserve">судубравы, влажные боры, </w:t>
            </w:r>
            <w:r w:rsidRPr="00495723">
              <w:rPr>
                <w:rFonts w:ascii="Times New Roman" w:hAnsi="Times New Roman" w:cs="Times New Roman"/>
                <w:sz w:val="22"/>
                <w:szCs w:val="22"/>
              </w:rPr>
              <w:br/>
              <w:t xml:space="preserve">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менее 0,5</w:t>
            </w:r>
          </w:p>
        </w:tc>
      </w:tr>
      <w:tr w:rsidR="00D80E5A" w:rsidRPr="00495723" w:rsidTr="00D80E5A">
        <w:trPr>
          <w:trHeight w:val="480"/>
          <w:jc w:val="center"/>
        </w:trPr>
        <w:tc>
          <w:tcPr>
            <w:tcW w:w="2340" w:type="dxa"/>
            <w:vMerge/>
            <w:tcBorders>
              <w:left w:val="single" w:sz="4" w:space="0" w:color="000000"/>
              <w:right w:val="single" w:sz="4" w:space="0" w:color="auto"/>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Дуб</w:t>
            </w:r>
          </w:p>
        </w:tc>
        <w:tc>
          <w:tcPr>
            <w:tcW w:w="2880" w:type="dxa"/>
            <w:tcBorders>
              <w:top w:val="single" w:sz="4" w:space="0" w:color="000000"/>
              <w:left w:val="single" w:sz="4" w:space="0" w:color="auto"/>
              <w:bottom w:val="single" w:sz="4" w:space="0" w:color="000000"/>
            </w:tcBorders>
          </w:tcPr>
          <w:p w:rsidR="00D80E5A" w:rsidRPr="00495723" w:rsidRDefault="00D80E5A" w:rsidP="00D80E5A">
            <w:pPr>
              <w:pStyle w:val="ConsPlusNormal"/>
              <w:widowControl/>
              <w:snapToGrid w:val="0"/>
              <w:ind w:firstLine="0"/>
              <w:rPr>
                <w:rFonts w:ascii="Times New Roman" w:hAnsi="Times New Roman" w:cs="Times New Roman"/>
                <w:sz w:val="22"/>
                <w:szCs w:val="22"/>
              </w:rPr>
            </w:pPr>
            <w:r w:rsidRPr="00495723">
              <w:rPr>
                <w:rFonts w:ascii="Times New Roman" w:hAnsi="Times New Roman" w:cs="Times New Roman"/>
                <w:sz w:val="22"/>
                <w:szCs w:val="22"/>
              </w:rPr>
              <w:t xml:space="preserve">очень сухие и сухие </w:t>
            </w:r>
            <w:r w:rsidRPr="00495723">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менее 2</w:t>
            </w:r>
          </w:p>
        </w:tc>
      </w:tr>
      <w:tr w:rsidR="00D80E5A" w:rsidRPr="00495723" w:rsidTr="00D80E5A">
        <w:trPr>
          <w:trHeight w:val="480"/>
          <w:jc w:val="center"/>
        </w:trPr>
        <w:tc>
          <w:tcPr>
            <w:tcW w:w="2340" w:type="dxa"/>
            <w:vMerge/>
            <w:tcBorders>
              <w:left w:val="single" w:sz="4" w:space="0" w:color="000000"/>
              <w:bottom w:val="single" w:sz="4" w:space="0" w:color="000000"/>
              <w:right w:val="single" w:sz="4" w:space="0" w:color="auto"/>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D80E5A" w:rsidRPr="00495723" w:rsidRDefault="00D80E5A" w:rsidP="00D80E5A">
            <w:pPr>
              <w:pStyle w:val="ConsPlusNormal"/>
              <w:widowControl/>
              <w:snapToGrid w:val="0"/>
              <w:ind w:firstLine="0"/>
              <w:rPr>
                <w:rFonts w:ascii="Times New Roman" w:hAnsi="Times New Roman" w:cs="Times New Roman"/>
                <w:sz w:val="22"/>
                <w:szCs w:val="22"/>
              </w:rPr>
            </w:pPr>
            <w:r w:rsidRPr="00495723">
              <w:rPr>
                <w:rFonts w:ascii="Times New Roman" w:hAnsi="Times New Roman" w:cs="Times New Roman"/>
                <w:sz w:val="22"/>
                <w:szCs w:val="22"/>
              </w:rPr>
              <w:t xml:space="preserve">свежие дубравы и </w:t>
            </w:r>
            <w:r w:rsidRPr="00495723">
              <w:rPr>
                <w:rFonts w:ascii="Times New Roman" w:hAnsi="Times New Roman" w:cs="Times New Roman"/>
                <w:sz w:val="22"/>
                <w:szCs w:val="22"/>
              </w:rPr>
              <w:br/>
              <w:t xml:space="preserve">судубравы, влажные и </w:t>
            </w:r>
            <w:r w:rsidRPr="00495723">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D80E5A" w:rsidRPr="00495723" w:rsidRDefault="00D80E5A" w:rsidP="00D80E5A">
            <w:pPr>
              <w:pStyle w:val="ConsPlusNormal"/>
              <w:widowControl/>
              <w:snapToGrid w:val="0"/>
              <w:ind w:firstLine="0"/>
              <w:jc w:val="center"/>
              <w:rPr>
                <w:rFonts w:ascii="Times New Roman" w:hAnsi="Times New Roman" w:cs="Times New Roman"/>
                <w:sz w:val="24"/>
                <w:szCs w:val="24"/>
              </w:rPr>
            </w:pPr>
            <w:r w:rsidRPr="00495723">
              <w:rPr>
                <w:rFonts w:ascii="Times New Roman" w:hAnsi="Times New Roman" w:cs="Times New Roman"/>
                <w:sz w:val="24"/>
                <w:szCs w:val="24"/>
              </w:rPr>
              <w:t>менее 1</w:t>
            </w:r>
          </w:p>
        </w:tc>
      </w:tr>
    </w:tbl>
    <w:p w:rsidR="00D80E5A" w:rsidRPr="00495723" w:rsidRDefault="00D80E5A" w:rsidP="00D80E5A"/>
    <w:p w:rsidR="00D80E5A" w:rsidRPr="00495723" w:rsidRDefault="00D80E5A" w:rsidP="00D80E5A">
      <w:pPr>
        <w:pStyle w:val="ConsPlusNormal"/>
        <w:widowControl/>
        <w:ind w:firstLine="709"/>
        <w:jc w:val="both"/>
        <w:rPr>
          <w:rFonts w:ascii="Times New Roman" w:hAnsi="Times New Roman" w:cs="Times New Roman"/>
          <w:strike/>
          <w:sz w:val="28"/>
          <w:szCs w:val="28"/>
        </w:rPr>
      </w:pPr>
      <w:r w:rsidRPr="00495723">
        <w:rPr>
          <w:rFonts w:ascii="Times New Roman" w:hAnsi="Times New Roman" w:cs="Times New Roman"/>
          <w:sz w:val="28"/>
          <w:szCs w:val="28"/>
        </w:rPr>
        <w:lastRenderedPageBreak/>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D80E5A" w:rsidRPr="00495723" w:rsidRDefault="00D80E5A" w:rsidP="00D80E5A">
      <w:pPr>
        <w:pStyle w:val="ConsPlusNormal"/>
        <w:widowControl/>
        <w:ind w:firstLine="709"/>
        <w:jc w:val="both"/>
        <w:rPr>
          <w:rFonts w:ascii="Times New Roman" w:hAnsi="Times New Roman" w:cs="Times New Roman"/>
          <w:sz w:val="28"/>
          <w:szCs w:val="28"/>
        </w:rPr>
      </w:pPr>
      <w:r w:rsidRPr="00495723">
        <w:rPr>
          <w:rFonts w:ascii="Times New Roman" w:hAnsi="Times New Roman" w:cs="Times New Roman"/>
          <w:sz w:val="28"/>
          <w:szCs w:val="28"/>
        </w:rPr>
        <w:t>Проект должен обеспечивать после своей реализации перевод молодняков в покрытые лесом земли. Требования к качеству молодняков, созданных при искусственном и комбинированном лесовосстановлении приводятся для лесостпной зоны в табл. 2.16.14, степной – в табл.2.16.15 .</w:t>
      </w:r>
    </w:p>
    <w:p w:rsidR="00D80E5A" w:rsidRPr="00495723" w:rsidRDefault="00D80E5A" w:rsidP="00D80E5A">
      <w:pPr>
        <w:pStyle w:val="ConsPlusNormal"/>
        <w:widowControl/>
        <w:ind w:firstLine="709"/>
        <w:jc w:val="both"/>
        <w:rPr>
          <w:rFonts w:ascii="Times New Roman" w:hAnsi="Times New Roman" w:cs="Times New Roman"/>
          <w:sz w:val="28"/>
          <w:szCs w:val="28"/>
        </w:rPr>
      </w:pPr>
      <w:r w:rsidRPr="00495723">
        <w:rPr>
          <w:rFonts w:ascii="Times New Roman" w:hAnsi="Times New Roman" w:cs="Times New Roman"/>
          <w:sz w:val="28"/>
          <w:szCs w:val="28"/>
        </w:rPr>
        <w:t xml:space="preserve"> </w:t>
      </w:r>
    </w:p>
    <w:p w:rsidR="00D80E5A" w:rsidRPr="00495723" w:rsidRDefault="00D80E5A" w:rsidP="00D80E5A">
      <w:pPr>
        <w:autoSpaceDE w:val="0"/>
        <w:autoSpaceDN w:val="0"/>
        <w:adjustRightInd w:val="0"/>
        <w:ind w:firstLine="709"/>
      </w:pPr>
      <w:r w:rsidRPr="00495723">
        <w:t>Таблица  2.16.14.  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  в лесостепи (в соответствии с приложениями 19 Правил лесовосстановления,  утвержденных приказом МПР России от 29.06. 2016 N 375)</w:t>
      </w:r>
    </w:p>
    <w:p w:rsidR="00D80E5A" w:rsidRPr="00495723" w:rsidRDefault="00D80E5A" w:rsidP="00D80E5A">
      <w:pPr>
        <w:autoSpaceDE w:val="0"/>
        <w:autoSpaceDN w:val="0"/>
        <w:adjustRightInd w:val="0"/>
        <w:ind w:firstLine="709"/>
      </w:pPr>
    </w:p>
    <w:p w:rsidR="00D80E5A" w:rsidRPr="00495723" w:rsidRDefault="00D80E5A" w:rsidP="00D80E5A">
      <w:pPr>
        <w:autoSpaceDE w:val="0"/>
        <w:autoSpaceDN w:val="0"/>
        <w:adjustRightInd w:val="0"/>
      </w:pPr>
      <w:r w:rsidRPr="00495723">
        <w:rPr>
          <w:noProof/>
        </w:rPr>
        <w:drawing>
          <wp:inline distT="0" distB="0" distL="0" distR="0">
            <wp:extent cx="5747385" cy="3622040"/>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106" b="7658"/>
                    <a:stretch>
                      <a:fillRect/>
                    </a:stretch>
                  </pic:blipFill>
                  <pic:spPr bwMode="auto">
                    <a:xfrm>
                      <a:off x="0" y="0"/>
                      <a:ext cx="5747385" cy="3622040"/>
                    </a:xfrm>
                    <a:prstGeom prst="rect">
                      <a:avLst/>
                    </a:prstGeom>
                    <a:noFill/>
                    <a:ln>
                      <a:noFill/>
                    </a:ln>
                  </pic:spPr>
                </pic:pic>
              </a:graphicData>
            </a:graphic>
          </wp:inline>
        </w:drawing>
      </w:r>
    </w:p>
    <w:p w:rsidR="00D80E5A" w:rsidRPr="00495723" w:rsidRDefault="00D80E5A" w:rsidP="00D80E5A">
      <w:pPr>
        <w:pStyle w:val="ConsPlusNormal"/>
        <w:widowControl/>
        <w:ind w:firstLine="0"/>
        <w:rPr>
          <w:rFonts w:ascii="Times New Roman" w:hAnsi="Times New Roman" w:cs="Times New Roman"/>
          <w:sz w:val="28"/>
          <w:szCs w:val="28"/>
        </w:rPr>
      </w:pPr>
      <w:r w:rsidRPr="00495723">
        <w:rPr>
          <w:noProof/>
          <w:sz w:val="28"/>
          <w:szCs w:val="28"/>
        </w:rPr>
        <w:drawing>
          <wp:inline distT="0" distB="0" distL="0" distR="0">
            <wp:extent cx="5747385" cy="1472565"/>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666" b="13715"/>
                    <a:stretch>
                      <a:fillRect/>
                    </a:stretch>
                  </pic:blipFill>
                  <pic:spPr bwMode="auto">
                    <a:xfrm>
                      <a:off x="0" y="0"/>
                      <a:ext cx="5747385" cy="1472565"/>
                    </a:xfrm>
                    <a:prstGeom prst="rect">
                      <a:avLst/>
                    </a:prstGeom>
                    <a:noFill/>
                    <a:ln>
                      <a:noFill/>
                    </a:ln>
                  </pic:spPr>
                </pic:pic>
              </a:graphicData>
            </a:graphic>
          </wp:inline>
        </w:drawing>
      </w:r>
    </w:p>
    <w:p w:rsidR="00D80E5A" w:rsidRPr="00495723" w:rsidRDefault="00D80E5A" w:rsidP="00D80E5A">
      <w:pPr>
        <w:pStyle w:val="a4"/>
        <w:spacing w:before="0" w:after="0"/>
        <w:ind w:firstLine="709"/>
        <w:jc w:val="both"/>
        <w:rPr>
          <w:rFonts w:ascii="Times New Roman" w:hAnsi="Times New Roman" w:cs="Times New Roman"/>
          <w:color w:val="auto"/>
          <w:sz w:val="28"/>
          <w:szCs w:val="28"/>
        </w:rPr>
      </w:pPr>
    </w:p>
    <w:p w:rsidR="00D80E5A" w:rsidRPr="00495723" w:rsidRDefault="00D80E5A" w:rsidP="00D80E5A">
      <w:pPr>
        <w:autoSpaceDE w:val="0"/>
        <w:autoSpaceDN w:val="0"/>
        <w:adjustRightInd w:val="0"/>
        <w:ind w:firstLine="709"/>
      </w:pPr>
      <w:r w:rsidRPr="00495723">
        <w:br w:type="page"/>
      </w:r>
    </w:p>
    <w:p w:rsidR="00D80E5A" w:rsidRPr="00495723" w:rsidRDefault="00D80E5A" w:rsidP="00D80E5A">
      <w:pPr>
        <w:autoSpaceDE w:val="0"/>
        <w:autoSpaceDN w:val="0"/>
        <w:adjustRightInd w:val="0"/>
        <w:ind w:firstLine="709"/>
      </w:pPr>
      <w:r w:rsidRPr="00495723">
        <w:lastRenderedPageBreak/>
        <w:t>Таблица  2.16.15. 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  в степи (в соответствии с приложениями 25 Правил лесовосстановления,  утвержденных приказом МПР России от 29.06. 2016 N 375)</w:t>
      </w:r>
    </w:p>
    <w:p w:rsidR="00D80E5A" w:rsidRPr="00495723" w:rsidRDefault="00D80E5A" w:rsidP="00D80E5A">
      <w:pPr>
        <w:autoSpaceDE w:val="0"/>
        <w:autoSpaceDN w:val="0"/>
        <w:adjustRightInd w:val="0"/>
        <w:ind w:firstLine="709"/>
      </w:pPr>
    </w:p>
    <w:p w:rsidR="00D80E5A" w:rsidRPr="00495723" w:rsidRDefault="00D80E5A" w:rsidP="00D80E5A">
      <w:pPr>
        <w:pStyle w:val="a4"/>
        <w:spacing w:before="0" w:after="0"/>
        <w:jc w:val="both"/>
        <w:rPr>
          <w:rFonts w:ascii="Times New Roman" w:hAnsi="Times New Roman" w:cs="Times New Roman"/>
          <w:color w:val="auto"/>
          <w:sz w:val="28"/>
          <w:szCs w:val="28"/>
        </w:rPr>
      </w:pPr>
      <w:r w:rsidRPr="00495723">
        <w:rPr>
          <w:noProof/>
          <w:sz w:val="28"/>
          <w:szCs w:val="28"/>
        </w:rPr>
        <w:drawing>
          <wp:inline distT="0" distB="0" distL="0" distR="0">
            <wp:extent cx="5747385" cy="3609975"/>
            <wp:effectExtent l="0" t="0" r="571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106" b="8031"/>
                    <a:stretch>
                      <a:fillRect/>
                    </a:stretch>
                  </pic:blipFill>
                  <pic:spPr bwMode="auto">
                    <a:xfrm>
                      <a:off x="0" y="0"/>
                      <a:ext cx="5747385" cy="3609975"/>
                    </a:xfrm>
                    <a:prstGeom prst="rect">
                      <a:avLst/>
                    </a:prstGeom>
                    <a:noFill/>
                    <a:ln>
                      <a:noFill/>
                    </a:ln>
                  </pic:spPr>
                </pic:pic>
              </a:graphicData>
            </a:graphic>
          </wp:inline>
        </w:drawing>
      </w:r>
    </w:p>
    <w:p w:rsidR="00D80E5A" w:rsidRPr="00495723" w:rsidRDefault="00D80E5A" w:rsidP="00D80E5A">
      <w:pPr>
        <w:pStyle w:val="a4"/>
        <w:spacing w:before="0" w:after="0"/>
        <w:jc w:val="both"/>
        <w:rPr>
          <w:rFonts w:ascii="Times New Roman" w:hAnsi="Times New Roman" w:cs="Times New Roman"/>
          <w:color w:val="auto"/>
          <w:sz w:val="28"/>
          <w:szCs w:val="28"/>
        </w:rPr>
      </w:pPr>
      <w:r w:rsidRPr="00495723">
        <w:rPr>
          <w:noProof/>
          <w:sz w:val="28"/>
          <w:szCs w:val="28"/>
        </w:rPr>
        <w:drawing>
          <wp:inline distT="0" distB="0" distL="0" distR="0">
            <wp:extent cx="5747385" cy="2719705"/>
            <wp:effectExtent l="0" t="0" r="5715"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930" b="8986"/>
                    <a:stretch>
                      <a:fillRect/>
                    </a:stretch>
                  </pic:blipFill>
                  <pic:spPr bwMode="auto">
                    <a:xfrm>
                      <a:off x="0" y="0"/>
                      <a:ext cx="5747385" cy="2719705"/>
                    </a:xfrm>
                    <a:prstGeom prst="rect">
                      <a:avLst/>
                    </a:prstGeom>
                    <a:noFill/>
                    <a:ln>
                      <a:noFill/>
                    </a:ln>
                  </pic:spPr>
                </pic:pic>
              </a:graphicData>
            </a:graphic>
          </wp:inline>
        </w:drawing>
      </w:r>
    </w:p>
    <w:p w:rsidR="00D80E5A" w:rsidRPr="00495723" w:rsidRDefault="00D80E5A" w:rsidP="00D80E5A">
      <w:pPr>
        <w:pStyle w:val="a4"/>
        <w:spacing w:before="0" w:after="0"/>
        <w:ind w:firstLine="709"/>
        <w:jc w:val="both"/>
        <w:rPr>
          <w:rFonts w:ascii="Times New Roman" w:hAnsi="Times New Roman" w:cs="Times New Roman"/>
          <w:color w:val="auto"/>
          <w:sz w:val="28"/>
          <w:szCs w:val="28"/>
        </w:rPr>
      </w:pPr>
      <w:r w:rsidRPr="00495723">
        <w:rPr>
          <w:rFonts w:ascii="Times New Roman" w:hAnsi="Times New Roman" w:cs="Times New Roman"/>
          <w:color w:val="auto"/>
          <w:sz w:val="28"/>
          <w:szCs w:val="28"/>
        </w:rPr>
        <w:br w:type="page"/>
      </w:r>
      <w:r w:rsidRPr="00495723">
        <w:rPr>
          <w:rFonts w:ascii="Times New Roman" w:hAnsi="Times New Roman" w:cs="Times New Roman"/>
          <w:color w:val="auto"/>
          <w:sz w:val="28"/>
          <w:szCs w:val="28"/>
        </w:rPr>
        <w:lastRenderedPageBreak/>
        <w:t>Устанавливается следующая очередность назначения лесных участков для лесовосстановления:</w:t>
      </w:r>
    </w:p>
    <w:p w:rsidR="00D80E5A" w:rsidRPr="00495723" w:rsidRDefault="00D80E5A" w:rsidP="00824B10">
      <w:pPr>
        <w:pStyle w:val="a4"/>
        <w:numPr>
          <w:ilvl w:val="0"/>
          <w:numId w:val="14"/>
        </w:numPr>
        <w:tabs>
          <w:tab w:val="left" w:pos="0"/>
          <w:tab w:val="left" w:pos="993"/>
        </w:tabs>
        <w:suppressAutoHyphens/>
        <w:spacing w:before="0" w:after="0"/>
        <w:ind w:left="0" w:firstLine="709"/>
        <w:jc w:val="both"/>
        <w:rPr>
          <w:rFonts w:ascii="Times New Roman" w:hAnsi="Times New Roman" w:cs="Times New Roman"/>
          <w:color w:val="auto"/>
          <w:sz w:val="28"/>
          <w:szCs w:val="28"/>
        </w:rPr>
      </w:pPr>
      <w:r w:rsidRPr="00495723">
        <w:rPr>
          <w:rFonts w:ascii="Times New Roman" w:hAnsi="Times New Roman" w:cs="Times New Roman"/>
          <w:color w:val="auto"/>
          <w:sz w:val="28"/>
          <w:szCs w:val="28"/>
        </w:rPr>
        <w:t>эрозионно-опасные;</w:t>
      </w:r>
    </w:p>
    <w:p w:rsidR="00D80E5A" w:rsidRPr="00495723" w:rsidRDefault="00D80E5A" w:rsidP="00824B10">
      <w:pPr>
        <w:pStyle w:val="a4"/>
        <w:numPr>
          <w:ilvl w:val="0"/>
          <w:numId w:val="14"/>
        </w:numPr>
        <w:tabs>
          <w:tab w:val="left" w:pos="0"/>
          <w:tab w:val="left" w:pos="993"/>
        </w:tabs>
        <w:suppressAutoHyphens/>
        <w:spacing w:before="0" w:after="0"/>
        <w:ind w:left="0" w:firstLine="709"/>
        <w:jc w:val="both"/>
        <w:rPr>
          <w:rFonts w:ascii="Times New Roman" w:hAnsi="Times New Roman" w:cs="Times New Roman"/>
          <w:color w:val="auto"/>
          <w:sz w:val="28"/>
          <w:szCs w:val="28"/>
        </w:rPr>
      </w:pPr>
      <w:r w:rsidRPr="00495723">
        <w:rPr>
          <w:rFonts w:ascii="Times New Roman" w:hAnsi="Times New Roman" w:cs="Times New Roman"/>
          <w:color w:val="auto"/>
          <w:sz w:val="28"/>
          <w:szCs w:val="28"/>
        </w:rPr>
        <w:t>гари и погибшие насаждения;</w:t>
      </w:r>
    </w:p>
    <w:p w:rsidR="00D80E5A" w:rsidRPr="00495723" w:rsidRDefault="00D80E5A" w:rsidP="00824B10">
      <w:pPr>
        <w:pStyle w:val="a4"/>
        <w:numPr>
          <w:ilvl w:val="0"/>
          <w:numId w:val="14"/>
        </w:numPr>
        <w:tabs>
          <w:tab w:val="left" w:pos="0"/>
          <w:tab w:val="left" w:pos="993"/>
        </w:tabs>
        <w:suppressAutoHyphens/>
        <w:spacing w:before="0" w:after="0"/>
        <w:ind w:left="0" w:firstLine="709"/>
        <w:jc w:val="both"/>
        <w:rPr>
          <w:rFonts w:ascii="Times New Roman" w:hAnsi="Times New Roman" w:cs="Times New Roman"/>
          <w:color w:val="auto"/>
          <w:sz w:val="28"/>
          <w:szCs w:val="28"/>
        </w:rPr>
      </w:pPr>
      <w:r w:rsidRPr="00495723">
        <w:rPr>
          <w:rFonts w:ascii="Times New Roman" w:hAnsi="Times New Roman" w:cs="Times New Roman"/>
          <w:color w:val="auto"/>
          <w:sz w:val="28"/>
          <w:szCs w:val="28"/>
        </w:rPr>
        <w:t>вырубки имеющие угрозу зарастания малоценными древесными породами или степной растительностью;</w:t>
      </w:r>
    </w:p>
    <w:p w:rsidR="00D80E5A" w:rsidRPr="00495723" w:rsidRDefault="00D80E5A" w:rsidP="00824B10">
      <w:pPr>
        <w:pStyle w:val="a4"/>
        <w:numPr>
          <w:ilvl w:val="0"/>
          <w:numId w:val="14"/>
        </w:numPr>
        <w:tabs>
          <w:tab w:val="left" w:pos="0"/>
          <w:tab w:val="left" w:pos="993"/>
        </w:tabs>
        <w:suppressAutoHyphens/>
        <w:spacing w:before="0" w:after="0"/>
        <w:ind w:left="0" w:firstLine="709"/>
        <w:jc w:val="both"/>
        <w:rPr>
          <w:rFonts w:ascii="Times New Roman" w:hAnsi="Times New Roman" w:cs="Times New Roman"/>
          <w:color w:val="auto"/>
          <w:sz w:val="28"/>
          <w:szCs w:val="28"/>
        </w:rPr>
      </w:pPr>
      <w:r w:rsidRPr="00495723">
        <w:rPr>
          <w:rFonts w:ascii="Times New Roman" w:hAnsi="Times New Roman" w:cs="Times New Roman"/>
          <w:color w:val="auto"/>
          <w:sz w:val="28"/>
          <w:szCs w:val="28"/>
        </w:rPr>
        <w:t>пустыри и прогалины.</w:t>
      </w:r>
    </w:p>
    <w:p w:rsidR="00D80E5A" w:rsidRPr="00495723" w:rsidRDefault="00D80E5A" w:rsidP="00D80E5A">
      <w:pPr>
        <w:pStyle w:val="a4"/>
        <w:spacing w:before="0" w:after="0"/>
        <w:ind w:firstLine="709"/>
        <w:jc w:val="both"/>
        <w:rPr>
          <w:rFonts w:ascii="Times New Roman" w:hAnsi="Times New Roman" w:cs="Times New Roman"/>
          <w:color w:val="auto"/>
          <w:sz w:val="28"/>
          <w:szCs w:val="28"/>
        </w:rPr>
      </w:pPr>
      <w:r w:rsidRPr="00495723">
        <w:rPr>
          <w:rFonts w:ascii="Times New Roman" w:hAnsi="Times New Roman" w:cs="Times New Roman"/>
          <w:color w:val="auto"/>
          <w:sz w:val="28"/>
          <w:szCs w:val="28"/>
        </w:rPr>
        <w:t xml:space="preserve">Очередность назначение конкретных лесных участков для воспроизводства лесов осуществляет лесничий исходя из лесоводственных, организационных и экономических условий. </w:t>
      </w:r>
    </w:p>
    <w:p w:rsidR="00D80E5A" w:rsidRPr="00495723" w:rsidRDefault="00D80E5A" w:rsidP="00D80E5A">
      <w:pPr>
        <w:ind w:firstLine="709"/>
        <w:jc w:val="both"/>
        <w:rPr>
          <w:sz w:val="28"/>
          <w:szCs w:val="28"/>
        </w:rPr>
      </w:pPr>
      <w:r w:rsidRPr="00495723">
        <w:rPr>
          <w:sz w:val="28"/>
          <w:szCs w:val="28"/>
        </w:rPr>
        <w:t>Конкретные плановые сроки проектов устанавливаются лесничим в зависимости от технологии создания и породного состава проектируемого насаждения.</w:t>
      </w:r>
    </w:p>
    <w:p w:rsidR="00417A6C" w:rsidRPr="00495723" w:rsidRDefault="00417A6C" w:rsidP="00417A6C">
      <w:pPr>
        <w:ind w:firstLine="708"/>
        <w:jc w:val="both"/>
        <w:rPr>
          <w:sz w:val="28"/>
          <w:szCs w:val="28"/>
        </w:rPr>
      </w:pPr>
      <w:r w:rsidRPr="00495723">
        <w:rPr>
          <w:sz w:val="28"/>
          <w:szCs w:val="28"/>
        </w:rPr>
        <w:t>Для лесовосстановления на территории Пугачевского лесничества рекомендуются:</w:t>
      </w:r>
    </w:p>
    <w:p w:rsidR="00417A6C" w:rsidRPr="00495723" w:rsidRDefault="00417A6C" w:rsidP="00417A6C">
      <w:pPr>
        <w:ind w:firstLine="709"/>
        <w:jc w:val="both"/>
        <w:rPr>
          <w:sz w:val="28"/>
          <w:szCs w:val="28"/>
        </w:rPr>
      </w:pPr>
      <w:r w:rsidRPr="00495723">
        <w:rPr>
          <w:sz w:val="28"/>
          <w:szCs w:val="28"/>
        </w:rPr>
        <w:t>Целевые породы – дуб черешчатый (</w:t>
      </w:r>
      <w:r w:rsidRPr="00495723">
        <w:rPr>
          <w:i/>
          <w:sz w:val="28"/>
          <w:szCs w:val="28"/>
          <w:lang w:val="en-US"/>
        </w:rPr>
        <w:t>Quercus</w:t>
      </w:r>
      <w:r w:rsidRPr="00495723">
        <w:rPr>
          <w:i/>
          <w:sz w:val="28"/>
          <w:szCs w:val="28"/>
        </w:rPr>
        <w:t xml:space="preserve"> </w:t>
      </w:r>
      <w:r w:rsidRPr="00495723">
        <w:rPr>
          <w:i/>
          <w:sz w:val="28"/>
          <w:szCs w:val="28"/>
          <w:lang w:val="en-US"/>
        </w:rPr>
        <w:t>robur</w:t>
      </w:r>
      <w:r w:rsidRPr="00495723">
        <w:rPr>
          <w:i/>
          <w:sz w:val="28"/>
          <w:szCs w:val="28"/>
        </w:rPr>
        <w:t xml:space="preserve"> </w:t>
      </w:r>
      <w:r w:rsidRPr="00495723">
        <w:rPr>
          <w:sz w:val="28"/>
          <w:szCs w:val="28"/>
          <w:lang w:val="en-US"/>
        </w:rPr>
        <w:t>L</w:t>
      </w:r>
      <w:r w:rsidRPr="00495723">
        <w:rPr>
          <w:i/>
          <w:sz w:val="28"/>
          <w:szCs w:val="28"/>
        </w:rPr>
        <w:t>.</w:t>
      </w:r>
      <w:r w:rsidRPr="00495723">
        <w:rPr>
          <w:sz w:val="28"/>
          <w:szCs w:val="28"/>
        </w:rPr>
        <w:t>), сосна обыкновенная (</w:t>
      </w:r>
      <w:r w:rsidRPr="00495723">
        <w:rPr>
          <w:i/>
          <w:sz w:val="28"/>
          <w:szCs w:val="28"/>
          <w:lang w:val="en-US"/>
        </w:rPr>
        <w:t>Pinus</w:t>
      </w:r>
      <w:r w:rsidRPr="00495723">
        <w:rPr>
          <w:i/>
          <w:sz w:val="28"/>
          <w:szCs w:val="28"/>
        </w:rPr>
        <w:t xml:space="preserve"> </w:t>
      </w:r>
      <w:r w:rsidRPr="00495723">
        <w:rPr>
          <w:i/>
          <w:sz w:val="28"/>
          <w:szCs w:val="28"/>
          <w:lang w:val="en-US"/>
        </w:rPr>
        <w:t>silvestris</w:t>
      </w:r>
      <w:r w:rsidRPr="00495723">
        <w:rPr>
          <w:i/>
          <w:sz w:val="28"/>
          <w:szCs w:val="28"/>
        </w:rPr>
        <w:t xml:space="preserve"> </w:t>
      </w:r>
      <w:r w:rsidRPr="00495723">
        <w:rPr>
          <w:sz w:val="28"/>
          <w:szCs w:val="28"/>
          <w:lang w:val="en-US"/>
        </w:rPr>
        <w:t>L</w:t>
      </w:r>
      <w:r w:rsidRPr="00495723">
        <w:rPr>
          <w:i/>
          <w:sz w:val="28"/>
          <w:szCs w:val="28"/>
        </w:rPr>
        <w:t>.</w:t>
      </w:r>
      <w:r w:rsidRPr="00495723">
        <w:rPr>
          <w:sz w:val="28"/>
          <w:szCs w:val="28"/>
        </w:rPr>
        <w:t>),  тополь белый (</w:t>
      </w:r>
      <w:r w:rsidRPr="00495723">
        <w:rPr>
          <w:sz w:val="28"/>
          <w:szCs w:val="28"/>
          <w:lang w:val="en-US"/>
        </w:rPr>
        <w:t>Populus</w:t>
      </w:r>
      <w:r w:rsidRPr="00495723">
        <w:rPr>
          <w:sz w:val="28"/>
          <w:szCs w:val="28"/>
        </w:rPr>
        <w:t xml:space="preserve"> </w:t>
      </w:r>
      <w:r w:rsidRPr="00495723">
        <w:rPr>
          <w:sz w:val="28"/>
          <w:szCs w:val="28"/>
          <w:lang w:val="en-US"/>
        </w:rPr>
        <w:t>alba</w:t>
      </w:r>
      <w:r w:rsidRPr="00495723">
        <w:rPr>
          <w:sz w:val="28"/>
          <w:szCs w:val="28"/>
        </w:rPr>
        <w:t>), тополь черный (</w:t>
      </w:r>
      <w:r w:rsidRPr="00495723">
        <w:rPr>
          <w:sz w:val="28"/>
          <w:szCs w:val="28"/>
          <w:lang w:val="en-US"/>
        </w:rPr>
        <w:t>Populus</w:t>
      </w:r>
      <w:r w:rsidRPr="00495723">
        <w:rPr>
          <w:sz w:val="28"/>
          <w:szCs w:val="28"/>
        </w:rPr>
        <w:t xml:space="preserve"> </w:t>
      </w:r>
      <w:r w:rsidRPr="00495723">
        <w:rPr>
          <w:sz w:val="28"/>
          <w:szCs w:val="28"/>
          <w:lang w:val="en-US"/>
        </w:rPr>
        <w:t>nigra</w:t>
      </w:r>
      <w:r w:rsidRPr="00495723">
        <w:rPr>
          <w:sz w:val="28"/>
          <w:szCs w:val="28"/>
        </w:rPr>
        <w:t>), ольха черная (</w:t>
      </w:r>
      <w:r w:rsidRPr="00495723">
        <w:rPr>
          <w:sz w:val="28"/>
          <w:szCs w:val="28"/>
          <w:lang w:val="en-US"/>
        </w:rPr>
        <w:t>Alnus</w:t>
      </w:r>
      <w:r w:rsidRPr="00495723">
        <w:rPr>
          <w:sz w:val="28"/>
          <w:szCs w:val="28"/>
        </w:rPr>
        <w:t xml:space="preserve"> </w:t>
      </w:r>
      <w:r w:rsidRPr="00495723">
        <w:rPr>
          <w:sz w:val="28"/>
          <w:szCs w:val="28"/>
          <w:lang w:val="en-US"/>
        </w:rPr>
        <w:t>glutinosa</w:t>
      </w:r>
      <w:r w:rsidRPr="00495723">
        <w:rPr>
          <w:sz w:val="28"/>
          <w:szCs w:val="28"/>
        </w:rPr>
        <w:t xml:space="preserve"> (</w:t>
      </w:r>
      <w:r w:rsidRPr="00495723">
        <w:rPr>
          <w:sz w:val="28"/>
          <w:szCs w:val="28"/>
          <w:lang w:val="en-US"/>
        </w:rPr>
        <w:t>L</w:t>
      </w:r>
      <w:r w:rsidRPr="00495723">
        <w:rPr>
          <w:sz w:val="28"/>
          <w:szCs w:val="28"/>
        </w:rPr>
        <w:t xml:space="preserve">.) </w:t>
      </w:r>
      <w:r w:rsidRPr="00495723">
        <w:rPr>
          <w:sz w:val="28"/>
          <w:szCs w:val="28"/>
          <w:lang w:val="en-US"/>
        </w:rPr>
        <w:t>Gaerth</w:t>
      </w:r>
      <w:r w:rsidRPr="00495723">
        <w:rPr>
          <w:sz w:val="28"/>
          <w:szCs w:val="28"/>
        </w:rPr>
        <w:t>), ветла (</w:t>
      </w:r>
      <w:r w:rsidRPr="00495723">
        <w:rPr>
          <w:sz w:val="28"/>
          <w:szCs w:val="28"/>
          <w:lang w:val="en-US"/>
        </w:rPr>
        <w:t>Salix</w:t>
      </w:r>
      <w:r w:rsidRPr="00495723">
        <w:rPr>
          <w:sz w:val="28"/>
          <w:szCs w:val="28"/>
        </w:rPr>
        <w:t xml:space="preserve"> </w:t>
      </w:r>
      <w:r w:rsidRPr="00495723">
        <w:rPr>
          <w:sz w:val="28"/>
          <w:szCs w:val="28"/>
          <w:lang w:val="en-US"/>
        </w:rPr>
        <w:t>alba</w:t>
      </w:r>
      <w:r w:rsidRPr="00495723">
        <w:rPr>
          <w:sz w:val="28"/>
          <w:szCs w:val="28"/>
        </w:rPr>
        <w:t xml:space="preserve">), </w:t>
      </w:r>
      <w:r w:rsidR="00796D1B" w:rsidRPr="00495723">
        <w:rPr>
          <w:sz w:val="28"/>
          <w:szCs w:val="28"/>
        </w:rPr>
        <w:t xml:space="preserve">ива ломкая (Salix fragilis L.), </w:t>
      </w:r>
      <w:r w:rsidRPr="00495723">
        <w:rPr>
          <w:sz w:val="28"/>
          <w:szCs w:val="28"/>
        </w:rPr>
        <w:t>береза бородавчатая (</w:t>
      </w:r>
      <w:r w:rsidRPr="00495723">
        <w:rPr>
          <w:sz w:val="28"/>
          <w:szCs w:val="28"/>
          <w:lang w:val="en-US"/>
        </w:rPr>
        <w:t>Betula</w:t>
      </w:r>
      <w:r w:rsidRPr="00495723">
        <w:rPr>
          <w:sz w:val="28"/>
          <w:szCs w:val="28"/>
        </w:rPr>
        <w:t xml:space="preserve"> </w:t>
      </w:r>
      <w:r w:rsidRPr="00495723">
        <w:rPr>
          <w:sz w:val="28"/>
          <w:szCs w:val="28"/>
          <w:lang w:val="en-US"/>
        </w:rPr>
        <w:t>verricosa</w:t>
      </w:r>
      <w:r w:rsidRPr="00495723">
        <w:rPr>
          <w:sz w:val="28"/>
          <w:szCs w:val="28"/>
        </w:rPr>
        <w:t xml:space="preserve"> </w:t>
      </w:r>
      <w:r w:rsidRPr="00495723">
        <w:rPr>
          <w:sz w:val="28"/>
          <w:szCs w:val="28"/>
          <w:lang w:val="en-US"/>
        </w:rPr>
        <w:t>Ehrh</w:t>
      </w:r>
      <w:r w:rsidRPr="00495723">
        <w:rPr>
          <w:sz w:val="28"/>
          <w:szCs w:val="28"/>
        </w:rPr>
        <w:t>.), вяз приземистый (</w:t>
      </w:r>
      <w:r w:rsidRPr="00495723">
        <w:rPr>
          <w:i/>
          <w:sz w:val="28"/>
          <w:szCs w:val="28"/>
          <w:lang w:val="en-US"/>
        </w:rPr>
        <w:t>Ulmis</w:t>
      </w:r>
      <w:r w:rsidRPr="00495723">
        <w:rPr>
          <w:i/>
          <w:sz w:val="28"/>
          <w:szCs w:val="28"/>
        </w:rPr>
        <w:t xml:space="preserve"> </w:t>
      </w:r>
      <w:r w:rsidRPr="00495723">
        <w:rPr>
          <w:i/>
          <w:sz w:val="28"/>
          <w:szCs w:val="28"/>
          <w:lang w:val="en-US"/>
        </w:rPr>
        <w:t>pumila</w:t>
      </w:r>
      <w:r w:rsidRPr="00495723">
        <w:rPr>
          <w:i/>
          <w:sz w:val="28"/>
          <w:szCs w:val="28"/>
        </w:rPr>
        <w:t xml:space="preserve"> </w:t>
      </w:r>
      <w:r w:rsidRPr="00495723">
        <w:rPr>
          <w:sz w:val="28"/>
          <w:szCs w:val="28"/>
          <w:lang w:val="en-US"/>
        </w:rPr>
        <w:t>L</w:t>
      </w:r>
      <w:r w:rsidRPr="00495723">
        <w:rPr>
          <w:sz w:val="28"/>
          <w:szCs w:val="28"/>
        </w:rPr>
        <w:t>.);</w:t>
      </w:r>
    </w:p>
    <w:p w:rsidR="00417A6C" w:rsidRPr="00495723" w:rsidRDefault="00417A6C" w:rsidP="00417A6C">
      <w:pPr>
        <w:ind w:firstLine="709"/>
        <w:jc w:val="both"/>
        <w:rPr>
          <w:sz w:val="28"/>
          <w:szCs w:val="28"/>
        </w:rPr>
      </w:pPr>
      <w:r w:rsidRPr="00495723">
        <w:rPr>
          <w:sz w:val="28"/>
          <w:szCs w:val="28"/>
        </w:rPr>
        <w:t>Сопутствующие породы – рябина обыкновенная (</w:t>
      </w:r>
      <w:r w:rsidRPr="00495723">
        <w:rPr>
          <w:sz w:val="28"/>
          <w:szCs w:val="28"/>
          <w:lang w:val="en-US"/>
        </w:rPr>
        <w:t>Sorbus</w:t>
      </w:r>
      <w:r w:rsidRPr="00495723">
        <w:rPr>
          <w:sz w:val="28"/>
          <w:szCs w:val="28"/>
        </w:rPr>
        <w:t xml:space="preserve"> </w:t>
      </w:r>
      <w:r w:rsidRPr="00495723">
        <w:rPr>
          <w:sz w:val="28"/>
          <w:szCs w:val="28"/>
          <w:lang w:val="en-US"/>
        </w:rPr>
        <w:t>aucuparia</w:t>
      </w:r>
      <w:r w:rsidRPr="00495723">
        <w:rPr>
          <w:sz w:val="28"/>
          <w:szCs w:val="28"/>
        </w:rPr>
        <w:t xml:space="preserve"> </w:t>
      </w:r>
      <w:r w:rsidRPr="00495723">
        <w:rPr>
          <w:sz w:val="28"/>
          <w:szCs w:val="28"/>
          <w:lang w:val="en-US"/>
        </w:rPr>
        <w:t>L</w:t>
      </w:r>
      <w:r w:rsidRPr="00495723">
        <w:rPr>
          <w:sz w:val="28"/>
          <w:szCs w:val="28"/>
        </w:rPr>
        <w:t>.), клен остролистный (</w:t>
      </w:r>
      <w:r w:rsidRPr="00495723">
        <w:rPr>
          <w:sz w:val="28"/>
          <w:szCs w:val="28"/>
          <w:lang w:val="en-US"/>
        </w:rPr>
        <w:t>Acer</w:t>
      </w:r>
      <w:r w:rsidRPr="00495723">
        <w:rPr>
          <w:sz w:val="28"/>
          <w:szCs w:val="28"/>
        </w:rPr>
        <w:t xml:space="preserve"> </w:t>
      </w:r>
      <w:r w:rsidRPr="00495723">
        <w:rPr>
          <w:sz w:val="28"/>
          <w:szCs w:val="28"/>
          <w:lang w:val="en-US"/>
        </w:rPr>
        <w:t>platanoides</w:t>
      </w:r>
      <w:r w:rsidRPr="00495723">
        <w:rPr>
          <w:sz w:val="28"/>
          <w:szCs w:val="28"/>
        </w:rPr>
        <w:t xml:space="preserve"> </w:t>
      </w:r>
      <w:r w:rsidRPr="00495723">
        <w:rPr>
          <w:sz w:val="28"/>
          <w:szCs w:val="28"/>
          <w:lang w:val="en-US"/>
        </w:rPr>
        <w:t>L</w:t>
      </w:r>
      <w:r w:rsidRPr="00495723">
        <w:rPr>
          <w:sz w:val="28"/>
          <w:szCs w:val="28"/>
        </w:rPr>
        <w:t>.),  груша лесная (</w:t>
      </w:r>
      <w:r w:rsidRPr="00495723">
        <w:rPr>
          <w:sz w:val="28"/>
          <w:szCs w:val="28"/>
          <w:lang w:val="en-US"/>
        </w:rPr>
        <w:t>Purus</w:t>
      </w:r>
      <w:r w:rsidRPr="00495723">
        <w:rPr>
          <w:sz w:val="28"/>
          <w:szCs w:val="28"/>
        </w:rPr>
        <w:t xml:space="preserve"> </w:t>
      </w:r>
      <w:r w:rsidRPr="00495723">
        <w:rPr>
          <w:sz w:val="28"/>
          <w:szCs w:val="28"/>
          <w:lang w:val="en-US"/>
        </w:rPr>
        <w:t>communis</w:t>
      </w:r>
      <w:r w:rsidRPr="00495723">
        <w:rPr>
          <w:sz w:val="28"/>
          <w:szCs w:val="28"/>
        </w:rPr>
        <w:t xml:space="preserve"> </w:t>
      </w:r>
      <w:r w:rsidRPr="00495723">
        <w:rPr>
          <w:sz w:val="28"/>
          <w:szCs w:val="28"/>
          <w:lang w:val="en-US"/>
        </w:rPr>
        <w:t>L</w:t>
      </w:r>
      <w:r w:rsidRPr="00495723">
        <w:rPr>
          <w:sz w:val="28"/>
          <w:szCs w:val="28"/>
        </w:rPr>
        <w:t>.), яблоня лесная (</w:t>
      </w:r>
      <w:r w:rsidRPr="00495723">
        <w:rPr>
          <w:sz w:val="28"/>
          <w:szCs w:val="28"/>
          <w:lang w:val="en-US"/>
        </w:rPr>
        <w:t>Malus</w:t>
      </w:r>
      <w:r w:rsidRPr="00495723">
        <w:rPr>
          <w:sz w:val="28"/>
          <w:szCs w:val="28"/>
        </w:rPr>
        <w:t xml:space="preserve"> </w:t>
      </w:r>
      <w:r w:rsidRPr="00495723">
        <w:rPr>
          <w:sz w:val="28"/>
          <w:szCs w:val="28"/>
          <w:lang w:val="en-US"/>
        </w:rPr>
        <w:t>silvestris</w:t>
      </w:r>
      <w:r w:rsidRPr="00495723">
        <w:rPr>
          <w:sz w:val="28"/>
          <w:szCs w:val="28"/>
        </w:rPr>
        <w:t xml:space="preserve"> (</w:t>
      </w:r>
      <w:r w:rsidRPr="00495723">
        <w:rPr>
          <w:sz w:val="28"/>
          <w:szCs w:val="28"/>
          <w:lang w:val="en-US"/>
        </w:rPr>
        <w:t>L</w:t>
      </w:r>
      <w:r w:rsidRPr="00495723">
        <w:rPr>
          <w:sz w:val="28"/>
          <w:szCs w:val="28"/>
        </w:rPr>
        <w:t xml:space="preserve">.) </w:t>
      </w:r>
      <w:r w:rsidRPr="00495723">
        <w:rPr>
          <w:sz w:val="28"/>
          <w:szCs w:val="28"/>
          <w:lang w:val="en-US"/>
        </w:rPr>
        <w:t>Mill</w:t>
      </w:r>
      <w:r w:rsidRPr="00495723">
        <w:rPr>
          <w:sz w:val="28"/>
          <w:szCs w:val="28"/>
        </w:rPr>
        <w:t>), ива козья (</w:t>
      </w:r>
      <w:r w:rsidRPr="00495723">
        <w:rPr>
          <w:sz w:val="28"/>
          <w:szCs w:val="28"/>
          <w:lang w:val="en-US"/>
        </w:rPr>
        <w:t>Salix</w:t>
      </w:r>
      <w:r w:rsidRPr="00495723">
        <w:rPr>
          <w:sz w:val="28"/>
          <w:szCs w:val="28"/>
        </w:rPr>
        <w:t xml:space="preserve"> </w:t>
      </w:r>
      <w:r w:rsidRPr="00495723">
        <w:rPr>
          <w:sz w:val="28"/>
          <w:szCs w:val="28"/>
          <w:lang w:val="en-US"/>
        </w:rPr>
        <w:t>carea</w:t>
      </w:r>
      <w:r w:rsidRPr="00495723">
        <w:rPr>
          <w:sz w:val="28"/>
          <w:szCs w:val="28"/>
        </w:rPr>
        <w:t xml:space="preserve">), </w:t>
      </w:r>
      <w:r w:rsidR="00C44AF5" w:rsidRPr="00495723">
        <w:rPr>
          <w:sz w:val="28"/>
          <w:szCs w:val="28"/>
        </w:rPr>
        <w:t>осина (</w:t>
      </w:r>
      <w:r w:rsidR="00C44AF5" w:rsidRPr="00495723">
        <w:rPr>
          <w:sz w:val="28"/>
          <w:szCs w:val="28"/>
          <w:lang w:val="en-US"/>
        </w:rPr>
        <w:t>Populus</w:t>
      </w:r>
      <w:r w:rsidR="00C44AF5" w:rsidRPr="00495723">
        <w:rPr>
          <w:sz w:val="28"/>
          <w:szCs w:val="28"/>
        </w:rPr>
        <w:t xml:space="preserve"> </w:t>
      </w:r>
      <w:r w:rsidR="00C44AF5" w:rsidRPr="00495723">
        <w:rPr>
          <w:sz w:val="28"/>
          <w:szCs w:val="28"/>
          <w:lang w:val="en-US"/>
        </w:rPr>
        <w:t>tremula</w:t>
      </w:r>
      <w:r w:rsidR="00C44AF5" w:rsidRPr="00495723">
        <w:rPr>
          <w:sz w:val="28"/>
          <w:szCs w:val="28"/>
        </w:rPr>
        <w:t xml:space="preserve"> </w:t>
      </w:r>
      <w:r w:rsidR="00C44AF5" w:rsidRPr="00495723">
        <w:rPr>
          <w:sz w:val="28"/>
          <w:szCs w:val="28"/>
          <w:lang w:val="en-US"/>
        </w:rPr>
        <w:t>L</w:t>
      </w:r>
      <w:r w:rsidR="00C44AF5" w:rsidRPr="00495723">
        <w:rPr>
          <w:sz w:val="28"/>
          <w:szCs w:val="28"/>
        </w:rPr>
        <w:t>.), ясень зеленый (</w:t>
      </w:r>
      <w:r w:rsidR="00C44AF5" w:rsidRPr="00495723">
        <w:rPr>
          <w:i/>
          <w:sz w:val="28"/>
          <w:szCs w:val="28"/>
          <w:lang w:val="en-US"/>
        </w:rPr>
        <w:t>Fraximus</w:t>
      </w:r>
      <w:r w:rsidR="00C44AF5" w:rsidRPr="00495723">
        <w:rPr>
          <w:i/>
          <w:sz w:val="28"/>
          <w:szCs w:val="28"/>
        </w:rPr>
        <w:t xml:space="preserve"> </w:t>
      </w:r>
      <w:r w:rsidR="00C44AF5" w:rsidRPr="00495723">
        <w:rPr>
          <w:i/>
          <w:sz w:val="28"/>
          <w:szCs w:val="28"/>
          <w:lang w:val="en-US"/>
        </w:rPr>
        <w:t>lanceolata</w:t>
      </w:r>
      <w:r w:rsidR="00C44AF5" w:rsidRPr="00495723">
        <w:rPr>
          <w:i/>
          <w:sz w:val="28"/>
          <w:szCs w:val="28"/>
        </w:rPr>
        <w:t xml:space="preserve"> </w:t>
      </w:r>
      <w:r w:rsidR="00C44AF5" w:rsidRPr="00495723">
        <w:rPr>
          <w:sz w:val="28"/>
          <w:szCs w:val="28"/>
          <w:lang w:val="en-US"/>
        </w:rPr>
        <w:t>Borkh</w:t>
      </w:r>
      <w:r w:rsidR="00C44AF5" w:rsidRPr="00495723">
        <w:rPr>
          <w:i/>
          <w:sz w:val="28"/>
          <w:szCs w:val="28"/>
        </w:rPr>
        <w:t>.</w:t>
      </w:r>
      <w:r w:rsidR="00C44AF5" w:rsidRPr="00495723">
        <w:rPr>
          <w:sz w:val="28"/>
          <w:szCs w:val="28"/>
        </w:rPr>
        <w:t>), ясень пенсильванский (</w:t>
      </w:r>
      <w:r w:rsidR="00C44AF5" w:rsidRPr="00495723">
        <w:rPr>
          <w:i/>
          <w:sz w:val="28"/>
          <w:szCs w:val="28"/>
          <w:lang w:val="en-US"/>
        </w:rPr>
        <w:t>Fraximus</w:t>
      </w:r>
      <w:r w:rsidR="00C44AF5" w:rsidRPr="00495723">
        <w:rPr>
          <w:i/>
          <w:sz w:val="28"/>
          <w:szCs w:val="28"/>
        </w:rPr>
        <w:t xml:space="preserve"> </w:t>
      </w:r>
      <w:r w:rsidR="00C44AF5" w:rsidRPr="00495723">
        <w:rPr>
          <w:i/>
          <w:sz w:val="28"/>
          <w:szCs w:val="28"/>
          <w:lang w:val="en-US"/>
        </w:rPr>
        <w:t>pennsylvanica</w:t>
      </w:r>
      <w:r w:rsidR="00C44AF5" w:rsidRPr="00495723">
        <w:rPr>
          <w:i/>
          <w:sz w:val="28"/>
          <w:szCs w:val="28"/>
        </w:rPr>
        <w:t xml:space="preserve"> </w:t>
      </w:r>
      <w:r w:rsidR="00C44AF5" w:rsidRPr="00495723">
        <w:rPr>
          <w:sz w:val="28"/>
          <w:szCs w:val="28"/>
          <w:lang w:val="en-US"/>
        </w:rPr>
        <w:t>Marsh</w:t>
      </w:r>
      <w:r w:rsidR="00C44AF5" w:rsidRPr="00495723">
        <w:rPr>
          <w:i/>
          <w:sz w:val="28"/>
          <w:szCs w:val="28"/>
        </w:rPr>
        <w:t>.</w:t>
      </w:r>
      <w:r w:rsidR="00C44AF5" w:rsidRPr="00495723">
        <w:rPr>
          <w:sz w:val="28"/>
          <w:szCs w:val="28"/>
        </w:rPr>
        <w:t>), вяз приземистый (</w:t>
      </w:r>
      <w:r w:rsidR="00C44AF5" w:rsidRPr="00495723">
        <w:rPr>
          <w:i/>
          <w:sz w:val="28"/>
          <w:szCs w:val="28"/>
          <w:lang w:val="en-US"/>
        </w:rPr>
        <w:t>Ulmis</w:t>
      </w:r>
      <w:r w:rsidR="00C44AF5" w:rsidRPr="00495723">
        <w:rPr>
          <w:i/>
          <w:sz w:val="28"/>
          <w:szCs w:val="28"/>
        </w:rPr>
        <w:t xml:space="preserve"> </w:t>
      </w:r>
      <w:r w:rsidR="00C44AF5" w:rsidRPr="00495723">
        <w:rPr>
          <w:i/>
          <w:sz w:val="28"/>
          <w:szCs w:val="28"/>
          <w:lang w:val="en-US"/>
        </w:rPr>
        <w:t>pumila</w:t>
      </w:r>
      <w:r w:rsidR="00C44AF5" w:rsidRPr="00495723">
        <w:rPr>
          <w:i/>
          <w:sz w:val="28"/>
          <w:szCs w:val="28"/>
        </w:rPr>
        <w:t xml:space="preserve"> </w:t>
      </w:r>
      <w:r w:rsidR="00C44AF5" w:rsidRPr="00495723">
        <w:rPr>
          <w:sz w:val="28"/>
          <w:szCs w:val="28"/>
          <w:lang w:val="en-US"/>
        </w:rPr>
        <w:t>L</w:t>
      </w:r>
      <w:r w:rsidR="00C44AF5" w:rsidRPr="00495723">
        <w:rPr>
          <w:sz w:val="28"/>
          <w:szCs w:val="28"/>
        </w:rPr>
        <w:t>.).</w:t>
      </w:r>
    </w:p>
    <w:p w:rsidR="00417A6C" w:rsidRPr="00495723" w:rsidRDefault="00417A6C" w:rsidP="00417A6C">
      <w:pPr>
        <w:ind w:firstLine="709"/>
        <w:jc w:val="both"/>
        <w:rPr>
          <w:sz w:val="28"/>
          <w:szCs w:val="28"/>
        </w:rPr>
      </w:pPr>
      <w:r w:rsidRPr="00495723">
        <w:rPr>
          <w:sz w:val="28"/>
          <w:szCs w:val="28"/>
        </w:rPr>
        <w:t>Кустарниковые породы - жимолость татарская (</w:t>
      </w:r>
      <w:r w:rsidRPr="00495723">
        <w:rPr>
          <w:sz w:val="28"/>
          <w:szCs w:val="28"/>
          <w:lang w:val="en-US"/>
        </w:rPr>
        <w:t>Lonicera</w:t>
      </w:r>
      <w:r w:rsidRPr="00495723">
        <w:rPr>
          <w:sz w:val="28"/>
          <w:szCs w:val="28"/>
        </w:rPr>
        <w:t xml:space="preserve"> </w:t>
      </w:r>
      <w:r w:rsidRPr="00495723">
        <w:rPr>
          <w:sz w:val="28"/>
          <w:szCs w:val="28"/>
          <w:lang w:val="en-US"/>
        </w:rPr>
        <w:t>tatarica</w:t>
      </w:r>
      <w:r w:rsidRPr="00495723">
        <w:rPr>
          <w:sz w:val="28"/>
          <w:szCs w:val="28"/>
        </w:rPr>
        <w:t xml:space="preserve"> </w:t>
      </w:r>
      <w:r w:rsidRPr="00495723">
        <w:rPr>
          <w:sz w:val="28"/>
          <w:szCs w:val="28"/>
          <w:lang w:val="en-US"/>
        </w:rPr>
        <w:t>L</w:t>
      </w:r>
      <w:r w:rsidRPr="00495723">
        <w:rPr>
          <w:sz w:val="28"/>
          <w:szCs w:val="28"/>
        </w:rPr>
        <w:t>.), бузина красная (</w:t>
      </w:r>
      <w:r w:rsidRPr="00495723">
        <w:rPr>
          <w:sz w:val="28"/>
          <w:szCs w:val="28"/>
          <w:lang w:val="en-US"/>
        </w:rPr>
        <w:t>Sambucus</w:t>
      </w:r>
      <w:r w:rsidRPr="00495723">
        <w:rPr>
          <w:sz w:val="28"/>
          <w:szCs w:val="28"/>
        </w:rPr>
        <w:t xml:space="preserve"> </w:t>
      </w:r>
      <w:r w:rsidRPr="00495723">
        <w:rPr>
          <w:sz w:val="28"/>
          <w:szCs w:val="28"/>
          <w:lang w:val="en-US"/>
        </w:rPr>
        <w:t>racemosa</w:t>
      </w:r>
      <w:r w:rsidRPr="00495723">
        <w:rPr>
          <w:sz w:val="28"/>
          <w:szCs w:val="28"/>
        </w:rPr>
        <w:t xml:space="preserve"> </w:t>
      </w:r>
      <w:r w:rsidRPr="00495723">
        <w:rPr>
          <w:sz w:val="28"/>
          <w:szCs w:val="28"/>
          <w:lang w:val="en-US"/>
        </w:rPr>
        <w:t>L</w:t>
      </w:r>
      <w:r w:rsidRPr="00495723">
        <w:rPr>
          <w:sz w:val="28"/>
          <w:szCs w:val="28"/>
        </w:rPr>
        <w:t>.), калина обыкновенная (</w:t>
      </w:r>
      <w:r w:rsidRPr="00495723">
        <w:rPr>
          <w:sz w:val="28"/>
          <w:szCs w:val="28"/>
          <w:lang w:val="en-US"/>
        </w:rPr>
        <w:t>Viburnum</w:t>
      </w:r>
      <w:r w:rsidRPr="00495723">
        <w:rPr>
          <w:sz w:val="28"/>
          <w:szCs w:val="28"/>
        </w:rPr>
        <w:t xml:space="preserve"> </w:t>
      </w:r>
      <w:r w:rsidRPr="00495723">
        <w:rPr>
          <w:sz w:val="28"/>
          <w:szCs w:val="28"/>
          <w:lang w:val="en-US"/>
        </w:rPr>
        <w:t>opulus</w:t>
      </w:r>
      <w:r w:rsidRPr="00495723">
        <w:rPr>
          <w:sz w:val="28"/>
          <w:szCs w:val="28"/>
        </w:rPr>
        <w:t xml:space="preserve"> </w:t>
      </w:r>
      <w:r w:rsidRPr="00495723">
        <w:rPr>
          <w:sz w:val="28"/>
          <w:szCs w:val="28"/>
          <w:lang w:val="en-US"/>
        </w:rPr>
        <w:t>L</w:t>
      </w:r>
      <w:r w:rsidRPr="00495723">
        <w:rPr>
          <w:sz w:val="28"/>
          <w:szCs w:val="28"/>
        </w:rPr>
        <w:t>.) облепиха крушиновая (</w:t>
      </w:r>
      <w:r w:rsidRPr="00495723">
        <w:rPr>
          <w:sz w:val="28"/>
          <w:szCs w:val="28"/>
          <w:lang w:val="en-US"/>
        </w:rPr>
        <w:t>Hippopha</w:t>
      </w:r>
      <w:r w:rsidRPr="00495723">
        <w:rPr>
          <w:sz w:val="28"/>
          <w:szCs w:val="28"/>
        </w:rPr>
        <w:t xml:space="preserve">е </w:t>
      </w:r>
      <w:r w:rsidRPr="00495723">
        <w:rPr>
          <w:sz w:val="28"/>
          <w:szCs w:val="28"/>
          <w:lang w:val="en-US"/>
        </w:rPr>
        <w:t>rhamnoides</w:t>
      </w:r>
      <w:r w:rsidRPr="00495723">
        <w:rPr>
          <w:sz w:val="28"/>
          <w:szCs w:val="28"/>
        </w:rPr>
        <w:t>), терн (</w:t>
      </w:r>
      <w:r w:rsidRPr="00495723">
        <w:rPr>
          <w:sz w:val="28"/>
          <w:szCs w:val="28"/>
          <w:lang w:val="en-US"/>
        </w:rPr>
        <w:t>Prunus</w:t>
      </w:r>
      <w:r w:rsidRPr="00495723">
        <w:rPr>
          <w:sz w:val="28"/>
          <w:szCs w:val="28"/>
        </w:rPr>
        <w:t xml:space="preserve"> </w:t>
      </w:r>
      <w:r w:rsidRPr="00495723">
        <w:rPr>
          <w:sz w:val="28"/>
          <w:szCs w:val="28"/>
          <w:lang w:val="en-US"/>
        </w:rPr>
        <w:t>spinosa</w:t>
      </w:r>
      <w:r w:rsidRPr="00495723">
        <w:rPr>
          <w:sz w:val="28"/>
          <w:szCs w:val="28"/>
        </w:rPr>
        <w:t xml:space="preserve"> </w:t>
      </w:r>
      <w:r w:rsidRPr="00495723">
        <w:rPr>
          <w:sz w:val="28"/>
          <w:szCs w:val="28"/>
          <w:lang w:val="en-US"/>
        </w:rPr>
        <w:t>L</w:t>
      </w:r>
      <w:r w:rsidRPr="00495723">
        <w:rPr>
          <w:sz w:val="28"/>
          <w:szCs w:val="28"/>
        </w:rPr>
        <w:t>.), лещина обыкновенная (</w:t>
      </w:r>
      <w:r w:rsidRPr="00495723">
        <w:rPr>
          <w:sz w:val="28"/>
          <w:szCs w:val="28"/>
          <w:lang w:val="en-US"/>
        </w:rPr>
        <w:t>Corylus</w:t>
      </w:r>
      <w:r w:rsidRPr="00495723">
        <w:rPr>
          <w:sz w:val="28"/>
          <w:szCs w:val="28"/>
        </w:rPr>
        <w:t xml:space="preserve"> </w:t>
      </w:r>
      <w:r w:rsidRPr="00495723">
        <w:rPr>
          <w:sz w:val="28"/>
          <w:szCs w:val="28"/>
          <w:lang w:val="en-US"/>
        </w:rPr>
        <w:t>avellana</w:t>
      </w:r>
      <w:r w:rsidRPr="00495723">
        <w:rPr>
          <w:sz w:val="28"/>
          <w:szCs w:val="28"/>
        </w:rPr>
        <w:t>), смородина черная (</w:t>
      </w:r>
      <w:r w:rsidRPr="00495723">
        <w:rPr>
          <w:sz w:val="28"/>
          <w:szCs w:val="28"/>
          <w:lang w:val="en-US"/>
        </w:rPr>
        <w:t>Ribes</w:t>
      </w:r>
      <w:r w:rsidRPr="00495723">
        <w:rPr>
          <w:sz w:val="28"/>
          <w:szCs w:val="28"/>
        </w:rPr>
        <w:t xml:space="preserve"> </w:t>
      </w:r>
      <w:r w:rsidRPr="00495723">
        <w:rPr>
          <w:sz w:val="28"/>
          <w:szCs w:val="28"/>
          <w:lang w:val="en-US"/>
        </w:rPr>
        <w:t>nigrum</w:t>
      </w:r>
      <w:r w:rsidRPr="00495723">
        <w:rPr>
          <w:sz w:val="28"/>
          <w:szCs w:val="28"/>
        </w:rPr>
        <w:t>), шиповник (</w:t>
      </w:r>
      <w:r w:rsidRPr="00495723">
        <w:rPr>
          <w:sz w:val="28"/>
          <w:szCs w:val="28"/>
          <w:lang w:val="en-US"/>
        </w:rPr>
        <w:t>Rosa</w:t>
      </w:r>
      <w:r w:rsidRPr="00495723">
        <w:rPr>
          <w:sz w:val="28"/>
          <w:szCs w:val="28"/>
        </w:rPr>
        <w:t xml:space="preserve"> </w:t>
      </w:r>
      <w:r w:rsidRPr="00495723">
        <w:rPr>
          <w:sz w:val="28"/>
          <w:szCs w:val="28"/>
          <w:lang w:val="en-US"/>
        </w:rPr>
        <w:t>canina</w:t>
      </w:r>
      <w:r w:rsidRPr="00495723">
        <w:rPr>
          <w:sz w:val="28"/>
          <w:szCs w:val="28"/>
        </w:rPr>
        <w:t xml:space="preserve"> </w:t>
      </w:r>
      <w:r w:rsidRPr="00495723">
        <w:rPr>
          <w:sz w:val="28"/>
          <w:szCs w:val="28"/>
          <w:lang w:val="en-US"/>
        </w:rPr>
        <w:t>L</w:t>
      </w:r>
      <w:r w:rsidRPr="00495723">
        <w:rPr>
          <w:sz w:val="28"/>
          <w:szCs w:val="28"/>
        </w:rPr>
        <w:t>.), вишня степная (</w:t>
      </w:r>
      <w:r w:rsidRPr="00495723">
        <w:rPr>
          <w:sz w:val="28"/>
          <w:szCs w:val="28"/>
          <w:lang w:val="en-US"/>
        </w:rPr>
        <w:t>Cerasus</w:t>
      </w:r>
      <w:r w:rsidRPr="00495723">
        <w:rPr>
          <w:sz w:val="28"/>
          <w:szCs w:val="28"/>
        </w:rPr>
        <w:t xml:space="preserve"> </w:t>
      </w:r>
      <w:r w:rsidRPr="00495723">
        <w:rPr>
          <w:sz w:val="28"/>
          <w:szCs w:val="28"/>
          <w:lang w:val="en-US"/>
        </w:rPr>
        <w:t>fruticosa</w:t>
      </w:r>
      <w:r w:rsidRPr="00495723">
        <w:rPr>
          <w:sz w:val="28"/>
          <w:szCs w:val="28"/>
        </w:rPr>
        <w:t xml:space="preserve"> (</w:t>
      </w:r>
      <w:r w:rsidRPr="00495723">
        <w:rPr>
          <w:sz w:val="28"/>
          <w:szCs w:val="28"/>
          <w:lang w:val="en-US"/>
        </w:rPr>
        <w:t>Pall</w:t>
      </w:r>
      <w:r w:rsidRPr="00495723">
        <w:rPr>
          <w:sz w:val="28"/>
          <w:szCs w:val="28"/>
        </w:rPr>
        <w:t xml:space="preserve">.) </w:t>
      </w:r>
      <w:r w:rsidRPr="00495723">
        <w:rPr>
          <w:sz w:val="28"/>
          <w:szCs w:val="28"/>
          <w:lang w:val="en-US"/>
        </w:rPr>
        <w:t>G</w:t>
      </w:r>
      <w:r w:rsidRPr="00495723">
        <w:rPr>
          <w:sz w:val="28"/>
          <w:szCs w:val="28"/>
        </w:rPr>
        <w:t>.</w:t>
      </w:r>
      <w:r w:rsidRPr="00495723">
        <w:rPr>
          <w:sz w:val="28"/>
          <w:szCs w:val="28"/>
          <w:lang w:val="en-US"/>
        </w:rPr>
        <w:t>Woron</w:t>
      </w:r>
      <w:r w:rsidRPr="00495723">
        <w:rPr>
          <w:sz w:val="28"/>
          <w:szCs w:val="28"/>
        </w:rPr>
        <w:t>), боярышник колючий (</w:t>
      </w:r>
      <w:r w:rsidRPr="00495723">
        <w:rPr>
          <w:sz w:val="28"/>
          <w:szCs w:val="28"/>
          <w:lang w:val="en-US"/>
        </w:rPr>
        <w:t>Crataegus</w:t>
      </w:r>
      <w:r w:rsidRPr="00495723">
        <w:rPr>
          <w:sz w:val="28"/>
          <w:szCs w:val="28"/>
        </w:rPr>
        <w:t xml:space="preserve"> </w:t>
      </w:r>
      <w:r w:rsidRPr="00495723">
        <w:rPr>
          <w:sz w:val="28"/>
          <w:szCs w:val="28"/>
          <w:lang w:val="en-US"/>
        </w:rPr>
        <w:t>exyacantha</w:t>
      </w:r>
      <w:r w:rsidRPr="00495723">
        <w:rPr>
          <w:sz w:val="28"/>
          <w:szCs w:val="28"/>
        </w:rPr>
        <w:t xml:space="preserve"> </w:t>
      </w:r>
      <w:r w:rsidRPr="00495723">
        <w:rPr>
          <w:sz w:val="28"/>
          <w:szCs w:val="28"/>
          <w:lang w:val="en-US"/>
        </w:rPr>
        <w:t>l</w:t>
      </w:r>
      <w:r w:rsidRPr="00495723">
        <w:rPr>
          <w:sz w:val="28"/>
          <w:szCs w:val="28"/>
        </w:rPr>
        <w:t>.), бересклет бородавчатый (</w:t>
      </w:r>
      <w:r w:rsidRPr="00495723">
        <w:rPr>
          <w:sz w:val="28"/>
          <w:szCs w:val="28"/>
          <w:lang w:val="en-US"/>
        </w:rPr>
        <w:t>Euonymus</w:t>
      </w:r>
      <w:r w:rsidRPr="00495723">
        <w:rPr>
          <w:sz w:val="28"/>
          <w:szCs w:val="28"/>
        </w:rPr>
        <w:t xml:space="preserve"> </w:t>
      </w:r>
      <w:r w:rsidRPr="00495723">
        <w:rPr>
          <w:sz w:val="28"/>
          <w:szCs w:val="28"/>
          <w:lang w:val="en-US"/>
        </w:rPr>
        <w:t>verrucosa</w:t>
      </w:r>
      <w:r w:rsidRPr="00495723">
        <w:rPr>
          <w:sz w:val="28"/>
          <w:szCs w:val="28"/>
        </w:rPr>
        <w:t xml:space="preserve"> </w:t>
      </w:r>
      <w:r w:rsidRPr="00495723">
        <w:rPr>
          <w:sz w:val="28"/>
          <w:szCs w:val="28"/>
          <w:lang w:val="en-US"/>
        </w:rPr>
        <w:t>Scor</w:t>
      </w:r>
      <w:r w:rsidRPr="00495723">
        <w:rPr>
          <w:sz w:val="28"/>
          <w:szCs w:val="28"/>
        </w:rPr>
        <w:t>.), крушина ломкая (</w:t>
      </w:r>
      <w:r w:rsidRPr="00495723">
        <w:rPr>
          <w:sz w:val="28"/>
          <w:szCs w:val="28"/>
          <w:lang w:val="en-US"/>
        </w:rPr>
        <w:t>Frangula</w:t>
      </w:r>
      <w:r w:rsidRPr="00495723">
        <w:rPr>
          <w:sz w:val="28"/>
          <w:szCs w:val="28"/>
        </w:rPr>
        <w:t xml:space="preserve"> </w:t>
      </w:r>
      <w:r w:rsidRPr="00495723">
        <w:rPr>
          <w:sz w:val="28"/>
          <w:szCs w:val="28"/>
          <w:lang w:val="en-US"/>
        </w:rPr>
        <w:t>alnus</w:t>
      </w:r>
      <w:r w:rsidRPr="00495723">
        <w:rPr>
          <w:sz w:val="28"/>
          <w:szCs w:val="28"/>
        </w:rPr>
        <w:t xml:space="preserve"> </w:t>
      </w:r>
      <w:r w:rsidRPr="00495723">
        <w:rPr>
          <w:sz w:val="28"/>
          <w:szCs w:val="28"/>
          <w:lang w:val="en-US"/>
        </w:rPr>
        <w:t>Mill</w:t>
      </w:r>
      <w:r w:rsidRPr="00495723">
        <w:rPr>
          <w:sz w:val="28"/>
          <w:szCs w:val="28"/>
        </w:rPr>
        <w:t>.)</w:t>
      </w:r>
    </w:p>
    <w:p w:rsidR="00417A6C" w:rsidRPr="00495723" w:rsidRDefault="00417A6C" w:rsidP="00417A6C">
      <w:pPr>
        <w:ind w:firstLine="709"/>
        <w:jc w:val="both"/>
        <w:rPr>
          <w:sz w:val="28"/>
          <w:szCs w:val="28"/>
        </w:rPr>
      </w:pPr>
      <w:r w:rsidRPr="00495723">
        <w:rPr>
          <w:sz w:val="28"/>
          <w:szCs w:val="28"/>
        </w:rPr>
        <w:t>Рекомендуемое распределение пород по группам типов леса (условий местопроизрастания) приведено в таблице 2.16.1</w:t>
      </w:r>
      <w:r w:rsidR="00D80E5A" w:rsidRPr="00495723">
        <w:rPr>
          <w:sz w:val="28"/>
          <w:szCs w:val="28"/>
        </w:rPr>
        <w:t>6</w:t>
      </w:r>
      <w:r w:rsidRPr="00495723">
        <w:rPr>
          <w:sz w:val="28"/>
          <w:szCs w:val="28"/>
        </w:rPr>
        <w:t>.</w:t>
      </w:r>
    </w:p>
    <w:p w:rsidR="00417A6C" w:rsidRPr="00495723" w:rsidRDefault="00417A6C" w:rsidP="00417A6C">
      <w:pPr>
        <w:ind w:firstLine="709"/>
        <w:jc w:val="both"/>
        <w:rPr>
          <w:sz w:val="28"/>
          <w:szCs w:val="28"/>
        </w:rPr>
      </w:pPr>
      <w:r w:rsidRPr="00495723">
        <w:rPr>
          <w:sz w:val="28"/>
          <w:szCs w:val="28"/>
        </w:rPr>
        <w:t>Ввиду непредсказуемости путей проникновения и воздействия инвазивных чужеродных видов на биологическое разнообразие, использование при лесоразведении видов – интродуцентов должно основываться на принципе предосторожности и сводить к минимуму распространение и воздействия инвазивных чужеродных видов на естественные экосистемы.</w:t>
      </w:r>
    </w:p>
    <w:p w:rsidR="00417A6C" w:rsidRPr="00495723" w:rsidRDefault="00417A6C" w:rsidP="00417A6C">
      <w:pPr>
        <w:ind w:firstLine="709"/>
        <w:jc w:val="both"/>
        <w:rPr>
          <w:sz w:val="28"/>
          <w:szCs w:val="28"/>
        </w:rPr>
      </w:pPr>
      <w:r w:rsidRPr="00495723">
        <w:rPr>
          <w:sz w:val="28"/>
          <w:szCs w:val="28"/>
        </w:rPr>
        <w:t xml:space="preserve">С учетом результатов многолетнего практического опыта защитного лесоразведения, результатов современных исследований биоразнообразия, на территории Пугачевского лесничества запрещается использовать виды, </w:t>
      </w:r>
      <w:r w:rsidRPr="00495723">
        <w:rPr>
          <w:sz w:val="28"/>
          <w:szCs w:val="28"/>
        </w:rPr>
        <w:lastRenderedPageBreak/>
        <w:t>проявившие признаки инвазивной стратегии поведения – клен ясенелистный (</w:t>
      </w:r>
      <w:r w:rsidRPr="00495723">
        <w:rPr>
          <w:i/>
          <w:sz w:val="28"/>
          <w:szCs w:val="28"/>
          <w:lang w:val="en-US"/>
        </w:rPr>
        <w:t>Acer</w:t>
      </w:r>
      <w:r w:rsidRPr="00495723">
        <w:rPr>
          <w:i/>
          <w:sz w:val="28"/>
          <w:szCs w:val="28"/>
        </w:rPr>
        <w:t xml:space="preserve"> </w:t>
      </w:r>
      <w:r w:rsidRPr="00495723">
        <w:rPr>
          <w:i/>
          <w:sz w:val="28"/>
          <w:szCs w:val="28"/>
          <w:lang w:val="en-US"/>
        </w:rPr>
        <w:t>negundo</w:t>
      </w:r>
      <w:r w:rsidRPr="00495723">
        <w:rPr>
          <w:i/>
          <w:sz w:val="28"/>
          <w:szCs w:val="28"/>
        </w:rPr>
        <w:t xml:space="preserve"> </w:t>
      </w:r>
      <w:r w:rsidRPr="00495723">
        <w:rPr>
          <w:sz w:val="28"/>
          <w:szCs w:val="28"/>
          <w:lang w:val="en-US"/>
        </w:rPr>
        <w:t>L</w:t>
      </w:r>
      <w:r w:rsidRPr="00495723">
        <w:rPr>
          <w:sz w:val="28"/>
          <w:szCs w:val="28"/>
        </w:rPr>
        <w:t>.).</w:t>
      </w:r>
    </w:p>
    <w:p w:rsidR="00D80E5A" w:rsidRPr="00495723" w:rsidRDefault="00D80E5A" w:rsidP="00D80E5A">
      <w:pPr>
        <w:pStyle w:val="a4"/>
        <w:spacing w:before="0" w:after="0"/>
        <w:ind w:firstLine="709"/>
        <w:jc w:val="both"/>
        <w:rPr>
          <w:rFonts w:ascii="Times New Roman" w:hAnsi="Times New Roman" w:cs="Times New Roman"/>
          <w:color w:val="auto"/>
          <w:sz w:val="28"/>
          <w:szCs w:val="28"/>
        </w:rPr>
      </w:pPr>
      <w:r w:rsidRPr="00495723">
        <w:rPr>
          <w:rFonts w:ascii="Times New Roman" w:hAnsi="Times New Roman" w:cs="Times New Roman"/>
          <w:color w:val="auto"/>
          <w:sz w:val="28"/>
          <w:szCs w:val="28"/>
        </w:rPr>
        <w:t>Проекты создания лесных культур с направление лесоразведения и использованием видов – интродуцентов должны сопровождаться разработкой эффективных мер по предотвращению их неконтролируемого размножения, а в необходимых случаях (площадь более 10 га) также планов их искоренения, локализации и регулирования. Отсутствие научно обоснованной уверенности относительно долговременных последствий инвазии не должно быть причиной отсрочки в принятии или непринятия мер по искоренению, локализации или регулированию.</w:t>
      </w:r>
    </w:p>
    <w:p w:rsidR="00D80E5A" w:rsidRPr="00495723" w:rsidRDefault="00D80E5A" w:rsidP="00D80E5A">
      <w:pPr>
        <w:ind w:firstLine="720"/>
        <w:jc w:val="both"/>
        <w:rPr>
          <w:sz w:val="28"/>
          <w:szCs w:val="28"/>
        </w:rPr>
      </w:pPr>
      <w:r w:rsidRPr="00495723">
        <w:rPr>
          <w:sz w:val="28"/>
          <w:szCs w:val="28"/>
        </w:rPr>
        <w:t xml:space="preserve">Для лесовосстановления и лесоразведения в лесничестве, согласно требованиям Лесного кодекса РФ должны использоваться улучшенные и сортовые семена лесных растений или, если такие семена отсутствуют, нормальные семена лесных растений. </w:t>
      </w:r>
    </w:p>
    <w:p w:rsidR="00D80E5A" w:rsidRPr="00495723" w:rsidRDefault="00D80E5A" w:rsidP="00D80E5A">
      <w:pPr>
        <w:ind w:firstLine="720"/>
        <w:jc w:val="both"/>
        <w:rPr>
          <w:sz w:val="28"/>
          <w:szCs w:val="28"/>
        </w:rPr>
      </w:pPr>
      <w:r w:rsidRPr="00495723">
        <w:rPr>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D80E5A" w:rsidRPr="00495723" w:rsidRDefault="00D80E5A" w:rsidP="00D80E5A">
      <w:pPr>
        <w:ind w:firstLine="720"/>
        <w:jc w:val="both"/>
        <w:rPr>
          <w:sz w:val="28"/>
          <w:szCs w:val="28"/>
        </w:rPr>
      </w:pPr>
      <w:r w:rsidRPr="00495723">
        <w:rPr>
          <w:sz w:val="28"/>
          <w:szCs w:val="28"/>
        </w:rPr>
        <w:t xml:space="preserve">Использования районированных семян лесных растений основных лесных древесных пород осуществляется в соответствии с  Приказом  Минприроды России от 17.09.2015 N 400 «Об утверждении Порядка использования районированных семян лесных растений основных лесных древесных пород». </w:t>
      </w:r>
    </w:p>
    <w:p w:rsidR="00D80E5A" w:rsidRPr="00495723" w:rsidRDefault="00D80E5A" w:rsidP="00D80E5A">
      <w:pPr>
        <w:ind w:firstLine="720"/>
        <w:jc w:val="both"/>
        <w:rPr>
          <w:sz w:val="28"/>
          <w:szCs w:val="28"/>
        </w:rPr>
      </w:pPr>
      <w:r w:rsidRPr="00495723">
        <w:rPr>
          <w:sz w:val="28"/>
          <w:szCs w:val="28"/>
        </w:rPr>
        <w:t>Заготовка, обработка, хранение и использование семян лесных растений осуществляется в соответствии с Приказом Минприроды России 02.07.2014 N 298 «Об утверждении Порядка заготовки, обработки, хранения и использования семян лесных растений».</w:t>
      </w:r>
    </w:p>
    <w:p w:rsidR="00D80E5A" w:rsidRPr="00495723" w:rsidRDefault="00D80E5A" w:rsidP="00D80E5A">
      <w:pPr>
        <w:pStyle w:val="a4"/>
        <w:spacing w:before="0" w:after="0"/>
        <w:ind w:firstLine="709"/>
        <w:jc w:val="both"/>
        <w:rPr>
          <w:rFonts w:ascii="Times New Roman" w:hAnsi="Times New Roman" w:cs="Times New Roman"/>
          <w:color w:val="auto"/>
          <w:sz w:val="28"/>
          <w:szCs w:val="28"/>
        </w:rPr>
      </w:pPr>
      <w:r w:rsidRPr="00495723">
        <w:rPr>
          <w:rFonts w:ascii="Times New Roman" w:hAnsi="Times New Roman" w:cs="Times New Roman"/>
          <w:color w:val="auto"/>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 N 149-ФЗ "О семеноводстве".</w:t>
      </w:r>
    </w:p>
    <w:p w:rsidR="00D80E5A" w:rsidRPr="00495723" w:rsidRDefault="00D80E5A" w:rsidP="00D80E5A">
      <w:pPr>
        <w:ind w:firstLine="720"/>
        <w:jc w:val="both"/>
        <w:rPr>
          <w:sz w:val="28"/>
          <w:szCs w:val="28"/>
        </w:rPr>
      </w:pPr>
      <w:r w:rsidRPr="00495723">
        <w:rPr>
          <w:sz w:val="28"/>
          <w:szCs w:val="28"/>
        </w:rPr>
        <w:t>Показатели  посадочного материала и созданных при лесовосстановлении молодняков, площади которых подлежат отнесению к землям, занятым лесными насаждениями, должны соответствовать требованиям Правил лесовосстановления (2016), приведенным в таблицах 2.16.14 и 2.16.15.</w:t>
      </w:r>
    </w:p>
    <w:p w:rsidR="00D80E5A" w:rsidRPr="00495723" w:rsidRDefault="00D80E5A" w:rsidP="00D80E5A">
      <w:pPr>
        <w:ind w:firstLine="720"/>
        <w:jc w:val="both"/>
        <w:rPr>
          <w:sz w:val="28"/>
          <w:szCs w:val="28"/>
        </w:rPr>
      </w:pPr>
      <w:r w:rsidRPr="00495723">
        <w:rPr>
          <w:sz w:val="28"/>
          <w:szCs w:val="28"/>
        </w:rPr>
        <w:t xml:space="preserve"> В лесах, поврежденных промышленными выбросами, рекреационными нагрузками, вредными организмами и иными негативными воздействиями, лесовосстановление должно обеспечивать формирование лесных насаждений, устойчивых к указанным факторам повреждения. В защитных лесах и на особо защитных участках лесов лесовосстановление должно обеспечивать формирование  лесных насаждений, соответствующих целевому назначению категорий защитных лесов и особо защитных участко  лесов.</w:t>
      </w:r>
    </w:p>
    <w:p w:rsidR="00D80E5A" w:rsidRPr="00495723" w:rsidRDefault="00D80E5A" w:rsidP="00D80E5A">
      <w:pPr>
        <w:ind w:firstLine="720"/>
        <w:jc w:val="both"/>
        <w:rPr>
          <w:sz w:val="28"/>
          <w:szCs w:val="28"/>
        </w:rPr>
      </w:pPr>
      <w:r w:rsidRPr="00495723">
        <w:rPr>
          <w:sz w:val="28"/>
          <w:szCs w:val="28"/>
        </w:rPr>
        <w:lastRenderedPageBreak/>
        <w:t>В соответствии с действующей нормативно – правовой базой лесничества осуществляют контроль за соблюдением сроков,  объемов, качества сбора, переработки и хранения лесных семян.</w:t>
      </w:r>
    </w:p>
    <w:p w:rsidR="00D80E5A" w:rsidRPr="00495723" w:rsidRDefault="00D80E5A" w:rsidP="00D80E5A">
      <w:pPr>
        <w:ind w:firstLine="720"/>
        <w:jc w:val="both"/>
        <w:rPr>
          <w:sz w:val="28"/>
          <w:szCs w:val="28"/>
        </w:rPr>
      </w:pPr>
      <w:r w:rsidRPr="00495723">
        <w:rPr>
          <w:sz w:val="28"/>
          <w:szCs w:val="28"/>
        </w:rPr>
        <w:t xml:space="preserve"> Характеристика существующих и проектируемых объектов лесного семеноводства приводится в табл. 2.16.18.</w:t>
      </w:r>
    </w:p>
    <w:p w:rsidR="00D80E5A" w:rsidRPr="00495723" w:rsidRDefault="00D80E5A" w:rsidP="00D80E5A">
      <w:pPr>
        <w:ind w:firstLine="720"/>
        <w:jc w:val="both"/>
        <w:rPr>
          <w:sz w:val="28"/>
          <w:szCs w:val="28"/>
        </w:rPr>
      </w:pPr>
    </w:p>
    <w:p w:rsidR="00D80E5A" w:rsidRPr="00495723" w:rsidRDefault="00D80E5A" w:rsidP="00D80E5A">
      <w:pPr>
        <w:autoSpaceDE w:val="0"/>
        <w:autoSpaceDN w:val="0"/>
        <w:adjustRightInd w:val="0"/>
        <w:ind w:firstLine="709"/>
      </w:pPr>
      <w:r w:rsidRPr="00495723">
        <w:t>Таблица 2. 16.18. Нормативы и параметры существующих и проектируемых объектов лесного семеноводства</w:t>
      </w:r>
    </w:p>
    <w:p w:rsidR="00D80E5A" w:rsidRPr="00495723" w:rsidRDefault="00D80E5A" w:rsidP="00D80E5A">
      <w:pPr>
        <w:autoSpaceDE w:val="0"/>
        <w:autoSpaceDN w:val="0"/>
        <w:adjustRightInd w:val="0"/>
        <w:ind w:firstLine="709"/>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2977"/>
        <w:gridCol w:w="2089"/>
        <w:gridCol w:w="1914"/>
        <w:gridCol w:w="1914"/>
      </w:tblGrid>
      <w:tr w:rsidR="00D80E5A" w:rsidRPr="00495723" w:rsidTr="00D80E5A">
        <w:trPr>
          <w:jc w:val="center"/>
        </w:trPr>
        <w:tc>
          <w:tcPr>
            <w:tcW w:w="675" w:type="dxa"/>
          </w:tcPr>
          <w:p w:rsidR="00D80E5A" w:rsidRPr="00495723" w:rsidRDefault="00D80E5A" w:rsidP="00D80E5A">
            <w:pPr>
              <w:autoSpaceDE w:val="0"/>
              <w:autoSpaceDN w:val="0"/>
              <w:adjustRightInd w:val="0"/>
              <w:jc w:val="center"/>
            </w:pPr>
            <w:r w:rsidRPr="00495723">
              <w:t>№ п/п</w:t>
            </w:r>
          </w:p>
        </w:tc>
        <w:tc>
          <w:tcPr>
            <w:tcW w:w="2977" w:type="dxa"/>
          </w:tcPr>
          <w:p w:rsidR="00D80E5A" w:rsidRPr="00495723" w:rsidRDefault="00D80E5A" w:rsidP="00D80E5A">
            <w:pPr>
              <w:autoSpaceDE w:val="0"/>
              <w:autoSpaceDN w:val="0"/>
              <w:adjustRightInd w:val="0"/>
              <w:jc w:val="center"/>
            </w:pPr>
            <w:r w:rsidRPr="00495723">
              <w:t>Наименование</w:t>
            </w:r>
          </w:p>
          <w:p w:rsidR="00D80E5A" w:rsidRPr="00495723" w:rsidRDefault="00D80E5A" w:rsidP="00D80E5A">
            <w:pPr>
              <w:autoSpaceDE w:val="0"/>
              <w:autoSpaceDN w:val="0"/>
              <w:adjustRightInd w:val="0"/>
              <w:jc w:val="center"/>
            </w:pPr>
            <w:r w:rsidRPr="00495723">
              <w:t>объектов лесного</w:t>
            </w:r>
          </w:p>
          <w:p w:rsidR="00D80E5A" w:rsidRPr="00495723" w:rsidRDefault="00D80E5A" w:rsidP="00D80E5A">
            <w:pPr>
              <w:autoSpaceDE w:val="0"/>
              <w:autoSpaceDN w:val="0"/>
              <w:adjustRightInd w:val="0"/>
              <w:jc w:val="center"/>
            </w:pPr>
            <w:r w:rsidRPr="00495723">
              <w:t>семеноводства</w:t>
            </w:r>
          </w:p>
        </w:tc>
        <w:tc>
          <w:tcPr>
            <w:tcW w:w="2089" w:type="dxa"/>
          </w:tcPr>
          <w:p w:rsidR="00D80E5A" w:rsidRPr="00495723" w:rsidRDefault="00D80E5A" w:rsidP="00D80E5A">
            <w:pPr>
              <w:autoSpaceDE w:val="0"/>
              <w:autoSpaceDN w:val="0"/>
              <w:adjustRightInd w:val="0"/>
              <w:jc w:val="center"/>
            </w:pPr>
            <w:r w:rsidRPr="00495723">
              <w:t>Характеристика объектов</w:t>
            </w:r>
          </w:p>
          <w:p w:rsidR="00D80E5A" w:rsidRPr="00495723" w:rsidRDefault="00D80E5A" w:rsidP="00D80E5A">
            <w:pPr>
              <w:autoSpaceDE w:val="0"/>
              <w:autoSpaceDN w:val="0"/>
              <w:adjustRightInd w:val="0"/>
              <w:jc w:val="center"/>
            </w:pPr>
            <w:r w:rsidRPr="00495723">
              <w:t>лесного семеноводства</w:t>
            </w:r>
          </w:p>
        </w:tc>
        <w:tc>
          <w:tcPr>
            <w:tcW w:w="1914" w:type="dxa"/>
          </w:tcPr>
          <w:p w:rsidR="00D80E5A" w:rsidRPr="00495723" w:rsidRDefault="00D80E5A" w:rsidP="00D80E5A">
            <w:pPr>
              <w:autoSpaceDE w:val="0"/>
              <w:autoSpaceDN w:val="0"/>
              <w:adjustRightInd w:val="0"/>
              <w:jc w:val="center"/>
            </w:pPr>
            <w:r w:rsidRPr="00495723">
              <w:t>Место-положение</w:t>
            </w:r>
          </w:p>
        </w:tc>
        <w:tc>
          <w:tcPr>
            <w:tcW w:w="1914" w:type="dxa"/>
          </w:tcPr>
          <w:p w:rsidR="00D80E5A" w:rsidRPr="00495723" w:rsidRDefault="00D80E5A" w:rsidP="00D80E5A">
            <w:pPr>
              <w:autoSpaceDE w:val="0"/>
              <w:autoSpaceDN w:val="0"/>
              <w:adjustRightInd w:val="0"/>
              <w:jc w:val="center"/>
            </w:pPr>
            <w:r w:rsidRPr="00495723">
              <w:t>Мероприятия (по годам)</w:t>
            </w:r>
          </w:p>
        </w:tc>
      </w:tr>
      <w:tr w:rsidR="00D80E5A" w:rsidRPr="00495723" w:rsidTr="00D80E5A">
        <w:trPr>
          <w:jc w:val="center"/>
        </w:trPr>
        <w:tc>
          <w:tcPr>
            <w:tcW w:w="675" w:type="dxa"/>
            <w:tcBorders>
              <w:bottom w:val="single" w:sz="4" w:space="0" w:color="auto"/>
            </w:tcBorders>
          </w:tcPr>
          <w:p w:rsidR="00D80E5A" w:rsidRPr="00495723" w:rsidRDefault="00D80E5A" w:rsidP="00D80E5A">
            <w:pPr>
              <w:autoSpaceDE w:val="0"/>
              <w:autoSpaceDN w:val="0"/>
              <w:adjustRightInd w:val="0"/>
              <w:jc w:val="center"/>
            </w:pPr>
            <w:r w:rsidRPr="00495723">
              <w:t>1</w:t>
            </w:r>
          </w:p>
        </w:tc>
        <w:tc>
          <w:tcPr>
            <w:tcW w:w="2977" w:type="dxa"/>
            <w:tcBorders>
              <w:bottom w:val="single" w:sz="4" w:space="0" w:color="auto"/>
            </w:tcBorders>
          </w:tcPr>
          <w:p w:rsidR="00D80E5A" w:rsidRPr="00495723" w:rsidRDefault="00D80E5A" w:rsidP="00D80E5A">
            <w:pPr>
              <w:autoSpaceDE w:val="0"/>
              <w:autoSpaceDN w:val="0"/>
              <w:adjustRightInd w:val="0"/>
              <w:jc w:val="center"/>
            </w:pPr>
            <w:r w:rsidRPr="00495723">
              <w:t>2</w:t>
            </w:r>
          </w:p>
        </w:tc>
        <w:tc>
          <w:tcPr>
            <w:tcW w:w="2089" w:type="dxa"/>
          </w:tcPr>
          <w:p w:rsidR="00D80E5A" w:rsidRPr="00495723" w:rsidRDefault="00D80E5A" w:rsidP="00D80E5A">
            <w:pPr>
              <w:autoSpaceDE w:val="0"/>
              <w:autoSpaceDN w:val="0"/>
              <w:adjustRightInd w:val="0"/>
              <w:jc w:val="center"/>
            </w:pPr>
            <w:r w:rsidRPr="00495723">
              <w:t>3</w:t>
            </w:r>
          </w:p>
        </w:tc>
        <w:tc>
          <w:tcPr>
            <w:tcW w:w="1914" w:type="dxa"/>
          </w:tcPr>
          <w:p w:rsidR="00D80E5A" w:rsidRPr="00495723" w:rsidRDefault="00D80E5A" w:rsidP="00D80E5A">
            <w:pPr>
              <w:autoSpaceDE w:val="0"/>
              <w:autoSpaceDN w:val="0"/>
              <w:adjustRightInd w:val="0"/>
              <w:jc w:val="center"/>
            </w:pPr>
            <w:r w:rsidRPr="00495723">
              <w:t>4</w:t>
            </w:r>
          </w:p>
        </w:tc>
        <w:tc>
          <w:tcPr>
            <w:tcW w:w="1914" w:type="dxa"/>
          </w:tcPr>
          <w:p w:rsidR="00D80E5A" w:rsidRPr="00495723" w:rsidRDefault="00D80E5A" w:rsidP="00D80E5A">
            <w:pPr>
              <w:autoSpaceDE w:val="0"/>
              <w:autoSpaceDN w:val="0"/>
              <w:adjustRightInd w:val="0"/>
              <w:jc w:val="center"/>
            </w:pPr>
            <w:r w:rsidRPr="00495723">
              <w:t>5</w:t>
            </w:r>
          </w:p>
        </w:tc>
      </w:tr>
      <w:tr w:rsidR="00D80E5A" w:rsidRPr="00495723" w:rsidTr="00D80E5A">
        <w:trPr>
          <w:jc w:val="center"/>
        </w:trPr>
        <w:tc>
          <w:tcPr>
            <w:tcW w:w="675" w:type="dxa"/>
            <w:tcBorders>
              <w:top w:val="single" w:sz="4" w:space="0" w:color="auto"/>
              <w:left w:val="single" w:sz="4" w:space="0" w:color="auto"/>
              <w:bottom w:val="nil"/>
              <w:right w:val="single" w:sz="4" w:space="0" w:color="auto"/>
            </w:tcBorders>
          </w:tcPr>
          <w:p w:rsidR="00D80E5A" w:rsidRPr="00495723" w:rsidRDefault="00D80E5A" w:rsidP="00D80E5A">
            <w:pPr>
              <w:autoSpaceDE w:val="0"/>
              <w:autoSpaceDN w:val="0"/>
              <w:adjustRightInd w:val="0"/>
            </w:pPr>
            <w:r w:rsidRPr="00495723">
              <w:t>1</w:t>
            </w:r>
          </w:p>
        </w:tc>
        <w:tc>
          <w:tcPr>
            <w:tcW w:w="2977" w:type="dxa"/>
            <w:tcBorders>
              <w:top w:val="single" w:sz="4" w:space="0" w:color="auto"/>
              <w:left w:val="single" w:sz="4" w:space="0" w:color="auto"/>
              <w:bottom w:val="nil"/>
              <w:right w:val="single" w:sz="4" w:space="0" w:color="auto"/>
            </w:tcBorders>
          </w:tcPr>
          <w:p w:rsidR="00D80E5A" w:rsidRPr="00495723" w:rsidRDefault="00D80E5A" w:rsidP="00D80E5A">
            <w:pPr>
              <w:autoSpaceDE w:val="0"/>
              <w:autoSpaceDN w:val="0"/>
              <w:adjustRightInd w:val="0"/>
            </w:pPr>
            <w:r w:rsidRPr="00495723">
              <w:t xml:space="preserve">Плюсовые деревья </w:t>
            </w:r>
          </w:p>
        </w:tc>
        <w:tc>
          <w:tcPr>
            <w:tcW w:w="2089" w:type="dxa"/>
            <w:tcBorders>
              <w:left w:val="single" w:sz="4" w:space="0" w:color="auto"/>
            </w:tcBorders>
          </w:tcPr>
          <w:p w:rsidR="00D80E5A" w:rsidRPr="00495723" w:rsidRDefault="00D80E5A" w:rsidP="00973CDD">
            <w:pPr>
              <w:autoSpaceDE w:val="0"/>
              <w:autoSpaceDN w:val="0"/>
              <w:adjustRightInd w:val="0"/>
            </w:pPr>
            <w:r w:rsidRPr="00495723">
              <w:t xml:space="preserve">плюсовое дерево </w:t>
            </w:r>
            <w:r w:rsidR="00973CDD" w:rsidRPr="00495723">
              <w:t>дуба черешчатого</w:t>
            </w:r>
            <w:r w:rsidRPr="00495723">
              <w:t xml:space="preserve">  по фенотипу (</w:t>
            </w:r>
            <w:r w:rsidR="00973CDD" w:rsidRPr="00495723">
              <w:t>6</w:t>
            </w:r>
            <w:r w:rsidRPr="00495723">
              <w:t xml:space="preserve"> шт.)</w:t>
            </w:r>
          </w:p>
        </w:tc>
        <w:tc>
          <w:tcPr>
            <w:tcW w:w="1914" w:type="dxa"/>
          </w:tcPr>
          <w:p w:rsidR="00D80E5A" w:rsidRPr="00495723" w:rsidRDefault="00973CDD" w:rsidP="00973CDD">
            <w:pPr>
              <w:autoSpaceDE w:val="0"/>
              <w:autoSpaceDN w:val="0"/>
              <w:adjustRightInd w:val="0"/>
            </w:pPr>
            <w:r w:rsidRPr="00495723">
              <w:t>Пугачевское уч. л-во, кв. 44</w:t>
            </w:r>
            <w:r w:rsidR="00D80E5A" w:rsidRPr="00495723">
              <w:t>, выд. 1</w:t>
            </w:r>
            <w:r w:rsidRPr="00495723">
              <w:t>6</w:t>
            </w:r>
          </w:p>
        </w:tc>
        <w:tc>
          <w:tcPr>
            <w:tcW w:w="1914" w:type="dxa"/>
          </w:tcPr>
          <w:p w:rsidR="00D80E5A" w:rsidRPr="00495723" w:rsidRDefault="00D80E5A" w:rsidP="00D80E5A">
            <w:pPr>
              <w:autoSpaceDE w:val="0"/>
              <w:autoSpaceDN w:val="0"/>
              <w:adjustRightInd w:val="0"/>
            </w:pPr>
          </w:p>
        </w:tc>
      </w:tr>
      <w:tr w:rsidR="00D80E5A" w:rsidRPr="00495723" w:rsidTr="00D80E5A">
        <w:trPr>
          <w:jc w:val="center"/>
        </w:trPr>
        <w:tc>
          <w:tcPr>
            <w:tcW w:w="675" w:type="dxa"/>
            <w:tcBorders>
              <w:top w:val="nil"/>
              <w:left w:val="single" w:sz="4" w:space="0" w:color="auto"/>
              <w:bottom w:val="nil"/>
              <w:right w:val="single" w:sz="4" w:space="0" w:color="auto"/>
            </w:tcBorders>
          </w:tcPr>
          <w:p w:rsidR="00D80E5A" w:rsidRPr="00495723" w:rsidRDefault="00D80E5A" w:rsidP="00D80E5A">
            <w:pPr>
              <w:autoSpaceDE w:val="0"/>
              <w:autoSpaceDN w:val="0"/>
              <w:adjustRightInd w:val="0"/>
            </w:pPr>
          </w:p>
        </w:tc>
        <w:tc>
          <w:tcPr>
            <w:tcW w:w="2977" w:type="dxa"/>
            <w:tcBorders>
              <w:top w:val="nil"/>
              <w:left w:val="single" w:sz="4" w:space="0" w:color="auto"/>
              <w:bottom w:val="nil"/>
              <w:right w:val="single" w:sz="4" w:space="0" w:color="auto"/>
            </w:tcBorders>
          </w:tcPr>
          <w:p w:rsidR="00D80E5A" w:rsidRPr="00495723" w:rsidRDefault="00D80E5A" w:rsidP="00D80E5A">
            <w:pPr>
              <w:autoSpaceDE w:val="0"/>
              <w:autoSpaceDN w:val="0"/>
              <w:adjustRightInd w:val="0"/>
            </w:pPr>
          </w:p>
        </w:tc>
        <w:tc>
          <w:tcPr>
            <w:tcW w:w="2089" w:type="dxa"/>
            <w:tcBorders>
              <w:left w:val="single" w:sz="4" w:space="0" w:color="auto"/>
            </w:tcBorders>
          </w:tcPr>
          <w:p w:rsidR="00D80E5A" w:rsidRPr="00495723" w:rsidRDefault="00973CDD" w:rsidP="00973CDD">
            <w:pPr>
              <w:autoSpaceDE w:val="0"/>
              <w:autoSpaceDN w:val="0"/>
              <w:adjustRightInd w:val="0"/>
            </w:pPr>
            <w:r w:rsidRPr="00495723">
              <w:t>плюсовое дерево дуба черешчатого  по фенотипу (4 шт.)</w:t>
            </w:r>
          </w:p>
        </w:tc>
        <w:tc>
          <w:tcPr>
            <w:tcW w:w="1914" w:type="dxa"/>
          </w:tcPr>
          <w:p w:rsidR="00D80E5A" w:rsidRPr="00495723" w:rsidRDefault="00973CDD" w:rsidP="00973CDD">
            <w:pPr>
              <w:autoSpaceDE w:val="0"/>
              <w:autoSpaceDN w:val="0"/>
              <w:adjustRightInd w:val="0"/>
            </w:pPr>
            <w:r w:rsidRPr="00495723">
              <w:t>Пугачевское уч. л-во, кв. 45, выд. 3</w:t>
            </w:r>
          </w:p>
        </w:tc>
        <w:tc>
          <w:tcPr>
            <w:tcW w:w="1914" w:type="dxa"/>
          </w:tcPr>
          <w:p w:rsidR="00D80E5A" w:rsidRPr="00495723" w:rsidRDefault="00D80E5A" w:rsidP="00D80E5A">
            <w:pPr>
              <w:autoSpaceDE w:val="0"/>
              <w:autoSpaceDN w:val="0"/>
              <w:adjustRightInd w:val="0"/>
            </w:pPr>
          </w:p>
        </w:tc>
      </w:tr>
      <w:tr w:rsidR="00D80E5A" w:rsidRPr="00495723" w:rsidTr="00D80E5A">
        <w:trPr>
          <w:jc w:val="center"/>
        </w:trPr>
        <w:tc>
          <w:tcPr>
            <w:tcW w:w="675" w:type="dxa"/>
            <w:tcBorders>
              <w:top w:val="nil"/>
              <w:left w:val="single" w:sz="4" w:space="0" w:color="auto"/>
              <w:bottom w:val="single" w:sz="4" w:space="0" w:color="auto"/>
              <w:right w:val="single" w:sz="4" w:space="0" w:color="auto"/>
            </w:tcBorders>
          </w:tcPr>
          <w:p w:rsidR="00D80E5A" w:rsidRPr="00495723" w:rsidRDefault="00D80E5A" w:rsidP="00D80E5A">
            <w:pPr>
              <w:autoSpaceDE w:val="0"/>
              <w:autoSpaceDN w:val="0"/>
              <w:adjustRightInd w:val="0"/>
            </w:pPr>
          </w:p>
        </w:tc>
        <w:tc>
          <w:tcPr>
            <w:tcW w:w="2977" w:type="dxa"/>
            <w:tcBorders>
              <w:top w:val="nil"/>
              <w:left w:val="single" w:sz="4" w:space="0" w:color="auto"/>
              <w:bottom w:val="single" w:sz="4" w:space="0" w:color="auto"/>
              <w:right w:val="single" w:sz="4" w:space="0" w:color="auto"/>
            </w:tcBorders>
          </w:tcPr>
          <w:p w:rsidR="00D80E5A" w:rsidRPr="00495723" w:rsidRDefault="00D80E5A" w:rsidP="00D80E5A">
            <w:pPr>
              <w:autoSpaceDE w:val="0"/>
              <w:autoSpaceDN w:val="0"/>
              <w:adjustRightInd w:val="0"/>
            </w:pPr>
          </w:p>
        </w:tc>
        <w:tc>
          <w:tcPr>
            <w:tcW w:w="2089" w:type="dxa"/>
            <w:tcBorders>
              <w:left w:val="single" w:sz="4" w:space="0" w:color="auto"/>
            </w:tcBorders>
          </w:tcPr>
          <w:p w:rsidR="00D80E5A" w:rsidRPr="00495723" w:rsidRDefault="00973CDD" w:rsidP="00973CDD">
            <w:pPr>
              <w:autoSpaceDE w:val="0"/>
              <w:autoSpaceDN w:val="0"/>
              <w:adjustRightInd w:val="0"/>
            </w:pPr>
            <w:r w:rsidRPr="00495723">
              <w:t>плюсовое дерево дуба черешчатого  по фенотипу (10 шт.)</w:t>
            </w:r>
          </w:p>
        </w:tc>
        <w:tc>
          <w:tcPr>
            <w:tcW w:w="1914" w:type="dxa"/>
          </w:tcPr>
          <w:p w:rsidR="00D80E5A" w:rsidRPr="00495723" w:rsidRDefault="00973CDD" w:rsidP="00973CDD">
            <w:pPr>
              <w:autoSpaceDE w:val="0"/>
              <w:autoSpaceDN w:val="0"/>
              <w:adjustRightInd w:val="0"/>
            </w:pPr>
            <w:r w:rsidRPr="00495723">
              <w:t>Пугачевское уч. л-во, кв. 45, выд. 7</w:t>
            </w:r>
          </w:p>
        </w:tc>
        <w:tc>
          <w:tcPr>
            <w:tcW w:w="1914" w:type="dxa"/>
          </w:tcPr>
          <w:p w:rsidR="00D80E5A" w:rsidRPr="00495723" w:rsidRDefault="00D80E5A" w:rsidP="00D80E5A">
            <w:pPr>
              <w:autoSpaceDE w:val="0"/>
              <w:autoSpaceDN w:val="0"/>
              <w:adjustRightInd w:val="0"/>
            </w:pPr>
          </w:p>
        </w:tc>
      </w:tr>
    </w:tbl>
    <w:p w:rsidR="00D80E5A" w:rsidRPr="00495723" w:rsidRDefault="00D80E5A" w:rsidP="00D80E5A">
      <w:pPr>
        <w:ind w:firstLine="720"/>
        <w:jc w:val="both"/>
        <w:rPr>
          <w:sz w:val="28"/>
          <w:szCs w:val="28"/>
        </w:rPr>
      </w:pPr>
    </w:p>
    <w:p w:rsidR="00D80E5A" w:rsidRPr="00495723" w:rsidRDefault="00D80E5A" w:rsidP="00D80E5A">
      <w:pPr>
        <w:pStyle w:val="a4"/>
        <w:spacing w:before="0" w:after="0"/>
        <w:ind w:firstLine="709"/>
        <w:jc w:val="both"/>
        <w:rPr>
          <w:rFonts w:ascii="Times New Roman" w:hAnsi="Times New Roman" w:cs="Times New Roman"/>
          <w:sz w:val="28"/>
          <w:szCs w:val="28"/>
        </w:rPr>
      </w:pPr>
      <w:r w:rsidRPr="00495723">
        <w:rPr>
          <w:rFonts w:ascii="Times New Roman" w:hAnsi="Times New Roman" w:cs="Times New Roman"/>
          <w:sz w:val="28"/>
          <w:szCs w:val="28"/>
        </w:rPr>
        <w:t xml:space="preserve">Организация и ведение лесного семеноводства не территории лесничества осуществляется в соответствии с </w:t>
      </w:r>
      <w:r w:rsidRPr="00495723">
        <w:rPr>
          <w:rStyle w:val="affd"/>
          <w:rFonts w:ascii="Times New Roman" w:hAnsi="Times New Roman" w:cs="Times New Roman"/>
          <w:b w:val="0"/>
          <w:sz w:val="28"/>
          <w:szCs w:val="28"/>
        </w:rPr>
        <w:t>Указаниями по лесному семеноводству в Российской Федерации, утвержденными Рослесхозом</w:t>
      </w:r>
      <w:r w:rsidRPr="00495723">
        <w:rPr>
          <w:rStyle w:val="affd"/>
          <w:rFonts w:ascii="Times New Roman" w:hAnsi="Times New Roman" w:cs="Times New Roman"/>
          <w:i/>
          <w:sz w:val="28"/>
          <w:szCs w:val="28"/>
        </w:rPr>
        <w:t xml:space="preserve"> </w:t>
      </w:r>
      <w:r w:rsidRPr="00495723">
        <w:rPr>
          <w:rFonts w:ascii="Times New Roman" w:hAnsi="Times New Roman" w:cs="Times New Roman"/>
          <w:sz w:val="28"/>
          <w:szCs w:val="28"/>
        </w:rPr>
        <w:t>11.01.2000 г., Правилами создания и выделения объектов лесного семеноводства (лесосеменных плантаций, постоянных лесосеменных участков и подобных объектов), утвержденными Приказом Минприроды России от 20.10.2015 N 438, Порядком заготовки, обработки, хранения и использования семян лесных растений, утвержденным Приказом Минприроды России 02.07.2014 N 298.</w:t>
      </w:r>
    </w:p>
    <w:p w:rsidR="00D80E5A" w:rsidRPr="00495723" w:rsidRDefault="00D80E5A" w:rsidP="00D80E5A">
      <w:pPr>
        <w:pStyle w:val="a4"/>
        <w:spacing w:before="0" w:after="0"/>
        <w:ind w:firstLine="709"/>
        <w:jc w:val="both"/>
        <w:rPr>
          <w:rFonts w:ascii="Times New Roman" w:hAnsi="Times New Roman" w:cs="Times New Roman"/>
          <w:sz w:val="28"/>
          <w:szCs w:val="28"/>
        </w:rPr>
      </w:pPr>
      <w:r w:rsidRPr="00495723">
        <w:rPr>
          <w:rFonts w:ascii="Times New Roman" w:hAnsi="Times New Roman" w:cs="Times New Roman"/>
          <w:sz w:val="28"/>
          <w:szCs w:val="28"/>
        </w:rPr>
        <w:t>Цель создания объектов лесного семеноводства - устойчивое обеспечение воспроизводства лесов семенами лесных растений с ценными наследственными свойствами.</w:t>
      </w:r>
    </w:p>
    <w:p w:rsidR="00D80E5A" w:rsidRPr="00495723" w:rsidRDefault="00D80E5A" w:rsidP="00D80E5A">
      <w:pPr>
        <w:pStyle w:val="a4"/>
        <w:spacing w:before="0" w:after="0"/>
        <w:ind w:firstLine="709"/>
        <w:jc w:val="both"/>
        <w:rPr>
          <w:rFonts w:ascii="Times New Roman" w:hAnsi="Times New Roman" w:cs="Times New Roman"/>
          <w:sz w:val="28"/>
          <w:szCs w:val="28"/>
        </w:rPr>
      </w:pPr>
      <w:r w:rsidRPr="00495723">
        <w:rPr>
          <w:rFonts w:ascii="Times New Roman" w:hAnsi="Times New Roman" w:cs="Times New Roman"/>
          <w:sz w:val="28"/>
          <w:szCs w:val="28"/>
        </w:rPr>
        <w:t>Базой для организации лесного семеноводства на генетико-селекционной основе являются лучшие естественные или искусственные насаждения, выделяемые при селекционной инвентаризации приспевающих, спелых и средневозрастных насаждений.</w:t>
      </w:r>
    </w:p>
    <w:p w:rsidR="00D80E5A" w:rsidRPr="00495723" w:rsidRDefault="00D80E5A" w:rsidP="00D80E5A">
      <w:pPr>
        <w:pStyle w:val="a4"/>
        <w:spacing w:before="0" w:after="0"/>
        <w:ind w:firstLine="709"/>
        <w:jc w:val="both"/>
        <w:rPr>
          <w:rFonts w:ascii="Times New Roman" w:hAnsi="Times New Roman" w:cs="Times New Roman"/>
          <w:sz w:val="28"/>
          <w:szCs w:val="28"/>
        </w:rPr>
      </w:pPr>
      <w:r w:rsidRPr="00495723">
        <w:rPr>
          <w:rFonts w:ascii="Times New Roman" w:hAnsi="Times New Roman" w:cs="Times New Roman"/>
          <w:sz w:val="28"/>
          <w:szCs w:val="28"/>
        </w:rPr>
        <w:t xml:space="preserve">Объекты лесного семеноводства: лесосеменные плантации первого и второго порядков, архивы клонов, маточные плантации, испытательные культуры плюсовых деревьев, постоянные лесосеменные участки, </w:t>
      </w:r>
      <w:r w:rsidRPr="00495723">
        <w:rPr>
          <w:rFonts w:ascii="Times New Roman" w:hAnsi="Times New Roman" w:cs="Times New Roman"/>
          <w:sz w:val="28"/>
          <w:szCs w:val="28"/>
        </w:rPr>
        <w:lastRenderedPageBreak/>
        <w:t>создаваемые семенным потомством плюсовых деревьев, географические и популяционно-экологические культуры создаются по рабочим проектам.</w:t>
      </w:r>
    </w:p>
    <w:p w:rsidR="00D80E5A" w:rsidRPr="00495723" w:rsidRDefault="00D80E5A" w:rsidP="00D80E5A">
      <w:pPr>
        <w:pStyle w:val="a4"/>
        <w:spacing w:before="0" w:after="0"/>
        <w:ind w:firstLine="709"/>
        <w:jc w:val="both"/>
        <w:rPr>
          <w:rFonts w:ascii="Times New Roman" w:hAnsi="Times New Roman" w:cs="Times New Roman"/>
          <w:sz w:val="28"/>
          <w:szCs w:val="28"/>
        </w:rPr>
      </w:pPr>
      <w:r w:rsidRPr="00495723">
        <w:rPr>
          <w:rFonts w:ascii="Times New Roman" w:hAnsi="Times New Roman" w:cs="Times New Roman"/>
          <w:sz w:val="28"/>
          <w:szCs w:val="28"/>
        </w:rPr>
        <w:t>Лесосеменные плантации, постоянные лесосеменные участки, плюсовые деревья, плюсовые насаждения, маточные плантации, архивы клонов, географические культуры, популяционно-экологические культуры подлежат аттестации в целях документального подтверждения фактов завершения работ по их созданию.</w:t>
      </w:r>
    </w:p>
    <w:p w:rsidR="00D80E5A" w:rsidRPr="00495723" w:rsidRDefault="00D80E5A" w:rsidP="00D80E5A">
      <w:pPr>
        <w:pStyle w:val="a4"/>
        <w:spacing w:before="0" w:after="0"/>
        <w:ind w:firstLine="709"/>
        <w:jc w:val="both"/>
        <w:rPr>
          <w:rFonts w:ascii="Times New Roman" w:hAnsi="Times New Roman" w:cs="Times New Roman"/>
          <w:sz w:val="28"/>
          <w:szCs w:val="28"/>
        </w:rPr>
      </w:pPr>
      <w:r w:rsidRPr="00495723">
        <w:rPr>
          <w:rFonts w:ascii="Times New Roman" w:hAnsi="Times New Roman" w:cs="Times New Roman"/>
          <w:sz w:val="28"/>
          <w:szCs w:val="28"/>
        </w:rPr>
        <w:t>Аттестация созданных объектов лесного семеноводства осуществляется постоянно действующей комиссией по аттестации (списанию) объектов лесного семеноводства (ПДК).</w:t>
      </w:r>
    </w:p>
    <w:p w:rsidR="00D80E5A" w:rsidRPr="00495723" w:rsidRDefault="00D80E5A" w:rsidP="00D80E5A">
      <w:pPr>
        <w:pStyle w:val="a4"/>
        <w:spacing w:before="0" w:after="0"/>
        <w:ind w:firstLine="709"/>
        <w:jc w:val="both"/>
        <w:rPr>
          <w:rFonts w:ascii="Times New Roman" w:hAnsi="Times New Roman" w:cs="Times New Roman"/>
          <w:sz w:val="28"/>
          <w:szCs w:val="28"/>
        </w:rPr>
      </w:pPr>
      <w:r w:rsidRPr="00495723">
        <w:rPr>
          <w:rFonts w:ascii="Times New Roman" w:hAnsi="Times New Roman" w:cs="Times New Roman"/>
          <w:sz w:val="28"/>
          <w:szCs w:val="28"/>
        </w:rPr>
        <w:t>Обследование объектов лесного семеноводства с целью их аттестации проводится ПДК в вегетационный период.</w:t>
      </w:r>
    </w:p>
    <w:p w:rsidR="00D80E5A" w:rsidRPr="00495723" w:rsidRDefault="00D80E5A" w:rsidP="00D80E5A">
      <w:pPr>
        <w:pStyle w:val="a4"/>
        <w:spacing w:before="0" w:after="0"/>
        <w:ind w:firstLine="709"/>
        <w:jc w:val="both"/>
        <w:rPr>
          <w:rFonts w:ascii="Times New Roman" w:hAnsi="Times New Roman" w:cs="Times New Roman"/>
          <w:sz w:val="28"/>
          <w:szCs w:val="28"/>
        </w:rPr>
      </w:pPr>
      <w:r w:rsidRPr="00495723">
        <w:rPr>
          <w:rFonts w:ascii="Times New Roman" w:hAnsi="Times New Roman" w:cs="Times New Roman"/>
          <w:sz w:val="28"/>
          <w:szCs w:val="28"/>
        </w:rPr>
        <w:t>Обследование проводится в следующие сроки: плюсовых деревьев - в год отбора или на следующий год; клоновых лесосеменных плантаций и маточных плантаций - через 5 лет после создания; семейственных лесосеменных плантаций и ПЛСУ, заложенных посадочным материалом, выращенным из семян, заготовленных с плюсовых деревьев, плюсовых насаждений или лесосеменных плантаций - через 7 лет после закладки; ПЛСУ, сформированных из лесных насаждений или лесных культур - после проведения второго приема изреживания; географических культур и популяционно-экологических культур - на следующий год после закладки и дополнения.</w:t>
      </w:r>
    </w:p>
    <w:p w:rsidR="00D80E5A" w:rsidRPr="00495723" w:rsidRDefault="00D80E5A" w:rsidP="00D80E5A">
      <w:pPr>
        <w:ind w:firstLine="720"/>
        <w:jc w:val="both"/>
        <w:rPr>
          <w:sz w:val="28"/>
          <w:szCs w:val="28"/>
        </w:rPr>
      </w:pPr>
      <w:r w:rsidRPr="00495723">
        <w:rPr>
          <w:sz w:val="28"/>
          <w:szCs w:val="28"/>
        </w:rPr>
        <w:t>Выращивание посадочного материала в лесничестве может проводиться в постоянных и временных лесных питомниках на основе договоров с физическими и юридическими лицами на данный вид работ, в объемах, необходимых для обеспечения лесовосстановления и лесоразведения. Возможно использование посадочного материала из постоянных лесных питомников на территории Энгельсского лесничества.</w:t>
      </w:r>
    </w:p>
    <w:p w:rsidR="00D80E5A" w:rsidRPr="00495723" w:rsidRDefault="00D80E5A" w:rsidP="00D80E5A">
      <w:pPr>
        <w:ind w:firstLine="720"/>
        <w:jc w:val="both"/>
        <w:rPr>
          <w:sz w:val="28"/>
          <w:szCs w:val="28"/>
        </w:rPr>
      </w:pPr>
      <w:r w:rsidRPr="00495723">
        <w:rPr>
          <w:sz w:val="28"/>
          <w:szCs w:val="28"/>
        </w:rPr>
        <w:t xml:space="preserve">Лесничим необходимо предусмотреть долгосрочное планирование и стабильность объемов заготовки семян и создания страхового фонда, согласно действующим нормативно – правовым актам,  согласно данных табл. 2.16.16. для организации и контроля работ по заготовке лесных семян и выращивания посадочного материала. </w:t>
      </w:r>
    </w:p>
    <w:p w:rsidR="00D80E5A" w:rsidRPr="00495723" w:rsidRDefault="00D80E5A" w:rsidP="00D80E5A">
      <w:pPr>
        <w:pStyle w:val="a4"/>
        <w:spacing w:before="0" w:after="0"/>
        <w:ind w:firstLine="709"/>
        <w:jc w:val="both"/>
        <w:rPr>
          <w:rFonts w:ascii="Times New Roman" w:hAnsi="Times New Roman" w:cs="Times New Roman"/>
          <w:color w:val="auto"/>
          <w:sz w:val="28"/>
          <w:szCs w:val="28"/>
        </w:rPr>
      </w:pPr>
      <w:r w:rsidRPr="00495723">
        <w:rPr>
          <w:rFonts w:ascii="Times New Roman" w:hAnsi="Times New Roman" w:cs="Times New Roman"/>
          <w:color w:val="auto"/>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 № 149-ФЗ «О семеноводстве».</w:t>
      </w:r>
    </w:p>
    <w:p w:rsidR="00D80E5A" w:rsidRPr="00495723" w:rsidRDefault="00D80E5A" w:rsidP="00D80E5A">
      <w:pPr>
        <w:pStyle w:val="a4"/>
        <w:spacing w:before="0" w:after="0"/>
        <w:ind w:firstLine="709"/>
        <w:jc w:val="both"/>
        <w:rPr>
          <w:rStyle w:val="affd"/>
          <w:rFonts w:ascii="Times New Roman" w:hAnsi="Times New Roman" w:cs="Times New Roman"/>
          <w:b w:val="0"/>
          <w:sz w:val="28"/>
        </w:rPr>
      </w:pPr>
      <w:r w:rsidRPr="00495723">
        <w:rPr>
          <w:rStyle w:val="affd"/>
          <w:rFonts w:ascii="Times New Roman" w:hAnsi="Times New Roman" w:cs="Times New Roman"/>
          <w:b w:val="0"/>
          <w:sz w:val="28"/>
        </w:rPr>
        <w:t xml:space="preserve">Формирование, хранение и использование страхового фонда семян лесных растений осуществляется в соответствии с требованиями </w:t>
      </w:r>
      <w:r w:rsidRPr="00495723">
        <w:rPr>
          <w:rFonts w:ascii="Times New Roman" w:hAnsi="Times New Roman" w:cs="Times New Roman"/>
          <w:color w:val="auto"/>
          <w:sz w:val="28"/>
        </w:rPr>
        <w:t>Приказом МПР РФ от 19.02.15 г. № 58</w:t>
      </w:r>
      <w:r w:rsidRPr="00495723">
        <w:rPr>
          <w:rFonts w:ascii="Times New Roman" w:hAnsi="Times New Roman" w:cs="Times New Roman"/>
          <w:b/>
          <w:color w:val="auto"/>
          <w:sz w:val="28"/>
        </w:rPr>
        <w:t xml:space="preserve"> «</w:t>
      </w:r>
      <w:r w:rsidRPr="00495723">
        <w:rPr>
          <w:rStyle w:val="affd"/>
          <w:rFonts w:ascii="Times New Roman" w:hAnsi="Times New Roman" w:cs="Times New Roman"/>
          <w:b w:val="0"/>
          <w:sz w:val="28"/>
        </w:rPr>
        <w:t xml:space="preserve"> «Об утверждении и введения в действие Положения о порядке формирования и использования страховых фондов семян лесных растений».</w:t>
      </w:r>
    </w:p>
    <w:p w:rsidR="00D80E5A" w:rsidRPr="00495723" w:rsidRDefault="00D80E5A" w:rsidP="00D80E5A">
      <w:pPr>
        <w:ind w:firstLine="709"/>
        <w:jc w:val="both"/>
        <w:rPr>
          <w:sz w:val="28"/>
          <w:szCs w:val="28"/>
        </w:rPr>
      </w:pPr>
      <w:r w:rsidRPr="00495723">
        <w:rPr>
          <w:sz w:val="28"/>
          <w:szCs w:val="28"/>
        </w:rPr>
        <w:t>Способ подготовки почвы под лесные культуры должен учитывать почвенно – гидрологические условия и категорию лесокультурной площади.</w:t>
      </w:r>
    </w:p>
    <w:p w:rsidR="00D80E5A" w:rsidRPr="00495723" w:rsidRDefault="00D80E5A" w:rsidP="00D80E5A">
      <w:pPr>
        <w:ind w:firstLine="709"/>
        <w:jc w:val="both"/>
        <w:rPr>
          <w:bCs/>
          <w:sz w:val="28"/>
          <w:szCs w:val="28"/>
        </w:rPr>
      </w:pPr>
      <w:r w:rsidRPr="00495723">
        <w:rPr>
          <w:sz w:val="28"/>
          <w:szCs w:val="28"/>
        </w:rPr>
        <w:lastRenderedPageBreak/>
        <w:t xml:space="preserve">При искусственном способе лесовосстановления предпочтительнее сплошная или полосная обработка почвы. Ориентировочная глубина обработки (вспашки) для боров 20-25 см, для субори 23-27 см, для судубрав и дубрав 25-30 см. </w:t>
      </w:r>
      <w:r w:rsidRPr="00495723">
        <w:rPr>
          <w:bCs/>
          <w:sz w:val="28"/>
          <w:szCs w:val="28"/>
        </w:rPr>
        <w:t xml:space="preserve">Основные рекомендации по технологии </w:t>
      </w:r>
      <w:r w:rsidRPr="00495723">
        <w:rPr>
          <w:sz w:val="28"/>
          <w:szCs w:val="28"/>
        </w:rPr>
        <w:t>искусственного   лесовосстановления:</w:t>
      </w:r>
      <w:r w:rsidRPr="00495723">
        <w:rPr>
          <w:bCs/>
          <w:sz w:val="28"/>
          <w:szCs w:val="28"/>
        </w:rPr>
        <w:t xml:space="preserve"> </w:t>
      </w:r>
    </w:p>
    <w:p w:rsidR="00D80E5A" w:rsidRPr="00495723" w:rsidRDefault="00D80E5A" w:rsidP="00824B10">
      <w:pPr>
        <w:numPr>
          <w:ilvl w:val="0"/>
          <w:numId w:val="16"/>
        </w:numPr>
        <w:tabs>
          <w:tab w:val="left" w:pos="0"/>
          <w:tab w:val="left" w:pos="993"/>
        </w:tabs>
        <w:suppressAutoHyphens/>
        <w:ind w:left="0" w:firstLine="709"/>
        <w:jc w:val="both"/>
        <w:rPr>
          <w:bCs/>
          <w:sz w:val="28"/>
          <w:szCs w:val="28"/>
        </w:rPr>
      </w:pPr>
      <w:r w:rsidRPr="00495723">
        <w:rPr>
          <w:bCs/>
          <w:sz w:val="28"/>
          <w:szCs w:val="28"/>
        </w:rPr>
        <w:t xml:space="preserve">способ подготовки почвы – бороздная; </w:t>
      </w:r>
    </w:p>
    <w:p w:rsidR="00D80E5A" w:rsidRPr="00495723" w:rsidRDefault="00D80E5A" w:rsidP="00824B10">
      <w:pPr>
        <w:numPr>
          <w:ilvl w:val="0"/>
          <w:numId w:val="16"/>
        </w:numPr>
        <w:tabs>
          <w:tab w:val="left" w:pos="0"/>
          <w:tab w:val="left" w:pos="993"/>
        </w:tabs>
        <w:suppressAutoHyphens/>
        <w:ind w:left="0" w:firstLine="709"/>
        <w:jc w:val="both"/>
        <w:rPr>
          <w:bCs/>
          <w:sz w:val="28"/>
          <w:szCs w:val="28"/>
        </w:rPr>
      </w:pPr>
      <w:r w:rsidRPr="00495723">
        <w:rPr>
          <w:bCs/>
          <w:sz w:val="28"/>
          <w:szCs w:val="28"/>
        </w:rPr>
        <w:t>расстояние между бороздами не менее 3 м;</w:t>
      </w:r>
    </w:p>
    <w:p w:rsidR="00D80E5A" w:rsidRPr="00495723" w:rsidRDefault="00D80E5A" w:rsidP="00824B10">
      <w:pPr>
        <w:numPr>
          <w:ilvl w:val="0"/>
          <w:numId w:val="16"/>
        </w:numPr>
        <w:tabs>
          <w:tab w:val="left" w:pos="0"/>
          <w:tab w:val="left" w:pos="993"/>
        </w:tabs>
        <w:suppressAutoHyphens/>
        <w:ind w:left="0" w:firstLine="709"/>
        <w:jc w:val="both"/>
        <w:rPr>
          <w:bCs/>
          <w:sz w:val="28"/>
          <w:szCs w:val="28"/>
        </w:rPr>
      </w:pPr>
      <w:r w:rsidRPr="00495723">
        <w:rPr>
          <w:bCs/>
          <w:sz w:val="28"/>
          <w:szCs w:val="28"/>
        </w:rPr>
        <w:t>количество посадочных мест не менее 4 тыс. штук на 1 га;</w:t>
      </w:r>
    </w:p>
    <w:p w:rsidR="00D80E5A" w:rsidRPr="00495723" w:rsidRDefault="00D80E5A" w:rsidP="00824B10">
      <w:pPr>
        <w:numPr>
          <w:ilvl w:val="0"/>
          <w:numId w:val="16"/>
        </w:numPr>
        <w:tabs>
          <w:tab w:val="left" w:pos="0"/>
          <w:tab w:val="left" w:pos="993"/>
        </w:tabs>
        <w:suppressAutoHyphens/>
        <w:ind w:left="0" w:firstLine="709"/>
        <w:jc w:val="both"/>
        <w:rPr>
          <w:bCs/>
          <w:sz w:val="28"/>
          <w:szCs w:val="28"/>
        </w:rPr>
      </w:pPr>
      <w:r w:rsidRPr="00495723">
        <w:rPr>
          <w:bCs/>
          <w:sz w:val="28"/>
          <w:szCs w:val="28"/>
        </w:rPr>
        <w:t>доля главной породы - 70%;</w:t>
      </w:r>
    </w:p>
    <w:p w:rsidR="00D80E5A" w:rsidRPr="00495723" w:rsidRDefault="00D80E5A" w:rsidP="00824B10">
      <w:pPr>
        <w:numPr>
          <w:ilvl w:val="0"/>
          <w:numId w:val="16"/>
        </w:numPr>
        <w:tabs>
          <w:tab w:val="left" w:pos="0"/>
          <w:tab w:val="left" w:pos="993"/>
        </w:tabs>
        <w:suppressAutoHyphens/>
        <w:ind w:left="0" w:firstLine="709"/>
        <w:jc w:val="both"/>
        <w:rPr>
          <w:bCs/>
          <w:sz w:val="28"/>
          <w:szCs w:val="28"/>
        </w:rPr>
      </w:pPr>
      <w:r w:rsidRPr="00495723">
        <w:rPr>
          <w:bCs/>
          <w:sz w:val="28"/>
          <w:szCs w:val="28"/>
        </w:rPr>
        <w:t>посадочный материал – сеянцы;</w:t>
      </w:r>
    </w:p>
    <w:p w:rsidR="00D80E5A" w:rsidRPr="00495723" w:rsidRDefault="00D80E5A" w:rsidP="00824B10">
      <w:pPr>
        <w:numPr>
          <w:ilvl w:val="0"/>
          <w:numId w:val="16"/>
        </w:numPr>
        <w:tabs>
          <w:tab w:val="left" w:pos="0"/>
          <w:tab w:val="left" w:pos="993"/>
        </w:tabs>
        <w:suppressAutoHyphens/>
        <w:ind w:left="0" w:firstLine="709"/>
        <w:jc w:val="both"/>
        <w:rPr>
          <w:bCs/>
          <w:sz w:val="28"/>
          <w:szCs w:val="28"/>
        </w:rPr>
      </w:pPr>
      <w:r w:rsidRPr="00495723">
        <w:rPr>
          <w:bCs/>
          <w:sz w:val="28"/>
          <w:szCs w:val="28"/>
        </w:rPr>
        <w:t>сроки посадки - ранняя весна;</w:t>
      </w:r>
    </w:p>
    <w:p w:rsidR="00D80E5A" w:rsidRPr="00495723" w:rsidRDefault="00D80E5A" w:rsidP="00824B10">
      <w:pPr>
        <w:numPr>
          <w:ilvl w:val="0"/>
          <w:numId w:val="16"/>
        </w:numPr>
        <w:tabs>
          <w:tab w:val="left" w:pos="0"/>
          <w:tab w:val="left" w:pos="993"/>
        </w:tabs>
        <w:suppressAutoHyphens/>
        <w:ind w:left="0" w:firstLine="709"/>
        <w:jc w:val="both"/>
        <w:rPr>
          <w:bCs/>
          <w:sz w:val="28"/>
          <w:szCs w:val="28"/>
        </w:rPr>
      </w:pPr>
      <w:r w:rsidRPr="00495723">
        <w:rPr>
          <w:bCs/>
          <w:sz w:val="28"/>
          <w:szCs w:val="28"/>
        </w:rPr>
        <w:t>количество агротехнических уходов – 12 (по годам: 1-3 годы – по 3-4 ухода, 4 год – по 2 ухода, 5 год  - 1 уход).</w:t>
      </w:r>
    </w:p>
    <w:p w:rsidR="00D80E5A" w:rsidRPr="00495723" w:rsidRDefault="00D80E5A" w:rsidP="00D80E5A">
      <w:pPr>
        <w:ind w:firstLine="709"/>
        <w:jc w:val="both"/>
        <w:rPr>
          <w:sz w:val="28"/>
          <w:szCs w:val="28"/>
        </w:rPr>
      </w:pPr>
      <w:r w:rsidRPr="00495723">
        <w:rPr>
          <w:sz w:val="28"/>
          <w:szCs w:val="28"/>
        </w:rPr>
        <w:t>При комбинированном способе лесовосстановления предпочтительнее обработка почвы площадками или бороздами.</w:t>
      </w:r>
    </w:p>
    <w:p w:rsidR="00D80E5A" w:rsidRPr="00495723" w:rsidRDefault="00D80E5A" w:rsidP="00D80E5A">
      <w:pPr>
        <w:ind w:firstLine="709"/>
        <w:jc w:val="both"/>
        <w:rPr>
          <w:sz w:val="28"/>
          <w:szCs w:val="28"/>
        </w:rPr>
      </w:pPr>
      <w:r w:rsidRPr="00495723">
        <w:rPr>
          <w:sz w:val="28"/>
          <w:szCs w:val="28"/>
        </w:rPr>
        <w:t xml:space="preserve">Технология искусственного лесовосстановления на вырубках предусматривает: </w:t>
      </w:r>
    </w:p>
    <w:p w:rsidR="00D80E5A" w:rsidRPr="00495723" w:rsidRDefault="00D80E5A" w:rsidP="00D80E5A">
      <w:pPr>
        <w:tabs>
          <w:tab w:val="left" w:pos="993"/>
        </w:tabs>
        <w:ind w:firstLine="709"/>
        <w:jc w:val="both"/>
        <w:rPr>
          <w:sz w:val="28"/>
          <w:szCs w:val="28"/>
        </w:rPr>
      </w:pPr>
      <w:r w:rsidRPr="00495723">
        <w:rPr>
          <w:sz w:val="28"/>
          <w:szCs w:val="28"/>
        </w:rPr>
        <w:t>- складирование раскорчеванных остатков в гряды для перегнивания или сжигания в пожаробезопасный период;</w:t>
      </w:r>
    </w:p>
    <w:p w:rsidR="00D80E5A" w:rsidRPr="00495723" w:rsidRDefault="00D80E5A" w:rsidP="00824B10">
      <w:pPr>
        <w:numPr>
          <w:ilvl w:val="0"/>
          <w:numId w:val="16"/>
        </w:numPr>
        <w:tabs>
          <w:tab w:val="left" w:pos="993"/>
        </w:tabs>
        <w:suppressAutoHyphens/>
        <w:ind w:left="0" w:firstLine="709"/>
        <w:jc w:val="both"/>
        <w:rPr>
          <w:sz w:val="28"/>
          <w:szCs w:val="28"/>
        </w:rPr>
      </w:pPr>
      <w:r w:rsidRPr="00495723">
        <w:rPr>
          <w:sz w:val="28"/>
          <w:szCs w:val="28"/>
        </w:rPr>
        <w:t xml:space="preserve">способ подготовки почвы – бороздная; </w:t>
      </w:r>
    </w:p>
    <w:p w:rsidR="00D80E5A" w:rsidRPr="00495723" w:rsidRDefault="00D80E5A" w:rsidP="00824B10">
      <w:pPr>
        <w:numPr>
          <w:ilvl w:val="0"/>
          <w:numId w:val="16"/>
        </w:numPr>
        <w:tabs>
          <w:tab w:val="left" w:pos="993"/>
        </w:tabs>
        <w:suppressAutoHyphens/>
        <w:ind w:left="0" w:firstLine="709"/>
        <w:jc w:val="both"/>
        <w:rPr>
          <w:sz w:val="28"/>
          <w:szCs w:val="28"/>
        </w:rPr>
      </w:pPr>
      <w:r w:rsidRPr="00495723">
        <w:rPr>
          <w:sz w:val="28"/>
          <w:szCs w:val="28"/>
        </w:rPr>
        <w:t>расстояние между бороздами не менее 3 м;</w:t>
      </w:r>
    </w:p>
    <w:p w:rsidR="00D80E5A" w:rsidRPr="00495723" w:rsidRDefault="00D80E5A" w:rsidP="00824B10">
      <w:pPr>
        <w:numPr>
          <w:ilvl w:val="0"/>
          <w:numId w:val="16"/>
        </w:numPr>
        <w:tabs>
          <w:tab w:val="left" w:pos="993"/>
        </w:tabs>
        <w:suppressAutoHyphens/>
        <w:ind w:left="0" w:firstLine="709"/>
        <w:jc w:val="both"/>
        <w:rPr>
          <w:sz w:val="28"/>
          <w:szCs w:val="28"/>
        </w:rPr>
      </w:pPr>
      <w:r w:rsidRPr="00495723">
        <w:rPr>
          <w:sz w:val="28"/>
          <w:szCs w:val="28"/>
        </w:rPr>
        <w:t>количество посадочных мест не менее 3,3 тыс. штук на 1 га;</w:t>
      </w:r>
    </w:p>
    <w:p w:rsidR="00D80E5A" w:rsidRPr="00495723" w:rsidRDefault="00D80E5A" w:rsidP="00824B10">
      <w:pPr>
        <w:numPr>
          <w:ilvl w:val="0"/>
          <w:numId w:val="16"/>
        </w:numPr>
        <w:tabs>
          <w:tab w:val="left" w:pos="993"/>
        </w:tabs>
        <w:suppressAutoHyphens/>
        <w:ind w:left="0" w:firstLine="709"/>
        <w:jc w:val="both"/>
        <w:rPr>
          <w:sz w:val="28"/>
          <w:szCs w:val="28"/>
        </w:rPr>
      </w:pPr>
      <w:r w:rsidRPr="00495723">
        <w:rPr>
          <w:sz w:val="28"/>
          <w:szCs w:val="28"/>
        </w:rPr>
        <w:t>доля главной породы - 70%;</w:t>
      </w:r>
    </w:p>
    <w:p w:rsidR="00D80E5A" w:rsidRPr="00495723" w:rsidRDefault="00D80E5A" w:rsidP="00824B10">
      <w:pPr>
        <w:numPr>
          <w:ilvl w:val="0"/>
          <w:numId w:val="16"/>
        </w:numPr>
        <w:tabs>
          <w:tab w:val="left" w:pos="993"/>
        </w:tabs>
        <w:suppressAutoHyphens/>
        <w:ind w:left="0" w:firstLine="709"/>
        <w:jc w:val="both"/>
        <w:rPr>
          <w:sz w:val="28"/>
          <w:szCs w:val="28"/>
        </w:rPr>
      </w:pPr>
      <w:r w:rsidRPr="00495723">
        <w:rPr>
          <w:sz w:val="28"/>
          <w:szCs w:val="28"/>
        </w:rPr>
        <w:t>посадочный материал – сеянцы;</w:t>
      </w:r>
    </w:p>
    <w:p w:rsidR="00D80E5A" w:rsidRPr="00495723" w:rsidRDefault="00D80E5A" w:rsidP="00824B10">
      <w:pPr>
        <w:numPr>
          <w:ilvl w:val="0"/>
          <w:numId w:val="16"/>
        </w:numPr>
        <w:tabs>
          <w:tab w:val="left" w:pos="993"/>
        </w:tabs>
        <w:suppressAutoHyphens/>
        <w:ind w:left="0" w:firstLine="709"/>
        <w:jc w:val="both"/>
        <w:rPr>
          <w:sz w:val="28"/>
          <w:szCs w:val="28"/>
        </w:rPr>
      </w:pPr>
      <w:r w:rsidRPr="00495723">
        <w:rPr>
          <w:sz w:val="28"/>
          <w:szCs w:val="28"/>
        </w:rPr>
        <w:t>сроки посадки - ранняя весна;</w:t>
      </w:r>
    </w:p>
    <w:p w:rsidR="00D80E5A" w:rsidRPr="00495723" w:rsidRDefault="00D80E5A" w:rsidP="00824B10">
      <w:pPr>
        <w:numPr>
          <w:ilvl w:val="0"/>
          <w:numId w:val="16"/>
        </w:numPr>
        <w:tabs>
          <w:tab w:val="left" w:pos="993"/>
        </w:tabs>
        <w:suppressAutoHyphens/>
        <w:ind w:left="0" w:firstLine="709"/>
        <w:jc w:val="both"/>
        <w:rPr>
          <w:sz w:val="28"/>
          <w:szCs w:val="28"/>
        </w:rPr>
      </w:pPr>
      <w:r w:rsidRPr="00495723">
        <w:rPr>
          <w:sz w:val="28"/>
          <w:szCs w:val="28"/>
        </w:rPr>
        <w:t>количество агротехнических уходов – 15 (по годам: 1-3 годы – по 3-4 ухода, 4 год – по 2 ухода, 5 год  - 1 уход).</w:t>
      </w:r>
    </w:p>
    <w:p w:rsidR="00D80E5A" w:rsidRPr="00495723" w:rsidRDefault="00D80E5A" w:rsidP="00824B10">
      <w:pPr>
        <w:numPr>
          <w:ilvl w:val="0"/>
          <w:numId w:val="16"/>
        </w:numPr>
        <w:tabs>
          <w:tab w:val="left" w:pos="993"/>
        </w:tabs>
        <w:suppressAutoHyphens/>
        <w:ind w:left="0" w:firstLine="709"/>
        <w:jc w:val="both"/>
        <w:rPr>
          <w:sz w:val="28"/>
          <w:szCs w:val="28"/>
        </w:rPr>
      </w:pPr>
      <w:r w:rsidRPr="00495723">
        <w:rPr>
          <w:sz w:val="28"/>
          <w:szCs w:val="28"/>
        </w:rPr>
        <w:t>количество лесоводственных уходов (подавление поросли и самосева) –7 (по годам 1-3- годы по 2, 4 – 6 год по 1 за сезон)</w:t>
      </w:r>
    </w:p>
    <w:p w:rsidR="00D80E5A" w:rsidRPr="00495723" w:rsidRDefault="00D80E5A" w:rsidP="00D80E5A">
      <w:pPr>
        <w:pStyle w:val="ConsPlusNormal"/>
        <w:widowControl/>
        <w:ind w:firstLine="709"/>
        <w:jc w:val="both"/>
        <w:rPr>
          <w:rFonts w:ascii="Times New Roman" w:hAnsi="Times New Roman" w:cs="Times New Roman"/>
          <w:sz w:val="28"/>
          <w:szCs w:val="28"/>
        </w:rPr>
      </w:pPr>
      <w:r w:rsidRPr="00495723">
        <w:rPr>
          <w:rFonts w:ascii="Times New Roman" w:hAnsi="Times New Roman" w:cs="Times New Roman"/>
          <w:sz w:val="28"/>
          <w:szCs w:val="28"/>
        </w:rPr>
        <w:t>На малопродуктивных землях сельскохозяйственного назначения планируется создание в течение будущих пяти лет около 300 га лесных насаждений.  Главные породы создаваемых насаждений: сосна – 65-70%; береза – 15-25%, дуб – 10-15%.</w:t>
      </w:r>
    </w:p>
    <w:p w:rsidR="00D80E5A" w:rsidRPr="00495723" w:rsidRDefault="00D80E5A" w:rsidP="00D80E5A">
      <w:pPr>
        <w:pStyle w:val="ConsPlusNormal"/>
        <w:widowControl/>
        <w:ind w:firstLine="709"/>
        <w:jc w:val="both"/>
        <w:rPr>
          <w:rFonts w:ascii="Times New Roman" w:hAnsi="Times New Roman" w:cs="Times New Roman"/>
          <w:sz w:val="28"/>
          <w:szCs w:val="28"/>
        </w:rPr>
      </w:pPr>
      <w:r w:rsidRPr="00495723">
        <w:rPr>
          <w:rFonts w:ascii="Times New Roman" w:hAnsi="Times New Roman" w:cs="Times New Roman"/>
          <w:sz w:val="28"/>
          <w:szCs w:val="28"/>
        </w:rPr>
        <w:t>Проекты лесовосстановления и состав переводимых в покрытые лесом площади молодняков должны:</w:t>
      </w:r>
    </w:p>
    <w:p w:rsidR="00D80E5A" w:rsidRPr="00495723" w:rsidRDefault="00D80E5A" w:rsidP="00824B10">
      <w:pPr>
        <w:pStyle w:val="ConsPlusNormal"/>
        <w:widowControl/>
        <w:numPr>
          <w:ilvl w:val="0"/>
          <w:numId w:val="15"/>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495723">
        <w:rPr>
          <w:rFonts w:ascii="Times New Roman" w:hAnsi="Times New Roman" w:cs="Times New Roman"/>
          <w:sz w:val="28"/>
          <w:szCs w:val="28"/>
        </w:rPr>
        <w:t xml:space="preserve">не повышать потенциальную пожарную опасность лесных насаждений; </w:t>
      </w:r>
    </w:p>
    <w:p w:rsidR="00D80E5A" w:rsidRPr="00495723" w:rsidRDefault="00D80E5A" w:rsidP="00824B10">
      <w:pPr>
        <w:pStyle w:val="ConsPlusNormal"/>
        <w:widowControl/>
        <w:numPr>
          <w:ilvl w:val="0"/>
          <w:numId w:val="15"/>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495723">
        <w:rPr>
          <w:rFonts w:ascii="Times New Roman" w:hAnsi="Times New Roman" w:cs="Times New Roman"/>
          <w:sz w:val="28"/>
          <w:szCs w:val="28"/>
        </w:rPr>
        <w:t>позволять сформировать в дальнейшем вертикально сомкнутые насаждения;</w:t>
      </w:r>
    </w:p>
    <w:p w:rsidR="00D80E5A" w:rsidRPr="00495723" w:rsidRDefault="00D80E5A" w:rsidP="00824B10">
      <w:pPr>
        <w:pStyle w:val="ConsPlusNormal"/>
        <w:widowControl/>
        <w:numPr>
          <w:ilvl w:val="0"/>
          <w:numId w:val="15"/>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495723">
        <w:rPr>
          <w:rFonts w:ascii="Times New Roman" w:hAnsi="Times New Roman" w:cs="Times New Roman"/>
          <w:sz w:val="28"/>
          <w:szCs w:val="28"/>
        </w:rPr>
        <w:t>обеспечивать привлечение птиц и животных на лесные участки, сохранение биоразнообразия;</w:t>
      </w:r>
    </w:p>
    <w:p w:rsidR="00D80E5A" w:rsidRPr="00495723" w:rsidRDefault="00D80E5A" w:rsidP="00824B10">
      <w:pPr>
        <w:pStyle w:val="ConsPlusNormal"/>
        <w:widowControl/>
        <w:numPr>
          <w:ilvl w:val="0"/>
          <w:numId w:val="15"/>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495723">
        <w:rPr>
          <w:rFonts w:ascii="Times New Roman" w:hAnsi="Times New Roman" w:cs="Times New Roman"/>
          <w:sz w:val="28"/>
          <w:szCs w:val="28"/>
        </w:rPr>
        <w:t>отвечать существующему ландшафту, эстетическим потребностям;</w:t>
      </w:r>
    </w:p>
    <w:p w:rsidR="00D80E5A" w:rsidRPr="00495723" w:rsidRDefault="00D80E5A" w:rsidP="00824B10">
      <w:pPr>
        <w:pStyle w:val="ConsPlusNormal"/>
        <w:widowControl/>
        <w:numPr>
          <w:ilvl w:val="0"/>
          <w:numId w:val="15"/>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495723">
        <w:rPr>
          <w:rFonts w:ascii="Times New Roman" w:hAnsi="Times New Roman" w:cs="Times New Roman"/>
          <w:sz w:val="28"/>
          <w:szCs w:val="28"/>
        </w:rPr>
        <w:t>предусматривать комплексное использование лесных ресурсов.</w:t>
      </w:r>
    </w:p>
    <w:p w:rsidR="00D80E5A" w:rsidRPr="00495723" w:rsidRDefault="00D80E5A" w:rsidP="00D80E5A">
      <w:pPr>
        <w:ind w:firstLine="709"/>
        <w:jc w:val="both"/>
        <w:rPr>
          <w:sz w:val="28"/>
          <w:szCs w:val="28"/>
        </w:rPr>
      </w:pPr>
      <w:r w:rsidRPr="00495723">
        <w:rPr>
          <w:sz w:val="28"/>
          <w:szCs w:val="28"/>
        </w:rPr>
        <w:lastRenderedPageBreak/>
        <w:t xml:space="preserve">На территории лесничества имеются малоценные насаждения, подлежащие реконструкции. </w:t>
      </w:r>
    </w:p>
    <w:p w:rsidR="00D80E5A" w:rsidRPr="00495723" w:rsidRDefault="00D80E5A" w:rsidP="00D80E5A">
      <w:pPr>
        <w:ind w:firstLine="709"/>
        <w:jc w:val="both"/>
        <w:rPr>
          <w:sz w:val="28"/>
          <w:szCs w:val="28"/>
        </w:rPr>
      </w:pPr>
    </w:p>
    <w:p w:rsidR="00D80E5A" w:rsidRPr="00495723" w:rsidRDefault="00D80E5A" w:rsidP="00D80E5A">
      <w:pPr>
        <w:rPr>
          <w:bCs/>
        </w:rPr>
      </w:pPr>
    </w:p>
    <w:p w:rsidR="00D80E5A" w:rsidRPr="00495723" w:rsidRDefault="00D80E5A" w:rsidP="00D80E5A">
      <w:pPr>
        <w:rPr>
          <w:bCs/>
        </w:rPr>
      </w:pPr>
    </w:p>
    <w:p w:rsidR="00021682" w:rsidRPr="00495723" w:rsidRDefault="00021682" w:rsidP="00417A6C">
      <w:pPr>
        <w:ind w:firstLine="360"/>
        <w:rPr>
          <w:bCs/>
        </w:rPr>
      </w:pPr>
    </w:p>
    <w:p w:rsidR="00021682" w:rsidRPr="00495723" w:rsidRDefault="00021682" w:rsidP="00021682">
      <w:pPr>
        <w:spacing w:line="290" w:lineRule="exact"/>
        <w:ind w:firstLine="720"/>
        <w:jc w:val="both"/>
        <w:rPr>
          <w:color w:val="000000"/>
          <w:sz w:val="28"/>
          <w:szCs w:val="28"/>
        </w:rPr>
      </w:pPr>
    </w:p>
    <w:p w:rsidR="00021682" w:rsidRPr="00495723" w:rsidRDefault="00021682" w:rsidP="00417A6C">
      <w:pPr>
        <w:ind w:firstLine="360"/>
        <w:rPr>
          <w:bCs/>
        </w:rPr>
        <w:sectPr w:rsidR="00021682" w:rsidRPr="00495723" w:rsidSect="007D0596">
          <w:pgSz w:w="11906" w:h="16838"/>
          <w:pgMar w:top="1134" w:right="850" w:bottom="1134" w:left="1701" w:header="708" w:footer="708" w:gutter="0"/>
          <w:pgNumType w:start="144"/>
          <w:cols w:space="708"/>
          <w:docGrid w:linePitch="360"/>
        </w:sectPr>
      </w:pPr>
    </w:p>
    <w:p w:rsidR="00417A6C" w:rsidRPr="00495723" w:rsidRDefault="00417A6C" w:rsidP="00417A6C">
      <w:pPr>
        <w:ind w:firstLine="720"/>
      </w:pPr>
      <w:r w:rsidRPr="00495723">
        <w:lastRenderedPageBreak/>
        <w:t>Таблица 2.16.1</w:t>
      </w:r>
      <w:r w:rsidR="00973CDD" w:rsidRPr="00495723">
        <w:t>6</w:t>
      </w:r>
      <w:r w:rsidRPr="00495723">
        <w:t>. Породы, рекомендуемые для лесовосстановления и лесоразведения  по группам типов леса (условий местопроизрастания)</w:t>
      </w:r>
    </w:p>
    <w:p w:rsidR="00417A6C" w:rsidRPr="00495723" w:rsidRDefault="00417A6C" w:rsidP="00417A6C">
      <w:pPr>
        <w:ind w:firstLine="720"/>
      </w:pPr>
    </w:p>
    <w:tbl>
      <w:tblPr>
        <w:tblW w:w="15595" w:type="dxa"/>
        <w:tblInd w:w="-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5"/>
        <w:gridCol w:w="867"/>
        <w:gridCol w:w="810"/>
        <w:gridCol w:w="985"/>
        <w:gridCol w:w="811"/>
        <w:gridCol w:w="847"/>
        <w:gridCol w:w="12"/>
        <w:gridCol w:w="1249"/>
        <w:gridCol w:w="1054"/>
        <w:gridCol w:w="919"/>
        <w:gridCol w:w="1269"/>
        <w:gridCol w:w="1082"/>
        <w:gridCol w:w="931"/>
        <w:gridCol w:w="876"/>
        <w:gridCol w:w="7"/>
        <w:gridCol w:w="972"/>
        <w:gridCol w:w="942"/>
        <w:gridCol w:w="808"/>
        <w:gridCol w:w="9"/>
      </w:tblGrid>
      <w:tr w:rsidR="00417A6C" w:rsidRPr="00495723" w:rsidTr="00946935">
        <w:trPr>
          <w:trHeight w:val="1672"/>
        </w:trPr>
        <w:tc>
          <w:tcPr>
            <w:tcW w:w="1146" w:type="dxa"/>
          </w:tcPr>
          <w:p w:rsidR="00417A6C" w:rsidRPr="00495723" w:rsidRDefault="00417A6C" w:rsidP="00946935">
            <w:pPr>
              <w:rPr>
                <w:sz w:val="18"/>
                <w:szCs w:val="20"/>
              </w:rPr>
            </w:pPr>
          </w:p>
        </w:tc>
        <w:tc>
          <w:tcPr>
            <w:tcW w:w="867" w:type="dxa"/>
          </w:tcPr>
          <w:p w:rsidR="00417A6C" w:rsidRPr="00495723" w:rsidRDefault="00417A6C" w:rsidP="00946935">
            <w:pPr>
              <w:rPr>
                <w:sz w:val="18"/>
                <w:szCs w:val="20"/>
              </w:rPr>
            </w:pPr>
            <w:r w:rsidRPr="00495723">
              <w:rPr>
                <w:b/>
                <w:sz w:val="18"/>
                <w:szCs w:val="20"/>
              </w:rPr>
              <w:t>Бор сухой</w:t>
            </w:r>
            <w:r w:rsidRPr="00495723">
              <w:rPr>
                <w:sz w:val="18"/>
                <w:szCs w:val="20"/>
              </w:rPr>
              <w:t xml:space="preserve"> Ст-Ао</w:t>
            </w:r>
          </w:p>
          <w:p w:rsidR="00417A6C" w:rsidRPr="00495723" w:rsidRDefault="00417A6C" w:rsidP="00946935">
            <w:pPr>
              <w:rPr>
                <w:sz w:val="18"/>
                <w:szCs w:val="20"/>
              </w:rPr>
            </w:pPr>
            <w:r w:rsidRPr="00495723">
              <w:rPr>
                <w:sz w:val="18"/>
                <w:szCs w:val="20"/>
              </w:rPr>
              <w:t>Сзлл-А1</w:t>
            </w:r>
          </w:p>
        </w:tc>
        <w:tc>
          <w:tcPr>
            <w:tcW w:w="810" w:type="dxa"/>
          </w:tcPr>
          <w:p w:rsidR="00417A6C" w:rsidRPr="00495723" w:rsidRDefault="00417A6C" w:rsidP="00946935">
            <w:pPr>
              <w:rPr>
                <w:b/>
                <w:sz w:val="18"/>
                <w:szCs w:val="20"/>
              </w:rPr>
            </w:pPr>
            <w:r w:rsidRPr="00495723">
              <w:rPr>
                <w:b/>
                <w:sz w:val="18"/>
                <w:szCs w:val="20"/>
              </w:rPr>
              <w:t>Бор свежий</w:t>
            </w:r>
          </w:p>
          <w:p w:rsidR="00417A6C" w:rsidRPr="00495723" w:rsidRDefault="00417A6C" w:rsidP="00946935">
            <w:pPr>
              <w:rPr>
                <w:sz w:val="18"/>
                <w:szCs w:val="20"/>
              </w:rPr>
            </w:pPr>
            <w:r w:rsidRPr="00495723">
              <w:rPr>
                <w:sz w:val="18"/>
                <w:szCs w:val="20"/>
              </w:rPr>
              <w:t>Стр-А2</w:t>
            </w:r>
          </w:p>
          <w:p w:rsidR="00417A6C" w:rsidRPr="00495723" w:rsidRDefault="00417A6C" w:rsidP="00946935">
            <w:pPr>
              <w:rPr>
                <w:sz w:val="18"/>
                <w:szCs w:val="20"/>
              </w:rPr>
            </w:pPr>
            <w:r w:rsidRPr="00495723">
              <w:rPr>
                <w:sz w:val="18"/>
                <w:szCs w:val="20"/>
              </w:rPr>
              <w:t>Смш-А3</w:t>
            </w:r>
          </w:p>
        </w:tc>
        <w:tc>
          <w:tcPr>
            <w:tcW w:w="985" w:type="dxa"/>
          </w:tcPr>
          <w:p w:rsidR="00417A6C" w:rsidRPr="00495723" w:rsidRDefault="00417A6C" w:rsidP="00946935">
            <w:pPr>
              <w:rPr>
                <w:b/>
                <w:sz w:val="18"/>
                <w:szCs w:val="20"/>
              </w:rPr>
            </w:pPr>
            <w:r w:rsidRPr="00495723">
              <w:rPr>
                <w:b/>
                <w:sz w:val="18"/>
                <w:szCs w:val="20"/>
              </w:rPr>
              <w:t>Суборь сухая</w:t>
            </w:r>
          </w:p>
          <w:p w:rsidR="00417A6C" w:rsidRPr="00495723" w:rsidRDefault="00417A6C" w:rsidP="00946935">
            <w:pPr>
              <w:rPr>
                <w:sz w:val="18"/>
                <w:szCs w:val="20"/>
              </w:rPr>
            </w:pPr>
            <w:r w:rsidRPr="00495723">
              <w:rPr>
                <w:sz w:val="18"/>
                <w:szCs w:val="20"/>
              </w:rPr>
              <w:t>Сзл-Во</w:t>
            </w:r>
          </w:p>
          <w:p w:rsidR="00417A6C" w:rsidRPr="00495723" w:rsidRDefault="00417A6C" w:rsidP="00946935">
            <w:pPr>
              <w:rPr>
                <w:sz w:val="18"/>
                <w:szCs w:val="20"/>
              </w:rPr>
            </w:pPr>
            <w:r w:rsidRPr="00495723">
              <w:rPr>
                <w:sz w:val="18"/>
                <w:szCs w:val="20"/>
              </w:rPr>
              <w:t>Сзлр-В1</w:t>
            </w:r>
          </w:p>
        </w:tc>
        <w:tc>
          <w:tcPr>
            <w:tcW w:w="811" w:type="dxa"/>
          </w:tcPr>
          <w:p w:rsidR="00417A6C" w:rsidRPr="00495723" w:rsidRDefault="00417A6C" w:rsidP="00946935">
            <w:pPr>
              <w:rPr>
                <w:sz w:val="18"/>
                <w:szCs w:val="20"/>
              </w:rPr>
            </w:pPr>
            <w:r w:rsidRPr="00495723">
              <w:rPr>
                <w:b/>
                <w:sz w:val="18"/>
                <w:szCs w:val="20"/>
              </w:rPr>
              <w:t>Суборь свежая</w:t>
            </w:r>
            <w:r w:rsidRPr="00495723">
              <w:rPr>
                <w:sz w:val="18"/>
                <w:szCs w:val="20"/>
              </w:rPr>
              <w:t xml:space="preserve"> Сдтр-В2</w:t>
            </w:r>
          </w:p>
          <w:p w:rsidR="00417A6C" w:rsidRPr="00495723" w:rsidRDefault="00417A6C" w:rsidP="00946935">
            <w:pPr>
              <w:rPr>
                <w:sz w:val="18"/>
                <w:szCs w:val="20"/>
              </w:rPr>
            </w:pPr>
            <w:r w:rsidRPr="00495723">
              <w:rPr>
                <w:sz w:val="18"/>
                <w:szCs w:val="20"/>
              </w:rPr>
              <w:t>Сртр-В3</w:t>
            </w:r>
          </w:p>
        </w:tc>
        <w:tc>
          <w:tcPr>
            <w:tcW w:w="847" w:type="dxa"/>
          </w:tcPr>
          <w:p w:rsidR="00417A6C" w:rsidRPr="00495723" w:rsidRDefault="00417A6C" w:rsidP="00946935">
            <w:pPr>
              <w:rPr>
                <w:b/>
                <w:sz w:val="18"/>
                <w:szCs w:val="20"/>
                <w:lang w:val="en-US"/>
              </w:rPr>
            </w:pPr>
            <w:r w:rsidRPr="00495723">
              <w:rPr>
                <w:b/>
                <w:sz w:val="18"/>
                <w:szCs w:val="20"/>
              </w:rPr>
              <w:t xml:space="preserve">Суборь сырая </w:t>
            </w:r>
          </w:p>
          <w:p w:rsidR="00417A6C" w:rsidRPr="00495723" w:rsidRDefault="00417A6C" w:rsidP="00946935">
            <w:pPr>
              <w:rPr>
                <w:sz w:val="18"/>
                <w:szCs w:val="20"/>
              </w:rPr>
            </w:pPr>
            <w:r w:rsidRPr="00495723">
              <w:rPr>
                <w:sz w:val="18"/>
                <w:szCs w:val="20"/>
              </w:rPr>
              <w:t>Сбтр-В4</w:t>
            </w:r>
          </w:p>
        </w:tc>
        <w:tc>
          <w:tcPr>
            <w:tcW w:w="1261" w:type="dxa"/>
            <w:gridSpan w:val="2"/>
          </w:tcPr>
          <w:p w:rsidR="00417A6C" w:rsidRPr="00495723" w:rsidRDefault="00417A6C" w:rsidP="00946935">
            <w:pPr>
              <w:rPr>
                <w:b/>
                <w:sz w:val="18"/>
                <w:szCs w:val="20"/>
              </w:rPr>
            </w:pPr>
            <w:r w:rsidRPr="00495723">
              <w:rPr>
                <w:b/>
                <w:sz w:val="18"/>
                <w:szCs w:val="20"/>
              </w:rPr>
              <w:t>Судубрава сухая</w:t>
            </w:r>
          </w:p>
          <w:p w:rsidR="00417A6C" w:rsidRPr="00495723" w:rsidRDefault="00417A6C" w:rsidP="00946935">
            <w:pPr>
              <w:rPr>
                <w:sz w:val="18"/>
                <w:szCs w:val="20"/>
              </w:rPr>
            </w:pPr>
            <w:r w:rsidRPr="00495723">
              <w:rPr>
                <w:sz w:val="18"/>
                <w:szCs w:val="20"/>
              </w:rPr>
              <w:t>Сдзл-С1</w:t>
            </w:r>
          </w:p>
          <w:p w:rsidR="00417A6C" w:rsidRPr="00495723" w:rsidRDefault="00417A6C" w:rsidP="00946935">
            <w:pPr>
              <w:rPr>
                <w:sz w:val="18"/>
                <w:szCs w:val="20"/>
              </w:rPr>
            </w:pPr>
            <w:r w:rsidRPr="00495723">
              <w:rPr>
                <w:sz w:val="18"/>
                <w:szCs w:val="20"/>
              </w:rPr>
              <w:t>Дост-С0-1</w:t>
            </w:r>
          </w:p>
          <w:p w:rsidR="00417A6C" w:rsidRPr="00495723" w:rsidRDefault="00417A6C" w:rsidP="00946935">
            <w:pPr>
              <w:rPr>
                <w:sz w:val="18"/>
                <w:szCs w:val="20"/>
              </w:rPr>
            </w:pPr>
            <w:r w:rsidRPr="00495723">
              <w:rPr>
                <w:sz w:val="18"/>
                <w:szCs w:val="20"/>
              </w:rPr>
              <w:t>Дузм-С1-2</w:t>
            </w:r>
          </w:p>
        </w:tc>
        <w:tc>
          <w:tcPr>
            <w:tcW w:w="1054" w:type="dxa"/>
          </w:tcPr>
          <w:p w:rsidR="00417A6C" w:rsidRPr="00495723" w:rsidRDefault="00417A6C" w:rsidP="00946935">
            <w:pPr>
              <w:rPr>
                <w:b/>
                <w:sz w:val="18"/>
                <w:szCs w:val="20"/>
              </w:rPr>
            </w:pPr>
            <w:r w:rsidRPr="00495723">
              <w:rPr>
                <w:b/>
                <w:sz w:val="18"/>
                <w:szCs w:val="20"/>
              </w:rPr>
              <w:t>Судубрава свежая</w:t>
            </w:r>
          </w:p>
          <w:p w:rsidR="00417A6C" w:rsidRPr="00495723" w:rsidRDefault="00417A6C" w:rsidP="00946935">
            <w:pPr>
              <w:rPr>
                <w:sz w:val="18"/>
                <w:szCs w:val="20"/>
              </w:rPr>
            </w:pPr>
            <w:r w:rsidRPr="00495723">
              <w:rPr>
                <w:sz w:val="18"/>
                <w:szCs w:val="20"/>
              </w:rPr>
              <w:t>Сд-С2</w:t>
            </w:r>
          </w:p>
          <w:p w:rsidR="00417A6C" w:rsidRPr="00495723" w:rsidRDefault="00417A6C" w:rsidP="00946935">
            <w:pPr>
              <w:rPr>
                <w:sz w:val="18"/>
                <w:szCs w:val="20"/>
              </w:rPr>
            </w:pPr>
            <w:r w:rsidRPr="00495723">
              <w:rPr>
                <w:sz w:val="18"/>
                <w:szCs w:val="20"/>
              </w:rPr>
              <w:t>Дбм-С1-2</w:t>
            </w:r>
          </w:p>
          <w:p w:rsidR="00417A6C" w:rsidRPr="00495723" w:rsidRDefault="00417A6C" w:rsidP="00946935">
            <w:pPr>
              <w:rPr>
                <w:sz w:val="18"/>
                <w:szCs w:val="20"/>
              </w:rPr>
            </w:pPr>
            <w:r w:rsidRPr="00495723">
              <w:rPr>
                <w:sz w:val="18"/>
                <w:szCs w:val="20"/>
              </w:rPr>
              <w:t>Дорл-С1-2</w:t>
            </w:r>
          </w:p>
        </w:tc>
        <w:tc>
          <w:tcPr>
            <w:tcW w:w="919" w:type="dxa"/>
          </w:tcPr>
          <w:p w:rsidR="00417A6C" w:rsidRPr="00495723" w:rsidRDefault="00417A6C" w:rsidP="00946935">
            <w:pPr>
              <w:rPr>
                <w:b/>
                <w:sz w:val="18"/>
                <w:szCs w:val="20"/>
              </w:rPr>
            </w:pPr>
            <w:r w:rsidRPr="00495723">
              <w:rPr>
                <w:b/>
                <w:sz w:val="18"/>
                <w:szCs w:val="20"/>
              </w:rPr>
              <w:t>Судубрава влажная</w:t>
            </w:r>
          </w:p>
          <w:p w:rsidR="00417A6C" w:rsidRPr="00495723" w:rsidRDefault="00417A6C" w:rsidP="00946935">
            <w:pPr>
              <w:rPr>
                <w:sz w:val="18"/>
                <w:szCs w:val="20"/>
              </w:rPr>
            </w:pPr>
            <w:r w:rsidRPr="00495723">
              <w:rPr>
                <w:sz w:val="18"/>
                <w:szCs w:val="20"/>
              </w:rPr>
              <w:t>Сдк-С3</w:t>
            </w:r>
          </w:p>
        </w:tc>
        <w:tc>
          <w:tcPr>
            <w:tcW w:w="1269" w:type="dxa"/>
          </w:tcPr>
          <w:p w:rsidR="00417A6C" w:rsidRPr="00495723" w:rsidRDefault="00417A6C" w:rsidP="00946935">
            <w:pPr>
              <w:rPr>
                <w:b/>
                <w:sz w:val="18"/>
                <w:szCs w:val="20"/>
              </w:rPr>
            </w:pPr>
            <w:r w:rsidRPr="00495723">
              <w:rPr>
                <w:b/>
                <w:sz w:val="18"/>
                <w:szCs w:val="20"/>
              </w:rPr>
              <w:t xml:space="preserve">Дубрава сухая </w:t>
            </w:r>
          </w:p>
          <w:p w:rsidR="00417A6C" w:rsidRPr="00495723" w:rsidRDefault="00417A6C" w:rsidP="00946935">
            <w:pPr>
              <w:rPr>
                <w:sz w:val="18"/>
                <w:szCs w:val="20"/>
              </w:rPr>
            </w:pPr>
            <w:r w:rsidRPr="00495723">
              <w:rPr>
                <w:sz w:val="18"/>
                <w:szCs w:val="20"/>
              </w:rPr>
              <w:t>Дпкл-Д1</w:t>
            </w:r>
          </w:p>
          <w:p w:rsidR="00417A6C" w:rsidRPr="00495723" w:rsidRDefault="00417A6C" w:rsidP="00946935">
            <w:pPr>
              <w:rPr>
                <w:sz w:val="18"/>
                <w:szCs w:val="20"/>
              </w:rPr>
            </w:pPr>
            <w:r w:rsidRPr="00495723">
              <w:rPr>
                <w:sz w:val="18"/>
                <w:szCs w:val="20"/>
              </w:rPr>
              <w:t>Дбос-Е0</w:t>
            </w:r>
          </w:p>
          <w:p w:rsidR="00417A6C" w:rsidRPr="00495723" w:rsidRDefault="00417A6C" w:rsidP="00946935">
            <w:pPr>
              <w:rPr>
                <w:sz w:val="18"/>
                <w:szCs w:val="20"/>
              </w:rPr>
            </w:pPr>
            <w:r w:rsidRPr="00495723">
              <w:rPr>
                <w:sz w:val="18"/>
                <w:szCs w:val="20"/>
              </w:rPr>
              <w:t>Дкбм-Е1</w:t>
            </w:r>
          </w:p>
          <w:p w:rsidR="00417A6C" w:rsidRPr="00495723" w:rsidRDefault="00417A6C" w:rsidP="00946935">
            <w:pPr>
              <w:rPr>
                <w:sz w:val="18"/>
                <w:szCs w:val="20"/>
              </w:rPr>
            </w:pPr>
            <w:r w:rsidRPr="00495723">
              <w:rPr>
                <w:sz w:val="18"/>
                <w:szCs w:val="20"/>
              </w:rPr>
              <w:t>Дмк-Д0</w:t>
            </w:r>
          </w:p>
          <w:p w:rsidR="00417A6C" w:rsidRPr="00495723" w:rsidRDefault="00417A6C" w:rsidP="00946935">
            <w:pPr>
              <w:rPr>
                <w:sz w:val="18"/>
                <w:szCs w:val="20"/>
              </w:rPr>
            </w:pPr>
            <w:r w:rsidRPr="00495723">
              <w:rPr>
                <w:sz w:val="18"/>
                <w:szCs w:val="20"/>
              </w:rPr>
              <w:t>Дмкс-Д1</w:t>
            </w:r>
          </w:p>
          <w:p w:rsidR="00417A6C" w:rsidRPr="00495723" w:rsidRDefault="00417A6C" w:rsidP="00946935">
            <w:pPr>
              <w:rPr>
                <w:sz w:val="18"/>
                <w:szCs w:val="20"/>
              </w:rPr>
            </w:pPr>
            <w:r w:rsidRPr="00495723">
              <w:rPr>
                <w:sz w:val="18"/>
                <w:szCs w:val="20"/>
              </w:rPr>
              <w:t>Дклт-Д1П</w:t>
            </w:r>
          </w:p>
        </w:tc>
        <w:tc>
          <w:tcPr>
            <w:tcW w:w="1082" w:type="dxa"/>
          </w:tcPr>
          <w:p w:rsidR="00417A6C" w:rsidRPr="00495723" w:rsidRDefault="00417A6C" w:rsidP="00946935">
            <w:pPr>
              <w:rPr>
                <w:b/>
                <w:sz w:val="18"/>
                <w:szCs w:val="20"/>
              </w:rPr>
            </w:pPr>
            <w:r w:rsidRPr="00495723">
              <w:rPr>
                <w:b/>
                <w:sz w:val="18"/>
                <w:szCs w:val="20"/>
              </w:rPr>
              <w:t>Дубрава свежая</w:t>
            </w:r>
          </w:p>
          <w:p w:rsidR="00417A6C" w:rsidRPr="00495723" w:rsidRDefault="00417A6C" w:rsidP="00946935">
            <w:pPr>
              <w:rPr>
                <w:sz w:val="18"/>
                <w:szCs w:val="20"/>
              </w:rPr>
            </w:pPr>
            <w:r w:rsidRPr="00495723">
              <w:rPr>
                <w:sz w:val="18"/>
                <w:szCs w:val="20"/>
              </w:rPr>
              <w:t>Дос-Д2</w:t>
            </w:r>
          </w:p>
          <w:p w:rsidR="00417A6C" w:rsidRPr="00495723" w:rsidRDefault="00417A6C" w:rsidP="00946935">
            <w:pPr>
              <w:rPr>
                <w:sz w:val="18"/>
                <w:szCs w:val="20"/>
              </w:rPr>
            </w:pPr>
            <w:r w:rsidRPr="00495723">
              <w:rPr>
                <w:sz w:val="18"/>
                <w:szCs w:val="20"/>
              </w:rPr>
              <w:t>Дсн-Д2-3</w:t>
            </w:r>
          </w:p>
          <w:p w:rsidR="00417A6C" w:rsidRPr="00495723" w:rsidRDefault="00417A6C" w:rsidP="00946935">
            <w:pPr>
              <w:rPr>
                <w:sz w:val="18"/>
                <w:szCs w:val="20"/>
              </w:rPr>
            </w:pPr>
            <w:r w:rsidRPr="00495723">
              <w:rPr>
                <w:sz w:val="18"/>
                <w:szCs w:val="20"/>
              </w:rPr>
              <w:t>Дбвос-Е2-3</w:t>
            </w:r>
          </w:p>
          <w:p w:rsidR="00417A6C" w:rsidRPr="00495723" w:rsidRDefault="00417A6C" w:rsidP="00946935">
            <w:pPr>
              <w:rPr>
                <w:sz w:val="18"/>
                <w:szCs w:val="20"/>
              </w:rPr>
            </w:pPr>
            <w:r w:rsidRPr="00495723">
              <w:rPr>
                <w:sz w:val="18"/>
                <w:szCs w:val="20"/>
              </w:rPr>
              <w:t>Дл-Д2-3П</w:t>
            </w:r>
          </w:p>
          <w:p w:rsidR="00417A6C" w:rsidRPr="00495723" w:rsidRDefault="00417A6C" w:rsidP="00946935">
            <w:pPr>
              <w:rPr>
                <w:sz w:val="18"/>
                <w:szCs w:val="20"/>
              </w:rPr>
            </w:pPr>
            <w:r w:rsidRPr="00495723">
              <w:rPr>
                <w:sz w:val="18"/>
                <w:szCs w:val="20"/>
              </w:rPr>
              <w:t>Дкл-Д2-3П</w:t>
            </w:r>
          </w:p>
        </w:tc>
        <w:tc>
          <w:tcPr>
            <w:tcW w:w="931" w:type="dxa"/>
          </w:tcPr>
          <w:p w:rsidR="00417A6C" w:rsidRPr="00495723" w:rsidRDefault="00417A6C" w:rsidP="00946935">
            <w:pPr>
              <w:rPr>
                <w:b/>
                <w:sz w:val="18"/>
                <w:szCs w:val="20"/>
              </w:rPr>
            </w:pPr>
            <w:r w:rsidRPr="00495723">
              <w:rPr>
                <w:b/>
                <w:sz w:val="18"/>
                <w:szCs w:val="20"/>
              </w:rPr>
              <w:t xml:space="preserve">Дубрава влажная </w:t>
            </w:r>
          </w:p>
          <w:p w:rsidR="00417A6C" w:rsidRPr="00495723" w:rsidRDefault="00417A6C" w:rsidP="00946935">
            <w:pPr>
              <w:rPr>
                <w:sz w:val="18"/>
                <w:szCs w:val="20"/>
              </w:rPr>
            </w:pPr>
            <w:r w:rsidRPr="00495723">
              <w:rPr>
                <w:sz w:val="18"/>
                <w:szCs w:val="20"/>
              </w:rPr>
              <w:t>Дтсн-Е3</w:t>
            </w:r>
          </w:p>
          <w:p w:rsidR="00417A6C" w:rsidRPr="00495723" w:rsidRDefault="00417A6C" w:rsidP="00946935">
            <w:pPr>
              <w:rPr>
                <w:sz w:val="18"/>
                <w:szCs w:val="20"/>
              </w:rPr>
            </w:pPr>
            <w:r w:rsidRPr="00495723">
              <w:rPr>
                <w:sz w:val="18"/>
                <w:szCs w:val="20"/>
              </w:rPr>
              <w:t>Дкеж-Д3П</w:t>
            </w:r>
          </w:p>
          <w:p w:rsidR="00417A6C" w:rsidRPr="00495723" w:rsidRDefault="00417A6C" w:rsidP="00946935">
            <w:pPr>
              <w:rPr>
                <w:sz w:val="18"/>
                <w:szCs w:val="20"/>
              </w:rPr>
            </w:pPr>
            <w:r w:rsidRPr="00495723">
              <w:rPr>
                <w:sz w:val="18"/>
                <w:szCs w:val="20"/>
              </w:rPr>
              <w:t>Дежк-Д3П</w:t>
            </w:r>
          </w:p>
        </w:tc>
        <w:tc>
          <w:tcPr>
            <w:tcW w:w="876" w:type="dxa"/>
          </w:tcPr>
          <w:p w:rsidR="00417A6C" w:rsidRPr="00495723" w:rsidRDefault="00417A6C" w:rsidP="00946935">
            <w:pPr>
              <w:rPr>
                <w:b/>
                <w:sz w:val="18"/>
                <w:szCs w:val="20"/>
              </w:rPr>
            </w:pPr>
            <w:r w:rsidRPr="00495723">
              <w:rPr>
                <w:b/>
                <w:sz w:val="18"/>
                <w:szCs w:val="20"/>
              </w:rPr>
              <w:t>Пойма свежая</w:t>
            </w:r>
          </w:p>
          <w:p w:rsidR="00417A6C" w:rsidRPr="00495723" w:rsidRDefault="00417A6C" w:rsidP="00946935">
            <w:pPr>
              <w:rPr>
                <w:sz w:val="18"/>
                <w:szCs w:val="20"/>
              </w:rPr>
            </w:pPr>
            <w:r w:rsidRPr="00495723">
              <w:rPr>
                <w:sz w:val="18"/>
                <w:szCs w:val="20"/>
              </w:rPr>
              <w:t>Оскп-С2П</w:t>
            </w:r>
          </w:p>
          <w:p w:rsidR="00417A6C" w:rsidRPr="00495723" w:rsidRDefault="00417A6C" w:rsidP="00946935">
            <w:pPr>
              <w:rPr>
                <w:sz w:val="18"/>
                <w:szCs w:val="20"/>
              </w:rPr>
            </w:pPr>
            <w:r w:rsidRPr="00495723">
              <w:rPr>
                <w:sz w:val="18"/>
                <w:szCs w:val="20"/>
              </w:rPr>
              <w:t>Втлп-С2П</w:t>
            </w:r>
          </w:p>
        </w:tc>
        <w:tc>
          <w:tcPr>
            <w:tcW w:w="979" w:type="dxa"/>
            <w:gridSpan w:val="2"/>
          </w:tcPr>
          <w:p w:rsidR="00417A6C" w:rsidRPr="00495723" w:rsidRDefault="00417A6C" w:rsidP="00946935">
            <w:pPr>
              <w:rPr>
                <w:b/>
                <w:sz w:val="18"/>
                <w:szCs w:val="20"/>
              </w:rPr>
            </w:pPr>
            <w:r w:rsidRPr="00495723">
              <w:rPr>
                <w:b/>
                <w:sz w:val="18"/>
                <w:szCs w:val="20"/>
              </w:rPr>
              <w:t>Пойма влажная</w:t>
            </w:r>
          </w:p>
          <w:p w:rsidR="00417A6C" w:rsidRPr="00495723" w:rsidRDefault="00417A6C" w:rsidP="00946935">
            <w:pPr>
              <w:rPr>
                <w:sz w:val="18"/>
                <w:szCs w:val="20"/>
              </w:rPr>
            </w:pPr>
            <w:r w:rsidRPr="00495723">
              <w:rPr>
                <w:sz w:val="18"/>
                <w:szCs w:val="20"/>
              </w:rPr>
              <w:t>Осккр-С3П</w:t>
            </w:r>
          </w:p>
          <w:p w:rsidR="00417A6C" w:rsidRPr="00495723" w:rsidRDefault="00417A6C" w:rsidP="00946935">
            <w:pPr>
              <w:rPr>
                <w:sz w:val="18"/>
                <w:szCs w:val="20"/>
              </w:rPr>
            </w:pPr>
            <w:r w:rsidRPr="00495723">
              <w:rPr>
                <w:sz w:val="18"/>
                <w:szCs w:val="20"/>
              </w:rPr>
              <w:t>Втлр-С3П</w:t>
            </w:r>
          </w:p>
        </w:tc>
        <w:tc>
          <w:tcPr>
            <w:tcW w:w="942" w:type="dxa"/>
          </w:tcPr>
          <w:p w:rsidR="00417A6C" w:rsidRPr="00495723" w:rsidRDefault="00417A6C" w:rsidP="00946935">
            <w:pPr>
              <w:rPr>
                <w:b/>
                <w:sz w:val="18"/>
                <w:szCs w:val="20"/>
              </w:rPr>
            </w:pPr>
            <w:r w:rsidRPr="00495723">
              <w:rPr>
                <w:b/>
                <w:sz w:val="18"/>
                <w:szCs w:val="20"/>
              </w:rPr>
              <w:t>Пойма сырая</w:t>
            </w:r>
          </w:p>
          <w:p w:rsidR="00417A6C" w:rsidRPr="00495723" w:rsidRDefault="00417A6C" w:rsidP="00946935">
            <w:pPr>
              <w:rPr>
                <w:sz w:val="18"/>
                <w:szCs w:val="20"/>
              </w:rPr>
            </w:pPr>
            <w:r w:rsidRPr="00495723">
              <w:rPr>
                <w:sz w:val="18"/>
                <w:szCs w:val="20"/>
              </w:rPr>
              <w:t>Дкксп-Д4П</w:t>
            </w:r>
          </w:p>
          <w:p w:rsidR="00417A6C" w:rsidRPr="00495723" w:rsidRDefault="00417A6C" w:rsidP="00946935">
            <w:pPr>
              <w:rPr>
                <w:sz w:val="18"/>
                <w:szCs w:val="20"/>
              </w:rPr>
            </w:pPr>
            <w:r w:rsidRPr="00495723">
              <w:rPr>
                <w:sz w:val="18"/>
                <w:szCs w:val="20"/>
              </w:rPr>
              <w:t>Втлпр-С4</w:t>
            </w:r>
          </w:p>
          <w:p w:rsidR="00417A6C" w:rsidRPr="00495723" w:rsidRDefault="00417A6C" w:rsidP="00946935">
            <w:pPr>
              <w:rPr>
                <w:sz w:val="18"/>
                <w:szCs w:val="20"/>
              </w:rPr>
            </w:pPr>
            <w:r w:rsidRPr="00495723">
              <w:rPr>
                <w:sz w:val="18"/>
                <w:szCs w:val="20"/>
              </w:rPr>
              <w:t>Ол.кр-Д4</w:t>
            </w:r>
          </w:p>
          <w:p w:rsidR="00417A6C" w:rsidRPr="00495723" w:rsidRDefault="00417A6C" w:rsidP="00946935">
            <w:pPr>
              <w:rPr>
                <w:sz w:val="18"/>
                <w:szCs w:val="20"/>
              </w:rPr>
            </w:pPr>
            <w:r w:rsidRPr="00495723">
              <w:rPr>
                <w:sz w:val="18"/>
                <w:szCs w:val="20"/>
              </w:rPr>
              <w:t>Дккеж-Д4П</w:t>
            </w:r>
          </w:p>
        </w:tc>
        <w:tc>
          <w:tcPr>
            <w:tcW w:w="816" w:type="dxa"/>
            <w:gridSpan w:val="2"/>
          </w:tcPr>
          <w:p w:rsidR="00417A6C" w:rsidRPr="00495723" w:rsidRDefault="00417A6C" w:rsidP="00946935">
            <w:pPr>
              <w:rPr>
                <w:b/>
                <w:sz w:val="18"/>
                <w:szCs w:val="20"/>
              </w:rPr>
            </w:pPr>
            <w:r w:rsidRPr="00495723">
              <w:rPr>
                <w:b/>
                <w:sz w:val="18"/>
                <w:szCs w:val="20"/>
              </w:rPr>
              <w:t>Пойма мокрая</w:t>
            </w:r>
          </w:p>
          <w:p w:rsidR="00417A6C" w:rsidRPr="00495723" w:rsidRDefault="00417A6C" w:rsidP="00946935">
            <w:pPr>
              <w:rPr>
                <w:sz w:val="18"/>
                <w:szCs w:val="20"/>
              </w:rPr>
            </w:pPr>
            <w:r w:rsidRPr="00495723">
              <w:rPr>
                <w:sz w:val="18"/>
                <w:szCs w:val="20"/>
              </w:rPr>
              <w:t>Ол.ос-С5</w:t>
            </w:r>
          </w:p>
          <w:p w:rsidR="00417A6C" w:rsidRPr="00495723" w:rsidRDefault="00417A6C" w:rsidP="00946935">
            <w:pPr>
              <w:rPr>
                <w:sz w:val="18"/>
                <w:szCs w:val="20"/>
              </w:rPr>
            </w:pPr>
            <w:r w:rsidRPr="00495723">
              <w:rPr>
                <w:sz w:val="18"/>
                <w:szCs w:val="20"/>
              </w:rPr>
              <w:t>Ол.оск-Д5</w:t>
            </w:r>
          </w:p>
        </w:tc>
      </w:tr>
      <w:tr w:rsidR="00417A6C" w:rsidRPr="00495723" w:rsidTr="00946935">
        <w:trPr>
          <w:gridAfter w:val="1"/>
          <w:wAfter w:w="9" w:type="dxa"/>
          <w:trHeight w:val="228"/>
        </w:trPr>
        <w:tc>
          <w:tcPr>
            <w:tcW w:w="1146" w:type="dxa"/>
          </w:tcPr>
          <w:p w:rsidR="00417A6C" w:rsidRPr="00495723" w:rsidRDefault="00417A6C" w:rsidP="00946935">
            <w:pPr>
              <w:jc w:val="center"/>
              <w:rPr>
                <w:sz w:val="20"/>
                <w:szCs w:val="20"/>
              </w:rPr>
            </w:pPr>
            <w:r w:rsidRPr="00495723">
              <w:rPr>
                <w:sz w:val="20"/>
                <w:szCs w:val="20"/>
              </w:rPr>
              <w:t>1</w:t>
            </w:r>
          </w:p>
        </w:tc>
        <w:tc>
          <w:tcPr>
            <w:tcW w:w="867" w:type="dxa"/>
            <w:vAlign w:val="center"/>
          </w:tcPr>
          <w:p w:rsidR="00417A6C" w:rsidRPr="00495723" w:rsidRDefault="00417A6C" w:rsidP="00946935">
            <w:pPr>
              <w:jc w:val="center"/>
              <w:rPr>
                <w:sz w:val="16"/>
                <w:szCs w:val="16"/>
              </w:rPr>
            </w:pPr>
            <w:r w:rsidRPr="00495723">
              <w:rPr>
                <w:sz w:val="16"/>
                <w:szCs w:val="16"/>
              </w:rPr>
              <w:t>2</w:t>
            </w:r>
          </w:p>
        </w:tc>
        <w:tc>
          <w:tcPr>
            <w:tcW w:w="810" w:type="dxa"/>
            <w:vAlign w:val="center"/>
          </w:tcPr>
          <w:p w:rsidR="00417A6C" w:rsidRPr="00495723" w:rsidRDefault="00417A6C" w:rsidP="00946935">
            <w:pPr>
              <w:jc w:val="center"/>
              <w:rPr>
                <w:sz w:val="16"/>
                <w:szCs w:val="16"/>
              </w:rPr>
            </w:pPr>
            <w:r w:rsidRPr="00495723">
              <w:rPr>
                <w:sz w:val="16"/>
                <w:szCs w:val="16"/>
              </w:rPr>
              <w:t>3</w:t>
            </w:r>
          </w:p>
        </w:tc>
        <w:tc>
          <w:tcPr>
            <w:tcW w:w="985" w:type="dxa"/>
            <w:vAlign w:val="center"/>
          </w:tcPr>
          <w:p w:rsidR="00417A6C" w:rsidRPr="00495723" w:rsidRDefault="00417A6C" w:rsidP="00946935">
            <w:pPr>
              <w:jc w:val="center"/>
              <w:rPr>
                <w:sz w:val="16"/>
                <w:szCs w:val="16"/>
              </w:rPr>
            </w:pPr>
            <w:r w:rsidRPr="00495723">
              <w:rPr>
                <w:sz w:val="16"/>
                <w:szCs w:val="16"/>
              </w:rPr>
              <w:t>4</w:t>
            </w:r>
          </w:p>
        </w:tc>
        <w:tc>
          <w:tcPr>
            <w:tcW w:w="811" w:type="dxa"/>
            <w:vAlign w:val="center"/>
          </w:tcPr>
          <w:p w:rsidR="00417A6C" w:rsidRPr="00495723" w:rsidRDefault="00417A6C" w:rsidP="00946935">
            <w:pPr>
              <w:jc w:val="center"/>
              <w:rPr>
                <w:sz w:val="16"/>
                <w:szCs w:val="16"/>
              </w:rPr>
            </w:pPr>
            <w:r w:rsidRPr="00495723">
              <w:rPr>
                <w:sz w:val="16"/>
                <w:szCs w:val="16"/>
              </w:rPr>
              <w:t>5</w:t>
            </w:r>
          </w:p>
        </w:tc>
        <w:tc>
          <w:tcPr>
            <w:tcW w:w="859" w:type="dxa"/>
            <w:gridSpan w:val="2"/>
            <w:vAlign w:val="center"/>
          </w:tcPr>
          <w:p w:rsidR="00417A6C" w:rsidRPr="00495723" w:rsidRDefault="00417A6C" w:rsidP="00946935">
            <w:pPr>
              <w:jc w:val="center"/>
              <w:rPr>
                <w:sz w:val="16"/>
                <w:szCs w:val="16"/>
              </w:rPr>
            </w:pPr>
            <w:r w:rsidRPr="00495723">
              <w:rPr>
                <w:sz w:val="16"/>
                <w:szCs w:val="16"/>
              </w:rPr>
              <w:t>6</w:t>
            </w:r>
          </w:p>
        </w:tc>
        <w:tc>
          <w:tcPr>
            <w:tcW w:w="1248" w:type="dxa"/>
            <w:vAlign w:val="center"/>
          </w:tcPr>
          <w:p w:rsidR="00417A6C" w:rsidRPr="00495723" w:rsidRDefault="00417A6C" w:rsidP="00946935">
            <w:pPr>
              <w:jc w:val="center"/>
              <w:rPr>
                <w:sz w:val="16"/>
                <w:szCs w:val="16"/>
              </w:rPr>
            </w:pPr>
            <w:r w:rsidRPr="00495723">
              <w:rPr>
                <w:sz w:val="16"/>
                <w:szCs w:val="16"/>
              </w:rPr>
              <w:t>7</w:t>
            </w:r>
          </w:p>
        </w:tc>
        <w:tc>
          <w:tcPr>
            <w:tcW w:w="1054" w:type="dxa"/>
            <w:vAlign w:val="center"/>
          </w:tcPr>
          <w:p w:rsidR="00417A6C" w:rsidRPr="00495723" w:rsidRDefault="00417A6C" w:rsidP="00946935">
            <w:pPr>
              <w:jc w:val="center"/>
              <w:rPr>
                <w:sz w:val="16"/>
                <w:szCs w:val="16"/>
              </w:rPr>
            </w:pPr>
            <w:r w:rsidRPr="00495723">
              <w:rPr>
                <w:sz w:val="16"/>
                <w:szCs w:val="16"/>
              </w:rPr>
              <w:t>8</w:t>
            </w:r>
          </w:p>
        </w:tc>
        <w:tc>
          <w:tcPr>
            <w:tcW w:w="919" w:type="dxa"/>
            <w:vAlign w:val="center"/>
          </w:tcPr>
          <w:p w:rsidR="00417A6C" w:rsidRPr="00495723" w:rsidRDefault="00417A6C" w:rsidP="00946935">
            <w:pPr>
              <w:jc w:val="center"/>
              <w:rPr>
                <w:sz w:val="16"/>
                <w:szCs w:val="16"/>
              </w:rPr>
            </w:pPr>
            <w:r w:rsidRPr="00495723">
              <w:rPr>
                <w:sz w:val="16"/>
                <w:szCs w:val="16"/>
              </w:rPr>
              <w:t>9</w:t>
            </w:r>
          </w:p>
        </w:tc>
        <w:tc>
          <w:tcPr>
            <w:tcW w:w="1269" w:type="dxa"/>
            <w:vAlign w:val="center"/>
          </w:tcPr>
          <w:p w:rsidR="00417A6C" w:rsidRPr="00495723" w:rsidRDefault="00417A6C" w:rsidP="00946935">
            <w:pPr>
              <w:jc w:val="center"/>
              <w:rPr>
                <w:sz w:val="16"/>
                <w:szCs w:val="16"/>
              </w:rPr>
            </w:pPr>
            <w:r w:rsidRPr="00495723">
              <w:rPr>
                <w:sz w:val="16"/>
                <w:szCs w:val="16"/>
              </w:rPr>
              <w:t>10</w:t>
            </w:r>
          </w:p>
        </w:tc>
        <w:tc>
          <w:tcPr>
            <w:tcW w:w="1082" w:type="dxa"/>
            <w:vAlign w:val="center"/>
          </w:tcPr>
          <w:p w:rsidR="00417A6C" w:rsidRPr="00495723" w:rsidRDefault="00417A6C" w:rsidP="00946935">
            <w:pPr>
              <w:jc w:val="center"/>
              <w:rPr>
                <w:sz w:val="16"/>
                <w:szCs w:val="16"/>
              </w:rPr>
            </w:pPr>
            <w:r w:rsidRPr="00495723">
              <w:rPr>
                <w:sz w:val="16"/>
                <w:szCs w:val="16"/>
              </w:rPr>
              <w:t>11</w:t>
            </w:r>
          </w:p>
        </w:tc>
        <w:tc>
          <w:tcPr>
            <w:tcW w:w="931" w:type="dxa"/>
            <w:vAlign w:val="center"/>
          </w:tcPr>
          <w:p w:rsidR="00417A6C" w:rsidRPr="00495723" w:rsidRDefault="00417A6C" w:rsidP="00946935">
            <w:pPr>
              <w:jc w:val="center"/>
              <w:rPr>
                <w:sz w:val="16"/>
                <w:szCs w:val="16"/>
              </w:rPr>
            </w:pPr>
            <w:r w:rsidRPr="00495723">
              <w:rPr>
                <w:sz w:val="16"/>
                <w:szCs w:val="16"/>
              </w:rPr>
              <w:t>12</w:t>
            </w:r>
          </w:p>
        </w:tc>
        <w:tc>
          <w:tcPr>
            <w:tcW w:w="883" w:type="dxa"/>
            <w:gridSpan w:val="2"/>
            <w:vAlign w:val="center"/>
          </w:tcPr>
          <w:p w:rsidR="00417A6C" w:rsidRPr="00495723" w:rsidRDefault="00417A6C" w:rsidP="00946935">
            <w:pPr>
              <w:jc w:val="center"/>
              <w:rPr>
                <w:sz w:val="16"/>
                <w:szCs w:val="16"/>
              </w:rPr>
            </w:pPr>
            <w:r w:rsidRPr="00495723">
              <w:rPr>
                <w:sz w:val="16"/>
                <w:szCs w:val="16"/>
              </w:rPr>
              <w:t>13</w:t>
            </w:r>
          </w:p>
        </w:tc>
        <w:tc>
          <w:tcPr>
            <w:tcW w:w="972" w:type="dxa"/>
            <w:vAlign w:val="center"/>
          </w:tcPr>
          <w:p w:rsidR="00417A6C" w:rsidRPr="00495723" w:rsidRDefault="00417A6C" w:rsidP="00946935">
            <w:pPr>
              <w:jc w:val="center"/>
              <w:rPr>
                <w:sz w:val="16"/>
                <w:szCs w:val="16"/>
              </w:rPr>
            </w:pPr>
            <w:r w:rsidRPr="00495723">
              <w:rPr>
                <w:sz w:val="16"/>
                <w:szCs w:val="16"/>
              </w:rPr>
              <w:t>14</w:t>
            </w:r>
          </w:p>
        </w:tc>
        <w:tc>
          <w:tcPr>
            <w:tcW w:w="942" w:type="dxa"/>
            <w:vAlign w:val="center"/>
          </w:tcPr>
          <w:p w:rsidR="00417A6C" w:rsidRPr="00495723" w:rsidRDefault="00417A6C" w:rsidP="00946935">
            <w:pPr>
              <w:jc w:val="center"/>
              <w:rPr>
                <w:sz w:val="16"/>
                <w:szCs w:val="16"/>
              </w:rPr>
            </w:pPr>
            <w:r w:rsidRPr="00495723">
              <w:rPr>
                <w:sz w:val="16"/>
                <w:szCs w:val="16"/>
              </w:rPr>
              <w:t>15</w:t>
            </w:r>
          </w:p>
        </w:tc>
        <w:tc>
          <w:tcPr>
            <w:tcW w:w="808" w:type="dxa"/>
            <w:vAlign w:val="center"/>
          </w:tcPr>
          <w:p w:rsidR="00417A6C" w:rsidRPr="00495723" w:rsidRDefault="00417A6C" w:rsidP="00946935">
            <w:pPr>
              <w:jc w:val="center"/>
              <w:rPr>
                <w:sz w:val="16"/>
                <w:szCs w:val="16"/>
              </w:rPr>
            </w:pPr>
            <w:r w:rsidRPr="00495723">
              <w:rPr>
                <w:sz w:val="16"/>
                <w:szCs w:val="16"/>
              </w:rPr>
              <w:t>16</w:t>
            </w:r>
          </w:p>
        </w:tc>
      </w:tr>
      <w:tr w:rsidR="00417A6C" w:rsidRPr="00495723" w:rsidTr="00946935">
        <w:trPr>
          <w:gridAfter w:val="1"/>
          <w:wAfter w:w="9" w:type="dxa"/>
          <w:trHeight w:val="1482"/>
        </w:trPr>
        <w:tc>
          <w:tcPr>
            <w:tcW w:w="1146" w:type="dxa"/>
            <w:vAlign w:val="center"/>
          </w:tcPr>
          <w:p w:rsidR="00417A6C" w:rsidRPr="00495723" w:rsidRDefault="00417A6C" w:rsidP="00946935">
            <w:pPr>
              <w:jc w:val="center"/>
              <w:rPr>
                <w:sz w:val="20"/>
                <w:szCs w:val="20"/>
              </w:rPr>
            </w:pPr>
            <w:r w:rsidRPr="00495723">
              <w:rPr>
                <w:sz w:val="20"/>
                <w:szCs w:val="20"/>
              </w:rPr>
              <w:t>Рекомен-дуемый способ воспроиз-водства</w:t>
            </w:r>
          </w:p>
        </w:tc>
        <w:tc>
          <w:tcPr>
            <w:tcW w:w="867" w:type="dxa"/>
            <w:vAlign w:val="center"/>
          </w:tcPr>
          <w:p w:rsidR="00417A6C" w:rsidRPr="00495723" w:rsidRDefault="00417A6C" w:rsidP="00946935">
            <w:pPr>
              <w:pStyle w:val="a4"/>
              <w:spacing w:before="0" w:after="0"/>
              <w:jc w:val="center"/>
              <w:rPr>
                <w:rFonts w:ascii="Times New Roman" w:hAnsi="Times New Roman" w:cs="Times New Roman"/>
                <w:color w:val="auto"/>
                <w:spacing w:val="0"/>
                <w:sz w:val="16"/>
                <w:szCs w:val="16"/>
              </w:rPr>
            </w:pPr>
            <w:r w:rsidRPr="00495723">
              <w:rPr>
                <w:rFonts w:ascii="Times New Roman" w:hAnsi="Times New Roman" w:cs="Times New Roman"/>
                <w:color w:val="auto"/>
                <w:spacing w:val="0"/>
                <w:sz w:val="16"/>
                <w:szCs w:val="16"/>
              </w:rPr>
              <w:t>Искусст-венное Комбинированное</w:t>
            </w:r>
          </w:p>
          <w:p w:rsidR="00417A6C" w:rsidRPr="00495723" w:rsidRDefault="00417A6C" w:rsidP="00946935">
            <w:pPr>
              <w:jc w:val="center"/>
              <w:rPr>
                <w:sz w:val="16"/>
                <w:szCs w:val="16"/>
              </w:rPr>
            </w:pPr>
          </w:p>
        </w:tc>
        <w:tc>
          <w:tcPr>
            <w:tcW w:w="810" w:type="dxa"/>
            <w:vAlign w:val="center"/>
          </w:tcPr>
          <w:p w:rsidR="00417A6C" w:rsidRPr="00495723" w:rsidRDefault="00417A6C" w:rsidP="00946935">
            <w:pPr>
              <w:pStyle w:val="a4"/>
              <w:spacing w:before="0" w:after="0"/>
              <w:jc w:val="center"/>
              <w:rPr>
                <w:rFonts w:ascii="Times New Roman" w:hAnsi="Times New Roman" w:cs="Times New Roman"/>
                <w:color w:val="auto"/>
                <w:spacing w:val="0"/>
                <w:sz w:val="16"/>
                <w:szCs w:val="16"/>
              </w:rPr>
            </w:pPr>
            <w:r w:rsidRPr="00495723">
              <w:rPr>
                <w:rFonts w:ascii="Times New Roman" w:hAnsi="Times New Roman" w:cs="Times New Roman"/>
                <w:color w:val="auto"/>
                <w:spacing w:val="0"/>
                <w:sz w:val="16"/>
                <w:szCs w:val="16"/>
              </w:rPr>
              <w:t>Естест-венное</w:t>
            </w:r>
          </w:p>
          <w:p w:rsidR="00417A6C" w:rsidRPr="00495723" w:rsidRDefault="00417A6C" w:rsidP="00946935">
            <w:pPr>
              <w:pStyle w:val="a4"/>
              <w:spacing w:before="0" w:after="0"/>
              <w:jc w:val="center"/>
              <w:rPr>
                <w:rFonts w:ascii="Times New Roman" w:hAnsi="Times New Roman" w:cs="Times New Roman"/>
                <w:color w:val="auto"/>
                <w:spacing w:val="0"/>
                <w:sz w:val="16"/>
                <w:szCs w:val="16"/>
              </w:rPr>
            </w:pPr>
            <w:r w:rsidRPr="00495723">
              <w:rPr>
                <w:rFonts w:ascii="Times New Roman" w:hAnsi="Times New Roman" w:cs="Times New Roman"/>
                <w:color w:val="auto"/>
                <w:spacing w:val="0"/>
                <w:sz w:val="16"/>
                <w:szCs w:val="16"/>
              </w:rPr>
              <w:t>Искусственное Комби-нированное</w:t>
            </w:r>
          </w:p>
          <w:p w:rsidR="00417A6C" w:rsidRPr="00495723" w:rsidRDefault="00417A6C" w:rsidP="00946935">
            <w:pPr>
              <w:jc w:val="center"/>
              <w:rPr>
                <w:sz w:val="16"/>
                <w:szCs w:val="16"/>
              </w:rPr>
            </w:pPr>
          </w:p>
        </w:tc>
        <w:tc>
          <w:tcPr>
            <w:tcW w:w="985" w:type="dxa"/>
            <w:vAlign w:val="center"/>
          </w:tcPr>
          <w:p w:rsidR="00417A6C" w:rsidRPr="00495723" w:rsidRDefault="00417A6C" w:rsidP="00946935">
            <w:pPr>
              <w:pStyle w:val="a4"/>
              <w:spacing w:before="0" w:after="0"/>
              <w:jc w:val="center"/>
              <w:rPr>
                <w:rFonts w:ascii="Times New Roman" w:hAnsi="Times New Roman" w:cs="Times New Roman"/>
                <w:color w:val="auto"/>
                <w:spacing w:val="0"/>
                <w:sz w:val="16"/>
                <w:szCs w:val="16"/>
              </w:rPr>
            </w:pPr>
            <w:r w:rsidRPr="00495723">
              <w:rPr>
                <w:rFonts w:ascii="Times New Roman" w:hAnsi="Times New Roman" w:cs="Times New Roman"/>
                <w:color w:val="auto"/>
                <w:spacing w:val="0"/>
                <w:sz w:val="16"/>
                <w:szCs w:val="16"/>
              </w:rPr>
              <w:t>Искусст-венное Комбинированное</w:t>
            </w:r>
          </w:p>
          <w:p w:rsidR="00417A6C" w:rsidRPr="00495723" w:rsidRDefault="00417A6C" w:rsidP="00946935">
            <w:pPr>
              <w:jc w:val="center"/>
              <w:rPr>
                <w:sz w:val="16"/>
                <w:szCs w:val="16"/>
              </w:rPr>
            </w:pPr>
          </w:p>
        </w:tc>
        <w:tc>
          <w:tcPr>
            <w:tcW w:w="811" w:type="dxa"/>
            <w:vAlign w:val="center"/>
          </w:tcPr>
          <w:p w:rsidR="00417A6C" w:rsidRPr="00495723" w:rsidRDefault="00417A6C" w:rsidP="00946935">
            <w:pPr>
              <w:pStyle w:val="a4"/>
              <w:spacing w:before="0" w:after="0"/>
              <w:jc w:val="center"/>
              <w:rPr>
                <w:rFonts w:ascii="Times New Roman" w:hAnsi="Times New Roman" w:cs="Times New Roman"/>
                <w:color w:val="auto"/>
                <w:spacing w:val="0"/>
                <w:sz w:val="16"/>
                <w:szCs w:val="16"/>
              </w:rPr>
            </w:pPr>
            <w:r w:rsidRPr="00495723">
              <w:rPr>
                <w:rFonts w:ascii="Times New Roman" w:hAnsi="Times New Roman" w:cs="Times New Roman"/>
                <w:color w:val="auto"/>
                <w:spacing w:val="0"/>
                <w:sz w:val="16"/>
                <w:szCs w:val="16"/>
              </w:rPr>
              <w:t>Естест-венное</w:t>
            </w:r>
          </w:p>
          <w:p w:rsidR="00417A6C" w:rsidRPr="00495723" w:rsidRDefault="00417A6C" w:rsidP="00946935">
            <w:pPr>
              <w:pStyle w:val="a4"/>
              <w:spacing w:before="0" w:after="0"/>
              <w:jc w:val="center"/>
              <w:rPr>
                <w:rFonts w:ascii="Times New Roman" w:hAnsi="Times New Roman" w:cs="Times New Roman"/>
                <w:color w:val="auto"/>
                <w:spacing w:val="0"/>
                <w:sz w:val="16"/>
                <w:szCs w:val="16"/>
              </w:rPr>
            </w:pPr>
            <w:r w:rsidRPr="00495723">
              <w:rPr>
                <w:rFonts w:ascii="Times New Roman" w:hAnsi="Times New Roman" w:cs="Times New Roman"/>
                <w:color w:val="auto"/>
                <w:spacing w:val="0"/>
                <w:sz w:val="16"/>
                <w:szCs w:val="16"/>
              </w:rPr>
              <w:t>Искусственное Комби-нированное</w:t>
            </w:r>
          </w:p>
          <w:p w:rsidR="00417A6C" w:rsidRPr="00495723" w:rsidRDefault="00417A6C" w:rsidP="00946935">
            <w:pPr>
              <w:jc w:val="center"/>
              <w:rPr>
                <w:sz w:val="16"/>
                <w:szCs w:val="16"/>
              </w:rPr>
            </w:pPr>
          </w:p>
        </w:tc>
        <w:tc>
          <w:tcPr>
            <w:tcW w:w="859" w:type="dxa"/>
            <w:gridSpan w:val="2"/>
            <w:vAlign w:val="center"/>
          </w:tcPr>
          <w:p w:rsidR="00417A6C" w:rsidRPr="00495723" w:rsidRDefault="00417A6C" w:rsidP="00946935">
            <w:pPr>
              <w:pStyle w:val="a4"/>
              <w:spacing w:before="0" w:after="0"/>
              <w:jc w:val="center"/>
              <w:rPr>
                <w:rFonts w:ascii="Times New Roman" w:hAnsi="Times New Roman" w:cs="Times New Roman"/>
                <w:color w:val="auto"/>
                <w:spacing w:val="0"/>
                <w:sz w:val="16"/>
                <w:szCs w:val="16"/>
              </w:rPr>
            </w:pPr>
            <w:r w:rsidRPr="00495723">
              <w:rPr>
                <w:rFonts w:ascii="Times New Roman" w:hAnsi="Times New Roman" w:cs="Times New Roman"/>
                <w:color w:val="auto"/>
                <w:spacing w:val="0"/>
                <w:sz w:val="16"/>
                <w:szCs w:val="16"/>
              </w:rPr>
              <w:t>Естест-венное</w:t>
            </w:r>
          </w:p>
          <w:p w:rsidR="00417A6C" w:rsidRPr="00495723" w:rsidRDefault="00417A6C" w:rsidP="00946935">
            <w:pPr>
              <w:pStyle w:val="a4"/>
              <w:spacing w:before="0" w:after="0"/>
              <w:jc w:val="center"/>
              <w:rPr>
                <w:rFonts w:ascii="Times New Roman" w:hAnsi="Times New Roman" w:cs="Times New Roman"/>
                <w:color w:val="auto"/>
                <w:spacing w:val="0"/>
                <w:sz w:val="16"/>
                <w:szCs w:val="16"/>
              </w:rPr>
            </w:pPr>
            <w:r w:rsidRPr="00495723">
              <w:rPr>
                <w:rFonts w:ascii="Times New Roman" w:hAnsi="Times New Roman" w:cs="Times New Roman"/>
                <w:color w:val="auto"/>
                <w:spacing w:val="0"/>
                <w:sz w:val="16"/>
                <w:szCs w:val="16"/>
              </w:rPr>
              <w:t>Комбинированное</w:t>
            </w:r>
          </w:p>
          <w:p w:rsidR="00417A6C" w:rsidRPr="00495723" w:rsidRDefault="00417A6C" w:rsidP="00946935">
            <w:pPr>
              <w:jc w:val="center"/>
              <w:rPr>
                <w:sz w:val="16"/>
                <w:szCs w:val="16"/>
              </w:rPr>
            </w:pPr>
          </w:p>
        </w:tc>
        <w:tc>
          <w:tcPr>
            <w:tcW w:w="1248" w:type="dxa"/>
            <w:vAlign w:val="center"/>
          </w:tcPr>
          <w:p w:rsidR="00417A6C" w:rsidRPr="00495723" w:rsidRDefault="00417A6C" w:rsidP="00946935">
            <w:pPr>
              <w:pStyle w:val="a4"/>
              <w:spacing w:before="0" w:after="0"/>
              <w:jc w:val="center"/>
              <w:rPr>
                <w:rFonts w:ascii="Times New Roman" w:hAnsi="Times New Roman" w:cs="Times New Roman"/>
                <w:color w:val="auto"/>
                <w:spacing w:val="0"/>
                <w:sz w:val="16"/>
                <w:szCs w:val="16"/>
              </w:rPr>
            </w:pPr>
            <w:r w:rsidRPr="00495723">
              <w:rPr>
                <w:rFonts w:ascii="Times New Roman" w:hAnsi="Times New Roman" w:cs="Times New Roman"/>
                <w:color w:val="auto"/>
                <w:spacing w:val="0"/>
                <w:sz w:val="16"/>
                <w:szCs w:val="16"/>
              </w:rPr>
              <w:t>Искусственное Комбиниро-ванное</w:t>
            </w:r>
          </w:p>
          <w:p w:rsidR="00417A6C" w:rsidRPr="00495723" w:rsidRDefault="00417A6C" w:rsidP="00946935">
            <w:pPr>
              <w:jc w:val="center"/>
              <w:rPr>
                <w:sz w:val="16"/>
                <w:szCs w:val="16"/>
              </w:rPr>
            </w:pPr>
          </w:p>
        </w:tc>
        <w:tc>
          <w:tcPr>
            <w:tcW w:w="1054" w:type="dxa"/>
            <w:vAlign w:val="center"/>
          </w:tcPr>
          <w:p w:rsidR="00417A6C" w:rsidRPr="00495723" w:rsidRDefault="00417A6C" w:rsidP="00946935">
            <w:pPr>
              <w:pStyle w:val="a4"/>
              <w:spacing w:before="0" w:after="0"/>
              <w:jc w:val="center"/>
              <w:rPr>
                <w:rFonts w:ascii="Times New Roman" w:hAnsi="Times New Roman" w:cs="Times New Roman"/>
                <w:color w:val="auto"/>
                <w:spacing w:val="0"/>
                <w:sz w:val="16"/>
                <w:szCs w:val="16"/>
              </w:rPr>
            </w:pPr>
            <w:r w:rsidRPr="00495723">
              <w:rPr>
                <w:rFonts w:ascii="Times New Roman" w:hAnsi="Times New Roman" w:cs="Times New Roman"/>
                <w:color w:val="auto"/>
                <w:spacing w:val="0"/>
                <w:sz w:val="16"/>
                <w:szCs w:val="16"/>
              </w:rPr>
              <w:t>Естествен-ное</w:t>
            </w:r>
          </w:p>
          <w:p w:rsidR="00417A6C" w:rsidRPr="00495723" w:rsidRDefault="00417A6C" w:rsidP="00946935">
            <w:pPr>
              <w:pStyle w:val="a4"/>
              <w:spacing w:before="0" w:after="0"/>
              <w:jc w:val="center"/>
              <w:rPr>
                <w:rFonts w:ascii="Times New Roman" w:hAnsi="Times New Roman" w:cs="Times New Roman"/>
                <w:color w:val="auto"/>
                <w:spacing w:val="0"/>
                <w:sz w:val="16"/>
                <w:szCs w:val="16"/>
              </w:rPr>
            </w:pPr>
            <w:r w:rsidRPr="00495723">
              <w:rPr>
                <w:rFonts w:ascii="Times New Roman" w:hAnsi="Times New Roman" w:cs="Times New Roman"/>
                <w:color w:val="auto"/>
                <w:spacing w:val="0"/>
                <w:sz w:val="16"/>
                <w:szCs w:val="16"/>
              </w:rPr>
              <w:t>Искусст-венное Комбини-рованное</w:t>
            </w:r>
          </w:p>
          <w:p w:rsidR="00417A6C" w:rsidRPr="00495723" w:rsidRDefault="00417A6C" w:rsidP="00946935">
            <w:pPr>
              <w:jc w:val="center"/>
              <w:rPr>
                <w:sz w:val="16"/>
                <w:szCs w:val="16"/>
              </w:rPr>
            </w:pPr>
          </w:p>
        </w:tc>
        <w:tc>
          <w:tcPr>
            <w:tcW w:w="919" w:type="dxa"/>
            <w:vAlign w:val="center"/>
          </w:tcPr>
          <w:p w:rsidR="00417A6C" w:rsidRPr="00495723" w:rsidRDefault="00417A6C" w:rsidP="00946935">
            <w:pPr>
              <w:pStyle w:val="a4"/>
              <w:spacing w:before="0" w:after="0"/>
              <w:jc w:val="center"/>
              <w:rPr>
                <w:rFonts w:ascii="Times New Roman" w:hAnsi="Times New Roman" w:cs="Times New Roman"/>
                <w:color w:val="auto"/>
                <w:spacing w:val="0"/>
                <w:sz w:val="16"/>
                <w:szCs w:val="16"/>
              </w:rPr>
            </w:pPr>
            <w:r w:rsidRPr="00495723">
              <w:rPr>
                <w:rFonts w:ascii="Times New Roman" w:hAnsi="Times New Roman" w:cs="Times New Roman"/>
                <w:color w:val="auto"/>
                <w:spacing w:val="0"/>
                <w:sz w:val="16"/>
                <w:szCs w:val="16"/>
              </w:rPr>
              <w:t>Естест-венное</w:t>
            </w:r>
          </w:p>
          <w:p w:rsidR="00417A6C" w:rsidRPr="00495723" w:rsidRDefault="00417A6C" w:rsidP="00946935">
            <w:pPr>
              <w:pStyle w:val="a4"/>
              <w:spacing w:before="0" w:after="0"/>
              <w:jc w:val="center"/>
              <w:rPr>
                <w:rFonts w:ascii="Times New Roman" w:hAnsi="Times New Roman" w:cs="Times New Roman"/>
                <w:color w:val="auto"/>
                <w:spacing w:val="0"/>
                <w:sz w:val="16"/>
                <w:szCs w:val="16"/>
              </w:rPr>
            </w:pPr>
            <w:r w:rsidRPr="00495723">
              <w:rPr>
                <w:rFonts w:ascii="Times New Roman" w:hAnsi="Times New Roman" w:cs="Times New Roman"/>
                <w:color w:val="auto"/>
                <w:spacing w:val="0"/>
                <w:sz w:val="16"/>
                <w:szCs w:val="16"/>
              </w:rPr>
              <w:t>Искусст-венное Комбини-рованное</w:t>
            </w:r>
          </w:p>
          <w:p w:rsidR="00417A6C" w:rsidRPr="00495723" w:rsidRDefault="00417A6C" w:rsidP="00946935">
            <w:pPr>
              <w:jc w:val="center"/>
              <w:rPr>
                <w:sz w:val="16"/>
                <w:szCs w:val="16"/>
              </w:rPr>
            </w:pPr>
          </w:p>
        </w:tc>
        <w:tc>
          <w:tcPr>
            <w:tcW w:w="1269" w:type="dxa"/>
            <w:vAlign w:val="center"/>
          </w:tcPr>
          <w:p w:rsidR="00417A6C" w:rsidRPr="00495723" w:rsidRDefault="00417A6C" w:rsidP="00946935">
            <w:pPr>
              <w:pStyle w:val="a4"/>
              <w:spacing w:before="0" w:after="0"/>
              <w:jc w:val="center"/>
              <w:rPr>
                <w:rFonts w:ascii="Times New Roman" w:hAnsi="Times New Roman" w:cs="Times New Roman"/>
                <w:color w:val="auto"/>
                <w:spacing w:val="0"/>
                <w:sz w:val="16"/>
                <w:szCs w:val="16"/>
              </w:rPr>
            </w:pPr>
            <w:r w:rsidRPr="00495723">
              <w:rPr>
                <w:rFonts w:ascii="Times New Roman" w:hAnsi="Times New Roman" w:cs="Times New Roman"/>
                <w:color w:val="auto"/>
                <w:spacing w:val="0"/>
                <w:sz w:val="16"/>
                <w:szCs w:val="16"/>
              </w:rPr>
              <w:t>Естественное</w:t>
            </w:r>
          </w:p>
          <w:p w:rsidR="00417A6C" w:rsidRPr="00495723" w:rsidRDefault="00417A6C" w:rsidP="00946935">
            <w:pPr>
              <w:pStyle w:val="a4"/>
              <w:spacing w:before="0" w:after="0"/>
              <w:jc w:val="center"/>
              <w:rPr>
                <w:rFonts w:ascii="Times New Roman" w:hAnsi="Times New Roman" w:cs="Times New Roman"/>
                <w:color w:val="auto"/>
                <w:spacing w:val="0"/>
                <w:sz w:val="16"/>
                <w:szCs w:val="16"/>
              </w:rPr>
            </w:pPr>
            <w:r w:rsidRPr="00495723">
              <w:rPr>
                <w:rFonts w:ascii="Times New Roman" w:hAnsi="Times New Roman" w:cs="Times New Roman"/>
                <w:color w:val="auto"/>
                <w:spacing w:val="0"/>
                <w:sz w:val="16"/>
                <w:szCs w:val="16"/>
              </w:rPr>
              <w:t>Искусственное Комбиниро-ванное</w:t>
            </w:r>
          </w:p>
          <w:p w:rsidR="00417A6C" w:rsidRPr="00495723" w:rsidRDefault="00417A6C" w:rsidP="00946935">
            <w:pPr>
              <w:jc w:val="center"/>
              <w:rPr>
                <w:sz w:val="16"/>
                <w:szCs w:val="16"/>
              </w:rPr>
            </w:pPr>
          </w:p>
        </w:tc>
        <w:tc>
          <w:tcPr>
            <w:tcW w:w="1082" w:type="dxa"/>
            <w:vAlign w:val="center"/>
          </w:tcPr>
          <w:p w:rsidR="00417A6C" w:rsidRPr="00495723" w:rsidRDefault="00417A6C" w:rsidP="00946935">
            <w:pPr>
              <w:pStyle w:val="a4"/>
              <w:spacing w:before="0" w:after="0"/>
              <w:jc w:val="center"/>
              <w:rPr>
                <w:rFonts w:ascii="Times New Roman" w:hAnsi="Times New Roman" w:cs="Times New Roman"/>
                <w:color w:val="auto"/>
                <w:spacing w:val="0"/>
                <w:sz w:val="16"/>
                <w:szCs w:val="16"/>
              </w:rPr>
            </w:pPr>
            <w:r w:rsidRPr="00495723">
              <w:rPr>
                <w:rFonts w:ascii="Times New Roman" w:hAnsi="Times New Roman" w:cs="Times New Roman"/>
                <w:color w:val="auto"/>
                <w:spacing w:val="0"/>
                <w:sz w:val="16"/>
                <w:szCs w:val="16"/>
              </w:rPr>
              <w:t>Естествен-ное</w:t>
            </w:r>
          </w:p>
          <w:p w:rsidR="00417A6C" w:rsidRPr="00495723" w:rsidRDefault="00417A6C" w:rsidP="00946935">
            <w:pPr>
              <w:pStyle w:val="a4"/>
              <w:spacing w:before="0" w:after="0"/>
              <w:jc w:val="center"/>
              <w:rPr>
                <w:rFonts w:ascii="Times New Roman" w:hAnsi="Times New Roman" w:cs="Times New Roman"/>
                <w:color w:val="auto"/>
                <w:spacing w:val="0"/>
                <w:sz w:val="16"/>
                <w:szCs w:val="16"/>
              </w:rPr>
            </w:pPr>
            <w:r w:rsidRPr="00495723">
              <w:rPr>
                <w:rFonts w:ascii="Times New Roman" w:hAnsi="Times New Roman" w:cs="Times New Roman"/>
                <w:color w:val="auto"/>
                <w:spacing w:val="0"/>
                <w:sz w:val="16"/>
                <w:szCs w:val="16"/>
              </w:rPr>
              <w:t>Искусствен-ное Комбини-рованное</w:t>
            </w:r>
          </w:p>
          <w:p w:rsidR="00417A6C" w:rsidRPr="00495723" w:rsidRDefault="00417A6C" w:rsidP="00946935">
            <w:pPr>
              <w:jc w:val="center"/>
              <w:rPr>
                <w:sz w:val="16"/>
                <w:szCs w:val="16"/>
              </w:rPr>
            </w:pPr>
          </w:p>
        </w:tc>
        <w:tc>
          <w:tcPr>
            <w:tcW w:w="931" w:type="dxa"/>
            <w:vAlign w:val="center"/>
          </w:tcPr>
          <w:p w:rsidR="00417A6C" w:rsidRPr="00495723" w:rsidRDefault="00417A6C" w:rsidP="00946935">
            <w:pPr>
              <w:pStyle w:val="a4"/>
              <w:spacing w:before="0" w:after="0"/>
              <w:jc w:val="center"/>
              <w:rPr>
                <w:rFonts w:ascii="Times New Roman" w:hAnsi="Times New Roman" w:cs="Times New Roman"/>
                <w:color w:val="auto"/>
                <w:spacing w:val="0"/>
                <w:sz w:val="16"/>
                <w:szCs w:val="16"/>
              </w:rPr>
            </w:pPr>
            <w:r w:rsidRPr="00495723">
              <w:rPr>
                <w:rFonts w:ascii="Times New Roman" w:hAnsi="Times New Roman" w:cs="Times New Roman"/>
                <w:color w:val="auto"/>
                <w:spacing w:val="0"/>
                <w:sz w:val="16"/>
                <w:szCs w:val="16"/>
              </w:rPr>
              <w:t>Естест-венное</w:t>
            </w:r>
          </w:p>
          <w:p w:rsidR="00417A6C" w:rsidRPr="00495723" w:rsidRDefault="00417A6C" w:rsidP="00946935">
            <w:pPr>
              <w:pStyle w:val="a4"/>
              <w:spacing w:before="0" w:after="0"/>
              <w:jc w:val="center"/>
              <w:rPr>
                <w:rFonts w:ascii="Times New Roman" w:hAnsi="Times New Roman" w:cs="Times New Roman"/>
                <w:color w:val="auto"/>
                <w:spacing w:val="0"/>
                <w:sz w:val="16"/>
                <w:szCs w:val="16"/>
              </w:rPr>
            </w:pPr>
            <w:r w:rsidRPr="00495723">
              <w:rPr>
                <w:rFonts w:ascii="Times New Roman" w:hAnsi="Times New Roman" w:cs="Times New Roman"/>
                <w:color w:val="auto"/>
                <w:spacing w:val="0"/>
                <w:sz w:val="16"/>
                <w:szCs w:val="16"/>
              </w:rPr>
              <w:t>Комбини-рованное</w:t>
            </w:r>
          </w:p>
          <w:p w:rsidR="00417A6C" w:rsidRPr="00495723" w:rsidRDefault="00417A6C" w:rsidP="00946935">
            <w:pPr>
              <w:jc w:val="center"/>
              <w:rPr>
                <w:sz w:val="16"/>
                <w:szCs w:val="16"/>
              </w:rPr>
            </w:pPr>
          </w:p>
        </w:tc>
        <w:tc>
          <w:tcPr>
            <w:tcW w:w="883" w:type="dxa"/>
            <w:gridSpan w:val="2"/>
            <w:vAlign w:val="center"/>
          </w:tcPr>
          <w:p w:rsidR="00417A6C" w:rsidRPr="00495723" w:rsidRDefault="00417A6C" w:rsidP="00946935">
            <w:pPr>
              <w:pStyle w:val="a4"/>
              <w:spacing w:before="0" w:after="0"/>
              <w:jc w:val="center"/>
              <w:rPr>
                <w:rFonts w:ascii="Times New Roman" w:hAnsi="Times New Roman" w:cs="Times New Roman"/>
                <w:color w:val="auto"/>
                <w:spacing w:val="0"/>
                <w:sz w:val="16"/>
                <w:szCs w:val="16"/>
              </w:rPr>
            </w:pPr>
            <w:r w:rsidRPr="00495723">
              <w:rPr>
                <w:rFonts w:ascii="Times New Roman" w:hAnsi="Times New Roman" w:cs="Times New Roman"/>
                <w:color w:val="auto"/>
                <w:spacing w:val="0"/>
                <w:sz w:val="16"/>
                <w:szCs w:val="16"/>
              </w:rPr>
              <w:t>Естест-венное</w:t>
            </w:r>
          </w:p>
          <w:p w:rsidR="00417A6C" w:rsidRPr="00495723" w:rsidRDefault="00417A6C" w:rsidP="00946935">
            <w:pPr>
              <w:pStyle w:val="a4"/>
              <w:spacing w:before="0" w:after="0"/>
              <w:jc w:val="center"/>
              <w:rPr>
                <w:rFonts w:ascii="Times New Roman" w:hAnsi="Times New Roman" w:cs="Times New Roman"/>
                <w:color w:val="auto"/>
                <w:spacing w:val="0"/>
                <w:sz w:val="16"/>
                <w:szCs w:val="16"/>
              </w:rPr>
            </w:pPr>
            <w:r w:rsidRPr="00495723">
              <w:rPr>
                <w:rFonts w:ascii="Times New Roman" w:hAnsi="Times New Roman" w:cs="Times New Roman"/>
                <w:color w:val="auto"/>
                <w:spacing w:val="0"/>
                <w:sz w:val="16"/>
                <w:szCs w:val="16"/>
              </w:rPr>
              <w:t>Комбини-рованное</w:t>
            </w:r>
          </w:p>
          <w:p w:rsidR="00417A6C" w:rsidRPr="00495723" w:rsidRDefault="00417A6C" w:rsidP="00946935">
            <w:pPr>
              <w:jc w:val="center"/>
              <w:rPr>
                <w:sz w:val="16"/>
                <w:szCs w:val="16"/>
              </w:rPr>
            </w:pPr>
          </w:p>
        </w:tc>
        <w:tc>
          <w:tcPr>
            <w:tcW w:w="972" w:type="dxa"/>
            <w:vAlign w:val="center"/>
          </w:tcPr>
          <w:p w:rsidR="00417A6C" w:rsidRPr="00495723" w:rsidRDefault="00417A6C" w:rsidP="00946935">
            <w:pPr>
              <w:pStyle w:val="a4"/>
              <w:spacing w:before="0" w:after="0"/>
              <w:jc w:val="center"/>
              <w:rPr>
                <w:rFonts w:ascii="Times New Roman" w:hAnsi="Times New Roman" w:cs="Times New Roman"/>
                <w:color w:val="auto"/>
                <w:spacing w:val="0"/>
                <w:sz w:val="16"/>
                <w:szCs w:val="16"/>
              </w:rPr>
            </w:pPr>
            <w:r w:rsidRPr="00495723">
              <w:rPr>
                <w:rFonts w:ascii="Times New Roman" w:hAnsi="Times New Roman" w:cs="Times New Roman"/>
                <w:color w:val="auto"/>
                <w:spacing w:val="0"/>
                <w:sz w:val="16"/>
                <w:szCs w:val="16"/>
              </w:rPr>
              <w:t>Естествен-ное</w:t>
            </w:r>
          </w:p>
          <w:p w:rsidR="00417A6C" w:rsidRPr="00495723" w:rsidRDefault="00417A6C" w:rsidP="00946935">
            <w:pPr>
              <w:pStyle w:val="a4"/>
              <w:spacing w:before="0" w:after="0"/>
              <w:jc w:val="center"/>
              <w:rPr>
                <w:rFonts w:ascii="Times New Roman" w:hAnsi="Times New Roman" w:cs="Times New Roman"/>
                <w:color w:val="auto"/>
                <w:spacing w:val="0"/>
                <w:sz w:val="16"/>
                <w:szCs w:val="16"/>
              </w:rPr>
            </w:pPr>
            <w:r w:rsidRPr="00495723">
              <w:rPr>
                <w:rFonts w:ascii="Times New Roman" w:hAnsi="Times New Roman" w:cs="Times New Roman"/>
                <w:color w:val="auto"/>
                <w:spacing w:val="0"/>
                <w:sz w:val="16"/>
                <w:szCs w:val="16"/>
              </w:rPr>
              <w:t>Комбини-рованное</w:t>
            </w:r>
          </w:p>
          <w:p w:rsidR="00417A6C" w:rsidRPr="00495723" w:rsidRDefault="00417A6C" w:rsidP="00946935">
            <w:pPr>
              <w:jc w:val="center"/>
              <w:rPr>
                <w:sz w:val="16"/>
                <w:szCs w:val="16"/>
              </w:rPr>
            </w:pPr>
          </w:p>
        </w:tc>
        <w:tc>
          <w:tcPr>
            <w:tcW w:w="942" w:type="dxa"/>
            <w:vAlign w:val="center"/>
          </w:tcPr>
          <w:p w:rsidR="00417A6C" w:rsidRPr="00495723" w:rsidRDefault="00417A6C" w:rsidP="00946935">
            <w:pPr>
              <w:pStyle w:val="a4"/>
              <w:spacing w:before="0" w:after="0"/>
              <w:jc w:val="center"/>
              <w:rPr>
                <w:rFonts w:ascii="Times New Roman" w:hAnsi="Times New Roman" w:cs="Times New Roman"/>
                <w:color w:val="auto"/>
                <w:spacing w:val="0"/>
                <w:sz w:val="16"/>
                <w:szCs w:val="16"/>
              </w:rPr>
            </w:pPr>
            <w:r w:rsidRPr="00495723">
              <w:rPr>
                <w:rFonts w:ascii="Times New Roman" w:hAnsi="Times New Roman" w:cs="Times New Roman"/>
                <w:color w:val="auto"/>
                <w:spacing w:val="0"/>
                <w:sz w:val="16"/>
                <w:szCs w:val="16"/>
              </w:rPr>
              <w:t>Естест-венное</w:t>
            </w:r>
          </w:p>
          <w:p w:rsidR="00417A6C" w:rsidRPr="00495723" w:rsidRDefault="00417A6C" w:rsidP="00946935">
            <w:pPr>
              <w:pStyle w:val="a4"/>
              <w:spacing w:before="0" w:after="0"/>
              <w:jc w:val="center"/>
              <w:rPr>
                <w:rFonts w:ascii="Times New Roman" w:hAnsi="Times New Roman" w:cs="Times New Roman"/>
                <w:color w:val="auto"/>
                <w:spacing w:val="0"/>
                <w:sz w:val="16"/>
                <w:szCs w:val="16"/>
              </w:rPr>
            </w:pPr>
            <w:r w:rsidRPr="00495723">
              <w:rPr>
                <w:rFonts w:ascii="Times New Roman" w:hAnsi="Times New Roman" w:cs="Times New Roman"/>
                <w:color w:val="auto"/>
                <w:spacing w:val="0"/>
                <w:sz w:val="16"/>
                <w:szCs w:val="16"/>
              </w:rPr>
              <w:t>Комбини-рованное</w:t>
            </w:r>
          </w:p>
          <w:p w:rsidR="00417A6C" w:rsidRPr="00495723" w:rsidRDefault="00417A6C" w:rsidP="00946935">
            <w:pPr>
              <w:jc w:val="center"/>
              <w:rPr>
                <w:sz w:val="16"/>
                <w:szCs w:val="16"/>
              </w:rPr>
            </w:pPr>
          </w:p>
        </w:tc>
        <w:tc>
          <w:tcPr>
            <w:tcW w:w="808" w:type="dxa"/>
            <w:vAlign w:val="center"/>
          </w:tcPr>
          <w:p w:rsidR="00417A6C" w:rsidRPr="00495723" w:rsidRDefault="00417A6C" w:rsidP="00946935">
            <w:pPr>
              <w:pStyle w:val="a4"/>
              <w:spacing w:before="0" w:after="0"/>
              <w:jc w:val="center"/>
              <w:rPr>
                <w:rFonts w:ascii="Times New Roman" w:hAnsi="Times New Roman" w:cs="Times New Roman"/>
                <w:color w:val="auto"/>
                <w:spacing w:val="0"/>
                <w:sz w:val="16"/>
                <w:szCs w:val="16"/>
              </w:rPr>
            </w:pPr>
            <w:r w:rsidRPr="00495723">
              <w:rPr>
                <w:rFonts w:ascii="Times New Roman" w:hAnsi="Times New Roman" w:cs="Times New Roman"/>
                <w:color w:val="auto"/>
                <w:spacing w:val="0"/>
                <w:sz w:val="16"/>
                <w:szCs w:val="16"/>
              </w:rPr>
              <w:t>Естест-венное</w:t>
            </w:r>
          </w:p>
          <w:p w:rsidR="00417A6C" w:rsidRPr="00495723" w:rsidRDefault="00417A6C" w:rsidP="00946935">
            <w:pPr>
              <w:pStyle w:val="a4"/>
              <w:spacing w:before="0" w:after="0"/>
              <w:jc w:val="center"/>
              <w:rPr>
                <w:rFonts w:ascii="Times New Roman" w:hAnsi="Times New Roman" w:cs="Times New Roman"/>
                <w:color w:val="auto"/>
                <w:spacing w:val="0"/>
                <w:sz w:val="16"/>
                <w:szCs w:val="16"/>
              </w:rPr>
            </w:pPr>
            <w:r w:rsidRPr="00495723">
              <w:rPr>
                <w:rFonts w:ascii="Times New Roman" w:hAnsi="Times New Roman" w:cs="Times New Roman"/>
                <w:color w:val="auto"/>
                <w:spacing w:val="0"/>
                <w:sz w:val="16"/>
                <w:szCs w:val="16"/>
              </w:rPr>
              <w:t>Комби-ниро-ванное</w:t>
            </w:r>
          </w:p>
          <w:p w:rsidR="00417A6C" w:rsidRPr="00495723" w:rsidRDefault="00417A6C" w:rsidP="00946935">
            <w:pPr>
              <w:jc w:val="center"/>
              <w:rPr>
                <w:sz w:val="16"/>
                <w:szCs w:val="16"/>
              </w:rPr>
            </w:pPr>
          </w:p>
        </w:tc>
      </w:tr>
      <w:tr w:rsidR="00417A6C" w:rsidRPr="00495723" w:rsidTr="00946935">
        <w:trPr>
          <w:gridAfter w:val="1"/>
          <w:wAfter w:w="9" w:type="dxa"/>
          <w:trHeight w:val="740"/>
        </w:trPr>
        <w:tc>
          <w:tcPr>
            <w:tcW w:w="1146" w:type="dxa"/>
            <w:vAlign w:val="center"/>
          </w:tcPr>
          <w:p w:rsidR="00417A6C" w:rsidRPr="00495723" w:rsidRDefault="00417A6C" w:rsidP="00946935">
            <w:pPr>
              <w:jc w:val="center"/>
              <w:rPr>
                <w:sz w:val="20"/>
                <w:szCs w:val="20"/>
              </w:rPr>
            </w:pPr>
            <w:r w:rsidRPr="00495723">
              <w:rPr>
                <w:sz w:val="20"/>
                <w:szCs w:val="20"/>
              </w:rPr>
              <w:t>Целевые породы</w:t>
            </w:r>
          </w:p>
        </w:tc>
        <w:tc>
          <w:tcPr>
            <w:tcW w:w="867" w:type="dxa"/>
            <w:vAlign w:val="center"/>
          </w:tcPr>
          <w:p w:rsidR="00417A6C" w:rsidRPr="00495723" w:rsidRDefault="00417A6C" w:rsidP="00946935">
            <w:pPr>
              <w:jc w:val="center"/>
              <w:rPr>
                <w:sz w:val="16"/>
                <w:szCs w:val="16"/>
              </w:rPr>
            </w:pPr>
            <w:r w:rsidRPr="00495723">
              <w:rPr>
                <w:sz w:val="16"/>
                <w:szCs w:val="16"/>
              </w:rPr>
              <w:t>Сосна</w:t>
            </w:r>
          </w:p>
        </w:tc>
        <w:tc>
          <w:tcPr>
            <w:tcW w:w="810" w:type="dxa"/>
            <w:vAlign w:val="center"/>
          </w:tcPr>
          <w:p w:rsidR="00417A6C" w:rsidRPr="00495723" w:rsidRDefault="00417A6C" w:rsidP="00946935">
            <w:pPr>
              <w:jc w:val="center"/>
              <w:rPr>
                <w:sz w:val="16"/>
                <w:szCs w:val="16"/>
              </w:rPr>
            </w:pPr>
            <w:r w:rsidRPr="00495723">
              <w:rPr>
                <w:sz w:val="16"/>
                <w:szCs w:val="16"/>
              </w:rPr>
              <w:t>Сосна</w:t>
            </w:r>
          </w:p>
        </w:tc>
        <w:tc>
          <w:tcPr>
            <w:tcW w:w="985" w:type="dxa"/>
            <w:vAlign w:val="center"/>
          </w:tcPr>
          <w:p w:rsidR="00417A6C" w:rsidRPr="00495723" w:rsidRDefault="00417A6C" w:rsidP="00946935">
            <w:pPr>
              <w:jc w:val="center"/>
              <w:rPr>
                <w:sz w:val="16"/>
                <w:szCs w:val="16"/>
              </w:rPr>
            </w:pPr>
            <w:r w:rsidRPr="00495723">
              <w:rPr>
                <w:sz w:val="16"/>
                <w:szCs w:val="16"/>
              </w:rPr>
              <w:t>Сосна</w:t>
            </w:r>
          </w:p>
        </w:tc>
        <w:tc>
          <w:tcPr>
            <w:tcW w:w="811" w:type="dxa"/>
            <w:vAlign w:val="center"/>
          </w:tcPr>
          <w:p w:rsidR="00417A6C" w:rsidRPr="00495723" w:rsidRDefault="00417A6C" w:rsidP="00946935">
            <w:pPr>
              <w:jc w:val="center"/>
              <w:rPr>
                <w:sz w:val="16"/>
                <w:szCs w:val="16"/>
              </w:rPr>
            </w:pPr>
            <w:r w:rsidRPr="00495723">
              <w:rPr>
                <w:sz w:val="16"/>
                <w:szCs w:val="16"/>
              </w:rPr>
              <w:t>Сосна</w:t>
            </w:r>
          </w:p>
        </w:tc>
        <w:tc>
          <w:tcPr>
            <w:tcW w:w="859" w:type="dxa"/>
            <w:gridSpan w:val="2"/>
            <w:vAlign w:val="center"/>
          </w:tcPr>
          <w:p w:rsidR="00417A6C" w:rsidRPr="00495723" w:rsidRDefault="00417A6C" w:rsidP="00946935">
            <w:pPr>
              <w:jc w:val="center"/>
              <w:rPr>
                <w:sz w:val="16"/>
                <w:szCs w:val="16"/>
              </w:rPr>
            </w:pPr>
            <w:r w:rsidRPr="00495723">
              <w:rPr>
                <w:sz w:val="16"/>
                <w:szCs w:val="16"/>
              </w:rPr>
              <w:t>Сосна</w:t>
            </w:r>
          </w:p>
        </w:tc>
        <w:tc>
          <w:tcPr>
            <w:tcW w:w="1248" w:type="dxa"/>
            <w:vAlign w:val="center"/>
          </w:tcPr>
          <w:p w:rsidR="00417A6C" w:rsidRPr="00495723" w:rsidRDefault="00417A6C" w:rsidP="00946935">
            <w:pPr>
              <w:jc w:val="center"/>
              <w:rPr>
                <w:sz w:val="16"/>
                <w:szCs w:val="16"/>
              </w:rPr>
            </w:pPr>
            <w:r w:rsidRPr="00495723">
              <w:rPr>
                <w:sz w:val="16"/>
                <w:szCs w:val="16"/>
              </w:rPr>
              <w:t>Дуб</w:t>
            </w:r>
          </w:p>
          <w:p w:rsidR="00417A6C" w:rsidRPr="00495723" w:rsidRDefault="00417A6C" w:rsidP="00946935">
            <w:pPr>
              <w:jc w:val="center"/>
              <w:rPr>
                <w:sz w:val="16"/>
                <w:szCs w:val="16"/>
              </w:rPr>
            </w:pPr>
            <w:r w:rsidRPr="00495723">
              <w:rPr>
                <w:sz w:val="16"/>
                <w:szCs w:val="16"/>
              </w:rPr>
              <w:t>Сосна</w:t>
            </w:r>
          </w:p>
        </w:tc>
        <w:tc>
          <w:tcPr>
            <w:tcW w:w="1054" w:type="dxa"/>
            <w:vAlign w:val="center"/>
          </w:tcPr>
          <w:p w:rsidR="00417A6C" w:rsidRPr="00495723" w:rsidRDefault="00417A6C" w:rsidP="00946935">
            <w:pPr>
              <w:jc w:val="center"/>
              <w:rPr>
                <w:sz w:val="16"/>
                <w:szCs w:val="16"/>
              </w:rPr>
            </w:pPr>
            <w:r w:rsidRPr="00495723">
              <w:rPr>
                <w:sz w:val="16"/>
                <w:szCs w:val="16"/>
              </w:rPr>
              <w:t>Дуб</w:t>
            </w:r>
          </w:p>
          <w:p w:rsidR="00417A6C" w:rsidRPr="00495723" w:rsidRDefault="00417A6C" w:rsidP="00946935">
            <w:pPr>
              <w:jc w:val="center"/>
              <w:rPr>
                <w:sz w:val="16"/>
                <w:szCs w:val="16"/>
              </w:rPr>
            </w:pPr>
            <w:r w:rsidRPr="00495723">
              <w:rPr>
                <w:sz w:val="16"/>
                <w:szCs w:val="16"/>
              </w:rPr>
              <w:t>Сосна</w:t>
            </w:r>
          </w:p>
        </w:tc>
        <w:tc>
          <w:tcPr>
            <w:tcW w:w="919" w:type="dxa"/>
            <w:vAlign w:val="center"/>
          </w:tcPr>
          <w:p w:rsidR="00417A6C" w:rsidRPr="00495723" w:rsidRDefault="00417A6C" w:rsidP="00946935">
            <w:pPr>
              <w:jc w:val="center"/>
              <w:rPr>
                <w:sz w:val="16"/>
                <w:szCs w:val="16"/>
              </w:rPr>
            </w:pPr>
            <w:r w:rsidRPr="00495723">
              <w:rPr>
                <w:sz w:val="16"/>
                <w:szCs w:val="16"/>
              </w:rPr>
              <w:t>Дуб</w:t>
            </w:r>
          </w:p>
          <w:p w:rsidR="00417A6C" w:rsidRPr="00495723" w:rsidRDefault="00417A6C" w:rsidP="00946935">
            <w:pPr>
              <w:jc w:val="center"/>
              <w:rPr>
                <w:sz w:val="16"/>
                <w:szCs w:val="16"/>
              </w:rPr>
            </w:pPr>
            <w:r w:rsidRPr="00495723">
              <w:rPr>
                <w:sz w:val="16"/>
                <w:szCs w:val="16"/>
              </w:rPr>
              <w:t>Сосна</w:t>
            </w:r>
          </w:p>
        </w:tc>
        <w:tc>
          <w:tcPr>
            <w:tcW w:w="1269" w:type="dxa"/>
            <w:vAlign w:val="center"/>
          </w:tcPr>
          <w:p w:rsidR="00417A6C" w:rsidRPr="00495723" w:rsidRDefault="00417A6C" w:rsidP="00946935">
            <w:pPr>
              <w:jc w:val="center"/>
              <w:rPr>
                <w:sz w:val="16"/>
                <w:szCs w:val="16"/>
              </w:rPr>
            </w:pPr>
            <w:r w:rsidRPr="00495723">
              <w:rPr>
                <w:sz w:val="16"/>
                <w:szCs w:val="16"/>
              </w:rPr>
              <w:t>Дуб</w:t>
            </w:r>
          </w:p>
        </w:tc>
        <w:tc>
          <w:tcPr>
            <w:tcW w:w="1082" w:type="dxa"/>
            <w:vAlign w:val="center"/>
          </w:tcPr>
          <w:p w:rsidR="00417A6C" w:rsidRPr="00495723" w:rsidRDefault="00417A6C" w:rsidP="00946935">
            <w:pPr>
              <w:jc w:val="center"/>
              <w:rPr>
                <w:sz w:val="16"/>
                <w:szCs w:val="16"/>
              </w:rPr>
            </w:pPr>
            <w:r w:rsidRPr="00495723">
              <w:rPr>
                <w:sz w:val="16"/>
                <w:szCs w:val="16"/>
              </w:rPr>
              <w:t>Дуб</w:t>
            </w:r>
          </w:p>
        </w:tc>
        <w:tc>
          <w:tcPr>
            <w:tcW w:w="931" w:type="dxa"/>
            <w:vAlign w:val="center"/>
          </w:tcPr>
          <w:p w:rsidR="00417A6C" w:rsidRPr="00495723" w:rsidRDefault="00417A6C" w:rsidP="00946935">
            <w:pPr>
              <w:jc w:val="center"/>
              <w:rPr>
                <w:sz w:val="16"/>
                <w:szCs w:val="16"/>
              </w:rPr>
            </w:pPr>
            <w:r w:rsidRPr="00495723">
              <w:rPr>
                <w:sz w:val="16"/>
                <w:szCs w:val="16"/>
              </w:rPr>
              <w:t>Дуб</w:t>
            </w:r>
          </w:p>
        </w:tc>
        <w:tc>
          <w:tcPr>
            <w:tcW w:w="883" w:type="dxa"/>
            <w:gridSpan w:val="2"/>
            <w:vAlign w:val="center"/>
          </w:tcPr>
          <w:p w:rsidR="00417A6C" w:rsidRPr="00495723" w:rsidRDefault="00417A6C" w:rsidP="00946935">
            <w:pPr>
              <w:jc w:val="center"/>
              <w:rPr>
                <w:sz w:val="16"/>
                <w:szCs w:val="16"/>
              </w:rPr>
            </w:pPr>
            <w:r w:rsidRPr="00495723">
              <w:rPr>
                <w:sz w:val="16"/>
                <w:szCs w:val="16"/>
              </w:rPr>
              <w:t>Тополь</w:t>
            </w:r>
          </w:p>
          <w:p w:rsidR="00417A6C" w:rsidRPr="00495723" w:rsidRDefault="00417A6C" w:rsidP="00946935">
            <w:pPr>
              <w:jc w:val="center"/>
              <w:rPr>
                <w:sz w:val="16"/>
                <w:szCs w:val="16"/>
              </w:rPr>
            </w:pPr>
            <w:r w:rsidRPr="00495723">
              <w:rPr>
                <w:sz w:val="16"/>
                <w:szCs w:val="16"/>
              </w:rPr>
              <w:t>Ива др.</w:t>
            </w:r>
          </w:p>
        </w:tc>
        <w:tc>
          <w:tcPr>
            <w:tcW w:w="972" w:type="dxa"/>
            <w:vAlign w:val="center"/>
          </w:tcPr>
          <w:p w:rsidR="00417A6C" w:rsidRPr="00495723" w:rsidRDefault="00417A6C" w:rsidP="00946935">
            <w:pPr>
              <w:jc w:val="center"/>
              <w:rPr>
                <w:sz w:val="16"/>
                <w:szCs w:val="16"/>
              </w:rPr>
            </w:pPr>
            <w:r w:rsidRPr="00495723">
              <w:rPr>
                <w:sz w:val="16"/>
                <w:szCs w:val="16"/>
              </w:rPr>
              <w:t>Тополь</w:t>
            </w:r>
          </w:p>
          <w:p w:rsidR="00417A6C" w:rsidRPr="00495723" w:rsidRDefault="00417A6C" w:rsidP="00946935">
            <w:pPr>
              <w:jc w:val="center"/>
              <w:rPr>
                <w:sz w:val="16"/>
                <w:szCs w:val="16"/>
              </w:rPr>
            </w:pPr>
            <w:r w:rsidRPr="00495723">
              <w:rPr>
                <w:sz w:val="16"/>
                <w:szCs w:val="16"/>
              </w:rPr>
              <w:t>Ива др.</w:t>
            </w:r>
          </w:p>
        </w:tc>
        <w:tc>
          <w:tcPr>
            <w:tcW w:w="942" w:type="dxa"/>
            <w:vAlign w:val="center"/>
          </w:tcPr>
          <w:p w:rsidR="00417A6C" w:rsidRPr="00495723" w:rsidRDefault="00417A6C" w:rsidP="00946935">
            <w:pPr>
              <w:jc w:val="center"/>
              <w:rPr>
                <w:sz w:val="16"/>
                <w:szCs w:val="16"/>
              </w:rPr>
            </w:pPr>
            <w:r w:rsidRPr="00495723">
              <w:rPr>
                <w:sz w:val="16"/>
                <w:szCs w:val="16"/>
              </w:rPr>
              <w:t>Дуб</w:t>
            </w:r>
          </w:p>
          <w:p w:rsidR="00417A6C" w:rsidRPr="00495723" w:rsidRDefault="00417A6C" w:rsidP="00946935">
            <w:pPr>
              <w:jc w:val="center"/>
              <w:rPr>
                <w:sz w:val="16"/>
                <w:szCs w:val="16"/>
              </w:rPr>
            </w:pPr>
            <w:r w:rsidRPr="00495723">
              <w:rPr>
                <w:sz w:val="16"/>
                <w:szCs w:val="16"/>
              </w:rPr>
              <w:t>Тополь</w:t>
            </w:r>
          </w:p>
          <w:p w:rsidR="00417A6C" w:rsidRPr="00495723" w:rsidRDefault="00417A6C" w:rsidP="00946935">
            <w:pPr>
              <w:jc w:val="center"/>
              <w:rPr>
                <w:sz w:val="16"/>
                <w:szCs w:val="16"/>
              </w:rPr>
            </w:pPr>
            <w:r w:rsidRPr="00495723">
              <w:rPr>
                <w:sz w:val="16"/>
                <w:szCs w:val="16"/>
              </w:rPr>
              <w:t>Ива др.</w:t>
            </w:r>
          </w:p>
          <w:p w:rsidR="00417A6C" w:rsidRPr="00495723" w:rsidRDefault="00417A6C" w:rsidP="00946935">
            <w:pPr>
              <w:jc w:val="center"/>
              <w:rPr>
                <w:sz w:val="16"/>
                <w:szCs w:val="16"/>
              </w:rPr>
            </w:pPr>
            <w:r w:rsidRPr="00495723">
              <w:rPr>
                <w:sz w:val="16"/>
                <w:szCs w:val="16"/>
              </w:rPr>
              <w:t>Ольха ч.</w:t>
            </w:r>
          </w:p>
        </w:tc>
        <w:tc>
          <w:tcPr>
            <w:tcW w:w="808" w:type="dxa"/>
            <w:vAlign w:val="center"/>
          </w:tcPr>
          <w:p w:rsidR="00417A6C" w:rsidRPr="00495723" w:rsidRDefault="00417A6C" w:rsidP="00946935">
            <w:pPr>
              <w:jc w:val="center"/>
              <w:rPr>
                <w:sz w:val="16"/>
                <w:szCs w:val="16"/>
              </w:rPr>
            </w:pPr>
            <w:r w:rsidRPr="00495723">
              <w:rPr>
                <w:sz w:val="16"/>
                <w:szCs w:val="16"/>
              </w:rPr>
              <w:t>Ольха</w:t>
            </w:r>
          </w:p>
          <w:p w:rsidR="00417A6C" w:rsidRPr="00495723" w:rsidRDefault="00417A6C" w:rsidP="00946935">
            <w:pPr>
              <w:jc w:val="center"/>
              <w:rPr>
                <w:sz w:val="16"/>
                <w:szCs w:val="16"/>
              </w:rPr>
            </w:pPr>
            <w:r w:rsidRPr="00495723">
              <w:rPr>
                <w:sz w:val="16"/>
                <w:szCs w:val="16"/>
              </w:rPr>
              <w:t xml:space="preserve">ч., </w:t>
            </w:r>
          </w:p>
          <w:p w:rsidR="00417A6C" w:rsidRPr="00495723" w:rsidRDefault="00417A6C" w:rsidP="00946935">
            <w:pPr>
              <w:jc w:val="center"/>
              <w:rPr>
                <w:sz w:val="16"/>
                <w:szCs w:val="16"/>
              </w:rPr>
            </w:pPr>
            <w:r w:rsidRPr="00495723">
              <w:rPr>
                <w:sz w:val="16"/>
                <w:szCs w:val="16"/>
              </w:rPr>
              <w:t>Тополь</w:t>
            </w:r>
          </w:p>
        </w:tc>
      </w:tr>
      <w:tr w:rsidR="00417A6C" w:rsidRPr="00495723" w:rsidTr="00946935">
        <w:trPr>
          <w:gridAfter w:val="1"/>
          <w:wAfter w:w="9" w:type="dxa"/>
          <w:trHeight w:val="1880"/>
        </w:trPr>
        <w:tc>
          <w:tcPr>
            <w:tcW w:w="1146" w:type="dxa"/>
            <w:vAlign w:val="center"/>
          </w:tcPr>
          <w:p w:rsidR="00417A6C" w:rsidRPr="00495723" w:rsidRDefault="00417A6C" w:rsidP="00946935">
            <w:pPr>
              <w:jc w:val="center"/>
              <w:rPr>
                <w:sz w:val="20"/>
                <w:szCs w:val="20"/>
              </w:rPr>
            </w:pPr>
            <w:r w:rsidRPr="00495723">
              <w:rPr>
                <w:sz w:val="20"/>
                <w:szCs w:val="20"/>
              </w:rPr>
              <w:t>Сопутст-вующие породы</w:t>
            </w:r>
          </w:p>
        </w:tc>
        <w:tc>
          <w:tcPr>
            <w:tcW w:w="867" w:type="dxa"/>
            <w:vAlign w:val="center"/>
          </w:tcPr>
          <w:p w:rsidR="00417A6C" w:rsidRPr="00495723" w:rsidRDefault="00417A6C" w:rsidP="00946935">
            <w:pPr>
              <w:jc w:val="center"/>
              <w:rPr>
                <w:sz w:val="16"/>
                <w:szCs w:val="16"/>
              </w:rPr>
            </w:pPr>
          </w:p>
        </w:tc>
        <w:tc>
          <w:tcPr>
            <w:tcW w:w="810" w:type="dxa"/>
            <w:vAlign w:val="center"/>
          </w:tcPr>
          <w:p w:rsidR="00417A6C" w:rsidRPr="00495723" w:rsidRDefault="00417A6C" w:rsidP="00946935">
            <w:pPr>
              <w:jc w:val="center"/>
              <w:rPr>
                <w:sz w:val="16"/>
                <w:szCs w:val="16"/>
              </w:rPr>
            </w:pPr>
            <w:r w:rsidRPr="00495723">
              <w:rPr>
                <w:sz w:val="16"/>
                <w:szCs w:val="16"/>
              </w:rPr>
              <w:t>береза, рябина об., груша лесная, яблоня лесная, вяз призе-мистый</w:t>
            </w:r>
          </w:p>
        </w:tc>
        <w:tc>
          <w:tcPr>
            <w:tcW w:w="985" w:type="dxa"/>
            <w:vAlign w:val="center"/>
          </w:tcPr>
          <w:p w:rsidR="00417A6C" w:rsidRPr="00495723" w:rsidRDefault="00417A6C" w:rsidP="00946935">
            <w:pPr>
              <w:jc w:val="center"/>
              <w:rPr>
                <w:sz w:val="16"/>
                <w:szCs w:val="16"/>
              </w:rPr>
            </w:pPr>
            <w:r w:rsidRPr="00495723">
              <w:rPr>
                <w:sz w:val="16"/>
                <w:szCs w:val="16"/>
              </w:rPr>
              <w:t>береза, рябина об., вяз призе-мистый</w:t>
            </w:r>
          </w:p>
        </w:tc>
        <w:tc>
          <w:tcPr>
            <w:tcW w:w="811" w:type="dxa"/>
            <w:vAlign w:val="center"/>
          </w:tcPr>
          <w:p w:rsidR="00417A6C" w:rsidRPr="00495723" w:rsidRDefault="00417A6C" w:rsidP="00946935">
            <w:pPr>
              <w:jc w:val="center"/>
              <w:rPr>
                <w:sz w:val="16"/>
                <w:szCs w:val="16"/>
              </w:rPr>
            </w:pPr>
            <w:r w:rsidRPr="00495723">
              <w:rPr>
                <w:sz w:val="16"/>
                <w:szCs w:val="16"/>
              </w:rPr>
              <w:t>береза, рябина об., груша лесная, яблоня лесная</w:t>
            </w:r>
          </w:p>
        </w:tc>
        <w:tc>
          <w:tcPr>
            <w:tcW w:w="859" w:type="dxa"/>
            <w:gridSpan w:val="2"/>
            <w:vAlign w:val="center"/>
          </w:tcPr>
          <w:p w:rsidR="00417A6C" w:rsidRPr="00495723" w:rsidRDefault="00417A6C" w:rsidP="00946935">
            <w:pPr>
              <w:jc w:val="center"/>
              <w:rPr>
                <w:sz w:val="16"/>
                <w:szCs w:val="16"/>
              </w:rPr>
            </w:pPr>
            <w:r w:rsidRPr="00495723">
              <w:rPr>
                <w:sz w:val="16"/>
                <w:szCs w:val="16"/>
              </w:rPr>
              <w:t>береза, рябина об., груша лесная, яблоня лесная</w:t>
            </w:r>
          </w:p>
        </w:tc>
        <w:tc>
          <w:tcPr>
            <w:tcW w:w="1248" w:type="dxa"/>
            <w:vAlign w:val="center"/>
          </w:tcPr>
          <w:p w:rsidR="00417A6C" w:rsidRPr="00495723" w:rsidRDefault="00417A6C" w:rsidP="00946935">
            <w:pPr>
              <w:jc w:val="center"/>
              <w:rPr>
                <w:sz w:val="16"/>
                <w:szCs w:val="16"/>
              </w:rPr>
            </w:pPr>
            <w:r w:rsidRPr="00495723">
              <w:rPr>
                <w:sz w:val="16"/>
                <w:szCs w:val="16"/>
              </w:rPr>
              <w:t>береза, рябина об.,  груша лесная, яблоня лесная, вяз приземистый</w:t>
            </w:r>
          </w:p>
        </w:tc>
        <w:tc>
          <w:tcPr>
            <w:tcW w:w="1054" w:type="dxa"/>
            <w:vAlign w:val="center"/>
          </w:tcPr>
          <w:p w:rsidR="00417A6C" w:rsidRPr="00495723" w:rsidRDefault="00417A6C" w:rsidP="00946935">
            <w:pPr>
              <w:jc w:val="center"/>
              <w:rPr>
                <w:sz w:val="16"/>
                <w:szCs w:val="16"/>
              </w:rPr>
            </w:pPr>
            <w:r w:rsidRPr="00495723">
              <w:rPr>
                <w:sz w:val="16"/>
                <w:szCs w:val="16"/>
              </w:rPr>
              <w:t>рябина об., груша лесная, яблоня лесная, вяз призе-мистый</w:t>
            </w:r>
          </w:p>
        </w:tc>
        <w:tc>
          <w:tcPr>
            <w:tcW w:w="919" w:type="dxa"/>
            <w:vAlign w:val="center"/>
          </w:tcPr>
          <w:p w:rsidR="00417A6C" w:rsidRPr="00495723" w:rsidRDefault="00417A6C" w:rsidP="00946935">
            <w:pPr>
              <w:jc w:val="center"/>
              <w:rPr>
                <w:sz w:val="16"/>
                <w:szCs w:val="16"/>
              </w:rPr>
            </w:pPr>
            <w:r w:rsidRPr="00495723">
              <w:rPr>
                <w:sz w:val="16"/>
                <w:szCs w:val="16"/>
              </w:rPr>
              <w:t>береза, рябина об., груша лесная, яблоня лесная</w:t>
            </w:r>
          </w:p>
        </w:tc>
        <w:tc>
          <w:tcPr>
            <w:tcW w:w="1269" w:type="dxa"/>
            <w:vAlign w:val="center"/>
          </w:tcPr>
          <w:p w:rsidR="00417A6C" w:rsidRPr="00495723" w:rsidRDefault="00417A6C" w:rsidP="00946935">
            <w:pPr>
              <w:jc w:val="center"/>
              <w:rPr>
                <w:sz w:val="16"/>
                <w:szCs w:val="16"/>
              </w:rPr>
            </w:pPr>
            <w:r w:rsidRPr="00495723">
              <w:rPr>
                <w:sz w:val="16"/>
                <w:szCs w:val="16"/>
              </w:rPr>
              <w:t>береза, рябина об., груша лесная, яблоня лесная</w:t>
            </w:r>
          </w:p>
        </w:tc>
        <w:tc>
          <w:tcPr>
            <w:tcW w:w="1082" w:type="dxa"/>
            <w:vAlign w:val="center"/>
          </w:tcPr>
          <w:p w:rsidR="00417A6C" w:rsidRPr="00495723" w:rsidRDefault="00417A6C" w:rsidP="00946935">
            <w:pPr>
              <w:jc w:val="center"/>
              <w:rPr>
                <w:sz w:val="16"/>
                <w:szCs w:val="16"/>
              </w:rPr>
            </w:pPr>
            <w:r w:rsidRPr="00495723">
              <w:rPr>
                <w:sz w:val="16"/>
                <w:szCs w:val="16"/>
              </w:rPr>
              <w:t>рябина об., груша лесная, яблоня лесная</w:t>
            </w:r>
          </w:p>
        </w:tc>
        <w:tc>
          <w:tcPr>
            <w:tcW w:w="931" w:type="dxa"/>
            <w:vAlign w:val="center"/>
          </w:tcPr>
          <w:p w:rsidR="00417A6C" w:rsidRPr="00495723" w:rsidRDefault="00417A6C" w:rsidP="00946935">
            <w:pPr>
              <w:jc w:val="center"/>
              <w:rPr>
                <w:sz w:val="16"/>
                <w:szCs w:val="16"/>
              </w:rPr>
            </w:pPr>
            <w:r w:rsidRPr="00495723">
              <w:rPr>
                <w:sz w:val="16"/>
                <w:szCs w:val="16"/>
              </w:rPr>
              <w:t>груша лесная, яблоня лесная</w:t>
            </w:r>
          </w:p>
        </w:tc>
        <w:tc>
          <w:tcPr>
            <w:tcW w:w="883" w:type="dxa"/>
            <w:gridSpan w:val="2"/>
            <w:vAlign w:val="center"/>
          </w:tcPr>
          <w:p w:rsidR="00417A6C" w:rsidRPr="00495723" w:rsidRDefault="00417A6C" w:rsidP="00946935">
            <w:pPr>
              <w:jc w:val="center"/>
              <w:rPr>
                <w:sz w:val="16"/>
                <w:szCs w:val="16"/>
              </w:rPr>
            </w:pPr>
            <w:r w:rsidRPr="00495723">
              <w:rPr>
                <w:sz w:val="16"/>
                <w:szCs w:val="16"/>
              </w:rPr>
              <w:t>груша лесная, яблоня лесная,</w:t>
            </w:r>
          </w:p>
          <w:p w:rsidR="00417A6C" w:rsidRPr="00495723" w:rsidRDefault="00417A6C" w:rsidP="00946935">
            <w:pPr>
              <w:jc w:val="center"/>
              <w:rPr>
                <w:sz w:val="16"/>
                <w:szCs w:val="16"/>
              </w:rPr>
            </w:pPr>
            <w:r w:rsidRPr="00495723">
              <w:rPr>
                <w:sz w:val="16"/>
                <w:szCs w:val="16"/>
              </w:rPr>
              <w:t>черемуха</w:t>
            </w:r>
          </w:p>
        </w:tc>
        <w:tc>
          <w:tcPr>
            <w:tcW w:w="972" w:type="dxa"/>
            <w:vAlign w:val="center"/>
          </w:tcPr>
          <w:p w:rsidR="00417A6C" w:rsidRPr="00495723" w:rsidRDefault="00417A6C" w:rsidP="00946935">
            <w:pPr>
              <w:jc w:val="center"/>
              <w:rPr>
                <w:sz w:val="16"/>
                <w:szCs w:val="16"/>
              </w:rPr>
            </w:pPr>
            <w:r w:rsidRPr="00495723">
              <w:rPr>
                <w:sz w:val="16"/>
                <w:szCs w:val="16"/>
              </w:rPr>
              <w:t>груша лесная, яблоня лесная, черемуха</w:t>
            </w:r>
          </w:p>
        </w:tc>
        <w:tc>
          <w:tcPr>
            <w:tcW w:w="942" w:type="dxa"/>
            <w:vAlign w:val="center"/>
          </w:tcPr>
          <w:p w:rsidR="00417A6C" w:rsidRPr="00495723" w:rsidRDefault="00417A6C" w:rsidP="00946935">
            <w:pPr>
              <w:jc w:val="center"/>
              <w:rPr>
                <w:sz w:val="16"/>
                <w:szCs w:val="16"/>
              </w:rPr>
            </w:pPr>
            <w:r w:rsidRPr="00495723">
              <w:rPr>
                <w:sz w:val="16"/>
                <w:szCs w:val="16"/>
              </w:rPr>
              <w:t>груша лесная, яблоня лесная черемуха</w:t>
            </w:r>
          </w:p>
        </w:tc>
        <w:tc>
          <w:tcPr>
            <w:tcW w:w="808" w:type="dxa"/>
            <w:vAlign w:val="center"/>
          </w:tcPr>
          <w:p w:rsidR="00417A6C" w:rsidRPr="00495723" w:rsidRDefault="00417A6C" w:rsidP="00946935">
            <w:pPr>
              <w:jc w:val="center"/>
              <w:rPr>
                <w:sz w:val="16"/>
                <w:szCs w:val="16"/>
              </w:rPr>
            </w:pPr>
            <w:r w:rsidRPr="00495723">
              <w:rPr>
                <w:sz w:val="16"/>
                <w:szCs w:val="16"/>
              </w:rPr>
              <w:t>груша лесная, яблоня лесная, чере-муха</w:t>
            </w:r>
          </w:p>
        </w:tc>
      </w:tr>
    </w:tbl>
    <w:p w:rsidR="00417A6C" w:rsidRPr="00495723" w:rsidRDefault="00417A6C" w:rsidP="00417A6C">
      <w:r w:rsidRPr="00495723">
        <w:br w:type="page"/>
      </w:r>
      <w:r w:rsidRPr="00495723">
        <w:lastRenderedPageBreak/>
        <w:t>Окончание табл. 2.16.1</w:t>
      </w:r>
      <w:r w:rsidR="00973CDD" w:rsidRPr="00495723">
        <w:t>6</w:t>
      </w:r>
      <w:r w:rsidRPr="00495723">
        <w:t>.</w:t>
      </w:r>
    </w:p>
    <w:tbl>
      <w:tblPr>
        <w:tblW w:w="15328" w:type="dxa"/>
        <w:tblInd w:w="-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86"/>
        <w:gridCol w:w="863"/>
        <w:gridCol w:w="804"/>
        <w:gridCol w:w="972"/>
        <w:gridCol w:w="805"/>
        <w:gridCol w:w="851"/>
        <w:gridCol w:w="1232"/>
        <w:gridCol w:w="1046"/>
        <w:gridCol w:w="6"/>
        <w:gridCol w:w="888"/>
        <w:gridCol w:w="11"/>
        <w:gridCol w:w="1254"/>
        <w:gridCol w:w="1096"/>
        <w:gridCol w:w="915"/>
        <w:gridCol w:w="885"/>
        <w:gridCol w:w="970"/>
        <w:gridCol w:w="935"/>
        <w:gridCol w:w="802"/>
        <w:gridCol w:w="7"/>
      </w:tblGrid>
      <w:tr w:rsidR="00417A6C" w:rsidRPr="00495723" w:rsidTr="00946935">
        <w:trPr>
          <w:trHeight w:val="1655"/>
        </w:trPr>
        <w:tc>
          <w:tcPr>
            <w:tcW w:w="987" w:type="dxa"/>
          </w:tcPr>
          <w:p w:rsidR="00417A6C" w:rsidRPr="00495723" w:rsidRDefault="00417A6C" w:rsidP="00946935">
            <w:pPr>
              <w:rPr>
                <w:sz w:val="18"/>
                <w:szCs w:val="20"/>
              </w:rPr>
            </w:pPr>
          </w:p>
        </w:tc>
        <w:tc>
          <w:tcPr>
            <w:tcW w:w="864" w:type="dxa"/>
          </w:tcPr>
          <w:p w:rsidR="00417A6C" w:rsidRPr="00495723" w:rsidRDefault="00417A6C" w:rsidP="00946935">
            <w:pPr>
              <w:rPr>
                <w:sz w:val="18"/>
                <w:szCs w:val="20"/>
              </w:rPr>
            </w:pPr>
            <w:r w:rsidRPr="00495723">
              <w:rPr>
                <w:b/>
                <w:sz w:val="18"/>
                <w:szCs w:val="20"/>
              </w:rPr>
              <w:t>Бор сухой</w:t>
            </w:r>
            <w:r w:rsidRPr="00495723">
              <w:rPr>
                <w:sz w:val="18"/>
                <w:szCs w:val="20"/>
              </w:rPr>
              <w:t xml:space="preserve"> Ст-Ао</w:t>
            </w:r>
          </w:p>
          <w:p w:rsidR="00417A6C" w:rsidRPr="00495723" w:rsidRDefault="00417A6C" w:rsidP="00946935">
            <w:pPr>
              <w:rPr>
                <w:sz w:val="18"/>
                <w:szCs w:val="20"/>
              </w:rPr>
            </w:pPr>
            <w:r w:rsidRPr="00495723">
              <w:rPr>
                <w:sz w:val="18"/>
                <w:szCs w:val="20"/>
              </w:rPr>
              <w:t>Сзлл-А1</w:t>
            </w:r>
          </w:p>
        </w:tc>
        <w:tc>
          <w:tcPr>
            <w:tcW w:w="805" w:type="dxa"/>
          </w:tcPr>
          <w:p w:rsidR="00417A6C" w:rsidRPr="00495723" w:rsidRDefault="00417A6C" w:rsidP="00946935">
            <w:pPr>
              <w:rPr>
                <w:b/>
                <w:sz w:val="18"/>
                <w:szCs w:val="20"/>
              </w:rPr>
            </w:pPr>
            <w:r w:rsidRPr="00495723">
              <w:rPr>
                <w:b/>
                <w:sz w:val="18"/>
                <w:szCs w:val="20"/>
              </w:rPr>
              <w:t>Бор свежий</w:t>
            </w:r>
          </w:p>
          <w:p w:rsidR="00417A6C" w:rsidRPr="00495723" w:rsidRDefault="00417A6C" w:rsidP="00946935">
            <w:pPr>
              <w:rPr>
                <w:sz w:val="18"/>
                <w:szCs w:val="20"/>
              </w:rPr>
            </w:pPr>
            <w:r w:rsidRPr="00495723">
              <w:rPr>
                <w:sz w:val="18"/>
                <w:szCs w:val="20"/>
              </w:rPr>
              <w:t>Стр-А2</w:t>
            </w:r>
          </w:p>
          <w:p w:rsidR="00417A6C" w:rsidRPr="00495723" w:rsidRDefault="00417A6C" w:rsidP="00946935">
            <w:pPr>
              <w:rPr>
                <w:sz w:val="18"/>
                <w:szCs w:val="20"/>
              </w:rPr>
            </w:pPr>
            <w:r w:rsidRPr="00495723">
              <w:rPr>
                <w:sz w:val="18"/>
                <w:szCs w:val="20"/>
              </w:rPr>
              <w:t>Смш-А3</w:t>
            </w:r>
          </w:p>
        </w:tc>
        <w:tc>
          <w:tcPr>
            <w:tcW w:w="973" w:type="dxa"/>
          </w:tcPr>
          <w:p w:rsidR="00417A6C" w:rsidRPr="00495723" w:rsidRDefault="00417A6C" w:rsidP="00946935">
            <w:pPr>
              <w:rPr>
                <w:b/>
                <w:sz w:val="18"/>
                <w:szCs w:val="20"/>
              </w:rPr>
            </w:pPr>
            <w:r w:rsidRPr="00495723">
              <w:rPr>
                <w:b/>
                <w:sz w:val="18"/>
                <w:szCs w:val="20"/>
              </w:rPr>
              <w:t>Суборь сухая</w:t>
            </w:r>
          </w:p>
          <w:p w:rsidR="00417A6C" w:rsidRPr="00495723" w:rsidRDefault="00417A6C" w:rsidP="00946935">
            <w:pPr>
              <w:rPr>
                <w:sz w:val="18"/>
                <w:szCs w:val="20"/>
              </w:rPr>
            </w:pPr>
            <w:r w:rsidRPr="00495723">
              <w:rPr>
                <w:sz w:val="18"/>
                <w:szCs w:val="20"/>
              </w:rPr>
              <w:t>Сзл-Во</w:t>
            </w:r>
          </w:p>
          <w:p w:rsidR="00417A6C" w:rsidRPr="00495723" w:rsidRDefault="00417A6C" w:rsidP="00946935">
            <w:pPr>
              <w:rPr>
                <w:sz w:val="18"/>
                <w:szCs w:val="20"/>
              </w:rPr>
            </w:pPr>
            <w:r w:rsidRPr="00495723">
              <w:rPr>
                <w:sz w:val="18"/>
                <w:szCs w:val="20"/>
              </w:rPr>
              <w:t>Сзлр-В1</w:t>
            </w:r>
          </w:p>
        </w:tc>
        <w:tc>
          <w:tcPr>
            <w:tcW w:w="805" w:type="dxa"/>
          </w:tcPr>
          <w:p w:rsidR="00417A6C" w:rsidRPr="00495723" w:rsidRDefault="00417A6C" w:rsidP="00946935">
            <w:pPr>
              <w:rPr>
                <w:sz w:val="18"/>
                <w:szCs w:val="20"/>
              </w:rPr>
            </w:pPr>
            <w:r w:rsidRPr="00495723">
              <w:rPr>
                <w:b/>
                <w:sz w:val="18"/>
                <w:szCs w:val="20"/>
              </w:rPr>
              <w:t>Суборь свежая</w:t>
            </w:r>
            <w:r w:rsidRPr="00495723">
              <w:rPr>
                <w:sz w:val="18"/>
                <w:szCs w:val="20"/>
              </w:rPr>
              <w:t xml:space="preserve"> Сдтр-В2</w:t>
            </w:r>
          </w:p>
          <w:p w:rsidR="00417A6C" w:rsidRPr="00495723" w:rsidRDefault="00417A6C" w:rsidP="00946935">
            <w:pPr>
              <w:rPr>
                <w:sz w:val="18"/>
                <w:szCs w:val="20"/>
              </w:rPr>
            </w:pPr>
            <w:r w:rsidRPr="00495723">
              <w:rPr>
                <w:sz w:val="18"/>
                <w:szCs w:val="20"/>
              </w:rPr>
              <w:t>Сртр-В3</w:t>
            </w:r>
          </w:p>
        </w:tc>
        <w:tc>
          <w:tcPr>
            <w:tcW w:w="851" w:type="dxa"/>
          </w:tcPr>
          <w:p w:rsidR="00417A6C" w:rsidRPr="00495723" w:rsidRDefault="00417A6C" w:rsidP="00946935">
            <w:pPr>
              <w:rPr>
                <w:b/>
                <w:sz w:val="18"/>
                <w:szCs w:val="20"/>
                <w:lang w:val="en-US"/>
              </w:rPr>
            </w:pPr>
            <w:r w:rsidRPr="00495723">
              <w:rPr>
                <w:b/>
                <w:sz w:val="18"/>
                <w:szCs w:val="20"/>
              </w:rPr>
              <w:t xml:space="preserve">Суборь сырая </w:t>
            </w:r>
          </w:p>
          <w:p w:rsidR="00417A6C" w:rsidRPr="00495723" w:rsidRDefault="00417A6C" w:rsidP="00946935">
            <w:pPr>
              <w:rPr>
                <w:sz w:val="18"/>
                <w:szCs w:val="20"/>
              </w:rPr>
            </w:pPr>
            <w:r w:rsidRPr="00495723">
              <w:rPr>
                <w:sz w:val="18"/>
                <w:szCs w:val="20"/>
              </w:rPr>
              <w:t>Сбтр-В4</w:t>
            </w:r>
          </w:p>
        </w:tc>
        <w:tc>
          <w:tcPr>
            <w:tcW w:w="1233" w:type="dxa"/>
          </w:tcPr>
          <w:p w:rsidR="00417A6C" w:rsidRPr="00495723" w:rsidRDefault="00417A6C" w:rsidP="00946935">
            <w:pPr>
              <w:rPr>
                <w:b/>
                <w:sz w:val="18"/>
                <w:szCs w:val="20"/>
              </w:rPr>
            </w:pPr>
            <w:r w:rsidRPr="00495723">
              <w:rPr>
                <w:b/>
                <w:sz w:val="18"/>
                <w:szCs w:val="20"/>
              </w:rPr>
              <w:t>Судубрава сухая</w:t>
            </w:r>
          </w:p>
          <w:p w:rsidR="00417A6C" w:rsidRPr="00495723" w:rsidRDefault="00417A6C" w:rsidP="00946935">
            <w:pPr>
              <w:rPr>
                <w:sz w:val="18"/>
                <w:szCs w:val="20"/>
              </w:rPr>
            </w:pPr>
            <w:r w:rsidRPr="00495723">
              <w:rPr>
                <w:sz w:val="18"/>
                <w:szCs w:val="20"/>
              </w:rPr>
              <w:t>Сдзл-С1</w:t>
            </w:r>
          </w:p>
          <w:p w:rsidR="00417A6C" w:rsidRPr="00495723" w:rsidRDefault="00417A6C" w:rsidP="00946935">
            <w:pPr>
              <w:rPr>
                <w:sz w:val="18"/>
                <w:szCs w:val="20"/>
              </w:rPr>
            </w:pPr>
            <w:r w:rsidRPr="00495723">
              <w:rPr>
                <w:sz w:val="18"/>
                <w:szCs w:val="20"/>
              </w:rPr>
              <w:t>Дост-С0-1</w:t>
            </w:r>
          </w:p>
          <w:p w:rsidR="00417A6C" w:rsidRPr="00495723" w:rsidRDefault="00417A6C" w:rsidP="00946935">
            <w:pPr>
              <w:rPr>
                <w:sz w:val="18"/>
                <w:szCs w:val="20"/>
              </w:rPr>
            </w:pPr>
            <w:r w:rsidRPr="00495723">
              <w:rPr>
                <w:sz w:val="18"/>
                <w:szCs w:val="20"/>
              </w:rPr>
              <w:t>Дузм-С1-2</w:t>
            </w:r>
          </w:p>
        </w:tc>
        <w:tc>
          <w:tcPr>
            <w:tcW w:w="1052" w:type="dxa"/>
            <w:gridSpan w:val="2"/>
          </w:tcPr>
          <w:p w:rsidR="00417A6C" w:rsidRPr="00495723" w:rsidRDefault="00417A6C" w:rsidP="00946935">
            <w:pPr>
              <w:rPr>
                <w:b/>
                <w:sz w:val="18"/>
                <w:szCs w:val="20"/>
              </w:rPr>
            </w:pPr>
            <w:r w:rsidRPr="00495723">
              <w:rPr>
                <w:b/>
                <w:sz w:val="18"/>
                <w:szCs w:val="20"/>
              </w:rPr>
              <w:t>Судубрава свежая</w:t>
            </w:r>
          </w:p>
          <w:p w:rsidR="00417A6C" w:rsidRPr="00495723" w:rsidRDefault="00417A6C" w:rsidP="00946935">
            <w:pPr>
              <w:rPr>
                <w:sz w:val="18"/>
                <w:szCs w:val="20"/>
              </w:rPr>
            </w:pPr>
            <w:r w:rsidRPr="00495723">
              <w:rPr>
                <w:sz w:val="18"/>
                <w:szCs w:val="20"/>
              </w:rPr>
              <w:t>Сд-С2</w:t>
            </w:r>
          </w:p>
          <w:p w:rsidR="00417A6C" w:rsidRPr="00495723" w:rsidRDefault="00417A6C" w:rsidP="00946935">
            <w:pPr>
              <w:rPr>
                <w:sz w:val="18"/>
                <w:szCs w:val="20"/>
              </w:rPr>
            </w:pPr>
            <w:r w:rsidRPr="00495723">
              <w:rPr>
                <w:sz w:val="18"/>
                <w:szCs w:val="20"/>
              </w:rPr>
              <w:t>Дбм-С1-2</w:t>
            </w:r>
          </w:p>
          <w:p w:rsidR="00417A6C" w:rsidRPr="00495723" w:rsidRDefault="00417A6C" w:rsidP="00946935">
            <w:pPr>
              <w:rPr>
                <w:sz w:val="18"/>
                <w:szCs w:val="20"/>
              </w:rPr>
            </w:pPr>
            <w:r w:rsidRPr="00495723">
              <w:rPr>
                <w:sz w:val="18"/>
                <w:szCs w:val="20"/>
              </w:rPr>
              <w:t>Дорл-С1-2</w:t>
            </w:r>
          </w:p>
        </w:tc>
        <w:tc>
          <w:tcPr>
            <w:tcW w:w="899" w:type="dxa"/>
            <w:gridSpan w:val="2"/>
          </w:tcPr>
          <w:p w:rsidR="00417A6C" w:rsidRPr="00495723" w:rsidRDefault="00417A6C" w:rsidP="00946935">
            <w:pPr>
              <w:rPr>
                <w:b/>
                <w:sz w:val="18"/>
                <w:szCs w:val="20"/>
              </w:rPr>
            </w:pPr>
            <w:r w:rsidRPr="00495723">
              <w:rPr>
                <w:b/>
                <w:sz w:val="18"/>
                <w:szCs w:val="20"/>
              </w:rPr>
              <w:t>Судубрава влажная</w:t>
            </w:r>
          </w:p>
          <w:p w:rsidR="00417A6C" w:rsidRPr="00495723" w:rsidRDefault="00417A6C" w:rsidP="00946935">
            <w:pPr>
              <w:rPr>
                <w:sz w:val="18"/>
                <w:szCs w:val="20"/>
              </w:rPr>
            </w:pPr>
            <w:r w:rsidRPr="00495723">
              <w:rPr>
                <w:sz w:val="18"/>
                <w:szCs w:val="20"/>
              </w:rPr>
              <w:t>Сдк-С3</w:t>
            </w:r>
          </w:p>
        </w:tc>
        <w:tc>
          <w:tcPr>
            <w:tcW w:w="1255" w:type="dxa"/>
          </w:tcPr>
          <w:p w:rsidR="00417A6C" w:rsidRPr="00495723" w:rsidRDefault="00417A6C" w:rsidP="00946935">
            <w:pPr>
              <w:rPr>
                <w:b/>
                <w:sz w:val="18"/>
                <w:szCs w:val="20"/>
              </w:rPr>
            </w:pPr>
            <w:r w:rsidRPr="00495723">
              <w:rPr>
                <w:b/>
                <w:sz w:val="18"/>
                <w:szCs w:val="20"/>
              </w:rPr>
              <w:t xml:space="preserve">Дубрава сухая </w:t>
            </w:r>
          </w:p>
          <w:p w:rsidR="00417A6C" w:rsidRPr="00495723" w:rsidRDefault="00417A6C" w:rsidP="00946935">
            <w:pPr>
              <w:rPr>
                <w:sz w:val="18"/>
                <w:szCs w:val="20"/>
              </w:rPr>
            </w:pPr>
            <w:r w:rsidRPr="00495723">
              <w:rPr>
                <w:sz w:val="18"/>
                <w:szCs w:val="20"/>
              </w:rPr>
              <w:t>Дпкл-Д1</w:t>
            </w:r>
          </w:p>
          <w:p w:rsidR="00417A6C" w:rsidRPr="00495723" w:rsidRDefault="00417A6C" w:rsidP="00946935">
            <w:pPr>
              <w:rPr>
                <w:sz w:val="18"/>
                <w:szCs w:val="20"/>
              </w:rPr>
            </w:pPr>
            <w:r w:rsidRPr="00495723">
              <w:rPr>
                <w:sz w:val="18"/>
                <w:szCs w:val="20"/>
              </w:rPr>
              <w:t>Дбос-Е0</w:t>
            </w:r>
          </w:p>
          <w:p w:rsidR="00417A6C" w:rsidRPr="00495723" w:rsidRDefault="00417A6C" w:rsidP="00946935">
            <w:pPr>
              <w:rPr>
                <w:sz w:val="18"/>
                <w:szCs w:val="20"/>
              </w:rPr>
            </w:pPr>
            <w:r w:rsidRPr="00495723">
              <w:rPr>
                <w:sz w:val="18"/>
                <w:szCs w:val="20"/>
              </w:rPr>
              <w:t>Дкбм-Е1</w:t>
            </w:r>
          </w:p>
          <w:p w:rsidR="00417A6C" w:rsidRPr="00495723" w:rsidRDefault="00417A6C" w:rsidP="00946935">
            <w:pPr>
              <w:rPr>
                <w:sz w:val="18"/>
                <w:szCs w:val="20"/>
              </w:rPr>
            </w:pPr>
            <w:r w:rsidRPr="00495723">
              <w:rPr>
                <w:sz w:val="18"/>
                <w:szCs w:val="20"/>
              </w:rPr>
              <w:t>Дмк-Д0</w:t>
            </w:r>
          </w:p>
          <w:p w:rsidR="00417A6C" w:rsidRPr="00495723" w:rsidRDefault="00417A6C" w:rsidP="00946935">
            <w:pPr>
              <w:rPr>
                <w:sz w:val="18"/>
                <w:szCs w:val="20"/>
              </w:rPr>
            </w:pPr>
            <w:r w:rsidRPr="00495723">
              <w:rPr>
                <w:sz w:val="18"/>
                <w:szCs w:val="20"/>
              </w:rPr>
              <w:t>Дмкс-Д1</w:t>
            </w:r>
          </w:p>
          <w:p w:rsidR="00417A6C" w:rsidRPr="00495723" w:rsidRDefault="00417A6C" w:rsidP="00946935">
            <w:pPr>
              <w:rPr>
                <w:sz w:val="18"/>
                <w:szCs w:val="20"/>
              </w:rPr>
            </w:pPr>
            <w:r w:rsidRPr="00495723">
              <w:rPr>
                <w:sz w:val="18"/>
                <w:szCs w:val="20"/>
              </w:rPr>
              <w:t>Дклт-Д1П</w:t>
            </w:r>
          </w:p>
        </w:tc>
        <w:tc>
          <w:tcPr>
            <w:tcW w:w="1096" w:type="dxa"/>
          </w:tcPr>
          <w:p w:rsidR="00417A6C" w:rsidRPr="00495723" w:rsidRDefault="00417A6C" w:rsidP="00946935">
            <w:pPr>
              <w:rPr>
                <w:b/>
                <w:sz w:val="18"/>
                <w:szCs w:val="20"/>
              </w:rPr>
            </w:pPr>
            <w:r w:rsidRPr="00495723">
              <w:rPr>
                <w:b/>
                <w:sz w:val="18"/>
                <w:szCs w:val="20"/>
              </w:rPr>
              <w:t>Дубрава свежая</w:t>
            </w:r>
          </w:p>
          <w:p w:rsidR="00417A6C" w:rsidRPr="00495723" w:rsidRDefault="00417A6C" w:rsidP="00946935">
            <w:pPr>
              <w:rPr>
                <w:sz w:val="18"/>
                <w:szCs w:val="20"/>
              </w:rPr>
            </w:pPr>
            <w:r w:rsidRPr="00495723">
              <w:rPr>
                <w:sz w:val="18"/>
                <w:szCs w:val="20"/>
              </w:rPr>
              <w:t>Дос-Д2</w:t>
            </w:r>
          </w:p>
          <w:p w:rsidR="00417A6C" w:rsidRPr="00495723" w:rsidRDefault="00417A6C" w:rsidP="00946935">
            <w:pPr>
              <w:rPr>
                <w:sz w:val="18"/>
                <w:szCs w:val="20"/>
              </w:rPr>
            </w:pPr>
            <w:r w:rsidRPr="00495723">
              <w:rPr>
                <w:sz w:val="18"/>
                <w:szCs w:val="20"/>
              </w:rPr>
              <w:t>Дсн-Д2-3</w:t>
            </w:r>
          </w:p>
          <w:p w:rsidR="00417A6C" w:rsidRPr="00495723" w:rsidRDefault="00417A6C" w:rsidP="00946935">
            <w:pPr>
              <w:rPr>
                <w:sz w:val="18"/>
                <w:szCs w:val="20"/>
              </w:rPr>
            </w:pPr>
            <w:r w:rsidRPr="00495723">
              <w:rPr>
                <w:sz w:val="18"/>
                <w:szCs w:val="20"/>
              </w:rPr>
              <w:t>Дбвос-Е2-3</w:t>
            </w:r>
          </w:p>
          <w:p w:rsidR="00417A6C" w:rsidRPr="00495723" w:rsidRDefault="00417A6C" w:rsidP="00946935">
            <w:pPr>
              <w:rPr>
                <w:sz w:val="18"/>
                <w:szCs w:val="20"/>
              </w:rPr>
            </w:pPr>
            <w:r w:rsidRPr="00495723">
              <w:rPr>
                <w:sz w:val="18"/>
                <w:szCs w:val="20"/>
              </w:rPr>
              <w:t>Дл-Д2-3П</w:t>
            </w:r>
          </w:p>
          <w:p w:rsidR="00417A6C" w:rsidRPr="00495723" w:rsidRDefault="00417A6C" w:rsidP="00946935">
            <w:pPr>
              <w:rPr>
                <w:sz w:val="18"/>
                <w:szCs w:val="20"/>
              </w:rPr>
            </w:pPr>
            <w:r w:rsidRPr="00495723">
              <w:rPr>
                <w:sz w:val="18"/>
                <w:szCs w:val="20"/>
              </w:rPr>
              <w:t>Дкл-Д2-3П</w:t>
            </w:r>
          </w:p>
        </w:tc>
        <w:tc>
          <w:tcPr>
            <w:tcW w:w="915" w:type="dxa"/>
          </w:tcPr>
          <w:p w:rsidR="00417A6C" w:rsidRPr="00495723" w:rsidRDefault="00417A6C" w:rsidP="00946935">
            <w:pPr>
              <w:rPr>
                <w:b/>
                <w:sz w:val="18"/>
                <w:szCs w:val="20"/>
              </w:rPr>
            </w:pPr>
            <w:r w:rsidRPr="00495723">
              <w:rPr>
                <w:b/>
                <w:sz w:val="18"/>
                <w:szCs w:val="20"/>
              </w:rPr>
              <w:t xml:space="preserve">Дубрава влажная </w:t>
            </w:r>
          </w:p>
          <w:p w:rsidR="00417A6C" w:rsidRPr="00495723" w:rsidRDefault="00417A6C" w:rsidP="00946935">
            <w:pPr>
              <w:rPr>
                <w:sz w:val="18"/>
                <w:szCs w:val="20"/>
              </w:rPr>
            </w:pPr>
            <w:r w:rsidRPr="00495723">
              <w:rPr>
                <w:sz w:val="18"/>
                <w:szCs w:val="20"/>
              </w:rPr>
              <w:t>Дтсн-Е3</w:t>
            </w:r>
          </w:p>
          <w:p w:rsidR="00417A6C" w:rsidRPr="00495723" w:rsidRDefault="00417A6C" w:rsidP="00946935">
            <w:pPr>
              <w:rPr>
                <w:sz w:val="18"/>
                <w:szCs w:val="20"/>
              </w:rPr>
            </w:pPr>
            <w:r w:rsidRPr="00495723">
              <w:rPr>
                <w:sz w:val="18"/>
                <w:szCs w:val="20"/>
              </w:rPr>
              <w:t>Дкеж-Д3П</w:t>
            </w:r>
          </w:p>
          <w:p w:rsidR="00417A6C" w:rsidRPr="00495723" w:rsidRDefault="00417A6C" w:rsidP="00946935">
            <w:pPr>
              <w:rPr>
                <w:sz w:val="18"/>
                <w:szCs w:val="20"/>
              </w:rPr>
            </w:pPr>
            <w:r w:rsidRPr="00495723">
              <w:rPr>
                <w:sz w:val="18"/>
                <w:szCs w:val="20"/>
              </w:rPr>
              <w:t>Дежк-Д3П</w:t>
            </w:r>
          </w:p>
        </w:tc>
        <w:tc>
          <w:tcPr>
            <w:tcW w:w="879" w:type="dxa"/>
          </w:tcPr>
          <w:p w:rsidR="00417A6C" w:rsidRPr="00495723" w:rsidRDefault="00417A6C" w:rsidP="00946935">
            <w:pPr>
              <w:rPr>
                <w:b/>
                <w:sz w:val="18"/>
                <w:szCs w:val="20"/>
              </w:rPr>
            </w:pPr>
            <w:r w:rsidRPr="00495723">
              <w:rPr>
                <w:b/>
                <w:sz w:val="18"/>
                <w:szCs w:val="20"/>
              </w:rPr>
              <w:t>Пойма свежая</w:t>
            </w:r>
          </w:p>
          <w:p w:rsidR="00417A6C" w:rsidRPr="00495723" w:rsidRDefault="00417A6C" w:rsidP="00946935">
            <w:pPr>
              <w:rPr>
                <w:sz w:val="18"/>
                <w:szCs w:val="20"/>
              </w:rPr>
            </w:pPr>
            <w:r w:rsidRPr="00495723">
              <w:rPr>
                <w:sz w:val="18"/>
                <w:szCs w:val="20"/>
              </w:rPr>
              <w:t>Оскп-С2П</w:t>
            </w:r>
          </w:p>
          <w:p w:rsidR="00417A6C" w:rsidRPr="00495723" w:rsidRDefault="00417A6C" w:rsidP="00946935">
            <w:pPr>
              <w:rPr>
                <w:sz w:val="18"/>
                <w:szCs w:val="20"/>
              </w:rPr>
            </w:pPr>
            <w:r w:rsidRPr="00495723">
              <w:rPr>
                <w:sz w:val="18"/>
                <w:szCs w:val="20"/>
              </w:rPr>
              <w:t>Втлп-С2П</w:t>
            </w:r>
          </w:p>
        </w:tc>
        <w:tc>
          <w:tcPr>
            <w:tcW w:w="970" w:type="dxa"/>
          </w:tcPr>
          <w:p w:rsidR="00417A6C" w:rsidRPr="00495723" w:rsidRDefault="00417A6C" w:rsidP="00946935">
            <w:pPr>
              <w:rPr>
                <w:b/>
                <w:sz w:val="18"/>
                <w:szCs w:val="20"/>
              </w:rPr>
            </w:pPr>
            <w:r w:rsidRPr="00495723">
              <w:rPr>
                <w:b/>
                <w:sz w:val="18"/>
                <w:szCs w:val="20"/>
              </w:rPr>
              <w:t>Пойма влажная</w:t>
            </w:r>
          </w:p>
          <w:p w:rsidR="00417A6C" w:rsidRPr="00495723" w:rsidRDefault="00417A6C" w:rsidP="00946935">
            <w:pPr>
              <w:rPr>
                <w:sz w:val="18"/>
                <w:szCs w:val="20"/>
              </w:rPr>
            </w:pPr>
            <w:r w:rsidRPr="00495723">
              <w:rPr>
                <w:sz w:val="18"/>
                <w:szCs w:val="20"/>
              </w:rPr>
              <w:t>Осккр-С3П</w:t>
            </w:r>
          </w:p>
          <w:p w:rsidR="00417A6C" w:rsidRPr="00495723" w:rsidRDefault="00417A6C" w:rsidP="00946935">
            <w:pPr>
              <w:rPr>
                <w:sz w:val="18"/>
                <w:szCs w:val="20"/>
              </w:rPr>
            </w:pPr>
            <w:r w:rsidRPr="00495723">
              <w:rPr>
                <w:sz w:val="18"/>
                <w:szCs w:val="20"/>
              </w:rPr>
              <w:t>Втлр-С3П</w:t>
            </w:r>
          </w:p>
        </w:tc>
        <w:tc>
          <w:tcPr>
            <w:tcW w:w="935" w:type="dxa"/>
          </w:tcPr>
          <w:p w:rsidR="00417A6C" w:rsidRPr="00495723" w:rsidRDefault="00417A6C" w:rsidP="00946935">
            <w:pPr>
              <w:rPr>
                <w:b/>
                <w:sz w:val="18"/>
                <w:szCs w:val="20"/>
              </w:rPr>
            </w:pPr>
            <w:r w:rsidRPr="00495723">
              <w:rPr>
                <w:b/>
                <w:sz w:val="18"/>
                <w:szCs w:val="20"/>
              </w:rPr>
              <w:t>Пойма сырая</w:t>
            </w:r>
          </w:p>
          <w:p w:rsidR="00417A6C" w:rsidRPr="00495723" w:rsidRDefault="00417A6C" w:rsidP="00946935">
            <w:pPr>
              <w:rPr>
                <w:sz w:val="18"/>
                <w:szCs w:val="20"/>
              </w:rPr>
            </w:pPr>
            <w:r w:rsidRPr="00495723">
              <w:rPr>
                <w:sz w:val="18"/>
                <w:szCs w:val="20"/>
              </w:rPr>
              <w:t>Дкксп-Д4П</w:t>
            </w:r>
          </w:p>
          <w:p w:rsidR="00417A6C" w:rsidRPr="00495723" w:rsidRDefault="00417A6C" w:rsidP="00946935">
            <w:pPr>
              <w:rPr>
                <w:sz w:val="18"/>
                <w:szCs w:val="20"/>
              </w:rPr>
            </w:pPr>
            <w:r w:rsidRPr="00495723">
              <w:rPr>
                <w:sz w:val="18"/>
                <w:szCs w:val="20"/>
              </w:rPr>
              <w:t>Втлпр-С4</w:t>
            </w:r>
          </w:p>
          <w:p w:rsidR="00417A6C" w:rsidRPr="00495723" w:rsidRDefault="00417A6C" w:rsidP="00946935">
            <w:pPr>
              <w:rPr>
                <w:sz w:val="18"/>
                <w:szCs w:val="20"/>
              </w:rPr>
            </w:pPr>
            <w:r w:rsidRPr="00495723">
              <w:rPr>
                <w:sz w:val="18"/>
                <w:szCs w:val="20"/>
              </w:rPr>
              <w:t>Ол.кр-Д4</w:t>
            </w:r>
          </w:p>
          <w:p w:rsidR="00417A6C" w:rsidRPr="00495723" w:rsidRDefault="00417A6C" w:rsidP="00946935">
            <w:pPr>
              <w:rPr>
                <w:sz w:val="18"/>
                <w:szCs w:val="20"/>
              </w:rPr>
            </w:pPr>
            <w:r w:rsidRPr="00495723">
              <w:rPr>
                <w:sz w:val="18"/>
                <w:szCs w:val="20"/>
              </w:rPr>
              <w:t>Дккеж-Д4П</w:t>
            </w:r>
          </w:p>
        </w:tc>
        <w:tc>
          <w:tcPr>
            <w:tcW w:w="809" w:type="dxa"/>
            <w:gridSpan w:val="2"/>
          </w:tcPr>
          <w:p w:rsidR="00417A6C" w:rsidRPr="00495723" w:rsidRDefault="00417A6C" w:rsidP="00946935">
            <w:pPr>
              <w:rPr>
                <w:b/>
                <w:sz w:val="18"/>
                <w:szCs w:val="20"/>
              </w:rPr>
            </w:pPr>
            <w:r w:rsidRPr="00495723">
              <w:rPr>
                <w:b/>
                <w:sz w:val="18"/>
                <w:szCs w:val="20"/>
              </w:rPr>
              <w:t>Пойма мокрая</w:t>
            </w:r>
          </w:p>
          <w:p w:rsidR="00417A6C" w:rsidRPr="00495723" w:rsidRDefault="00417A6C" w:rsidP="00946935">
            <w:pPr>
              <w:rPr>
                <w:sz w:val="18"/>
                <w:szCs w:val="20"/>
              </w:rPr>
            </w:pPr>
            <w:r w:rsidRPr="00495723">
              <w:rPr>
                <w:sz w:val="18"/>
                <w:szCs w:val="20"/>
              </w:rPr>
              <w:t>Ол.ос-С5</w:t>
            </w:r>
          </w:p>
          <w:p w:rsidR="00417A6C" w:rsidRPr="00495723" w:rsidRDefault="00417A6C" w:rsidP="00946935">
            <w:pPr>
              <w:rPr>
                <w:sz w:val="18"/>
                <w:szCs w:val="20"/>
              </w:rPr>
            </w:pPr>
            <w:r w:rsidRPr="00495723">
              <w:rPr>
                <w:sz w:val="18"/>
                <w:szCs w:val="20"/>
              </w:rPr>
              <w:t>Ол.оск-Д5</w:t>
            </w:r>
          </w:p>
        </w:tc>
      </w:tr>
      <w:tr w:rsidR="00417A6C" w:rsidRPr="00495723" w:rsidTr="00946935">
        <w:trPr>
          <w:gridAfter w:val="1"/>
          <w:wAfter w:w="7" w:type="dxa"/>
          <w:trHeight w:val="169"/>
        </w:trPr>
        <w:tc>
          <w:tcPr>
            <w:tcW w:w="987" w:type="dxa"/>
            <w:vAlign w:val="center"/>
          </w:tcPr>
          <w:p w:rsidR="00417A6C" w:rsidRPr="00495723" w:rsidRDefault="00417A6C" w:rsidP="00946935">
            <w:pPr>
              <w:jc w:val="center"/>
              <w:rPr>
                <w:sz w:val="16"/>
                <w:szCs w:val="16"/>
              </w:rPr>
            </w:pPr>
            <w:r w:rsidRPr="00495723">
              <w:rPr>
                <w:sz w:val="16"/>
                <w:szCs w:val="16"/>
              </w:rPr>
              <w:t>1</w:t>
            </w:r>
          </w:p>
        </w:tc>
        <w:tc>
          <w:tcPr>
            <w:tcW w:w="864" w:type="dxa"/>
            <w:vAlign w:val="center"/>
          </w:tcPr>
          <w:p w:rsidR="00417A6C" w:rsidRPr="00495723" w:rsidRDefault="00417A6C" w:rsidP="00946935">
            <w:pPr>
              <w:jc w:val="center"/>
              <w:rPr>
                <w:sz w:val="16"/>
                <w:szCs w:val="16"/>
              </w:rPr>
            </w:pPr>
            <w:r w:rsidRPr="00495723">
              <w:rPr>
                <w:sz w:val="16"/>
                <w:szCs w:val="16"/>
              </w:rPr>
              <w:t>2</w:t>
            </w:r>
          </w:p>
        </w:tc>
        <w:tc>
          <w:tcPr>
            <w:tcW w:w="805" w:type="dxa"/>
            <w:vAlign w:val="center"/>
          </w:tcPr>
          <w:p w:rsidR="00417A6C" w:rsidRPr="00495723" w:rsidRDefault="00417A6C" w:rsidP="00946935">
            <w:pPr>
              <w:jc w:val="center"/>
              <w:rPr>
                <w:sz w:val="16"/>
                <w:szCs w:val="16"/>
              </w:rPr>
            </w:pPr>
            <w:r w:rsidRPr="00495723">
              <w:rPr>
                <w:sz w:val="16"/>
                <w:szCs w:val="16"/>
              </w:rPr>
              <w:t>3</w:t>
            </w:r>
          </w:p>
        </w:tc>
        <w:tc>
          <w:tcPr>
            <w:tcW w:w="973" w:type="dxa"/>
            <w:vAlign w:val="center"/>
          </w:tcPr>
          <w:p w:rsidR="00417A6C" w:rsidRPr="00495723" w:rsidRDefault="00417A6C" w:rsidP="00946935">
            <w:pPr>
              <w:jc w:val="center"/>
              <w:rPr>
                <w:sz w:val="16"/>
                <w:szCs w:val="16"/>
              </w:rPr>
            </w:pPr>
            <w:r w:rsidRPr="00495723">
              <w:rPr>
                <w:sz w:val="16"/>
                <w:szCs w:val="16"/>
              </w:rPr>
              <w:t>4</w:t>
            </w:r>
          </w:p>
        </w:tc>
        <w:tc>
          <w:tcPr>
            <w:tcW w:w="805" w:type="dxa"/>
            <w:vAlign w:val="center"/>
          </w:tcPr>
          <w:p w:rsidR="00417A6C" w:rsidRPr="00495723" w:rsidRDefault="00417A6C" w:rsidP="00946935">
            <w:pPr>
              <w:jc w:val="center"/>
              <w:rPr>
                <w:sz w:val="16"/>
                <w:szCs w:val="16"/>
              </w:rPr>
            </w:pPr>
            <w:r w:rsidRPr="00495723">
              <w:rPr>
                <w:sz w:val="16"/>
                <w:szCs w:val="16"/>
              </w:rPr>
              <w:t>5</w:t>
            </w:r>
          </w:p>
        </w:tc>
        <w:tc>
          <w:tcPr>
            <w:tcW w:w="851" w:type="dxa"/>
            <w:vAlign w:val="center"/>
          </w:tcPr>
          <w:p w:rsidR="00417A6C" w:rsidRPr="00495723" w:rsidRDefault="00417A6C" w:rsidP="00946935">
            <w:pPr>
              <w:jc w:val="center"/>
              <w:rPr>
                <w:sz w:val="16"/>
                <w:szCs w:val="16"/>
              </w:rPr>
            </w:pPr>
            <w:r w:rsidRPr="00495723">
              <w:rPr>
                <w:sz w:val="16"/>
                <w:szCs w:val="16"/>
              </w:rPr>
              <w:t>6</w:t>
            </w:r>
          </w:p>
        </w:tc>
        <w:tc>
          <w:tcPr>
            <w:tcW w:w="1233" w:type="dxa"/>
            <w:vAlign w:val="center"/>
          </w:tcPr>
          <w:p w:rsidR="00417A6C" w:rsidRPr="00495723" w:rsidRDefault="00417A6C" w:rsidP="00946935">
            <w:pPr>
              <w:jc w:val="center"/>
              <w:rPr>
                <w:sz w:val="16"/>
                <w:szCs w:val="16"/>
              </w:rPr>
            </w:pPr>
            <w:r w:rsidRPr="00495723">
              <w:rPr>
                <w:sz w:val="16"/>
                <w:szCs w:val="16"/>
              </w:rPr>
              <w:t>7</w:t>
            </w:r>
          </w:p>
        </w:tc>
        <w:tc>
          <w:tcPr>
            <w:tcW w:w="1046" w:type="dxa"/>
            <w:vAlign w:val="center"/>
          </w:tcPr>
          <w:p w:rsidR="00417A6C" w:rsidRPr="00495723" w:rsidRDefault="00417A6C" w:rsidP="00946935">
            <w:pPr>
              <w:jc w:val="center"/>
              <w:rPr>
                <w:sz w:val="16"/>
                <w:szCs w:val="16"/>
              </w:rPr>
            </w:pPr>
            <w:r w:rsidRPr="00495723">
              <w:rPr>
                <w:sz w:val="16"/>
                <w:szCs w:val="16"/>
              </w:rPr>
              <w:t>8</w:t>
            </w:r>
          </w:p>
        </w:tc>
        <w:tc>
          <w:tcPr>
            <w:tcW w:w="894" w:type="dxa"/>
            <w:gridSpan w:val="2"/>
            <w:vAlign w:val="center"/>
          </w:tcPr>
          <w:p w:rsidR="00417A6C" w:rsidRPr="00495723" w:rsidRDefault="00417A6C" w:rsidP="00946935">
            <w:pPr>
              <w:jc w:val="center"/>
              <w:rPr>
                <w:sz w:val="16"/>
                <w:szCs w:val="16"/>
              </w:rPr>
            </w:pPr>
            <w:r w:rsidRPr="00495723">
              <w:rPr>
                <w:sz w:val="16"/>
                <w:szCs w:val="16"/>
              </w:rPr>
              <w:t>9</w:t>
            </w:r>
          </w:p>
        </w:tc>
        <w:tc>
          <w:tcPr>
            <w:tcW w:w="1265" w:type="dxa"/>
            <w:gridSpan w:val="2"/>
            <w:vAlign w:val="center"/>
          </w:tcPr>
          <w:p w:rsidR="00417A6C" w:rsidRPr="00495723" w:rsidRDefault="00417A6C" w:rsidP="00946935">
            <w:pPr>
              <w:jc w:val="center"/>
              <w:rPr>
                <w:sz w:val="16"/>
                <w:szCs w:val="16"/>
              </w:rPr>
            </w:pPr>
            <w:r w:rsidRPr="00495723">
              <w:rPr>
                <w:sz w:val="16"/>
                <w:szCs w:val="16"/>
              </w:rPr>
              <w:t>10</w:t>
            </w:r>
          </w:p>
        </w:tc>
        <w:tc>
          <w:tcPr>
            <w:tcW w:w="1096" w:type="dxa"/>
            <w:vAlign w:val="center"/>
          </w:tcPr>
          <w:p w:rsidR="00417A6C" w:rsidRPr="00495723" w:rsidRDefault="00417A6C" w:rsidP="00946935">
            <w:pPr>
              <w:jc w:val="center"/>
              <w:rPr>
                <w:sz w:val="16"/>
                <w:szCs w:val="16"/>
              </w:rPr>
            </w:pPr>
            <w:r w:rsidRPr="00495723">
              <w:rPr>
                <w:sz w:val="16"/>
                <w:szCs w:val="16"/>
              </w:rPr>
              <w:t>11</w:t>
            </w:r>
          </w:p>
        </w:tc>
        <w:tc>
          <w:tcPr>
            <w:tcW w:w="915" w:type="dxa"/>
            <w:vAlign w:val="center"/>
          </w:tcPr>
          <w:p w:rsidR="00417A6C" w:rsidRPr="00495723" w:rsidRDefault="00417A6C" w:rsidP="00946935">
            <w:pPr>
              <w:jc w:val="center"/>
              <w:rPr>
                <w:sz w:val="16"/>
                <w:szCs w:val="16"/>
              </w:rPr>
            </w:pPr>
            <w:r w:rsidRPr="00495723">
              <w:rPr>
                <w:sz w:val="16"/>
                <w:szCs w:val="16"/>
              </w:rPr>
              <w:t>12</w:t>
            </w:r>
          </w:p>
        </w:tc>
        <w:tc>
          <w:tcPr>
            <w:tcW w:w="885" w:type="dxa"/>
            <w:vAlign w:val="center"/>
          </w:tcPr>
          <w:p w:rsidR="00417A6C" w:rsidRPr="00495723" w:rsidRDefault="00417A6C" w:rsidP="00946935">
            <w:pPr>
              <w:jc w:val="center"/>
              <w:rPr>
                <w:sz w:val="16"/>
                <w:szCs w:val="16"/>
              </w:rPr>
            </w:pPr>
            <w:r w:rsidRPr="00495723">
              <w:rPr>
                <w:sz w:val="16"/>
                <w:szCs w:val="16"/>
              </w:rPr>
              <w:t>13</w:t>
            </w:r>
          </w:p>
        </w:tc>
        <w:tc>
          <w:tcPr>
            <w:tcW w:w="965" w:type="dxa"/>
            <w:vAlign w:val="center"/>
          </w:tcPr>
          <w:p w:rsidR="00417A6C" w:rsidRPr="00495723" w:rsidRDefault="00417A6C" w:rsidP="00946935">
            <w:pPr>
              <w:jc w:val="center"/>
              <w:rPr>
                <w:sz w:val="16"/>
                <w:szCs w:val="16"/>
              </w:rPr>
            </w:pPr>
            <w:r w:rsidRPr="00495723">
              <w:rPr>
                <w:sz w:val="16"/>
                <w:szCs w:val="16"/>
              </w:rPr>
              <w:t>14</w:t>
            </w:r>
          </w:p>
        </w:tc>
        <w:tc>
          <w:tcPr>
            <w:tcW w:w="935" w:type="dxa"/>
            <w:vAlign w:val="center"/>
          </w:tcPr>
          <w:p w:rsidR="00417A6C" w:rsidRPr="00495723" w:rsidRDefault="00417A6C" w:rsidP="00946935">
            <w:pPr>
              <w:jc w:val="center"/>
              <w:rPr>
                <w:sz w:val="16"/>
                <w:szCs w:val="16"/>
              </w:rPr>
            </w:pPr>
            <w:r w:rsidRPr="00495723">
              <w:rPr>
                <w:sz w:val="16"/>
                <w:szCs w:val="16"/>
              </w:rPr>
              <w:t>15</w:t>
            </w:r>
          </w:p>
        </w:tc>
        <w:tc>
          <w:tcPr>
            <w:tcW w:w="802" w:type="dxa"/>
            <w:vAlign w:val="center"/>
          </w:tcPr>
          <w:p w:rsidR="00417A6C" w:rsidRPr="00495723" w:rsidRDefault="00417A6C" w:rsidP="00946935">
            <w:pPr>
              <w:jc w:val="center"/>
              <w:rPr>
                <w:sz w:val="16"/>
                <w:szCs w:val="16"/>
              </w:rPr>
            </w:pPr>
            <w:r w:rsidRPr="00495723">
              <w:rPr>
                <w:sz w:val="16"/>
                <w:szCs w:val="16"/>
              </w:rPr>
              <w:t>16</w:t>
            </w:r>
          </w:p>
        </w:tc>
      </w:tr>
      <w:tr w:rsidR="00417A6C" w:rsidRPr="00495723" w:rsidTr="00946935">
        <w:trPr>
          <w:gridAfter w:val="1"/>
          <w:wAfter w:w="7" w:type="dxa"/>
          <w:trHeight w:val="2560"/>
        </w:trPr>
        <w:tc>
          <w:tcPr>
            <w:tcW w:w="981" w:type="dxa"/>
            <w:vAlign w:val="center"/>
          </w:tcPr>
          <w:p w:rsidR="00417A6C" w:rsidRPr="00495723" w:rsidRDefault="00417A6C" w:rsidP="00946935">
            <w:pPr>
              <w:jc w:val="center"/>
              <w:rPr>
                <w:sz w:val="20"/>
                <w:szCs w:val="20"/>
              </w:rPr>
            </w:pPr>
            <w:r w:rsidRPr="00495723">
              <w:rPr>
                <w:sz w:val="20"/>
                <w:szCs w:val="20"/>
              </w:rPr>
              <w:t>Кустар-никовые породы</w:t>
            </w:r>
          </w:p>
        </w:tc>
        <w:tc>
          <w:tcPr>
            <w:tcW w:w="864" w:type="dxa"/>
            <w:shd w:val="clear" w:color="auto" w:fill="auto"/>
            <w:vAlign w:val="center"/>
          </w:tcPr>
          <w:p w:rsidR="00417A6C" w:rsidRPr="00495723" w:rsidRDefault="00417A6C" w:rsidP="00946935">
            <w:pPr>
              <w:jc w:val="center"/>
              <w:rPr>
                <w:sz w:val="16"/>
                <w:szCs w:val="16"/>
              </w:rPr>
            </w:pPr>
            <w:r w:rsidRPr="00495723">
              <w:rPr>
                <w:sz w:val="16"/>
                <w:szCs w:val="16"/>
              </w:rPr>
              <w:t>сморо-дина золотис-тая</w:t>
            </w:r>
          </w:p>
        </w:tc>
        <w:tc>
          <w:tcPr>
            <w:tcW w:w="805" w:type="dxa"/>
            <w:shd w:val="clear" w:color="auto" w:fill="auto"/>
            <w:vAlign w:val="center"/>
          </w:tcPr>
          <w:p w:rsidR="00417A6C" w:rsidRPr="00495723" w:rsidRDefault="00417A6C" w:rsidP="00946935">
            <w:pPr>
              <w:jc w:val="center"/>
              <w:rPr>
                <w:sz w:val="16"/>
                <w:szCs w:val="16"/>
              </w:rPr>
            </w:pPr>
            <w:r w:rsidRPr="00495723">
              <w:rPr>
                <w:sz w:val="16"/>
                <w:szCs w:val="16"/>
              </w:rPr>
              <w:t>вишня степная, сморо-дина золо-тистая</w:t>
            </w:r>
          </w:p>
        </w:tc>
        <w:tc>
          <w:tcPr>
            <w:tcW w:w="973" w:type="dxa"/>
            <w:shd w:val="clear" w:color="auto" w:fill="auto"/>
            <w:vAlign w:val="center"/>
          </w:tcPr>
          <w:p w:rsidR="00417A6C" w:rsidRPr="00495723" w:rsidRDefault="00417A6C" w:rsidP="00946935">
            <w:pPr>
              <w:jc w:val="center"/>
              <w:rPr>
                <w:sz w:val="16"/>
                <w:szCs w:val="16"/>
              </w:rPr>
            </w:pPr>
            <w:r w:rsidRPr="00495723">
              <w:rPr>
                <w:sz w:val="16"/>
                <w:szCs w:val="16"/>
              </w:rPr>
              <w:t>вишня степная, смородина золотистая</w:t>
            </w:r>
          </w:p>
        </w:tc>
        <w:tc>
          <w:tcPr>
            <w:tcW w:w="805" w:type="dxa"/>
            <w:shd w:val="clear" w:color="auto" w:fill="auto"/>
            <w:vAlign w:val="center"/>
          </w:tcPr>
          <w:p w:rsidR="00417A6C" w:rsidRPr="00495723" w:rsidRDefault="00417A6C" w:rsidP="00946935">
            <w:pPr>
              <w:jc w:val="center"/>
              <w:rPr>
                <w:sz w:val="16"/>
                <w:szCs w:val="16"/>
              </w:rPr>
            </w:pPr>
            <w:r w:rsidRPr="00495723">
              <w:rPr>
                <w:sz w:val="16"/>
                <w:szCs w:val="16"/>
              </w:rPr>
              <w:t>вишня степная, сморо-дина золо-тистая</w:t>
            </w:r>
          </w:p>
        </w:tc>
        <w:tc>
          <w:tcPr>
            <w:tcW w:w="851" w:type="dxa"/>
            <w:vAlign w:val="center"/>
          </w:tcPr>
          <w:p w:rsidR="00417A6C" w:rsidRPr="00495723" w:rsidRDefault="00417A6C" w:rsidP="00946935">
            <w:pPr>
              <w:jc w:val="center"/>
              <w:rPr>
                <w:sz w:val="16"/>
                <w:szCs w:val="16"/>
              </w:rPr>
            </w:pPr>
            <w:r w:rsidRPr="00495723">
              <w:rPr>
                <w:sz w:val="16"/>
                <w:szCs w:val="16"/>
              </w:rPr>
              <w:t>вишня степная, сморо-дина золо-тистая жимо-лость татарс-кая, калина</w:t>
            </w:r>
          </w:p>
        </w:tc>
        <w:tc>
          <w:tcPr>
            <w:tcW w:w="1233" w:type="dxa"/>
            <w:vAlign w:val="center"/>
          </w:tcPr>
          <w:p w:rsidR="00417A6C" w:rsidRPr="00495723" w:rsidRDefault="00417A6C" w:rsidP="00946935">
            <w:pPr>
              <w:jc w:val="center"/>
              <w:rPr>
                <w:sz w:val="16"/>
                <w:szCs w:val="16"/>
              </w:rPr>
            </w:pPr>
            <w:r w:rsidRPr="00495723">
              <w:rPr>
                <w:sz w:val="16"/>
                <w:szCs w:val="16"/>
              </w:rPr>
              <w:t>вишня степная, смородина золотистая жимолость татарская, калина</w:t>
            </w:r>
          </w:p>
        </w:tc>
        <w:tc>
          <w:tcPr>
            <w:tcW w:w="1046" w:type="dxa"/>
            <w:vAlign w:val="center"/>
          </w:tcPr>
          <w:p w:rsidR="00417A6C" w:rsidRPr="00495723" w:rsidRDefault="00417A6C" w:rsidP="00946935">
            <w:pPr>
              <w:jc w:val="center"/>
              <w:rPr>
                <w:sz w:val="16"/>
                <w:szCs w:val="16"/>
              </w:rPr>
            </w:pPr>
            <w:r w:rsidRPr="00495723">
              <w:rPr>
                <w:sz w:val="16"/>
                <w:szCs w:val="16"/>
              </w:rPr>
              <w:t>вишня степная, смородина золотистая жимолость татарская, калина</w:t>
            </w:r>
          </w:p>
        </w:tc>
        <w:tc>
          <w:tcPr>
            <w:tcW w:w="894" w:type="dxa"/>
            <w:gridSpan w:val="2"/>
            <w:vAlign w:val="center"/>
          </w:tcPr>
          <w:p w:rsidR="00417A6C" w:rsidRPr="00495723" w:rsidRDefault="00417A6C" w:rsidP="00946935">
            <w:pPr>
              <w:jc w:val="center"/>
              <w:rPr>
                <w:sz w:val="16"/>
                <w:szCs w:val="16"/>
              </w:rPr>
            </w:pPr>
            <w:r w:rsidRPr="00495723">
              <w:rPr>
                <w:sz w:val="16"/>
                <w:szCs w:val="16"/>
              </w:rPr>
              <w:t>вишня степная, смородина золотистая жимолость татарская, калина</w:t>
            </w:r>
          </w:p>
        </w:tc>
        <w:tc>
          <w:tcPr>
            <w:tcW w:w="1265" w:type="dxa"/>
            <w:gridSpan w:val="2"/>
            <w:vAlign w:val="center"/>
          </w:tcPr>
          <w:p w:rsidR="00417A6C" w:rsidRPr="00495723" w:rsidRDefault="00417A6C" w:rsidP="00946935">
            <w:pPr>
              <w:jc w:val="center"/>
              <w:rPr>
                <w:sz w:val="16"/>
                <w:szCs w:val="16"/>
              </w:rPr>
            </w:pPr>
            <w:r w:rsidRPr="00495723">
              <w:rPr>
                <w:sz w:val="16"/>
                <w:szCs w:val="16"/>
              </w:rPr>
              <w:t>вишня степная, смородина золотистая жимолость татарская, калина</w:t>
            </w:r>
          </w:p>
        </w:tc>
        <w:tc>
          <w:tcPr>
            <w:tcW w:w="1096" w:type="dxa"/>
            <w:vAlign w:val="center"/>
          </w:tcPr>
          <w:p w:rsidR="00417A6C" w:rsidRPr="00495723" w:rsidRDefault="00417A6C" w:rsidP="00946935">
            <w:pPr>
              <w:jc w:val="center"/>
              <w:rPr>
                <w:sz w:val="16"/>
                <w:szCs w:val="16"/>
              </w:rPr>
            </w:pPr>
            <w:r w:rsidRPr="00495723">
              <w:rPr>
                <w:sz w:val="16"/>
                <w:szCs w:val="16"/>
              </w:rPr>
              <w:t>вишня степная, смородина золотистая жимолость татарская, калина</w:t>
            </w:r>
          </w:p>
        </w:tc>
        <w:tc>
          <w:tcPr>
            <w:tcW w:w="915" w:type="dxa"/>
            <w:vAlign w:val="center"/>
          </w:tcPr>
          <w:p w:rsidR="00417A6C" w:rsidRPr="00495723" w:rsidRDefault="00417A6C" w:rsidP="00946935">
            <w:pPr>
              <w:jc w:val="center"/>
              <w:rPr>
                <w:sz w:val="16"/>
                <w:szCs w:val="16"/>
              </w:rPr>
            </w:pPr>
            <w:r w:rsidRPr="00495723">
              <w:rPr>
                <w:sz w:val="16"/>
                <w:szCs w:val="16"/>
              </w:rPr>
              <w:t>вишня степная, сморо-дина золо-тистая жимо-лость татарская, калина</w:t>
            </w:r>
          </w:p>
        </w:tc>
        <w:tc>
          <w:tcPr>
            <w:tcW w:w="885" w:type="dxa"/>
            <w:vAlign w:val="center"/>
          </w:tcPr>
          <w:p w:rsidR="00417A6C" w:rsidRPr="00495723" w:rsidRDefault="00417A6C" w:rsidP="00946935">
            <w:pPr>
              <w:jc w:val="center"/>
              <w:rPr>
                <w:sz w:val="16"/>
                <w:szCs w:val="16"/>
              </w:rPr>
            </w:pPr>
            <w:r w:rsidRPr="00495723">
              <w:rPr>
                <w:sz w:val="16"/>
                <w:szCs w:val="16"/>
              </w:rPr>
              <w:t>вишня степная, смородина золо-тистая жимо-лость татарская, калина</w:t>
            </w:r>
          </w:p>
        </w:tc>
        <w:tc>
          <w:tcPr>
            <w:tcW w:w="965" w:type="dxa"/>
            <w:vAlign w:val="center"/>
          </w:tcPr>
          <w:p w:rsidR="00417A6C" w:rsidRPr="00495723" w:rsidRDefault="00417A6C" w:rsidP="00946935">
            <w:pPr>
              <w:jc w:val="center"/>
              <w:rPr>
                <w:sz w:val="16"/>
                <w:szCs w:val="16"/>
              </w:rPr>
            </w:pPr>
            <w:r w:rsidRPr="00495723">
              <w:rPr>
                <w:sz w:val="16"/>
                <w:szCs w:val="16"/>
              </w:rPr>
              <w:t>вишня степная, смородина золотистая жимолость татарская, калина</w:t>
            </w:r>
          </w:p>
        </w:tc>
        <w:tc>
          <w:tcPr>
            <w:tcW w:w="935" w:type="dxa"/>
            <w:vAlign w:val="center"/>
          </w:tcPr>
          <w:p w:rsidR="00417A6C" w:rsidRPr="00495723" w:rsidRDefault="00417A6C" w:rsidP="00946935">
            <w:pPr>
              <w:jc w:val="center"/>
              <w:rPr>
                <w:sz w:val="16"/>
                <w:szCs w:val="16"/>
              </w:rPr>
            </w:pPr>
            <w:r w:rsidRPr="00495723">
              <w:rPr>
                <w:sz w:val="16"/>
                <w:szCs w:val="16"/>
              </w:rPr>
              <w:t>вишня степная, смородина золо-тистая жимо-лость татарская, калина</w:t>
            </w:r>
          </w:p>
        </w:tc>
        <w:tc>
          <w:tcPr>
            <w:tcW w:w="802" w:type="dxa"/>
            <w:vAlign w:val="center"/>
          </w:tcPr>
          <w:p w:rsidR="00417A6C" w:rsidRPr="00495723" w:rsidRDefault="00417A6C" w:rsidP="00946935">
            <w:pPr>
              <w:jc w:val="center"/>
              <w:rPr>
                <w:sz w:val="16"/>
                <w:szCs w:val="16"/>
              </w:rPr>
            </w:pPr>
            <w:r w:rsidRPr="00495723">
              <w:rPr>
                <w:sz w:val="16"/>
                <w:szCs w:val="16"/>
              </w:rPr>
              <w:t>вишня степная, сморо-дина золо-тистая жимо-лость татарс-кая, калина</w:t>
            </w:r>
          </w:p>
        </w:tc>
      </w:tr>
      <w:tr w:rsidR="00417A6C" w:rsidRPr="00495723" w:rsidTr="00946935">
        <w:trPr>
          <w:gridAfter w:val="1"/>
          <w:wAfter w:w="7" w:type="dxa"/>
          <w:trHeight w:val="2337"/>
        </w:trPr>
        <w:tc>
          <w:tcPr>
            <w:tcW w:w="981" w:type="dxa"/>
            <w:vAlign w:val="center"/>
          </w:tcPr>
          <w:p w:rsidR="00417A6C" w:rsidRPr="00495723" w:rsidRDefault="00417A6C" w:rsidP="00946935">
            <w:pPr>
              <w:jc w:val="center"/>
              <w:rPr>
                <w:sz w:val="20"/>
                <w:szCs w:val="20"/>
              </w:rPr>
            </w:pPr>
            <w:r w:rsidRPr="00495723">
              <w:rPr>
                <w:sz w:val="20"/>
                <w:szCs w:val="20"/>
              </w:rPr>
              <w:t>Породы, не подле-жащие рекон-струкции</w:t>
            </w:r>
          </w:p>
        </w:tc>
        <w:tc>
          <w:tcPr>
            <w:tcW w:w="864" w:type="dxa"/>
            <w:vAlign w:val="center"/>
          </w:tcPr>
          <w:p w:rsidR="00417A6C" w:rsidRPr="00495723" w:rsidRDefault="00417A6C" w:rsidP="00946935">
            <w:pPr>
              <w:jc w:val="center"/>
              <w:rPr>
                <w:sz w:val="16"/>
                <w:szCs w:val="16"/>
              </w:rPr>
            </w:pPr>
          </w:p>
        </w:tc>
        <w:tc>
          <w:tcPr>
            <w:tcW w:w="805" w:type="dxa"/>
            <w:vAlign w:val="center"/>
          </w:tcPr>
          <w:p w:rsidR="00417A6C" w:rsidRPr="00495723" w:rsidRDefault="00417A6C" w:rsidP="00946935">
            <w:pPr>
              <w:jc w:val="center"/>
              <w:rPr>
                <w:sz w:val="16"/>
                <w:szCs w:val="16"/>
              </w:rPr>
            </w:pPr>
            <w:r w:rsidRPr="00495723">
              <w:rPr>
                <w:sz w:val="16"/>
                <w:szCs w:val="16"/>
              </w:rPr>
              <w:t>л/к акации б.,</w:t>
            </w:r>
          </w:p>
          <w:p w:rsidR="00417A6C" w:rsidRPr="00495723" w:rsidRDefault="00417A6C" w:rsidP="00946935">
            <w:pPr>
              <w:jc w:val="center"/>
              <w:rPr>
                <w:sz w:val="16"/>
                <w:szCs w:val="16"/>
              </w:rPr>
            </w:pPr>
            <w:r w:rsidRPr="00495723">
              <w:rPr>
                <w:sz w:val="16"/>
                <w:szCs w:val="16"/>
              </w:rPr>
              <w:t>береза в рекреац.  лесах и п/п барьерах</w:t>
            </w:r>
          </w:p>
        </w:tc>
        <w:tc>
          <w:tcPr>
            <w:tcW w:w="973" w:type="dxa"/>
            <w:vAlign w:val="center"/>
          </w:tcPr>
          <w:p w:rsidR="00417A6C" w:rsidRPr="00495723" w:rsidRDefault="00417A6C" w:rsidP="00946935">
            <w:pPr>
              <w:jc w:val="center"/>
              <w:rPr>
                <w:sz w:val="16"/>
                <w:szCs w:val="16"/>
              </w:rPr>
            </w:pPr>
            <w:r w:rsidRPr="00495723">
              <w:rPr>
                <w:sz w:val="16"/>
                <w:szCs w:val="16"/>
              </w:rPr>
              <w:t>береза в рекреац.</w:t>
            </w:r>
          </w:p>
          <w:p w:rsidR="00417A6C" w:rsidRPr="00495723" w:rsidRDefault="00417A6C" w:rsidP="00946935">
            <w:pPr>
              <w:jc w:val="center"/>
              <w:rPr>
                <w:sz w:val="16"/>
                <w:szCs w:val="16"/>
              </w:rPr>
            </w:pPr>
            <w:r w:rsidRPr="00495723">
              <w:rPr>
                <w:sz w:val="16"/>
                <w:szCs w:val="16"/>
              </w:rPr>
              <w:t>лесах и п/п барьерах</w:t>
            </w:r>
          </w:p>
        </w:tc>
        <w:tc>
          <w:tcPr>
            <w:tcW w:w="805" w:type="dxa"/>
            <w:vAlign w:val="center"/>
          </w:tcPr>
          <w:p w:rsidR="00417A6C" w:rsidRPr="00495723" w:rsidRDefault="00417A6C" w:rsidP="00946935">
            <w:pPr>
              <w:jc w:val="center"/>
              <w:rPr>
                <w:sz w:val="16"/>
                <w:szCs w:val="16"/>
              </w:rPr>
            </w:pPr>
            <w:r w:rsidRPr="00495723">
              <w:rPr>
                <w:sz w:val="16"/>
                <w:szCs w:val="16"/>
              </w:rPr>
              <w:t>береза в рекреац.</w:t>
            </w:r>
          </w:p>
          <w:p w:rsidR="00417A6C" w:rsidRPr="00495723" w:rsidRDefault="00417A6C" w:rsidP="00946935">
            <w:pPr>
              <w:jc w:val="center"/>
              <w:rPr>
                <w:sz w:val="16"/>
                <w:szCs w:val="16"/>
              </w:rPr>
            </w:pPr>
            <w:r w:rsidRPr="00495723">
              <w:rPr>
                <w:sz w:val="16"/>
                <w:szCs w:val="16"/>
              </w:rPr>
              <w:t>лесах и п/п барьерах</w:t>
            </w:r>
          </w:p>
        </w:tc>
        <w:tc>
          <w:tcPr>
            <w:tcW w:w="851" w:type="dxa"/>
            <w:vAlign w:val="center"/>
          </w:tcPr>
          <w:p w:rsidR="00417A6C" w:rsidRPr="00495723" w:rsidRDefault="00417A6C" w:rsidP="00946935">
            <w:pPr>
              <w:jc w:val="center"/>
              <w:rPr>
                <w:sz w:val="16"/>
                <w:szCs w:val="16"/>
              </w:rPr>
            </w:pPr>
            <w:r w:rsidRPr="00495723">
              <w:rPr>
                <w:sz w:val="16"/>
                <w:szCs w:val="16"/>
              </w:rPr>
              <w:t>ясень об.,</w:t>
            </w:r>
          </w:p>
          <w:p w:rsidR="00417A6C" w:rsidRPr="00495723" w:rsidRDefault="00417A6C" w:rsidP="00946935">
            <w:pPr>
              <w:jc w:val="center"/>
              <w:rPr>
                <w:sz w:val="16"/>
                <w:szCs w:val="16"/>
              </w:rPr>
            </w:pPr>
            <w:r w:rsidRPr="00495723">
              <w:rPr>
                <w:sz w:val="16"/>
                <w:szCs w:val="16"/>
              </w:rPr>
              <w:t>акации б.,  л/к вяза (м)</w:t>
            </w:r>
          </w:p>
        </w:tc>
        <w:tc>
          <w:tcPr>
            <w:tcW w:w="1233" w:type="dxa"/>
            <w:vAlign w:val="center"/>
          </w:tcPr>
          <w:p w:rsidR="00417A6C" w:rsidRPr="00495723" w:rsidRDefault="00417A6C" w:rsidP="00946935">
            <w:pPr>
              <w:jc w:val="center"/>
              <w:rPr>
                <w:sz w:val="16"/>
                <w:szCs w:val="16"/>
              </w:rPr>
            </w:pPr>
            <w:r w:rsidRPr="00495723">
              <w:rPr>
                <w:sz w:val="16"/>
                <w:szCs w:val="16"/>
              </w:rPr>
              <w:t>ясень об., клен острол., л/к акации б., вз (м), береза в рекреац. лесах, осина высокопрод (не ниже 2 бон.)</w:t>
            </w:r>
          </w:p>
        </w:tc>
        <w:tc>
          <w:tcPr>
            <w:tcW w:w="1046" w:type="dxa"/>
            <w:vAlign w:val="center"/>
          </w:tcPr>
          <w:p w:rsidR="00417A6C" w:rsidRPr="00495723" w:rsidRDefault="00417A6C" w:rsidP="00946935">
            <w:pPr>
              <w:jc w:val="center"/>
              <w:rPr>
                <w:sz w:val="16"/>
                <w:szCs w:val="16"/>
              </w:rPr>
            </w:pPr>
            <w:r w:rsidRPr="00495723">
              <w:rPr>
                <w:sz w:val="16"/>
                <w:szCs w:val="16"/>
              </w:rPr>
              <w:t>береза в рекреац. лесах, осина высокпрод.</w:t>
            </w:r>
          </w:p>
          <w:p w:rsidR="00417A6C" w:rsidRPr="00495723" w:rsidRDefault="00417A6C" w:rsidP="00946935">
            <w:pPr>
              <w:jc w:val="center"/>
              <w:rPr>
                <w:sz w:val="16"/>
                <w:szCs w:val="16"/>
              </w:rPr>
            </w:pPr>
            <w:r w:rsidRPr="00495723">
              <w:rPr>
                <w:sz w:val="16"/>
                <w:szCs w:val="16"/>
              </w:rPr>
              <w:t>(не ниже 2 бон.)</w:t>
            </w:r>
          </w:p>
        </w:tc>
        <w:tc>
          <w:tcPr>
            <w:tcW w:w="894" w:type="dxa"/>
            <w:gridSpan w:val="2"/>
            <w:vAlign w:val="center"/>
          </w:tcPr>
          <w:p w:rsidR="00417A6C" w:rsidRPr="00495723" w:rsidRDefault="00417A6C" w:rsidP="00946935">
            <w:pPr>
              <w:jc w:val="center"/>
              <w:rPr>
                <w:sz w:val="16"/>
                <w:szCs w:val="16"/>
              </w:rPr>
            </w:pPr>
            <w:r w:rsidRPr="00495723">
              <w:rPr>
                <w:sz w:val="16"/>
                <w:szCs w:val="16"/>
              </w:rPr>
              <w:t>л/к я, кл, вз (м), акации б.,</w:t>
            </w:r>
          </w:p>
          <w:p w:rsidR="00417A6C" w:rsidRPr="00495723" w:rsidRDefault="00417A6C" w:rsidP="00946935">
            <w:pPr>
              <w:jc w:val="center"/>
              <w:rPr>
                <w:sz w:val="16"/>
                <w:szCs w:val="16"/>
              </w:rPr>
            </w:pPr>
            <w:r w:rsidRPr="00495723">
              <w:rPr>
                <w:sz w:val="16"/>
                <w:szCs w:val="16"/>
              </w:rPr>
              <w:t>сосны,</w:t>
            </w:r>
          </w:p>
          <w:p w:rsidR="00417A6C" w:rsidRPr="00495723" w:rsidRDefault="00417A6C" w:rsidP="00946935">
            <w:pPr>
              <w:jc w:val="center"/>
              <w:rPr>
                <w:sz w:val="16"/>
                <w:szCs w:val="16"/>
              </w:rPr>
            </w:pPr>
            <w:r w:rsidRPr="00495723">
              <w:rPr>
                <w:sz w:val="16"/>
                <w:szCs w:val="16"/>
              </w:rPr>
              <w:t>береза в рекреац.</w:t>
            </w:r>
          </w:p>
          <w:p w:rsidR="00417A6C" w:rsidRPr="00495723" w:rsidRDefault="00417A6C" w:rsidP="00946935">
            <w:pPr>
              <w:jc w:val="center"/>
              <w:rPr>
                <w:sz w:val="16"/>
                <w:szCs w:val="16"/>
              </w:rPr>
            </w:pPr>
            <w:r w:rsidRPr="00495723">
              <w:rPr>
                <w:sz w:val="16"/>
                <w:szCs w:val="16"/>
              </w:rPr>
              <w:t>лесах, липа</w:t>
            </w:r>
          </w:p>
          <w:p w:rsidR="00417A6C" w:rsidRPr="00495723" w:rsidRDefault="00417A6C" w:rsidP="00946935">
            <w:pPr>
              <w:jc w:val="center"/>
              <w:rPr>
                <w:sz w:val="16"/>
                <w:szCs w:val="16"/>
              </w:rPr>
            </w:pPr>
          </w:p>
        </w:tc>
        <w:tc>
          <w:tcPr>
            <w:tcW w:w="1265" w:type="dxa"/>
            <w:gridSpan w:val="2"/>
            <w:vAlign w:val="center"/>
          </w:tcPr>
          <w:p w:rsidR="00417A6C" w:rsidRPr="00495723" w:rsidRDefault="00417A6C" w:rsidP="00946935">
            <w:pPr>
              <w:jc w:val="center"/>
              <w:rPr>
                <w:sz w:val="16"/>
                <w:szCs w:val="16"/>
              </w:rPr>
            </w:pPr>
            <w:r w:rsidRPr="00495723">
              <w:rPr>
                <w:sz w:val="16"/>
                <w:szCs w:val="16"/>
              </w:rPr>
              <w:t>ясень об.,</w:t>
            </w:r>
          </w:p>
          <w:p w:rsidR="00417A6C" w:rsidRPr="00495723" w:rsidRDefault="00417A6C" w:rsidP="00946935">
            <w:pPr>
              <w:jc w:val="center"/>
              <w:rPr>
                <w:sz w:val="16"/>
                <w:szCs w:val="16"/>
              </w:rPr>
            </w:pPr>
            <w:r w:rsidRPr="00495723">
              <w:rPr>
                <w:sz w:val="16"/>
                <w:szCs w:val="16"/>
              </w:rPr>
              <w:t>клен остр.</w:t>
            </w:r>
          </w:p>
          <w:p w:rsidR="00417A6C" w:rsidRPr="00495723" w:rsidRDefault="00417A6C" w:rsidP="00946935">
            <w:pPr>
              <w:jc w:val="center"/>
              <w:rPr>
                <w:sz w:val="16"/>
                <w:szCs w:val="16"/>
              </w:rPr>
            </w:pPr>
          </w:p>
        </w:tc>
        <w:tc>
          <w:tcPr>
            <w:tcW w:w="1096" w:type="dxa"/>
            <w:vAlign w:val="center"/>
          </w:tcPr>
          <w:p w:rsidR="00417A6C" w:rsidRPr="00495723" w:rsidRDefault="00417A6C" w:rsidP="00946935">
            <w:pPr>
              <w:jc w:val="center"/>
              <w:rPr>
                <w:sz w:val="16"/>
                <w:szCs w:val="16"/>
              </w:rPr>
            </w:pPr>
            <w:r w:rsidRPr="00495723">
              <w:rPr>
                <w:sz w:val="16"/>
                <w:szCs w:val="16"/>
              </w:rPr>
              <w:t>ясень об.,  клен остр.</w:t>
            </w:r>
          </w:p>
        </w:tc>
        <w:tc>
          <w:tcPr>
            <w:tcW w:w="915" w:type="dxa"/>
            <w:vAlign w:val="center"/>
          </w:tcPr>
          <w:p w:rsidR="00417A6C" w:rsidRPr="00495723" w:rsidRDefault="00417A6C" w:rsidP="00946935">
            <w:pPr>
              <w:jc w:val="center"/>
              <w:rPr>
                <w:sz w:val="16"/>
                <w:szCs w:val="16"/>
              </w:rPr>
            </w:pPr>
          </w:p>
        </w:tc>
        <w:tc>
          <w:tcPr>
            <w:tcW w:w="885" w:type="dxa"/>
            <w:vAlign w:val="center"/>
          </w:tcPr>
          <w:p w:rsidR="00417A6C" w:rsidRPr="00495723" w:rsidRDefault="00417A6C" w:rsidP="00946935">
            <w:pPr>
              <w:jc w:val="center"/>
              <w:rPr>
                <w:sz w:val="16"/>
                <w:szCs w:val="16"/>
              </w:rPr>
            </w:pPr>
            <w:r w:rsidRPr="00495723">
              <w:rPr>
                <w:sz w:val="16"/>
                <w:szCs w:val="16"/>
              </w:rPr>
              <w:t>тальник</w:t>
            </w:r>
          </w:p>
        </w:tc>
        <w:tc>
          <w:tcPr>
            <w:tcW w:w="965" w:type="dxa"/>
            <w:vAlign w:val="center"/>
          </w:tcPr>
          <w:p w:rsidR="00417A6C" w:rsidRPr="00495723" w:rsidRDefault="00417A6C" w:rsidP="00946935">
            <w:pPr>
              <w:jc w:val="center"/>
              <w:rPr>
                <w:sz w:val="16"/>
                <w:szCs w:val="16"/>
              </w:rPr>
            </w:pPr>
            <w:r w:rsidRPr="00495723">
              <w:rPr>
                <w:sz w:val="16"/>
                <w:szCs w:val="16"/>
              </w:rPr>
              <w:t>тальник, ильмовые</w:t>
            </w:r>
          </w:p>
        </w:tc>
        <w:tc>
          <w:tcPr>
            <w:tcW w:w="935" w:type="dxa"/>
            <w:vAlign w:val="center"/>
          </w:tcPr>
          <w:p w:rsidR="00417A6C" w:rsidRPr="00495723" w:rsidRDefault="00417A6C" w:rsidP="00946935">
            <w:pPr>
              <w:jc w:val="center"/>
              <w:rPr>
                <w:sz w:val="16"/>
                <w:szCs w:val="16"/>
              </w:rPr>
            </w:pPr>
            <w:r w:rsidRPr="00495723">
              <w:rPr>
                <w:sz w:val="16"/>
                <w:szCs w:val="16"/>
              </w:rPr>
              <w:t>тальник</w:t>
            </w:r>
          </w:p>
        </w:tc>
        <w:tc>
          <w:tcPr>
            <w:tcW w:w="802" w:type="dxa"/>
            <w:vAlign w:val="center"/>
          </w:tcPr>
          <w:p w:rsidR="00417A6C" w:rsidRPr="00495723" w:rsidRDefault="00417A6C" w:rsidP="00946935">
            <w:pPr>
              <w:jc w:val="center"/>
              <w:rPr>
                <w:sz w:val="16"/>
                <w:szCs w:val="16"/>
              </w:rPr>
            </w:pPr>
          </w:p>
        </w:tc>
      </w:tr>
    </w:tbl>
    <w:p w:rsidR="00973CDD" w:rsidRPr="00495723" w:rsidRDefault="00973CDD" w:rsidP="00973CDD">
      <w:pPr>
        <w:pStyle w:val="29"/>
        <w:rPr>
          <w:bCs/>
        </w:rPr>
      </w:pPr>
    </w:p>
    <w:p w:rsidR="00973CDD" w:rsidRPr="00495723" w:rsidRDefault="00973CDD">
      <w:pPr>
        <w:rPr>
          <w:bCs/>
        </w:rPr>
      </w:pPr>
      <w:r w:rsidRPr="00495723">
        <w:rPr>
          <w:bCs/>
        </w:rPr>
        <w:br w:type="page"/>
      </w:r>
    </w:p>
    <w:p w:rsidR="00973CDD" w:rsidRPr="00495723" w:rsidRDefault="00973CDD" w:rsidP="00973CDD">
      <w:pPr>
        <w:ind w:firstLine="709"/>
        <w:jc w:val="both"/>
        <w:rPr>
          <w:bCs/>
        </w:rPr>
      </w:pPr>
      <w:r w:rsidRPr="00495723">
        <w:rPr>
          <w:bCs/>
        </w:rPr>
        <w:lastRenderedPageBreak/>
        <w:t xml:space="preserve">Таблица 2.16.17. </w:t>
      </w:r>
      <w:r w:rsidRPr="00495723">
        <w:t>Нормативы и параметры мероприятий по лесовосстановлению и лесоразведению</w:t>
      </w:r>
    </w:p>
    <w:tbl>
      <w:tblPr>
        <w:tblW w:w="0" w:type="auto"/>
        <w:tblInd w:w="108" w:type="dxa"/>
        <w:tblLayout w:type="fixed"/>
        <w:tblLook w:val="0000"/>
      </w:tblPr>
      <w:tblGrid>
        <w:gridCol w:w="271"/>
        <w:gridCol w:w="6122"/>
        <w:gridCol w:w="1336"/>
        <w:gridCol w:w="1025"/>
        <w:gridCol w:w="1235"/>
        <w:gridCol w:w="926"/>
        <w:gridCol w:w="1359"/>
        <w:gridCol w:w="1039"/>
        <w:gridCol w:w="1189"/>
        <w:gridCol w:w="10"/>
      </w:tblGrid>
      <w:tr w:rsidR="00973CDD" w:rsidRPr="00495723" w:rsidTr="00F63338">
        <w:trPr>
          <w:gridAfter w:val="1"/>
          <w:wAfter w:w="10" w:type="dxa"/>
          <w:trHeight w:val="315"/>
        </w:trPr>
        <w:tc>
          <w:tcPr>
            <w:tcW w:w="14502" w:type="dxa"/>
            <w:gridSpan w:val="9"/>
            <w:vAlign w:val="bottom"/>
          </w:tcPr>
          <w:p w:rsidR="00973CDD" w:rsidRPr="00495723" w:rsidRDefault="00973CDD" w:rsidP="00F63338">
            <w:pPr>
              <w:snapToGrid w:val="0"/>
              <w:jc w:val="right"/>
            </w:pPr>
            <w:r w:rsidRPr="00495723">
              <w:rPr>
                <w:sz w:val="22"/>
                <w:szCs w:val="22"/>
              </w:rPr>
              <w:t>площадь, га</w:t>
            </w:r>
          </w:p>
        </w:tc>
      </w:tr>
      <w:tr w:rsidR="00973CDD" w:rsidRPr="00495723" w:rsidTr="00921021">
        <w:trPr>
          <w:trHeight w:val="300"/>
        </w:trPr>
        <w:tc>
          <w:tcPr>
            <w:tcW w:w="6393" w:type="dxa"/>
            <w:gridSpan w:val="2"/>
            <w:vMerge w:val="restart"/>
            <w:tcBorders>
              <w:top w:val="single" w:sz="4" w:space="0" w:color="auto"/>
              <w:left w:val="single" w:sz="4" w:space="0" w:color="auto"/>
              <w:bottom w:val="single" w:sz="4" w:space="0" w:color="auto"/>
              <w:right w:val="single" w:sz="4" w:space="0" w:color="auto"/>
            </w:tcBorders>
          </w:tcPr>
          <w:p w:rsidR="00973CDD" w:rsidRPr="00495723" w:rsidRDefault="00973CDD" w:rsidP="00F63338">
            <w:pPr>
              <w:snapToGrid w:val="0"/>
              <w:jc w:val="center"/>
              <w:rPr>
                <w:sz w:val="22"/>
                <w:szCs w:val="22"/>
              </w:rPr>
            </w:pPr>
            <w:r w:rsidRPr="00495723">
              <w:rPr>
                <w:sz w:val="22"/>
                <w:szCs w:val="22"/>
              </w:rPr>
              <w:t>Показатели</w:t>
            </w:r>
          </w:p>
        </w:tc>
        <w:tc>
          <w:tcPr>
            <w:tcW w:w="4522" w:type="dxa"/>
            <w:gridSpan w:val="4"/>
            <w:tcBorders>
              <w:top w:val="single" w:sz="4" w:space="0" w:color="000000"/>
              <w:left w:val="single" w:sz="4" w:space="0" w:color="auto"/>
              <w:bottom w:val="single" w:sz="4" w:space="0" w:color="000000"/>
              <w:right w:val="single" w:sz="4" w:space="0" w:color="auto"/>
            </w:tcBorders>
          </w:tcPr>
          <w:p w:rsidR="00973CDD" w:rsidRPr="00495723" w:rsidRDefault="00973CDD" w:rsidP="00F63338">
            <w:pPr>
              <w:snapToGrid w:val="0"/>
              <w:jc w:val="center"/>
              <w:rPr>
                <w:sz w:val="22"/>
                <w:szCs w:val="22"/>
              </w:rPr>
            </w:pPr>
            <w:r w:rsidRPr="00495723">
              <w:rPr>
                <w:sz w:val="22"/>
                <w:szCs w:val="22"/>
              </w:rPr>
              <w:t>Не покрытые лесной растительностью земли</w:t>
            </w:r>
          </w:p>
        </w:tc>
        <w:tc>
          <w:tcPr>
            <w:tcW w:w="1359" w:type="dxa"/>
            <w:vMerge w:val="restart"/>
            <w:tcBorders>
              <w:top w:val="single" w:sz="4" w:space="0" w:color="auto"/>
              <w:left w:val="single" w:sz="4" w:space="0" w:color="auto"/>
              <w:bottom w:val="single" w:sz="4" w:space="0" w:color="auto"/>
              <w:right w:val="single" w:sz="4" w:space="0" w:color="auto"/>
            </w:tcBorders>
          </w:tcPr>
          <w:p w:rsidR="00973CDD" w:rsidRPr="00495723" w:rsidRDefault="00973CDD" w:rsidP="00F63338">
            <w:pPr>
              <w:snapToGrid w:val="0"/>
              <w:jc w:val="center"/>
              <w:rPr>
                <w:sz w:val="22"/>
                <w:szCs w:val="22"/>
              </w:rPr>
            </w:pPr>
            <w:r w:rsidRPr="00495723">
              <w:rPr>
                <w:sz w:val="22"/>
                <w:szCs w:val="22"/>
              </w:rPr>
              <w:t>Лесосеки сплошных рубок предстоящего периода</w:t>
            </w:r>
          </w:p>
        </w:tc>
        <w:tc>
          <w:tcPr>
            <w:tcW w:w="1039" w:type="dxa"/>
            <w:vMerge w:val="restart"/>
            <w:tcBorders>
              <w:top w:val="single" w:sz="4" w:space="0" w:color="auto"/>
              <w:left w:val="single" w:sz="4" w:space="0" w:color="auto"/>
              <w:bottom w:val="single" w:sz="4" w:space="0" w:color="auto"/>
              <w:right w:val="single" w:sz="4" w:space="0" w:color="auto"/>
            </w:tcBorders>
          </w:tcPr>
          <w:p w:rsidR="00973CDD" w:rsidRPr="00495723" w:rsidRDefault="00973CDD" w:rsidP="00F63338">
            <w:pPr>
              <w:snapToGrid w:val="0"/>
              <w:jc w:val="center"/>
              <w:rPr>
                <w:sz w:val="22"/>
                <w:szCs w:val="22"/>
              </w:rPr>
            </w:pPr>
            <w:r w:rsidRPr="00495723">
              <w:rPr>
                <w:sz w:val="22"/>
                <w:szCs w:val="22"/>
              </w:rPr>
              <w:t>Лесораз-ведение</w:t>
            </w:r>
          </w:p>
        </w:tc>
        <w:tc>
          <w:tcPr>
            <w:tcW w:w="1199" w:type="dxa"/>
            <w:gridSpan w:val="2"/>
            <w:vMerge w:val="restart"/>
            <w:tcBorders>
              <w:top w:val="single" w:sz="4" w:space="0" w:color="auto"/>
              <w:left w:val="single" w:sz="4" w:space="0" w:color="auto"/>
              <w:bottom w:val="single" w:sz="4" w:space="0" w:color="auto"/>
              <w:right w:val="single" w:sz="4" w:space="0" w:color="auto"/>
            </w:tcBorders>
          </w:tcPr>
          <w:p w:rsidR="00973CDD" w:rsidRPr="00495723" w:rsidRDefault="00973CDD" w:rsidP="00F63338">
            <w:pPr>
              <w:snapToGrid w:val="0"/>
              <w:jc w:val="center"/>
              <w:rPr>
                <w:sz w:val="22"/>
                <w:szCs w:val="22"/>
              </w:rPr>
            </w:pPr>
            <w:r w:rsidRPr="00495723">
              <w:rPr>
                <w:sz w:val="22"/>
                <w:szCs w:val="22"/>
              </w:rPr>
              <w:t>Всего</w:t>
            </w:r>
          </w:p>
        </w:tc>
      </w:tr>
      <w:tr w:rsidR="00973CDD" w:rsidRPr="00495723" w:rsidTr="00921021">
        <w:trPr>
          <w:trHeight w:val="900"/>
        </w:trPr>
        <w:tc>
          <w:tcPr>
            <w:tcW w:w="6393" w:type="dxa"/>
            <w:gridSpan w:val="2"/>
            <w:vMerge/>
            <w:tcBorders>
              <w:top w:val="single" w:sz="4" w:space="0" w:color="auto"/>
              <w:left w:val="single" w:sz="4" w:space="0" w:color="auto"/>
              <w:bottom w:val="single" w:sz="4" w:space="0" w:color="auto"/>
              <w:right w:val="single" w:sz="4" w:space="0" w:color="auto"/>
            </w:tcBorders>
            <w:vAlign w:val="center"/>
          </w:tcPr>
          <w:p w:rsidR="00973CDD" w:rsidRPr="00495723" w:rsidRDefault="00973CDD" w:rsidP="00F63338">
            <w:pPr>
              <w:snapToGrid w:val="0"/>
              <w:rPr>
                <w:sz w:val="22"/>
                <w:szCs w:val="22"/>
              </w:rPr>
            </w:pPr>
          </w:p>
        </w:tc>
        <w:tc>
          <w:tcPr>
            <w:tcW w:w="1336" w:type="dxa"/>
            <w:tcBorders>
              <w:left w:val="single" w:sz="4" w:space="0" w:color="auto"/>
              <w:bottom w:val="single" w:sz="4" w:space="0" w:color="000000"/>
            </w:tcBorders>
          </w:tcPr>
          <w:p w:rsidR="00973CDD" w:rsidRPr="00495723" w:rsidRDefault="00973CDD" w:rsidP="00F63338">
            <w:pPr>
              <w:snapToGrid w:val="0"/>
              <w:jc w:val="center"/>
              <w:rPr>
                <w:sz w:val="22"/>
                <w:szCs w:val="22"/>
              </w:rPr>
            </w:pPr>
            <w:r w:rsidRPr="00495723">
              <w:rPr>
                <w:sz w:val="22"/>
                <w:szCs w:val="22"/>
              </w:rPr>
              <w:t>гари</w:t>
            </w:r>
            <w:r w:rsidRPr="00495723">
              <w:rPr>
                <w:sz w:val="22"/>
                <w:szCs w:val="22"/>
              </w:rPr>
              <w:br/>
              <w:t>и погибшие насаждения</w:t>
            </w:r>
          </w:p>
        </w:tc>
        <w:tc>
          <w:tcPr>
            <w:tcW w:w="1025" w:type="dxa"/>
            <w:tcBorders>
              <w:left w:val="single" w:sz="4" w:space="0" w:color="000000"/>
              <w:bottom w:val="single" w:sz="4" w:space="0" w:color="000000"/>
            </w:tcBorders>
          </w:tcPr>
          <w:p w:rsidR="00973CDD" w:rsidRPr="00495723" w:rsidRDefault="00973CDD" w:rsidP="00F63338">
            <w:pPr>
              <w:snapToGrid w:val="0"/>
              <w:jc w:val="center"/>
              <w:rPr>
                <w:sz w:val="22"/>
                <w:szCs w:val="22"/>
              </w:rPr>
            </w:pPr>
            <w:r w:rsidRPr="00495723">
              <w:rPr>
                <w:sz w:val="22"/>
                <w:szCs w:val="22"/>
              </w:rPr>
              <w:t>вырубки</w:t>
            </w:r>
          </w:p>
        </w:tc>
        <w:tc>
          <w:tcPr>
            <w:tcW w:w="1235" w:type="dxa"/>
            <w:tcBorders>
              <w:left w:val="single" w:sz="4" w:space="0" w:color="000000"/>
              <w:bottom w:val="single" w:sz="4" w:space="0" w:color="000000"/>
            </w:tcBorders>
          </w:tcPr>
          <w:p w:rsidR="00973CDD" w:rsidRPr="00495723" w:rsidRDefault="00973CDD" w:rsidP="00F63338">
            <w:pPr>
              <w:snapToGrid w:val="0"/>
              <w:jc w:val="center"/>
              <w:rPr>
                <w:sz w:val="22"/>
                <w:szCs w:val="22"/>
              </w:rPr>
            </w:pPr>
            <w:r w:rsidRPr="00495723">
              <w:rPr>
                <w:sz w:val="22"/>
                <w:szCs w:val="22"/>
              </w:rPr>
              <w:t>прогалины</w:t>
            </w:r>
            <w:r w:rsidRPr="00495723">
              <w:rPr>
                <w:sz w:val="22"/>
                <w:szCs w:val="22"/>
              </w:rPr>
              <w:br/>
              <w:t>и пустыри</w:t>
            </w:r>
          </w:p>
        </w:tc>
        <w:tc>
          <w:tcPr>
            <w:tcW w:w="926" w:type="dxa"/>
            <w:tcBorders>
              <w:left w:val="single" w:sz="4" w:space="0" w:color="000000"/>
              <w:bottom w:val="single" w:sz="4" w:space="0" w:color="000000"/>
              <w:right w:val="single" w:sz="4" w:space="0" w:color="auto"/>
            </w:tcBorders>
          </w:tcPr>
          <w:p w:rsidR="00973CDD" w:rsidRPr="00495723" w:rsidRDefault="00973CDD" w:rsidP="00F63338">
            <w:pPr>
              <w:snapToGrid w:val="0"/>
              <w:jc w:val="center"/>
              <w:rPr>
                <w:sz w:val="22"/>
                <w:szCs w:val="22"/>
              </w:rPr>
            </w:pPr>
            <w:r w:rsidRPr="00495723">
              <w:rPr>
                <w:sz w:val="22"/>
                <w:szCs w:val="22"/>
              </w:rPr>
              <w:t>итого</w:t>
            </w:r>
          </w:p>
        </w:tc>
        <w:tc>
          <w:tcPr>
            <w:tcW w:w="1359" w:type="dxa"/>
            <w:vMerge/>
            <w:tcBorders>
              <w:top w:val="single" w:sz="4" w:space="0" w:color="auto"/>
              <w:left w:val="single" w:sz="4" w:space="0" w:color="auto"/>
              <w:bottom w:val="single" w:sz="4" w:space="0" w:color="auto"/>
              <w:right w:val="single" w:sz="4" w:space="0" w:color="auto"/>
            </w:tcBorders>
            <w:vAlign w:val="center"/>
          </w:tcPr>
          <w:p w:rsidR="00973CDD" w:rsidRPr="00495723" w:rsidRDefault="00973CDD" w:rsidP="00F63338">
            <w:pPr>
              <w:snapToGrid w:val="0"/>
              <w:rPr>
                <w:sz w:val="22"/>
                <w:szCs w:val="22"/>
              </w:rPr>
            </w:pPr>
          </w:p>
        </w:tc>
        <w:tc>
          <w:tcPr>
            <w:tcW w:w="1039" w:type="dxa"/>
            <w:vMerge/>
            <w:tcBorders>
              <w:top w:val="single" w:sz="4" w:space="0" w:color="auto"/>
              <w:left w:val="single" w:sz="4" w:space="0" w:color="auto"/>
              <w:bottom w:val="single" w:sz="4" w:space="0" w:color="auto"/>
              <w:right w:val="single" w:sz="4" w:space="0" w:color="auto"/>
            </w:tcBorders>
            <w:vAlign w:val="center"/>
          </w:tcPr>
          <w:p w:rsidR="00973CDD" w:rsidRPr="00495723" w:rsidRDefault="00973CDD" w:rsidP="00F63338">
            <w:pPr>
              <w:snapToGrid w:val="0"/>
              <w:rPr>
                <w:sz w:val="22"/>
                <w:szCs w:val="22"/>
              </w:rPr>
            </w:pPr>
          </w:p>
        </w:tc>
        <w:tc>
          <w:tcPr>
            <w:tcW w:w="1199" w:type="dxa"/>
            <w:gridSpan w:val="2"/>
            <w:vMerge/>
            <w:tcBorders>
              <w:top w:val="single" w:sz="4" w:space="0" w:color="auto"/>
              <w:left w:val="single" w:sz="4" w:space="0" w:color="auto"/>
              <w:bottom w:val="single" w:sz="4" w:space="0" w:color="auto"/>
              <w:right w:val="single" w:sz="4" w:space="0" w:color="auto"/>
            </w:tcBorders>
            <w:vAlign w:val="center"/>
          </w:tcPr>
          <w:p w:rsidR="00973CDD" w:rsidRPr="00495723" w:rsidRDefault="00973CDD" w:rsidP="00F63338">
            <w:pPr>
              <w:snapToGrid w:val="0"/>
              <w:rPr>
                <w:sz w:val="22"/>
                <w:szCs w:val="22"/>
              </w:rPr>
            </w:pPr>
          </w:p>
        </w:tc>
      </w:tr>
      <w:tr w:rsidR="00973CDD" w:rsidRPr="00495723" w:rsidTr="00921021">
        <w:trPr>
          <w:trHeight w:val="255"/>
        </w:trPr>
        <w:tc>
          <w:tcPr>
            <w:tcW w:w="6393" w:type="dxa"/>
            <w:gridSpan w:val="2"/>
            <w:tcBorders>
              <w:top w:val="single" w:sz="4" w:space="0" w:color="auto"/>
              <w:left w:val="single" w:sz="4" w:space="0" w:color="000000"/>
              <w:bottom w:val="single" w:sz="4" w:space="0" w:color="000000"/>
            </w:tcBorders>
          </w:tcPr>
          <w:p w:rsidR="00973CDD" w:rsidRPr="00495723" w:rsidRDefault="00973CDD" w:rsidP="00F63338">
            <w:pPr>
              <w:snapToGrid w:val="0"/>
              <w:jc w:val="center"/>
              <w:rPr>
                <w:bCs/>
                <w:sz w:val="16"/>
                <w:szCs w:val="16"/>
              </w:rPr>
            </w:pPr>
            <w:r w:rsidRPr="00495723">
              <w:rPr>
                <w:bCs/>
                <w:sz w:val="16"/>
                <w:szCs w:val="16"/>
              </w:rPr>
              <w:t>1</w:t>
            </w:r>
          </w:p>
        </w:tc>
        <w:tc>
          <w:tcPr>
            <w:tcW w:w="1336" w:type="dxa"/>
            <w:tcBorders>
              <w:left w:val="single" w:sz="4" w:space="0" w:color="000000"/>
              <w:bottom w:val="single" w:sz="4" w:space="0" w:color="000000"/>
            </w:tcBorders>
          </w:tcPr>
          <w:p w:rsidR="00973CDD" w:rsidRPr="00495723" w:rsidRDefault="00973CDD" w:rsidP="00F63338">
            <w:pPr>
              <w:snapToGrid w:val="0"/>
              <w:jc w:val="center"/>
              <w:rPr>
                <w:bCs/>
                <w:sz w:val="16"/>
                <w:szCs w:val="16"/>
              </w:rPr>
            </w:pPr>
            <w:r w:rsidRPr="00495723">
              <w:rPr>
                <w:bCs/>
                <w:sz w:val="16"/>
                <w:szCs w:val="16"/>
              </w:rPr>
              <w:t>2</w:t>
            </w:r>
          </w:p>
        </w:tc>
        <w:tc>
          <w:tcPr>
            <w:tcW w:w="1025" w:type="dxa"/>
            <w:tcBorders>
              <w:left w:val="single" w:sz="4" w:space="0" w:color="000000"/>
              <w:bottom w:val="single" w:sz="4" w:space="0" w:color="000000"/>
            </w:tcBorders>
          </w:tcPr>
          <w:p w:rsidR="00973CDD" w:rsidRPr="00495723" w:rsidRDefault="00973CDD" w:rsidP="00F63338">
            <w:pPr>
              <w:snapToGrid w:val="0"/>
              <w:jc w:val="center"/>
              <w:rPr>
                <w:bCs/>
                <w:sz w:val="16"/>
                <w:szCs w:val="16"/>
              </w:rPr>
            </w:pPr>
            <w:r w:rsidRPr="00495723">
              <w:rPr>
                <w:bCs/>
                <w:sz w:val="16"/>
                <w:szCs w:val="16"/>
              </w:rPr>
              <w:t>3</w:t>
            </w:r>
          </w:p>
        </w:tc>
        <w:tc>
          <w:tcPr>
            <w:tcW w:w="1235" w:type="dxa"/>
            <w:tcBorders>
              <w:left w:val="single" w:sz="4" w:space="0" w:color="000000"/>
              <w:bottom w:val="single" w:sz="4" w:space="0" w:color="000000"/>
            </w:tcBorders>
          </w:tcPr>
          <w:p w:rsidR="00973CDD" w:rsidRPr="00495723" w:rsidRDefault="00973CDD" w:rsidP="00F63338">
            <w:pPr>
              <w:snapToGrid w:val="0"/>
              <w:jc w:val="center"/>
              <w:rPr>
                <w:bCs/>
                <w:sz w:val="16"/>
                <w:szCs w:val="16"/>
              </w:rPr>
            </w:pPr>
            <w:r w:rsidRPr="00495723">
              <w:rPr>
                <w:bCs/>
                <w:sz w:val="16"/>
                <w:szCs w:val="16"/>
              </w:rPr>
              <w:t>4</w:t>
            </w:r>
          </w:p>
        </w:tc>
        <w:tc>
          <w:tcPr>
            <w:tcW w:w="926" w:type="dxa"/>
            <w:tcBorders>
              <w:left w:val="single" w:sz="4" w:space="0" w:color="000000"/>
              <w:bottom w:val="single" w:sz="4" w:space="0" w:color="000000"/>
            </w:tcBorders>
          </w:tcPr>
          <w:p w:rsidR="00973CDD" w:rsidRPr="00495723" w:rsidRDefault="00973CDD" w:rsidP="00F63338">
            <w:pPr>
              <w:snapToGrid w:val="0"/>
              <w:jc w:val="center"/>
              <w:rPr>
                <w:bCs/>
                <w:sz w:val="16"/>
                <w:szCs w:val="16"/>
              </w:rPr>
            </w:pPr>
            <w:r w:rsidRPr="00495723">
              <w:rPr>
                <w:bCs/>
                <w:sz w:val="16"/>
                <w:szCs w:val="16"/>
              </w:rPr>
              <w:t>5</w:t>
            </w:r>
          </w:p>
        </w:tc>
        <w:tc>
          <w:tcPr>
            <w:tcW w:w="1359" w:type="dxa"/>
            <w:tcBorders>
              <w:top w:val="single" w:sz="4" w:space="0" w:color="auto"/>
              <w:left w:val="single" w:sz="4" w:space="0" w:color="000000"/>
              <w:bottom w:val="single" w:sz="4" w:space="0" w:color="000000"/>
            </w:tcBorders>
          </w:tcPr>
          <w:p w:rsidR="00973CDD" w:rsidRPr="00495723" w:rsidRDefault="00973CDD" w:rsidP="00F63338">
            <w:pPr>
              <w:snapToGrid w:val="0"/>
              <w:jc w:val="center"/>
              <w:rPr>
                <w:bCs/>
                <w:sz w:val="16"/>
                <w:szCs w:val="16"/>
              </w:rPr>
            </w:pPr>
            <w:r w:rsidRPr="00495723">
              <w:rPr>
                <w:bCs/>
                <w:sz w:val="16"/>
                <w:szCs w:val="16"/>
              </w:rPr>
              <w:t>6</w:t>
            </w:r>
          </w:p>
        </w:tc>
        <w:tc>
          <w:tcPr>
            <w:tcW w:w="1039" w:type="dxa"/>
            <w:tcBorders>
              <w:top w:val="single" w:sz="4" w:space="0" w:color="auto"/>
              <w:left w:val="single" w:sz="4" w:space="0" w:color="000000"/>
              <w:bottom w:val="single" w:sz="4" w:space="0" w:color="000000"/>
            </w:tcBorders>
          </w:tcPr>
          <w:p w:rsidR="00973CDD" w:rsidRPr="00495723" w:rsidRDefault="00973CDD" w:rsidP="00F63338">
            <w:pPr>
              <w:snapToGrid w:val="0"/>
              <w:jc w:val="center"/>
              <w:rPr>
                <w:bCs/>
                <w:sz w:val="16"/>
                <w:szCs w:val="16"/>
              </w:rPr>
            </w:pPr>
            <w:r w:rsidRPr="00495723">
              <w:rPr>
                <w:bCs/>
                <w:sz w:val="16"/>
                <w:szCs w:val="16"/>
              </w:rPr>
              <w:t>7</w:t>
            </w:r>
          </w:p>
        </w:tc>
        <w:tc>
          <w:tcPr>
            <w:tcW w:w="1199" w:type="dxa"/>
            <w:gridSpan w:val="2"/>
            <w:tcBorders>
              <w:top w:val="single" w:sz="4" w:space="0" w:color="auto"/>
              <w:left w:val="single" w:sz="4" w:space="0" w:color="000000"/>
              <w:bottom w:val="single" w:sz="4" w:space="0" w:color="000000"/>
              <w:right w:val="single" w:sz="4" w:space="0" w:color="000000"/>
            </w:tcBorders>
          </w:tcPr>
          <w:p w:rsidR="00973CDD" w:rsidRPr="00495723" w:rsidRDefault="00973CDD" w:rsidP="00F63338">
            <w:pPr>
              <w:snapToGrid w:val="0"/>
              <w:jc w:val="center"/>
              <w:rPr>
                <w:bCs/>
                <w:sz w:val="16"/>
                <w:szCs w:val="16"/>
              </w:rPr>
            </w:pPr>
            <w:r w:rsidRPr="00495723">
              <w:rPr>
                <w:bCs/>
                <w:sz w:val="16"/>
                <w:szCs w:val="16"/>
              </w:rPr>
              <w:t>8</w:t>
            </w:r>
          </w:p>
        </w:tc>
      </w:tr>
      <w:tr w:rsidR="00FF4E82" w:rsidRPr="00495723" w:rsidTr="00921021">
        <w:trPr>
          <w:trHeight w:val="300"/>
        </w:trPr>
        <w:tc>
          <w:tcPr>
            <w:tcW w:w="271" w:type="dxa"/>
            <w:tcBorders>
              <w:left w:val="single" w:sz="4" w:space="0" w:color="000000"/>
              <w:bottom w:val="single" w:sz="4" w:space="0" w:color="000000"/>
            </w:tcBorders>
            <w:vAlign w:val="bottom"/>
          </w:tcPr>
          <w:p w:rsidR="00FF4E82" w:rsidRPr="00495723" w:rsidRDefault="00FF4E82" w:rsidP="00F63338">
            <w:pPr>
              <w:snapToGrid w:val="0"/>
              <w:rPr>
                <w:sz w:val="22"/>
                <w:szCs w:val="22"/>
              </w:rPr>
            </w:pPr>
            <w:r w:rsidRPr="00495723">
              <w:rPr>
                <w:sz w:val="22"/>
                <w:szCs w:val="22"/>
              </w:rPr>
              <w:t> </w:t>
            </w:r>
          </w:p>
        </w:tc>
        <w:tc>
          <w:tcPr>
            <w:tcW w:w="6122" w:type="dxa"/>
            <w:tcBorders>
              <w:bottom w:val="single" w:sz="4" w:space="0" w:color="000000"/>
            </w:tcBorders>
            <w:vAlign w:val="bottom"/>
          </w:tcPr>
          <w:p w:rsidR="00FF4E82" w:rsidRPr="00495723" w:rsidRDefault="00FF4E82" w:rsidP="00F63338">
            <w:pPr>
              <w:snapToGrid w:val="0"/>
              <w:rPr>
                <w:b/>
                <w:bCs/>
                <w:sz w:val="22"/>
                <w:szCs w:val="22"/>
              </w:rPr>
            </w:pPr>
            <w:r w:rsidRPr="00495723">
              <w:rPr>
                <w:b/>
                <w:bCs/>
                <w:sz w:val="22"/>
                <w:szCs w:val="22"/>
              </w:rPr>
              <w:t>Земли, нуждающиеся в лесовосстановлении, - всего:</w:t>
            </w:r>
          </w:p>
        </w:tc>
        <w:tc>
          <w:tcPr>
            <w:tcW w:w="1336" w:type="dxa"/>
            <w:tcBorders>
              <w:left w:val="single" w:sz="4" w:space="0" w:color="000000"/>
              <w:bottom w:val="single" w:sz="4" w:space="0" w:color="000000"/>
            </w:tcBorders>
            <w:vAlign w:val="bottom"/>
          </w:tcPr>
          <w:p w:rsidR="00FF4E82" w:rsidRPr="00495723" w:rsidRDefault="00FF4E82" w:rsidP="00921021">
            <w:pPr>
              <w:jc w:val="center"/>
            </w:pPr>
            <w:r w:rsidRPr="00495723">
              <w:t>2</w:t>
            </w:r>
          </w:p>
        </w:tc>
        <w:tc>
          <w:tcPr>
            <w:tcW w:w="1025" w:type="dxa"/>
            <w:tcBorders>
              <w:left w:val="single" w:sz="4" w:space="0" w:color="000000"/>
              <w:bottom w:val="single" w:sz="4" w:space="0" w:color="000000"/>
            </w:tcBorders>
            <w:vAlign w:val="bottom"/>
          </w:tcPr>
          <w:p w:rsidR="00FF4E82" w:rsidRPr="00495723" w:rsidRDefault="00FF4E82" w:rsidP="00921021">
            <w:pPr>
              <w:jc w:val="center"/>
            </w:pPr>
            <w:r w:rsidRPr="00495723">
              <w:t>28</w:t>
            </w:r>
          </w:p>
        </w:tc>
        <w:tc>
          <w:tcPr>
            <w:tcW w:w="1235" w:type="dxa"/>
            <w:tcBorders>
              <w:left w:val="single" w:sz="4" w:space="0" w:color="000000"/>
              <w:bottom w:val="single" w:sz="4" w:space="0" w:color="000000"/>
            </w:tcBorders>
            <w:vAlign w:val="bottom"/>
          </w:tcPr>
          <w:p w:rsidR="00FF4E82" w:rsidRPr="00495723" w:rsidRDefault="00FF4E82" w:rsidP="00921021">
            <w:pPr>
              <w:jc w:val="center"/>
            </w:pPr>
            <w:r w:rsidRPr="00495723">
              <w:t>638</w:t>
            </w:r>
          </w:p>
        </w:tc>
        <w:tc>
          <w:tcPr>
            <w:tcW w:w="926" w:type="dxa"/>
            <w:tcBorders>
              <w:left w:val="single" w:sz="4" w:space="0" w:color="000000"/>
              <w:bottom w:val="single" w:sz="4" w:space="0" w:color="000000"/>
            </w:tcBorders>
            <w:vAlign w:val="bottom"/>
          </w:tcPr>
          <w:p w:rsidR="00FF4E82" w:rsidRPr="00495723" w:rsidRDefault="00FF4E82" w:rsidP="00921021">
            <w:pPr>
              <w:jc w:val="center"/>
            </w:pPr>
            <w:r w:rsidRPr="00495723">
              <w:t>668</w:t>
            </w:r>
          </w:p>
        </w:tc>
        <w:tc>
          <w:tcPr>
            <w:tcW w:w="1359" w:type="dxa"/>
            <w:tcBorders>
              <w:left w:val="single" w:sz="4" w:space="0" w:color="000000"/>
              <w:bottom w:val="single" w:sz="4" w:space="0" w:color="000000"/>
            </w:tcBorders>
            <w:vAlign w:val="bottom"/>
          </w:tcPr>
          <w:p w:rsidR="00FF4E82" w:rsidRPr="00495723" w:rsidRDefault="00FF4E82" w:rsidP="00921021">
            <w:pPr>
              <w:jc w:val="center"/>
            </w:pPr>
            <w:r w:rsidRPr="00495723">
              <w:t>2090</w:t>
            </w:r>
          </w:p>
        </w:tc>
        <w:tc>
          <w:tcPr>
            <w:tcW w:w="1039" w:type="dxa"/>
            <w:tcBorders>
              <w:left w:val="single" w:sz="4" w:space="0" w:color="000000"/>
              <w:bottom w:val="single" w:sz="4" w:space="0" w:color="000000"/>
            </w:tcBorders>
            <w:vAlign w:val="bottom"/>
          </w:tcPr>
          <w:p w:rsidR="00FF4E82" w:rsidRPr="00495723" w:rsidRDefault="00FF4E82" w:rsidP="00921021">
            <w:pPr>
              <w:jc w:val="center"/>
            </w:pPr>
            <w:r w:rsidRPr="00495723">
              <w:t>2</w:t>
            </w:r>
          </w:p>
        </w:tc>
        <w:tc>
          <w:tcPr>
            <w:tcW w:w="1199" w:type="dxa"/>
            <w:gridSpan w:val="2"/>
            <w:tcBorders>
              <w:left w:val="single" w:sz="4" w:space="0" w:color="000000"/>
              <w:bottom w:val="single" w:sz="4" w:space="0" w:color="000000"/>
              <w:right w:val="single" w:sz="4" w:space="0" w:color="000000"/>
            </w:tcBorders>
            <w:vAlign w:val="bottom"/>
          </w:tcPr>
          <w:p w:rsidR="00FF4E82" w:rsidRPr="00495723" w:rsidRDefault="00FF4E82" w:rsidP="00921021">
            <w:pPr>
              <w:jc w:val="center"/>
            </w:pPr>
            <w:r w:rsidRPr="00495723">
              <w:t>28</w:t>
            </w:r>
          </w:p>
        </w:tc>
      </w:tr>
      <w:tr w:rsidR="00FF4E82" w:rsidRPr="00495723" w:rsidTr="00921021">
        <w:trPr>
          <w:trHeight w:val="300"/>
        </w:trPr>
        <w:tc>
          <w:tcPr>
            <w:tcW w:w="271" w:type="dxa"/>
            <w:tcBorders>
              <w:left w:val="single" w:sz="4" w:space="0" w:color="000000"/>
              <w:bottom w:val="single" w:sz="4" w:space="0" w:color="000000"/>
            </w:tcBorders>
            <w:vAlign w:val="bottom"/>
          </w:tcPr>
          <w:p w:rsidR="00FF4E82" w:rsidRPr="00495723" w:rsidRDefault="00FF4E82" w:rsidP="00F63338">
            <w:pPr>
              <w:snapToGrid w:val="0"/>
              <w:rPr>
                <w:sz w:val="22"/>
                <w:szCs w:val="22"/>
              </w:rPr>
            </w:pPr>
            <w:r w:rsidRPr="00495723">
              <w:rPr>
                <w:sz w:val="22"/>
                <w:szCs w:val="22"/>
              </w:rPr>
              <w:t> </w:t>
            </w:r>
          </w:p>
        </w:tc>
        <w:tc>
          <w:tcPr>
            <w:tcW w:w="6122" w:type="dxa"/>
            <w:tcBorders>
              <w:bottom w:val="single" w:sz="4" w:space="0" w:color="000000"/>
            </w:tcBorders>
            <w:vAlign w:val="bottom"/>
          </w:tcPr>
          <w:p w:rsidR="00FF4E82" w:rsidRPr="00495723" w:rsidRDefault="00FF4E82" w:rsidP="00F63338">
            <w:pPr>
              <w:snapToGrid w:val="0"/>
              <w:rPr>
                <w:sz w:val="22"/>
                <w:szCs w:val="22"/>
              </w:rPr>
            </w:pPr>
            <w:r w:rsidRPr="00495723">
              <w:rPr>
                <w:sz w:val="22"/>
                <w:szCs w:val="22"/>
              </w:rPr>
              <w:t>В том числе по породам:</w:t>
            </w:r>
          </w:p>
        </w:tc>
        <w:tc>
          <w:tcPr>
            <w:tcW w:w="1336" w:type="dxa"/>
            <w:tcBorders>
              <w:left w:val="single" w:sz="4" w:space="0" w:color="000000"/>
              <w:bottom w:val="single" w:sz="4" w:space="0" w:color="000000"/>
            </w:tcBorders>
            <w:vAlign w:val="bottom"/>
          </w:tcPr>
          <w:p w:rsidR="00FF4E82" w:rsidRPr="00495723" w:rsidRDefault="00FF4E82" w:rsidP="00921021">
            <w:pPr>
              <w:jc w:val="center"/>
            </w:pPr>
          </w:p>
        </w:tc>
        <w:tc>
          <w:tcPr>
            <w:tcW w:w="1025" w:type="dxa"/>
            <w:tcBorders>
              <w:left w:val="single" w:sz="4" w:space="0" w:color="000000"/>
              <w:bottom w:val="single" w:sz="4" w:space="0" w:color="000000"/>
            </w:tcBorders>
            <w:vAlign w:val="bottom"/>
          </w:tcPr>
          <w:p w:rsidR="00FF4E82" w:rsidRPr="00495723" w:rsidRDefault="00FF4E82" w:rsidP="00921021">
            <w:pPr>
              <w:jc w:val="center"/>
            </w:pPr>
          </w:p>
        </w:tc>
        <w:tc>
          <w:tcPr>
            <w:tcW w:w="1235" w:type="dxa"/>
            <w:tcBorders>
              <w:left w:val="single" w:sz="4" w:space="0" w:color="000000"/>
              <w:bottom w:val="single" w:sz="4" w:space="0" w:color="000000"/>
            </w:tcBorders>
            <w:vAlign w:val="bottom"/>
          </w:tcPr>
          <w:p w:rsidR="00FF4E82" w:rsidRPr="00495723" w:rsidRDefault="00FF4E82" w:rsidP="00921021">
            <w:pPr>
              <w:jc w:val="center"/>
            </w:pPr>
          </w:p>
        </w:tc>
        <w:tc>
          <w:tcPr>
            <w:tcW w:w="926" w:type="dxa"/>
            <w:tcBorders>
              <w:left w:val="single" w:sz="4" w:space="0" w:color="000000"/>
              <w:bottom w:val="single" w:sz="4" w:space="0" w:color="000000"/>
            </w:tcBorders>
            <w:vAlign w:val="bottom"/>
          </w:tcPr>
          <w:p w:rsidR="00FF4E82" w:rsidRPr="00495723" w:rsidRDefault="00FF4E82" w:rsidP="00921021">
            <w:pPr>
              <w:jc w:val="center"/>
            </w:pPr>
          </w:p>
        </w:tc>
        <w:tc>
          <w:tcPr>
            <w:tcW w:w="1359" w:type="dxa"/>
            <w:tcBorders>
              <w:left w:val="single" w:sz="4" w:space="0" w:color="000000"/>
              <w:bottom w:val="single" w:sz="4" w:space="0" w:color="000000"/>
            </w:tcBorders>
            <w:vAlign w:val="bottom"/>
          </w:tcPr>
          <w:p w:rsidR="00FF4E82" w:rsidRPr="00495723" w:rsidRDefault="00FF4E82" w:rsidP="00921021">
            <w:pPr>
              <w:jc w:val="center"/>
            </w:pPr>
          </w:p>
        </w:tc>
        <w:tc>
          <w:tcPr>
            <w:tcW w:w="1039" w:type="dxa"/>
            <w:tcBorders>
              <w:left w:val="single" w:sz="4" w:space="0" w:color="000000"/>
              <w:bottom w:val="single" w:sz="4" w:space="0" w:color="000000"/>
            </w:tcBorders>
            <w:vAlign w:val="bottom"/>
          </w:tcPr>
          <w:p w:rsidR="00FF4E82" w:rsidRPr="00495723" w:rsidRDefault="00FF4E82" w:rsidP="00921021">
            <w:pPr>
              <w:jc w:val="center"/>
            </w:pPr>
          </w:p>
        </w:tc>
        <w:tc>
          <w:tcPr>
            <w:tcW w:w="1199" w:type="dxa"/>
            <w:gridSpan w:val="2"/>
            <w:tcBorders>
              <w:left w:val="single" w:sz="4" w:space="0" w:color="000000"/>
              <w:bottom w:val="single" w:sz="4" w:space="0" w:color="000000"/>
              <w:right w:val="single" w:sz="4" w:space="0" w:color="000000"/>
            </w:tcBorders>
            <w:vAlign w:val="bottom"/>
          </w:tcPr>
          <w:p w:rsidR="00FF4E82" w:rsidRPr="00495723" w:rsidRDefault="00FF4E82" w:rsidP="00921021">
            <w:pPr>
              <w:jc w:val="center"/>
            </w:pPr>
          </w:p>
        </w:tc>
      </w:tr>
      <w:tr w:rsidR="00FF4E82" w:rsidRPr="00495723" w:rsidTr="00921021">
        <w:trPr>
          <w:trHeight w:val="300"/>
        </w:trPr>
        <w:tc>
          <w:tcPr>
            <w:tcW w:w="271" w:type="dxa"/>
            <w:tcBorders>
              <w:left w:val="single" w:sz="4" w:space="0" w:color="000000"/>
              <w:bottom w:val="single" w:sz="4" w:space="0" w:color="000000"/>
            </w:tcBorders>
            <w:vAlign w:val="bottom"/>
          </w:tcPr>
          <w:p w:rsidR="00FF4E82" w:rsidRPr="00495723" w:rsidRDefault="00FF4E82" w:rsidP="00F63338">
            <w:pPr>
              <w:snapToGrid w:val="0"/>
              <w:rPr>
                <w:sz w:val="22"/>
                <w:szCs w:val="22"/>
              </w:rPr>
            </w:pPr>
            <w:r w:rsidRPr="00495723">
              <w:rPr>
                <w:sz w:val="22"/>
                <w:szCs w:val="22"/>
              </w:rPr>
              <w:t> </w:t>
            </w:r>
          </w:p>
        </w:tc>
        <w:tc>
          <w:tcPr>
            <w:tcW w:w="6122" w:type="dxa"/>
            <w:tcBorders>
              <w:bottom w:val="single" w:sz="4" w:space="0" w:color="000000"/>
            </w:tcBorders>
            <w:vAlign w:val="bottom"/>
          </w:tcPr>
          <w:p w:rsidR="00FF4E82" w:rsidRPr="00495723" w:rsidRDefault="00FF4E82" w:rsidP="00F63338">
            <w:pPr>
              <w:snapToGrid w:val="0"/>
              <w:ind w:firstLine="220"/>
              <w:rPr>
                <w:sz w:val="22"/>
                <w:szCs w:val="22"/>
              </w:rPr>
            </w:pPr>
            <w:r w:rsidRPr="00495723">
              <w:rPr>
                <w:sz w:val="22"/>
                <w:szCs w:val="22"/>
              </w:rPr>
              <w:t>хвойным</w:t>
            </w:r>
          </w:p>
        </w:tc>
        <w:tc>
          <w:tcPr>
            <w:tcW w:w="1336" w:type="dxa"/>
            <w:tcBorders>
              <w:left w:val="single" w:sz="4" w:space="0" w:color="000000"/>
              <w:bottom w:val="single" w:sz="4" w:space="0" w:color="000000"/>
            </w:tcBorders>
            <w:vAlign w:val="bottom"/>
          </w:tcPr>
          <w:p w:rsidR="00FF4E82" w:rsidRPr="00495723" w:rsidRDefault="00FF4E82" w:rsidP="00921021">
            <w:pPr>
              <w:jc w:val="center"/>
            </w:pPr>
            <w:r w:rsidRPr="00495723">
              <w:t>1</w:t>
            </w:r>
          </w:p>
        </w:tc>
        <w:tc>
          <w:tcPr>
            <w:tcW w:w="1025" w:type="dxa"/>
            <w:tcBorders>
              <w:left w:val="single" w:sz="4" w:space="0" w:color="000000"/>
              <w:bottom w:val="single" w:sz="4" w:space="0" w:color="000000"/>
            </w:tcBorders>
            <w:vAlign w:val="bottom"/>
          </w:tcPr>
          <w:p w:rsidR="00FF4E82" w:rsidRPr="00495723" w:rsidRDefault="00FF4E82" w:rsidP="00921021">
            <w:pPr>
              <w:jc w:val="center"/>
            </w:pPr>
            <w:r w:rsidRPr="00495723">
              <w:t>14</w:t>
            </w:r>
          </w:p>
        </w:tc>
        <w:tc>
          <w:tcPr>
            <w:tcW w:w="1235" w:type="dxa"/>
            <w:tcBorders>
              <w:left w:val="single" w:sz="4" w:space="0" w:color="000000"/>
              <w:bottom w:val="single" w:sz="4" w:space="0" w:color="000000"/>
            </w:tcBorders>
            <w:vAlign w:val="bottom"/>
          </w:tcPr>
          <w:p w:rsidR="00FF4E82" w:rsidRPr="00495723" w:rsidRDefault="00FF4E82" w:rsidP="00921021">
            <w:pPr>
              <w:jc w:val="center"/>
            </w:pPr>
            <w:r w:rsidRPr="00495723">
              <w:t>255</w:t>
            </w:r>
          </w:p>
        </w:tc>
        <w:tc>
          <w:tcPr>
            <w:tcW w:w="926" w:type="dxa"/>
            <w:tcBorders>
              <w:left w:val="single" w:sz="4" w:space="0" w:color="000000"/>
              <w:bottom w:val="single" w:sz="4" w:space="0" w:color="000000"/>
            </w:tcBorders>
            <w:vAlign w:val="bottom"/>
          </w:tcPr>
          <w:p w:rsidR="00FF4E82" w:rsidRPr="00495723" w:rsidRDefault="00FF4E82" w:rsidP="00921021">
            <w:pPr>
              <w:jc w:val="center"/>
            </w:pPr>
            <w:r w:rsidRPr="00495723">
              <w:t>270</w:t>
            </w:r>
          </w:p>
        </w:tc>
        <w:tc>
          <w:tcPr>
            <w:tcW w:w="1359" w:type="dxa"/>
            <w:tcBorders>
              <w:left w:val="single" w:sz="4" w:space="0" w:color="000000"/>
              <w:bottom w:val="single" w:sz="4" w:space="0" w:color="000000"/>
            </w:tcBorders>
            <w:vAlign w:val="bottom"/>
          </w:tcPr>
          <w:p w:rsidR="00FF4E82" w:rsidRPr="00495723" w:rsidRDefault="00FF4E82" w:rsidP="00921021">
            <w:pPr>
              <w:jc w:val="center"/>
            </w:pPr>
            <w:r w:rsidRPr="00495723">
              <w:t>0</w:t>
            </w:r>
          </w:p>
        </w:tc>
        <w:tc>
          <w:tcPr>
            <w:tcW w:w="1039" w:type="dxa"/>
            <w:tcBorders>
              <w:left w:val="single" w:sz="4" w:space="0" w:color="000000"/>
              <w:bottom w:val="single" w:sz="4" w:space="0" w:color="000000"/>
            </w:tcBorders>
            <w:vAlign w:val="bottom"/>
          </w:tcPr>
          <w:p w:rsidR="00FF4E82" w:rsidRPr="00495723" w:rsidRDefault="00FF4E82" w:rsidP="00921021">
            <w:pPr>
              <w:jc w:val="center"/>
            </w:pPr>
            <w:r w:rsidRPr="00495723">
              <w:t>1</w:t>
            </w:r>
          </w:p>
        </w:tc>
        <w:tc>
          <w:tcPr>
            <w:tcW w:w="1199" w:type="dxa"/>
            <w:gridSpan w:val="2"/>
            <w:tcBorders>
              <w:left w:val="single" w:sz="4" w:space="0" w:color="000000"/>
              <w:bottom w:val="single" w:sz="4" w:space="0" w:color="000000"/>
              <w:right w:val="single" w:sz="4" w:space="0" w:color="000000"/>
            </w:tcBorders>
            <w:vAlign w:val="bottom"/>
          </w:tcPr>
          <w:p w:rsidR="00FF4E82" w:rsidRPr="00495723" w:rsidRDefault="00FF4E82" w:rsidP="00921021">
            <w:pPr>
              <w:jc w:val="center"/>
            </w:pPr>
            <w:r w:rsidRPr="00495723">
              <w:t>14</w:t>
            </w:r>
          </w:p>
        </w:tc>
      </w:tr>
      <w:tr w:rsidR="00FF4E82" w:rsidRPr="00495723" w:rsidTr="00921021">
        <w:trPr>
          <w:trHeight w:val="300"/>
        </w:trPr>
        <w:tc>
          <w:tcPr>
            <w:tcW w:w="271" w:type="dxa"/>
            <w:tcBorders>
              <w:left w:val="single" w:sz="4" w:space="0" w:color="000000"/>
              <w:bottom w:val="single" w:sz="4" w:space="0" w:color="000000"/>
            </w:tcBorders>
            <w:vAlign w:val="bottom"/>
          </w:tcPr>
          <w:p w:rsidR="00FF4E82" w:rsidRPr="00495723" w:rsidRDefault="00FF4E82" w:rsidP="00F63338">
            <w:pPr>
              <w:snapToGrid w:val="0"/>
              <w:rPr>
                <w:sz w:val="22"/>
                <w:szCs w:val="22"/>
              </w:rPr>
            </w:pPr>
            <w:r w:rsidRPr="00495723">
              <w:rPr>
                <w:sz w:val="22"/>
                <w:szCs w:val="22"/>
              </w:rPr>
              <w:t> </w:t>
            </w:r>
          </w:p>
        </w:tc>
        <w:tc>
          <w:tcPr>
            <w:tcW w:w="6122" w:type="dxa"/>
            <w:tcBorders>
              <w:bottom w:val="single" w:sz="4" w:space="0" w:color="000000"/>
            </w:tcBorders>
            <w:vAlign w:val="bottom"/>
          </w:tcPr>
          <w:p w:rsidR="00FF4E82" w:rsidRPr="00495723" w:rsidRDefault="00FF4E82" w:rsidP="00F63338">
            <w:pPr>
              <w:snapToGrid w:val="0"/>
              <w:ind w:firstLine="220"/>
              <w:rPr>
                <w:sz w:val="22"/>
                <w:szCs w:val="22"/>
              </w:rPr>
            </w:pPr>
            <w:r w:rsidRPr="00495723">
              <w:rPr>
                <w:sz w:val="22"/>
                <w:szCs w:val="22"/>
              </w:rPr>
              <w:t>твердолиственным</w:t>
            </w:r>
          </w:p>
        </w:tc>
        <w:tc>
          <w:tcPr>
            <w:tcW w:w="1336" w:type="dxa"/>
            <w:tcBorders>
              <w:left w:val="single" w:sz="4" w:space="0" w:color="000000"/>
              <w:bottom w:val="single" w:sz="4" w:space="0" w:color="000000"/>
            </w:tcBorders>
            <w:vAlign w:val="bottom"/>
          </w:tcPr>
          <w:p w:rsidR="00FF4E82" w:rsidRPr="00495723" w:rsidRDefault="00FF4E82" w:rsidP="00921021">
            <w:pPr>
              <w:jc w:val="center"/>
            </w:pPr>
            <w:r w:rsidRPr="00495723">
              <w:t>1</w:t>
            </w:r>
          </w:p>
        </w:tc>
        <w:tc>
          <w:tcPr>
            <w:tcW w:w="1025" w:type="dxa"/>
            <w:tcBorders>
              <w:left w:val="single" w:sz="4" w:space="0" w:color="000000"/>
              <w:bottom w:val="single" w:sz="4" w:space="0" w:color="000000"/>
            </w:tcBorders>
            <w:vAlign w:val="bottom"/>
          </w:tcPr>
          <w:p w:rsidR="00FF4E82" w:rsidRPr="00495723" w:rsidRDefault="00FF4E82" w:rsidP="00921021">
            <w:pPr>
              <w:jc w:val="center"/>
            </w:pPr>
            <w:r w:rsidRPr="00495723">
              <w:t>8</w:t>
            </w:r>
          </w:p>
        </w:tc>
        <w:tc>
          <w:tcPr>
            <w:tcW w:w="1235" w:type="dxa"/>
            <w:tcBorders>
              <w:left w:val="single" w:sz="4" w:space="0" w:color="000000"/>
              <w:bottom w:val="single" w:sz="4" w:space="0" w:color="000000"/>
            </w:tcBorders>
            <w:vAlign w:val="bottom"/>
          </w:tcPr>
          <w:p w:rsidR="00FF4E82" w:rsidRPr="00495723" w:rsidRDefault="00FF4E82" w:rsidP="00921021">
            <w:pPr>
              <w:jc w:val="center"/>
            </w:pPr>
            <w:r w:rsidRPr="00495723">
              <w:t>191</w:t>
            </w:r>
          </w:p>
        </w:tc>
        <w:tc>
          <w:tcPr>
            <w:tcW w:w="926" w:type="dxa"/>
            <w:tcBorders>
              <w:left w:val="single" w:sz="4" w:space="0" w:color="000000"/>
              <w:bottom w:val="single" w:sz="4" w:space="0" w:color="000000"/>
            </w:tcBorders>
            <w:vAlign w:val="bottom"/>
          </w:tcPr>
          <w:p w:rsidR="00FF4E82" w:rsidRPr="00495723" w:rsidRDefault="00FF4E82" w:rsidP="00921021">
            <w:pPr>
              <w:jc w:val="center"/>
            </w:pPr>
            <w:r w:rsidRPr="00495723">
              <w:t>200</w:t>
            </w:r>
          </w:p>
        </w:tc>
        <w:tc>
          <w:tcPr>
            <w:tcW w:w="1359" w:type="dxa"/>
            <w:tcBorders>
              <w:left w:val="single" w:sz="4" w:space="0" w:color="000000"/>
              <w:bottom w:val="single" w:sz="4" w:space="0" w:color="000000"/>
            </w:tcBorders>
            <w:vAlign w:val="bottom"/>
          </w:tcPr>
          <w:p w:rsidR="00FF4E82" w:rsidRPr="00495723" w:rsidRDefault="00FF4E82" w:rsidP="00921021">
            <w:pPr>
              <w:jc w:val="center"/>
            </w:pPr>
            <w:r w:rsidRPr="00495723">
              <w:t>1683</w:t>
            </w:r>
          </w:p>
        </w:tc>
        <w:tc>
          <w:tcPr>
            <w:tcW w:w="1039" w:type="dxa"/>
            <w:tcBorders>
              <w:left w:val="single" w:sz="4" w:space="0" w:color="000000"/>
              <w:bottom w:val="single" w:sz="4" w:space="0" w:color="000000"/>
            </w:tcBorders>
            <w:vAlign w:val="bottom"/>
          </w:tcPr>
          <w:p w:rsidR="00FF4E82" w:rsidRPr="00495723" w:rsidRDefault="00FF4E82" w:rsidP="00921021">
            <w:pPr>
              <w:jc w:val="center"/>
            </w:pPr>
            <w:r w:rsidRPr="00495723">
              <w:t>1</w:t>
            </w:r>
          </w:p>
        </w:tc>
        <w:tc>
          <w:tcPr>
            <w:tcW w:w="1199" w:type="dxa"/>
            <w:gridSpan w:val="2"/>
            <w:tcBorders>
              <w:left w:val="single" w:sz="4" w:space="0" w:color="000000"/>
              <w:bottom w:val="single" w:sz="4" w:space="0" w:color="000000"/>
              <w:right w:val="single" w:sz="4" w:space="0" w:color="000000"/>
            </w:tcBorders>
            <w:vAlign w:val="bottom"/>
          </w:tcPr>
          <w:p w:rsidR="00FF4E82" w:rsidRPr="00495723" w:rsidRDefault="00FF4E82" w:rsidP="00921021">
            <w:pPr>
              <w:jc w:val="center"/>
            </w:pPr>
            <w:r w:rsidRPr="00495723">
              <w:t>8</w:t>
            </w:r>
          </w:p>
        </w:tc>
      </w:tr>
      <w:tr w:rsidR="00FF4E82" w:rsidRPr="00495723" w:rsidTr="00921021">
        <w:trPr>
          <w:trHeight w:val="300"/>
        </w:trPr>
        <w:tc>
          <w:tcPr>
            <w:tcW w:w="271" w:type="dxa"/>
            <w:tcBorders>
              <w:left w:val="single" w:sz="4" w:space="0" w:color="000000"/>
              <w:bottom w:val="single" w:sz="4" w:space="0" w:color="000000"/>
            </w:tcBorders>
            <w:vAlign w:val="bottom"/>
          </w:tcPr>
          <w:p w:rsidR="00FF4E82" w:rsidRPr="00495723" w:rsidRDefault="00FF4E82" w:rsidP="00F63338">
            <w:pPr>
              <w:snapToGrid w:val="0"/>
              <w:rPr>
                <w:sz w:val="22"/>
                <w:szCs w:val="22"/>
              </w:rPr>
            </w:pPr>
            <w:r w:rsidRPr="00495723">
              <w:rPr>
                <w:sz w:val="22"/>
                <w:szCs w:val="22"/>
              </w:rPr>
              <w:t> </w:t>
            </w:r>
          </w:p>
        </w:tc>
        <w:tc>
          <w:tcPr>
            <w:tcW w:w="6122" w:type="dxa"/>
            <w:tcBorders>
              <w:bottom w:val="single" w:sz="4" w:space="0" w:color="000000"/>
            </w:tcBorders>
            <w:vAlign w:val="bottom"/>
          </w:tcPr>
          <w:p w:rsidR="00FF4E82" w:rsidRPr="00495723" w:rsidRDefault="00FF4E82" w:rsidP="00F63338">
            <w:pPr>
              <w:snapToGrid w:val="0"/>
              <w:ind w:firstLine="220"/>
              <w:rPr>
                <w:sz w:val="22"/>
                <w:szCs w:val="22"/>
              </w:rPr>
            </w:pPr>
            <w:r w:rsidRPr="00495723">
              <w:rPr>
                <w:sz w:val="22"/>
                <w:szCs w:val="22"/>
              </w:rPr>
              <w:t>мягколиственным</w:t>
            </w:r>
          </w:p>
        </w:tc>
        <w:tc>
          <w:tcPr>
            <w:tcW w:w="1336" w:type="dxa"/>
            <w:tcBorders>
              <w:left w:val="single" w:sz="4" w:space="0" w:color="000000"/>
              <w:bottom w:val="single" w:sz="4" w:space="0" w:color="000000"/>
            </w:tcBorders>
            <w:vAlign w:val="bottom"/>
          </w:tcPr>
          <w:p w:rsidR="00FF4E82" w:rsidRPr="00495723" w:rsidRDefault="00FF4E82" w:rsidP="00921021">
            <w:pPr>
              <w:jc w:val="center"/>
            </w:pPr>
            <w:r w:rsidRPr="00495723">
              <w:t>0</w:t>
            </w:r>
          </w:p>
        </w:tc>
        <w:tc>
          <w:tcPr>
            <w:tcW w:w="1025" w:type="dxa"/>
            <w:tcBorders>
              <w:left w:val="single" w:sz="4" w:space="0" w:color="000000"/>
              <w:bottom w:val="single" w:sz="4" w:space="0" w:color="000000"/>
            </w:tcBorders>
            <w:vAlign w:val="bottom"/>
          </w:tcPr>
          <w:p w:rsidR="00FF4E82" w:rsidRPr="00495723" w:rsidRDefault="00FF4E82" w:rsidP="00921021">
            <w:pPr>
              <w:jc w:val="center"/>
            </w:pPr>
            <w:r w:rsidRPr="00495723">
              <w:t>6</w:t>
            </w:r>
          </w:p>
        </w:tc>
        <w:tc>
          <w:tcPr>
            <w:tcW w:w="1235" w:type="dxa"/>
            <w:tcBorders>
              <w:left w:val="single" w:sz="4" w:space="0" w:color="000000"/>
              <w:bottom w:val="single" w:sz="4" w:space="0" w:color="000000"/>
            </w:tcBorders>
            <w:vAlign w:val="bottom"/>
          </w:tcPr>
          <w:p w:rsidR="00FF4E82" w:rsidRPr="00495723" w:rsidRDefault="00FF4E82" w:rsidP="00921021">
            <w:pPr>
              <w:jc w:val="center"/>
            </w:pPr>
            <w:r w:rsidRPr="00495723">
              <w:t>191</w:t>
            </w:r>
          </w:p>
        </w:tc>
        <w:tc>
          <w:tcPr>
            <w:tcW w:w="926" w:type="dxa"/>
            <w:tcBorders>
              <w:left w:val="single" w:sz="4" w:space="0" w:color="000000"/>
              <w:bottom w:val="single" w:sz="4" w:space="0" w:color="000000"/>
            </w:tcBorders>
            <w:vAlign w:val="bottom"/>
          </w:tcPr>
          <w:p w:rsidR="00FF4E82" w:rsidRPr="00495723" w:rsidRDefault="00FF4E82" w:rsidP="00921021">
            <w:pPr>
              <w:jc w:val="center"/>
            </w:pPr>
            <w:r w:rsidRPr="00495723">
              <w:t>197</w:t>
            </w:r>
          </w:p>
        </w:tc>
        <w:tc>
          <w:tcPr>
            <w:tcW w:w="1359" w:type="dxa"/>
            <w:tcBorders>
              <w:left w:val="single" w:sz="4" w:space="0" w:color="000000"/>
              <w:bottom w:val="single" w:sz="4" w:space="0" w:color="000000"/>
            </w:tcBorders>
            <w:vAlign w:val="bottom"/>
          </w:tcPr>
          <w:p w:rsidR="00FF4E82" w:rsidRPr="00495723" w:rsidRDefault="00FF4E82" w:rsidP="00921021">
            <w:pPr>
              <w:jc w:val="center"/>
            </w:pPr>
            <w:r w:rsidRPr="00495723">
              <w:t>407</w:t>
            </w:r>
          </w:p>
        </w:tc>
        <w:tc>
          <w:tcPr>
            <w:tcW w:w="1039" w:type="dxa"/>
            <w:tcBorders>
              <w:left w:val="single" w:sz="4" w:space="0" w:color="000000"/>
              <w:bottom w:val="single" w:sz="4" w:space="0" w:color="000000"/>
            </w:tcBorders>
            <w:vAlign w:val="bottom"/>
          </w:tcPr>
          <w:p w:rsidR="00FF4E82" w:rsidRPr="00495723" w:rsidRDefault="00FF4E82" w:rsidP="00921021">
            <w:pPr>
              <w:jc w:val="center"/>
            </w:pPr>
            <w:r w:rsidRPr="00495723">
              <w:t>0</w:t>
            </w:r>
          </w:p>
        </w:tc>
        <w:tc>
          <w:tcPr>
            <w:tcW w:w="1199" w:type="dxa"/>
            <w:gridSpan w:val="2"/>
            <w:tcBorders>
              <w:left w:val="single" w:sz="4" w:space="0" w:color="000000"/>
              <w:bottom w:val="single" w:sz="4" w:space="0" w:color="000000"/>
              <w:right w:val="single" w:sz="4" w:space="0" w:color="000000"/>
            </w:tcBorders>
            <w:vAlign w:val="bottom"/>
          </w:tcPr>
          <w:p w:rsidR="00FF4E82" w:rsidRPr="00495723" w:rsidRDefault="00FF4E82" w:rsidP="00921021">
            <w:pPr>
              <w:jc w:val="center"/>
            </w:pPr>
            <w:r w:rsidRPr="00495723">
              <w:t>6</w:t>
            </w:r>
          </w:p>
        </w:tc>
      </w:tr>
      <w:tr w:rsidR="00FF4E82" w:rsidRPr="00495723" w:rsidTr="00921021">
        <w:trPr>
          <w:trHeight w:val="300"/>
        </w:trPr>
        <w:tc>
          <w:tcPr>
            <w:tcW w:w="271" w:type="dxa"/>
            <w:tcBorders>
              <w:left w:val="single" w:sz="4" w:space="0" w:color="000000"/>
              <w:bottom w:val="single" w:sz="4" w:space="0" w:color="000000"/>
            </w:tcBorders>
            <w:vAlign w:val="bottom"/>
          </w:tcPr>
          <w:p w:rsidR="00FF4E82" w:rsidRPr="00495723" w:rsidRDefault="00FF4E82" w:rsidP="00F63338">
            <w:pPr>
              <w:snapToGrid w:val="0"/>
              <w:rPr>
                <w:sz w:val="22"/>
                <w:szCs w:val="22"/>
              </w:rPr>
            </w:pPr>
            <w:r w:rsidRPr="00495723">
              <w:rPr>
                <w:sz w:val="22"/>
                <w:szCs w:val="22"/>
              </w:rPr>
              <w:t> </w:t>
            </w:r>
          </w:p>
        </w:tc>
        <w:tc>
          <w:tcPr>
            <w:tcW w:w="6122" w:type="dxa"/>
            <w:tcBorders>
              <w:bottom w:val="single" w:sz="4" w:space="0" w:color="000000"/>
            </w:tcBorders>
            <w:vAlign w:val="bottom"/>
          </w:tcPr>
          <w:p w:rsidR="00FF4E82" w:rsidRPr="00495723" w:rsidRDefault="00FF4E82" w:rsidP="00F63338">
            <w:pPr>
              <w:snapToGrid w:val="0"/>
              <w:rPr>
                <w:b/>
                <w:bCs/>
                <w:sz w:val="22"/>
                <w:szCs w:val="22"/>
              </w:rPr>
            </w:pPr>
            <w:r w:rsidRPr="00495723">
              <w:rPr>
                <w:b/>
                <w:bCs/>
                <w:sz w:val="22"/>
                <w:szCs w:val="22"/>
              </w:rPr>
              <w:t>В том числе по способам:</w:t>
            </w:r>
          </w:p>
        </w:tc>
        <w:tc>
          <w:tcPr>
            <w:tcW w:w="1336" w:type="dxa"/>
            <w:tcBorders>
              <w:left w:val="single" w:sz="4" w:space="0" w:color="000000"/>
              <w:bottom w:val="single" w:sz="4" w:space="0" w:color="000000"/>
            </w:tcBorders>
            <w:vAlign w:val="bottom"/>
          </w:tcPr>
          <w:p w:rsidR="00FF4E82" w:rsidRPr="00495723" w:rsidRDefault="00FF4E82" w:rsidP="00921021">
            <w:pPr>
              <w:snapToGrid w:val="0"/>
              <w:jc w:val="center"/>
            </w:pPr>
          </w:p>
        </w:tc>
        <w:tc>
          <w:tcPr>
            <w:tcW w:w="1025" w:type="dxa"/>
            <w:tcBorders>
              <w:left w:val="single" w:sz="4" w:space="0" w:color="000000"/>
              <w:bottom w:val="single" w:sz="4" w:space="0" w:color="000000"/>
            </w:tcBorders>
            <w:vAlign w:val="bottom"/>
          </w:tcPr>
          <w:p w:rsidR="00FF4E82" w:rsidRPr="00495723" w:rsidRDefault="00FF4E82" w:rsidP="00921021">
            <w:pPr>
              <w:snapToGrid w:val="0"/>
              <w:jc w:val="center"/>
            </w:pPr>
          </w:p>
        </w:tc>
        <w:tc>
          <w:tcPr>
            <w:tcW w:w="1235" w:type="dxa"/>
            <w:tcBorders>
              <w:left w:val="single" w:sz="4" w:space="0" w:color="000000"/>
              <w:bottom w:val="single" w:sz="4" w:space="0" w:color="000000"/>
            </w:tcBorders>
            <w:vAlign w:val="bottom"/>
          </w:tcPr>
          <w:p w:rsidR="00FF4E82" w:rsidRPr="00495723" w:rsidRDefault="00FF4E82" w:rsidP="00921021">
            <w:pPr>
              <w:snapToGrid w:val="0"/>
              <w:jc w:val="center"/>
            </w:pPr>
          </w:p>
        </w:tc>
        <w:tc>
          <w:tcPr>
            <w:tcW w:w="926" w:type="dxa"/>
            <w:tcBorders>
              <w:left w:val="single" w:sz="4" w:space="0" w:color="000000"/>
              <w:bottom w:val="single" w:sz="4" w:space="0" w:color="000000"/>
            </w:tcBorders>
            <w:vAlign w:val="bottom"/>
          </w:tcPr>
          <w:p w:rsidR="00FF4E82" w:rsidRPr="00495723" w:rsidRDefault="00FF4E82" w:rsidP="00921021">
            <w:pPr>
              <w:snapToGrid w:val="0"/>
              <w:jc w:val="center"/>
            </w:pPr>
          </w:p>
        </w:tc>
        <w:tc>
          <w:tcPr>
            <w:tcW w:w="1359" w:type="dxa"/>
            <w:tcBorders>
              <w:left w:val="single" w:sz="4" w:space="0" w:color="000000"/>
              <w:bottom w:val="single" w:sz="4" w:space="0" w:color="000000"/>
            </w:tcBorders>
            <w:vAlign w:val="bottom"/>
          </w:tcPr>
          <w:p w:rsidR="00FF4E82" w:rsidRPr="00495723" w:rsidRDefault="00FF4E82" w:rsidP="00921021">
            <w:pPr>
              <w:snapToGrid w:val="0"/>
              <w:jc w:val="center"/>
            </w:pPr>
          </w:p>
        </w:tc>
        <w:tc>
          <w:tcPr>
            <w:tcW w:w="1039" w:type="dxa"/>
            <w:tcBorders>
              <w:left w:val="single" w:sz="4" w:space="0" w:color="000000"/>
              <w:bottom w:val="single" w:sz="4" w:space="0" w:color="000000"/>
            </w:tcBorders>
            <w:vAlign w:val="bottom"/>
          </w:tcPr>
          <w:p w:rsidR="00FF4E82" w:rsidRPr="00495723" w:rsidRDefault="00FF4E82" w:rsidP="00921021">
            <w:pPr>
              <w:snapToGrid w:val="0"/>
              <w:jc w:val="center"/>
            </w:pPr>
          </w:p>
        </w:tc>
        <w:tc>
          <w:tcPr>
            <w:tcW w:w="1199" w:type="dxa"/>
            <w:gridSpan w:val="2"/>
            <w:tcBorders>
              <w:left w:val="single" w:sz="4" w:space="0" w:color="000000"/>
              <w:bottom w:val="single" w:sz="4" w:space="0" w:color="000000"/>
              <w:right w:val="single" w:sz="4" w:space="0" w:color="000000"/>
            </w:tcBorders>
            <w:vAlign w:val="bottom"/>
          </w:tcPr>
          <w:p w:rsidR="00FF4E82" w:rsidRPr="00495723" w:rsidRDefault="00FF4E82" w:rsidP="00921021">
            <w:pPr>
              <w:snapToGrid w:val="0"/>
              <w:jc w:val="center"/>
            </w:pPr>
          </w:p>
        </w:tc>
      </w:tr>
      <w:tr w:rsidR="00FF4E82" w:rsidRPr="00495723" w:rsidTr="00921021">
        <w:trPr>
          <w:trHeight w:val="360"/>
        </w:trPr>
        <w:tc>
          <w:tcPr>
            <w:tcW w:w="271" w:type="dxa"/>
            <w:tcBorders>
              <w:left w:val="single" w:sz="4" w:space="0" w:color="000000"/>
              <w:bottom w:val="single" w:sz="4" w:space="0" w:color="000000"/>
            </w:tcBorders>
            <w:vAlign w:val="bottom"/>
          </w:tcPr>
          <w:p w:rsidR="00FF4E82" w:rsidRPr="00495723" w:rsidRDefault="00FF4E82" w:rsidP="00F63338">
            <w:pPr>
              <w:snapToGrid w:val="0"/>
              <w:rPr>
                <w:sz w:val="22"/>
                <w:szCs w:val="22"/>
              </w:rPr>
            </w:pPr>
            <w:r w:rsidRPr="00495723">
              <w:rPr>
                <w:sz w:val="22"/>
                <w:szCs w:val="22"/>
              </w:rPr>
              <w:t> </w:t>
            </w:r>
          </w:p>
        </w:tc>
        <w:tc>
          <w:tcPr>
            <w:tcW w:w="6122" w:type="dxa"/>
            <w:tcBorders>
              <w:bottom w:val="single" w:sz="4" w:space="0" w:color="000000"/>
            </w:tcBorders>
            <w:vAlign w:val="bottom"/>
          </w:tcPr>
          <w:p w:rsidR="00FF4E82" w:rsidRPr="00495723" w:rsidRDefault="00FF4E82" w:rsidP="00F63338">
            <w:pPr>
              <w:snapToGrid w:val="0"/>
              <w:rPr>
                <w:b/>
                <w:bCs/>
                <w:sz w:val="22"/>
                <w:szCs w:val="22"/>
              </w:rPr>
            </w:pPr>
            <w:r w:rsidRPr="00495723">
              <w:rPr>
                <w:b/>
                <w:bCs/>
                <w:sz w:val="22"/>
                <w:szCs w:val="22"/>
              </w:rPr>
              <w:t>Искусственное (создание лесных культур) - всего:</w:t>
            </w:r>
          </w:p>
        </w:tc>
        <w:tc>
          <w:tcPr>
            <w:tcW w:w="1336" w:type="dxa"/>
            <w:tcBorders>
              <w:left w:val="single" w:sz="4" w:space="0" w:color="000000"/>
              <w:bottom w:val="single" w:sz="4" w:space="0" w:color="000000"/>
            </w:tcBorders>
            <w:vAlign w:val="bottom"/>
          </w:tcPr>
          <w:p w:rsidR="00FF4E82" w:rsidRPr="00495723" w:rsidRDefault="00FF4E82" w:rsidP="00921021">
            <w:pPr>
              <w:jc w:val="center"/>
            </w:pPr>
            <w:r w:rsidRPr="00495723">
              <w:t>1,6</w:t>
            </w:r>
          </w:p>
        </w:tc>
        <w:tc>
          <w:tcPr>
            <w:tcW w:w="1025" w:type="dxa"/>
            <w:tcBorders>
              <w:left w:val="single" w:sz="4" w:space="0" w:color="000000"/>
              <w:bottom w:val="single" w:sz="4" w:space="0" w:color="000000"/>
            </w:tcBorders>
            <w:vAlign w:val="bottom"/>
          </w:tcPr>
          <w:p w:rsidR="00FF4E82" w:rsidRPr="00495723" w:rsidRDefault="00FF4E82" w:rsidP="00921021">
            <w:pPr>
              <w:jc w:val="center"/>
            </w:pPr>
            <w:r w:rsidRPr="00495723">
              <w:t>21,8</w:t>
            </w:r>
          </w:p>
        </w:tc>
        <w:tc>
          <w:tcPr>
            <w:tcW w:w="1235" w:type="dxa"/>
            <w:tcBorders>
              <w:left w:val="single" w:sz="4" w:space="0" w:color="000000"/>
              <w:bottom w:val="single" w:sz="4" w:space="0" w:color="000000"/>
            </w:tcBorders>
            <w:vAlign w:val="bottom"/>
          </w:tcPr>
          <w:p w:rsidR="00FF4E82" w:rsidRPr="00495723" w:rsidRDefault="00FF4E82" w:rsidP="00921021">
            <w:pPr>
              <w:jc w:val="center"/>
            </w:pPr>
            <w:r w:rsidRPr="00495723">
              <w:t>510,4</w:t>
            </w:r>
          </w:p>
        </w:tc>
        <w:tc>
          <w:tcPr>
            <w:tcW w:w="926" w:type="dxa"/>
            <w:tcBorders>
              <w:left w:val="single" w:sz="4" w:space="0" w:color="000000"/>
              <w:bottom w:val="single" w:sz="4" w:space="0" w:color="000000"/>
            </w:tcBorders>
            <w:vAlign w:val="bottom"/>
          </w:tcPr>
          <w:p w:rsidR="00FF4E82" w:rsidRPr="00495723" w:rsidRDefault="00FF4E82" w:rsidP="00921021">
            <w:pPr>
              <w:jc w:val="center"/>
            </w:pPr>
            <w:r w:rsidRPr="00495723">
              <w:t>533,8</w:t>
            </w:r>
          </w:p>
        </w:tc>
        <w:tc>
          <w:tcPr>
            <w:tcW w:w="1359" w:type="dxa"/>
            <w:tcBorders>
              <w:left w:val="single" w:sz="4" w:space="0" w:color="000000"/>
              <w:bottom w:val="single" w:sz="4" w:space="0" w:color="000000"/>
            </w:tcBorders>
            <w:vAlign w:val="bottom"/>
          </w:tcPr>
          <w:p w:rsidR="00FF4E82" w:rsidRPr="00495723" w:rsidRDefault="00FF4E82" w:rsidP="00921021">
            <w:pPr>
              <w:jc w:val="center"/>
            </w:pPr>
            <w:r w:rsidRPr="00495723">
              <w:t>1416,8</w:t>
            </w:r>
          </w:p>
        </w:tc>
        <w:tc>
          <w:tcPr>
            <w:tcW w:w="1039" w:type="dxa"/>
            <w:tcBorders>
              <w:left w:val="single" w:sz="4" w:space="0" w:color="000000"/>
              <w:bottom w:val="single" w:sz="4" w:space="0" w:color="000000"/>
            </w:tcBorders>
            <w:vAlign w:val="bottom"/>
          </w:tcPr>
          <w:p w:rsidR="00FF4E82" w:rsidRPr="00495723" w:rsidRDefault="00FF4E82" w:rsidP="00921021">
            <w:pPr>
              <w:jc w:val="center"/>
            </w:pPr>
            <w:r w:rsidRPr="00495723">
              <w:t>1,6</w:t>
            </w:r>
          </w:p>
        </w:tc>
        <w:tc>
          <w:tcPr>
            <w:tcW w:w="1199" w:type="dxa"/>
            <w:gridSpan w:val="2"/>
            <w:tcBorders>
              <w:left w:val="single" w:sz="4" w:space="0" w:color="000000"/>
              <w:bottom w:val="single" w:sz="4" w:space="0" w:color="000000"/>
              <w:right w:val="single" w:sz="4" w:space="0" w:color="000000"/>
            </w:tcBorders>
            <w:vAlign w:val="bottom"/>
          </w:tcPr>
          <w:p w:rsidR="00FF4E82" w:rsidRPr="00495723" w:rsidRDefault="00FF4E82" w:rsidP="00921021">
            <w:pPr>
              <w:jc w:val="center"/>
            </w:pPr>
            <w:r w:rsidRPr="00495723">
              <w:t>21,8</w:t>
            </w:r>
          </w:p>
        </w:tc>
      </w:tr>
      <w:tr w:rsidR="00FF4E82" w:rsidRPr="00495723" w:rsidTr="00921021">
        <w:trPr>
          <w:trHeight w:val="300"/>
        </w:trPr>
        <w:tc>
          <w:tcPr>
            <w:tcW w:w="271" w:type="dxa"/>
            <w:tcBorders>
              <w:left w:val="single" w:sz="4" w:space="0" w:color="000000"/>
              <w:bottom w:val="single" w:sz="4" w:space="0" w:color="000000"/>
            </w:tcBorders>
            <w:vAlign w:val="bottom"/>
          </w:tcPr>
          <w:p w:rsidR="00FF4E82" w:rsidRPr="00495723" w:rsidRDefault="00FF4E82" w:rsidP="00F63338">
            <w:pPr>
              <w:snapToGrid w:val="0"/>
              <w:rPr>
                <w:sz w:val="22"/>
                <w:szCs w:val="22"/>
              </w:rPr>
            </w:pPr>
            <w:r w:rsidRPr="00495723">
              <w:rPr>
                <w:sz w:val="22"/>
                <w:szCs w:val="22"/>
              </w:rPr>
              <w:t> </w:t>
            </w:r>
          </w:p>
        </w:tc>
        <w:tc>
          <w:tcPr>
            <w:tcW w:w="6122" w:type="dxa"/>
            <w:tcBorders>
              <w:bottom w:val="single" w:sz="4" w:space="0" w:color="000000"/>
            </w:tcBorders>
            <w:vAlign w:val="bottom"/>
          </w:tcPr>
          <w:p w:rsidR="00FF4E82" w:rsidRPr="00495723" w:rsidRDefault="00FF4E82" w:rsidP="00F63338">
            <w:pPr>
              <w:snapToGrid w:val="0"/>
              <w:rPr>
                <w:sz w:val="22"/>
                <w:szCs w:val="22"/>
              </w:rPr>
            </w:pPr>
            <w:r w:rsidRPr="00495723">
              <w:rPr>
                <w:sz w:val="22"/>
                <w:szCs w:val="22"/>
              </w:rPr>
              <w:t>Из них по породам:</w:t>
            </w:r>
          </w:p>
        </w:tc>
        <w:tc>
          <w:tcPr>
            <w:tcW w:w="1336" w:type="dxa"/>
            <w:tcBorders>
              <w:left w:val="single" w:sz="4" w:space="0" w:color="000000"/>
              <w:bottom w:val="single" w:sz="4" w:space="0" w:color="000000"/>
            </w:tcBorders>
            <w:vAlign w:val="bottom"/>
          </w:tcPr>
          <w:p w:rsidR="00FF4E82" w:rsidRPr="00495723" w:rsidRDefault="00FF4E82" w:rsidP="00921021">
            <w:pPr>
              <w:jc w:val="center"/>
            </w:pPr>
          </w:p>
        </w:tc>
        <w:tc>
          <w:tcPr>
            <w:tcW w:w="1025" w:type="dxa"/>
            <w:tcBorders>
              <w:left w:val="single" w:sz="4" w:space="0" w:color="000000"/>
              <w:bottom w:val="single" w:sz="4" w:space="0" w:color="000000"/>
            </w:tcBorders>
            <w:vAlign w:val="bottom"/>
          </w:tcPr>
          <w:p w:rsidR="00FF4E82" w:rsidRPr="00495723" w:rsidRDefault="00FF4E82" w:rsidP="00921021">
            <w:pPr>
              <w:jc w:val="center"/>
            </w:pPr>
          </w:p>
        </w:tc>
        <w:tc>
          <w:tcPr>
            <w:tcW w:w="1235" w:type="dxa"/>
            <w:tcBorders>
              <w:left w:val="single" w:sz="4" w:space="0" w:color="000000"/>
              <w:bottom w:val="single" w:sz="4" w:space="0" w:color="000000"/>
            </w:tcBorders>
            <w:vAlign w:val="bottom"/>
          </w:tcPr>
          <w:p w:rsidR="00FF4E82" w:rsidRPr="00495723" w:rsidRDefault="00FF4E82" w:rsidP="00921021">
            <w:pPr>
              <w:jc w:val="center"/>
            </w:pPr>
          </w:p>
        </w:tc>
        <w:tc>
          <w:tcPr>
            <w:tcW w:w="926" w:type="dxa"/>
            <w:tcBorders>
              <w:left w:val="single" w:sz="4" w:space="0" w:color="000000"/>
              <w:bottom w:val="single" w:sz="4" w:space="0" w:color="000000"/>
            </w:tcBorders>
            <w:vAlign w:val="bottom"/>
          </w:tcPr>
          <w:p w:rsidR="00FF4E82" w:rsidRPr="00495723" w:rsidRDefault="00FF4E82" w:rsidP="00921021">
            <w:pPr>
              <w:jc w:val="center"/>
            </w:pPr>
          </w:p>
        </w:tc>
        <w:tc>
          <w:tcPr>
            <w:tcW w:w="1359" w:type="dxa"/>
            <w:tcBorders>
              <w:left w:val="single" w:sz="4" w:space="0" w:color="000000"/>
              <w:bottom w:val="single" w:sz="4" w:space="0" w:color="000000"/>
            </w:tcBorders>
            <w:vAlign w:val="bottom"/>
          </w:tcPr>
          <w:p w:rsidR="00FF4E82" w:rsidRPr="00495723" w:rsidRDefault="00FF4E82" w:rsidP="00921021">
            <w:pPr>
              <w:jc w:val="center"/>
            </w:pPr>
          </w:p>
        </w:tc>
        <w:tc>
          <w:tcPr>
            <w:tcW w:w="1039" w:type="dxa"/>
            <w:tcBorders>
              <w:left w:val="single" w:sz="4" w:space="0" w:color="000000"/>
              <w:bottom w:val="single" w:sz="4" w:space="0" w:color="000000"/>
            </w:tcBorders>
            <w:vAlign w:val="bottom"/>
          </w:tcPr>
          <w:p w:rsidR="00FF4E82" w:rsidRPr="00495723" w:rsidRDefault="00FF4E82" w:rsidP="00921021">
            <w:pPr>
              <w:jc w:val="center"/>
            </w:pPr>
          </w:p>
        </w:tc>
        <w:tc>
          <w:tcPr>
            <w:tcW w:w="1199" w:type="dxa"/>
            <w:gridSpan w:val="2"/>
            <w:tcBorders>
              <w:left w:val="single" w:sz="4" w:space="0" w:color="000000"/>
              <w:bottom w:val="single" w:sz="4" w:space="0" w:color="000000"/>
              <w:right w:val="single" w:sz="4" w:space="0" w:color="000000"/>
            </w:tcBorders>
            <w:vAlign w:val="bottom"/>
          </w:tcPr>
          <w:p w:rsidR="00FF4E82" w:rsidRPr="00495723" w:rsidRDefault="00FF4E82" w:rsidP="00921021">
            <w:pPr>
              <w:jc w:val="center"/>
            </w:pPr>
          </w:p>
        </w:tc>
      </w:tr>
      <w:tr w:rsidR="00FF4E82" w:rsidRPr="00495723" w:rsidTr="00921021">
        <w:trPr>
          <w:trHeight w:val="300"/>
        </w:trPr>
        <w:tc>
          <w:tcPr>
            <w:tcW w:w="271" w:type="dxa"/>
            <w:tcBorders>
              <w:left w:val="single" w:sz="4" w:space="0" w:color="000000"/>
              <w:bottom w:val="single" w:sz="4" w:space="0" w:color="000000"/>
            </w:tcBorders>
            <w:vAlign w:val="bottom"/>
          </w:tcPr>
          <w:p w:rsidR="00FF4E82" w:rsidRPr="00495723" w:rsidRDefault="00FF4E82" w:rsidP="00F63338">
            <w:pPr>
              <w:snapToGrid w:val="0"/>
              <w:rPr>
                <w:sz w:val="22"/>
                <w:szCs w:val="22"/>
              </w:rPr>
            </w:pPr>
            <w:r w:rsidRPr="00495723">
              <w:rPr>
                <w:sz w:val="22"/>
                <w:szCs w:val="22"/>
              </w:rPr>
              <w:t> </w:t>
            </w:r>
          </w:p>
        </w:tc>
        <w:tc>
          <w:tcPr>
            <w:tcW w:w="6122" w:type="dxa"/>
            <w:tcBorders>
              <w:bottom w:val="single" w:sz="4" w:space="0" w:color="000000"/>
            </w:tcBorders>
            <w:vAlign w:val="bottom"/>
          </w:tcPr>
          <w:p w:rsidR="00FF4E82" w:rsidRPr="00495723" w:rsidRDefault="00FF4E82" w:rsidP="00F63338">
            <w:pPr>
              <w:snapToGrid w:val="0"/>
              <w:ind w:firstLine="220"/>
              <w:rPr>
                <w:sz w:val="22"/>
                <w:szCs w:val="22"/>
              </w:rPr>
            </w:pPr>
            <w:r w:rsidRPr="00495723">
              <w:rPr>
                <w:sz w:val="22"/>
                <w:szCs w:val="22"/>
              </w:rPr>
              <w:t>хвойным</w:t>
            </w:r>
          </w:p>
        </w:tc>
        <w:tc>
          <w:tcPr>
            <w:tcW w:w="1336" w:type="dxa"/>
            <w:tcBorders>
              <w:left w:val="single" w:sz="4" w:space="0" w:color="000000"/>
              <w:bottom w:val="single" w:sz="4" w:space="0" w:color="000000"/>
            </w:tcBorders>
            <w:vAlign w:val="bottom"/>
          </w:tcPr>
          <w:p w:rsidR="00FF4E82" w:rsidRPr="00495723" w:rsidRDefault="00FF4E82" w:rsidP="00921021">
            <w:pPr>
              <w:jc w:val="center"/>
            </w:pPr>
            <w:r w:rsidRPr="00495723">
              <w:t>0,8</w:t>
            </w:r>
          </w:p>
        </w:tc>
        <w:tc>
          <w:tcPr>
            <w:tcW w:w="1025" w:type="dxa"/>
            <w:tcBorders>
              <w:left w:val="single" w:sz="4" w:space="0" w:color="000000"/>
              <w:bottom w:val="single" w:sz="4" w:space="0" w:color="000000"/>
            </w:tcBorders>
            <w:vAlign w:val="bottom"/>
          </w:tcPr>
          <w:p w:rsidR="00FF4E82" w:rsidRPr="00495723" w:rsidRDefault="00FF4E82" w:rsidP="00921021">
            <w:pPr>
              <w:jc w:val="center"/>
            </w:pPr>
            <w:r w:rsidRPr="00495723">
              <w:t>11,2</w:t>
            </w:r>
          </w:p>
        </w:tc>
        <w:tc>
          <w:tcPr>
            <w:tcW w:w="1235" w:type="dxa"/>
            <w:tcBorders>
              <w:left w:val="single" w:sz="4" w:space="0" w:color="000000"/>
              <w:bottom w:val="single" w:sz="4" w:space="0" w:color="000000"/>
            </w:tcBorders>
            <w:vAlign w:val="bottom"/>
          </w:tcPr>
          <w:p w:rsidR="00FF4E82" w:rsidRPr="00495723" w:rsidRDefault="00FF4E82" w:rsidP="00921021">
            <w:pPr>
              <w:jc w:val="center"/>
            </w:pPr>
            <w:r w:rsidRPr="00495723">
              <w:t>204,2</w:t>
            </w:r>
          </w:p>
        </w:tc>
        <w:tc>
          <w:tcPr>
            <w:tcW w:w="926" w:type="dxa"/>
            <w:tcBorders>
              <w:left w:val="single" w:sz="4" w:space="0" w:color="000000"/>
              <w:bottom w:val="single" w:sz="4" w:space="0" w:color="000000"/>
            </w:tcBorders>
            <w:vAlign w:val="bottom"/>
          </w:tcPr>
          <w:p w:rsidR="00FF4E82" w:rsidRPr="00495723" w:rsidRDefault="00FF4E82" w:rsidP="00921021">
            <w:pPr>
              <w:jc w:val="center"/>
            </w:pPr>
            <w:r w:rsidRPr="00495723">
              <w:t>216,2</w:t>
            </w:r>
          </w:p>
        </w:tc>
        <w:tc>
          <w:tcPr>
            <w:tcW w:w="1359" w:type="dxa"/>
            <w:tcBorders>
              <w:left w:val="single" w:sz="4" w:space="0" w:color="000000"/>
              <w:bottom w:val="single" w:sz="4" w:space="0" w:color="000000"/>
            </w:tcBorders>
            <w:vAlign w:val="bottom"/>
          </w:tcPr>
          <w:p w:rsidR="00FF4E82" w:rsidRPr="00495723" w:rsidRDefault="00FF4E82" w:rsidP="00921021">
            <w:pPr>
              <w:jc w:val="center"/>
            </w:pPr>
            <w:r w:rsidRPr="00495723">
              <w:t>0,0</w:t>
            </w:r>
          </w:p>
        </w:tc>
        <w:tc>
          <w:tcPr>
            <w:tcW w:w="1039" w:type="dxa"/>
            <w:tcBorders>
              <w:left w:val="single" w:sz="4" w:space="0" w:color="000000"/>
              <w:bottom w:val="single" w:sz="4" w:space="0" w:color="000000"/>
            </w:tcBorders>
            <w:vAlign w:val="bottom"/>
          </w:tcPr>
          <w:p w:rsidR="00FF4E82" w:rsidRPr="00495723" w:rsidRDefault="00FF4E82" w:rsidP="00921021">
            <w:pPr>
              <w:jc w:val="center"/>
            </w:pPr>
            <w:r w:rsidRPr="00495723">
              <w:t>0,8</w:t>
            </w:r>
          </w:p>
        </w:tc>
        <w:tc>
          <w:tcPr>
            <w:tcW w:w="1199" w:type="dxa"/>
            <w:gridSpan w:val="2"/>
            <w:tcBorders>
              <w:left w:val="single" w:sz="4" w:space="0" w:color="000000"/>
              <w:bottom w:val="single" w:sz="4" w:space="0" w:color="000000"/>
              <w:right w:val="single" w:sz="4" w:space="0" w:color="000000"/>
            </w:tcBorders>
            <w:vAlign w:val="bottom"/>
          </w:tcPr>
          <w:p w:rsidR="00FF4E82" w:rsidRPr="00495723" w:rsidRDefault="00FF4E82" w:rsidP="00921021">
            <w:pPr>
              <w:jc w:val="center"/>
            </w:pPr>
            <w:r w:rsidRPr="00495723">
              <w:t>11,2</w:t>
            </w:r>
          </w:p>
        </w:tc>
      </w:tr>
      <w:tr w:rsidR="00FF4E82" w:rsidRPr="00495723" w:rsidTr="00921021">
        <w:trPr>
          <w:trHeight w:val="300"/>
        </w:trPr>
        <w:tc>
          <w:tcPr>
            <w:tcW w:w="271" w:type="dxa"/>
            <w:tcBorders>
              <w:left w:val="single" w:sz="4" w:space="0" w:color="000000"/>
              <w:bottom w:val="single" w:sz="4" w:space="0" w:color="000000"/>
            </w:tcBorders>
            <w:vAlign w:val="bottom"/>
          </w:tcPr>
          <w:p w:rsidR="00FF4E82" w:rsidRPr="00495723" w:rsidRDefault="00FF4E82" w:rsidP="00F63338">
            <w:pPr>
              <w:snapToGrid w:val="0"/>
              <w:rPr>
                <w:sz w:val="22"/>
                <w:szCs w:val="22"/>
              </w:rPr>
            </w:pPr>
            <w:r w:rsidRPr="00495723">
              <w:rPr>
                <w:sz w:val="22"/>
                <w:szCs w:val="22"/>
              </w:rPr>
              <w:t> </w:t>
            </w:r>
          </w:p>
        </w:tc>
        <w:tc>
          <w:tcPr>
            <w:tcW w:w="6122" w:type="dxa"/>
            <w:tcBorders>
              <w:bottom w:val="single" w:sz="4" w:space="0" w:color="000000"/>
            </w:tcBorders>
            <w:vAlign w:val="bottom"/>
          </w:tcPr>
          <w:p w:rsidR="00FF4E82" w:rsidRPr="00495723" w:rsidRDefault="00FF4E82" w:rsidP="00F63338">
            <w:pPr>
              <w:snapToGrid w:val="0"/>
              <w:ind w:firstLine="220"/>
              <w:rPr>
                <w:sz w:val="22"/>
                <w:szCs w:val="22"/>
              </w:rPr>
            </w:pPr>
            <w:r w:rsidRPr="00495723">
              <w:rPr>
                <w:sz w:val="22"/>
                <w:szCs w:val="22"/>
              </w:rPr>
              <w:t>твердолиственным</w:t>
            </w:r>
          </w:p>
        </w:tc>
        <w:tc>
          <w:tcPr>
            <w:tcW w:w="1336" w:type="dxa"/>
            <w:tcBorders>
              <w:left w:val="single" w:sz="4" w:space="0" w:color="000000"/>
              <w:bottom w:val="single" w:sz="4" w:space="0" w:color="000000"/>
            </w:tcBorders>
            <w:vAlign w:val="bottom"/>
          </w:tcPr>
          <w:p w:rsidR="00FF4E82" w:rsidRPr="00495723" w:rsidRDefault="00FF4E82" w:rsidP="00921021">
            <w:pPr>
              <w:jc w:val="center"/>
            </w:pPr>
            <w:r w:rsidRPr="00495723">
              <w:t>0,4</w:t>
            </w:r>
          </w:p>
        </w:tc>
        <w:tc>
          <w:tcPr>
            <w:tcW w:w="1025" w:type="dxa"/>
            <w:tcBorders>
              <w:left w:val="single" w:sz="4" w:space="0" w:color="000000"/>
              <w:bottom w:val="single" w:sz="4" w:space="0" w:color="000000"/>
            </w:tcBorders>
            <w:vAlign w:val="bottom"/>
          </w:tcPr>
          <w:p w:rsidR="00FF4E82" w:rsidRPr="00495723" w:rsidRDefault="00FF4E82" w:rsidP="00921021">
            <w:pPr>
              <w:jc w:val="center"/>
            </w:pPr>
            <w:r w:rsidRPr="00495723">
              <w:t>5,0</w:t>
            </w:r>
          </w:p>
        </w:tc>
        <w:tc>
          <w:tcPr>
            <w:tcW w:w="1235" w:type="dxa"/>
            <w:tcBorders>
              <w:left w:val="single" w:sz="4" w:space="0" w:color="000000"/>
              <w:bottom w:val="single" w:sz="4" w:space="0" w:color="000000"/>
            </w:tcBorders>
            <w:vAlign w:val="bottom"/>
          </w:tcPr>
          <w:p w:rsidR="00FF4E82" w:rsidRPr="00495723" w:rsidRDefault="00FF4E82" w:rsidP="00921021">
            <w:pPr>
              <w:jc w:val="center"/>
            </w:pPr>
            <w:r w:rsidRPr="00495723">
              <w:t>114,8</w:t>
            </w:r>
          </w:p>
        </w:tc>
        <w:tc>
          <w:tcPr>
            <w:tcW w:w="926" w:type="dxa"/>
            <w:tcBorders>
              <w:left w:val="single" w:sz="4" w:space="0" w:color="000000"/>
              <w:bottom w:val="single" w:sz="4" w:space="0" w:color="000000"/>
            </w:tcBorders>
            <w:vAlign w:val="bottom"/>
          </w:tcPr>
          <w:p w:rsidR="00FF4E82" w:rsidRPr="00495723" w:rsidRDefault="00FF4E82" w:rsidP="00921021">
            <w:pPr>
              <w:jc w:val="center"/>
            </w:pPr>
            <w:r w:rsidRPr="00495723">
              <w:t>120,2</w:t>
            </w:r>
          </w:p>
        </w:tc>
        <w:tc>
          <w:tcPr>
            <w:tcW w:w="1359" w:type="dxa"/>
            <w:tcBorders>
              <w:left w:val="single" w:sz="4" w:space="0" w:color="000000"/>
              <w:bottom w:val="single" w:sz="4" w:space="0" w:color="000000"/>
            </w:tcBorders>
            <w:vAlign w:val="bottom"/>
          </w:tcPr>
          <w:p w:rsidR="00FF4E82" w:rsidRPr="00495723" w:rsidRDefault="00FF4E82" w:rsidP="00921021">
            <w:pPr>
              <w:jc w:val="center"/>
            </w:pPr>
            <w:r w:rsidRPr="00495723">
              <w:t>1009,8</w:t>
            </w:r>
          </w:p>
        </w:tc>
        <w:tc>
          <w:tcPr>
            <w:tcW w:w="1039" w:type="dxa"/>
            <w:tcBorders>
              <w:left w:val="single" w:sz="4" w:space="0" w:color="000000"/>
              <w:bottom w:val="single" w:sz="4" w:space="0" w:color="000000"/>
            </w:tcBorders>
            <w:vAlign w:val="bottom"/>
          </w:tcPr>
          <w:p w:rsidR="00FF4E82" w:rsidRPr="00495723" w:rsidRDefault="00FF4E82" w:rsidP="00921021">
            <w:pPr>
              <w:jc w:val="center"/>
            </w:pPr>
            <w:r w:rsidRPr="00495723">
              <w:t>0,4</w:t>
            </w:r>
          </w:p>
        </w:tc>
        <w:tc>
          <w:tcPr>
            <w:tcW w:w="1199" w:type="dxa"/>
            <w:gridSpan w:val="2"/>
            <w:tcBorders>
              <w:left w:val="single" w:sz="4" w:space="0" w:color="000000"/>
              <w:bottom w:val="single" w:sz="4" w:space="0" w:color="000000"/>
              <w:right w:val="single" w:sz="4" w:space="0" w:color="000000"/>
            </w:tcBorders>
            <w:vAlign w:val="bottom"/>
          </w:tcPr>
          <w:p w:rsidR="00FF4E82" w:rsidRPr="00495723" w:rsidRDefault="00FF4E82" w:rsidP="00921021">
            <w:pPr>
              <w:jc w:val="center"/>
            </w:pPr>
            <w:r w:rsidRPr="00495723">
              <w:t>5,0</w:t>
            </w:r>
          </w:p>
        </w:tc>
      </w:tr>
      <w:tr w:rsidR="00FF4E82" w:rsidRPr="00495723" w:rsidTr="00921021">
        <w:trPr>
          <w:trHeight w:val="300"/>
        </w:trPr>
        <w:tc>
          <w:tcPr>
            <w:tcW w:w="271" w:type="dxa"/>
            <w:tcBorders>
              <w:left w:val="single" w:sz="4" w:space="0" w:color="000000"/>
              <w:bottom w:val="single" w:sz="4" w:space="0" w:color="000000"/>
            </w:tcBorders>
            <w:vAlign w:val="bottom"/>
          </w:tcPr>
          <w:p w:rsidR="00FF4E82" w:rsidRPr="00495723" w:rsidRDefault="00FF4E82" w:rsidP="00F63338">
            <w:pPr>
              <w:snapToGrid w:val="0"/>
              <w:rPr>
                <w:sz w:val="22"/>
                <w:szCs w:val="22"/>
              </w:rPr>
            </w:pPr>
            <w:r w:rsidRPr="00495723">
              <w:rPr>
                <w:sz w:val="22"/>
                <w:szCs w:val="22"/>
              </w:rPr>
              <w:t> </w:t>
            </w:r>
          </w:p>
        </w:tc>
        <w:tc>
          <w:tcPr>
            <w:tcW w:w="6122" w:type="dxa"/>
            <w:tcBorders>
              <w:bottom w:val="single" w:sz="4" w:space="0" w:color="000000"/>
            </w:tcBorders>
            <w:vAlign w:val="bottom"/>
          </w:tcPr>
          <w:p w:rsidR="00FF4E82" w:rsidRPr="00495723" w:rsidRDefault="00FF4E82" w:rsidP="00F63338">
            <w:pPr>
              <w:snapToGrid w:val="0"/>
              <w:ind w:firstLine="220"/>
              <w:rPr>
                <w:sz w:val="22"/>
                <w:szCs w:val="22"/>
              </w:rPr>
            </w:pPr>
            <w:r w:rsidRPr="00495723">
              <w:rPr>
                <w:sz w:val="22"/>
                <w:szCs w:val="22"/>
              </w:rPr>
              <w:t>мягколиственным</w:t>
            </w:r>
          </w:p>
        </w:tc>
        <w:tc>
          <w:tcPr>
            <w:tcW w:w="1336" w:type="dxa"/>
            <w:tcBorders>
              <w:left w:val="single" w:sz="4" w:space="0" w:color="000000"/>
              <w:bottom w:val="single" w:sz="4" w:space="0" w:color="000000"/>
            </w:tcBorders>
            <w:vAlign w:val="bottom"/>
          </w:tcPr>
          <w:p w:rsidR="00FF4E82" w:rsidRPr="00495723" w:rsidRDefault="00FF4E82" w:rsidP="00921021">
            <w:pPr>
              <w:jc w:val="center"/>
            </w:pPr>
            <w:r w:rsidRPr="00495723">
              <w:t>0,4</w:t>
            </w:r>
          </w:p>
        </w:tc>
        <w:tc>
          <w:tcPr>
            <w:tcW w:w="1025" w:type="dxa"/>
            <w:tcBorders>
              <w:left w:val="single" w:sz="4" w:space="0" w:color="000000"/>
              <w:bottom w:val="single" w:sz="4" w:space="0" w:color="000000"/>
            </w:tcBorders>
            <w:vAlign w:val="bottom"/>
          </w:tcPr>
          <w:p w:rsidR="00FF4E82" w:rsidRPr="00495723" w:rsidRDefault="00FF4E82" w:rsidP="00921021">
            <w:pPr>
              <w:jc w:val="center"/>
            </w:pPr>
            <w:r w:rsidRPr="00495723">
              <w:t>5,6</w:t>
            </w:r>
          </w:p>
        </w:tc>
        <w:tc>
          <w:tcPr>
            <w:tcW w:w="1235" w:type="dxa"/>
            <w:tcBorders>
              <w:left w:val="single" w:sz="4" w:space="0" w:color="000000"/>
              <w:bottom w:val="single" w:sz="4" w:space="0" w:color="000000"/>
            </w:tcBorders>
            <w:vAlign w:val="bottom"/>
          </w:tcPr>
          <w:p w:rsidR="00FF4E82" w:rsidRPr="00495723" w:rsidRDefault="00FF4E82" w:rsidP="00921021">
            <w:pPr>
              <w:jc w:val="center"/>
            </w:pPr>
            <w:r w:rsidRPr="00495723">
              <w:t>191,4</w:t>
            </w:r>
          </w:p>
        </w:tc>
        <w:tc>
          <w:tcPr>
            <w:tcW w:w="926" w:type="dxa"/>
            <w:tcBorders>
              <w:left w:val="single" w:sz="4" w:space="0" w:color="000000"/>
              <w:bottom w:val="single" w:sz="4" w:space="0" w:color="000000"/>
            </w:tcBorders>
            <w:vAlign w:val="bottom"/>
          </w:tcPr>
          <w:p w:rsidR="00FF4E82" w:rsidRPr="00495723" w:rsidRDefault="00FF4E82" w:rsidP="00921021">
            <w:pPr>
              <w:jc w:val="center"/>
            </w:pPr>
            <w:r w:rsidRPr="00495723">
              <w:t>197,4</w:t>
            </w:r>
          </w:p>
        </w:tc>
        <w:tc>
          <w:tcPr>
            <w:tcW w:w="1359" w:type="dxa"/>
            <w:tcBorders>
              <w:left w:val="single" w:sz="4" w:space="0" w:color="000000"/>
              <w:bottom w:val="single" w:sz="4" w:space="0" w:color="000000"/>
            </w:tcBorders>
            <w:vAlign w:val="bottom"/>
          </w:tcPr>
          <w:p w:rsidR="00FF4E82" w:rsidRPr="00495723" w:rsidRDefault="00FF4E82" w:rsidP="00921021">
            <w:pPr>
              <w:jc w:val="center"/>
            </w:pPr>
            <w:r w:rsidRPr="00495723">
              <w:t>407,0</w:t>
            </w:r>
          </w:p>
        </w:tc>
        <w:tc>
          <w:tcPr>
            <w:tcW w:w="1039" w:type="dxa"/>
            <w:tcBorders>
              <w:left w:val="single" w:sz="4" w:space="0" w:color="000000"/>
              <w:bottom w:val="single" w:sz="4" w:space="0" w:color="000000"/>
            </w:tcBorders>
            <w:vAlign w:val="bottom"/>
          </w:tcPr>
          <w:p w:rsidR="00FF4E82" w:rsidRPr="00495723" w:rsidRDefault="00FF4E82" w:rsidP="00921021">
            <w:pPr>
              <w:jc w:val="center"/>
            </w:pPr>
            <w:r w:rsidRPr="00495723">
              <w:t>0,4</w:t>
            </w:r>
          </w:p>
        </w:tc>
        <w:tc>
          <w:tcPr>
            <w:tcW w:w="1199" w:type="dxa"/>
            <w:gridSpan w:val="2"/>
            <w:tcBorders>
              <w:left w:val="single" w:sz="4" w:space="0" w:color="000000"/>
              <w:bottom w:val="single" w:sz="4" w:space="0" w:color="000000"/>
              <w:right w:val="single" w:sz="4" w:space="0" w:color="000000"/>
            </w:tcBorders>
            <w:vAlign w:val="bottom"/>
          </w:tcPr>
          <w:p w:rsidR="00FF4E82" w:rsidRPr="00495723" w:rsidRDefault="00FF4E82" w:rsidP="00921021">
            <w:pPr>
              <w:jc w:val="center"/>
            </w:pPr>
            <w:r w:rsidRPr="00495723">
              <w:t>5,6</w:t>
            </w:r>
          </w:p>
        </w:tc>
      </w:tr>
    </w:tbl>
    <w:p w:rsidR="00973CDD" w:rsidRPr="00495723" w:rsidRDefault="00973CDD" w:rsidP="00973CDD">
      <w:pPr>
        <w:pageBreakBefore/>
        <w:ind w:firstLine="709"/>
        <w:rPr>
          <w:bCs/>
        </w:rPr>
      </w:pPr>
      <w:r w:rsidRPr="00495723">
        <w:lastRenderedPageBreak/>
        <w:t>Окончание т</w:t>
      </w:r>
      <w:r w:rsidRPr="00495723">
        <w:rPr>
          <w:bCs/>
        </w:rPr>
        <w:t>абл. 2.16.17.</w:t>
      </w:r>
    </w:p>
    <w:tbl>
      <w:tblPr>
        <w:tblW w:w="0" w:type="auto"/>
        <w:tblInd w:w="108" w:type="dxa"/>
        <w:tblLayout w:type="fixed"/>
        <w:tblLook w:val="0000"/>
      </w:tblPr>
      <w:tblGrid>
        <w:gridCol w:w="284"/>
        <w:gridCol w:w="6109"/>
        <w:gridCol w:w="1336"/>
        <w:gridCol w:w="1025"/>
        <w:gridCol w:w="1235"/>
        <w:gridCol w:w="741"/>
        <w:gridCol w:w="1544"/>
        <w:gridCol w:w="1039"/>
        <w:gridCol w:w="1189"/>
        <w:gridCol w:w="10"/>
      </w:tblGrid>
      <w:tr w:rsidR="00973CDD" w:rsidRPr="00495723" w:rsidTr="00F63338">
        <w:trPr>
          <w:trHeight w:val="300"/>
        </w:trPr>
        <w:tc>
          <w:tcPr>
            <w:tcW w:w="6393" w:type="dxa"/>
            <w:gridSpan w:val="2"/>
            <w:vMerge w:val="restart"/>
            <w:tcBorders>
              <w:top w:val="single" w:sz="4" w:space="0" w:color="auto"/>
              <w:left w:val="single" w:sz="4" w:space="0" w:color="auto"/>
              <w:bottom w:val="single" w:sz="4" w:space="0" w:color="auto"/>
              <w:right w:val="single" w:sz="4" w:space="0" w:color="auto"/>
            </w:tcBorders>
          </w:tcPr>
          <w:p w:rsidR="00973CDD" w:rsidRPr="00495723" w:rsidRDefault="00973CDD" w:rsidP="00F63338">
            <w:pPr>
              <w:snapToGrid w:val="0"/>
              <w:jc w:val="center"/>
              <w:rPr>
                <w:sz w:val="22"/>
                <w:szCs w:val="22"/>
              </w:rPr>
            </w:pPr>
            <w:r w:rsidRPr="00495723">
              <w:rPr>
                <w:sz w:val="22"/>
                <w:szCs w:val="22"/>
              </w:rPr>
              <w:t>Показатели</w:t>
            </w:r>
          </w:p>
        </w:tc>
        <w:tc>
          <w:tcPr>
            <w:tcW w:w="4337" w:type="dxa"/>
            <w:gridSpan w:val="4"/>
            <w:tcBorders>
              <w:top w:val="single" w:sz="4" w:space="0" w:color="auto"/>
              <w:left w:val="single" w:sz="4" w:space="0" w:color="auto"/>
              <w:bottom w:val="single" w:sz="4" w:space="0" w:color="auto"/>
              <w:right w:val="single" w:sz="4" w:space="0" w:color="auto"/>
            </w:tcBorders>
          </w:tcPr>
          <w:p w:rsidR="00973CDD" w:rsidRPr="00495723" w:rsidRDefault="00973CDD" w:rsidP="00F63338">
            <w:pPr>
              <w:snapToGrid w:val="0"/>
              <w:jc w:val="center"/>
              <w:rPr>
                <w:sz w:val="22"/>
                <w:szCs w:val="22"/>
              </w:rPr>
            </w:pPr>
            <w:r w:rsidRPr="00495723">
              <w:rPr>
                <w:sz w:val="22"/>
                <w:szCs w:val="22"/>
              </w:rPr>
              <w:t>Не покрытые лесной растительностью земли</w:t>
            </w:r>
          </w:p>
        </w:tc>
        <w:tc>
          <w:tcPr>
            <w:tcW w:w="1544" w:type="dxa"/>
            <w:vMerge w:val="restart"/>
            <w:tcBorders>
              <w:top w:val="single" w:sz="4" w:space="0" w:color="auto"/>
              <w:left w:val="single" w:sz="4" w:space="0" w:color="auto"/>
              <w:bottom w:val="single" w:sz="4" w:space="0" w:color="auto"/>
              <w:right w:val="single" w:sz="4" w:space="0" w:color="auto"/>
            </w:tcBorders>
          </w:tcPr>
          <w:p w:rsidR="00973CDD" w:rsidRPr="00495723" w:rsidRDefault="00973CDD" w:rsidP="00F63338">
            <w:pPr>
              <w:snapToGrid w:val="0"/>
              <w:jc w:val="center"/>
              <w:rPr>
                <w:sz w:val="22"/>
                <w:szCs w:val="22"/>
              </w:rPr>
            </w:pPr>
            <w:r w:rsidRPr="00495723">
              <w:rPr>
                <w:sz w:val="22"/>
                <w:szCs w:val="22"/>
              </w:rPr>
              <w:t>Лесосеки сплошных рубок предстоящего периода</w:t>
            </w:r>
          </w:p>
        </w:tc>
        <w:tc>
          <w:tcPr>
            <w:tcW w:w="1039" w:type="dxa"/>
            <w:vMerge w:val="restart"/>
            <w:tcBorders>
              <w:top w:val="single" w:sz="4" w:space="0" w:color="auto"/>
              <w:left w:val="single" w:sz="4" w:space="0" w:color="auto"/>
              <w:bottom w:val="single" w:sz="4" w:space="0" w:color="auto"/>
              <w:right w:val="single" w:sz="4" w:space="0" w:color="auto"/>
            </w:tcBorders>
          </w:tcPr>
          <w:p w:rsidR="00973CDD" w:rsidRPr="00495723" w:rsidRDefault="00973CDD" w:rsidP="00F63338">
            <w:pPr>
              <w:snapToGrid w:val="0"/>
              <w:jc w:val="center"/>
              <w:rPr>
                <w:sz w:val="22"/>
                <w:szCs w:val="22"/>
              </w:rPr>
            </w:pPr>
            <w:r w:rsidRPr="00495723">
              <w:rPr>
                <w:sz w:val="22"/>
                <w:szCs w:val="22"/>
              </w:rPr>
              <w:t>Лесораз-ведение</w:t>
            </w:r>
          </w:p>
        </w:tc>
        <w:tc>
          <w:tcPr>
            <w:tcW w:w="1199" w:type="dxa"/>
            <w:gridSpan w:val="2"/>
            <w:vMerge w:val="restart"/>
            <w:tcBorders>
              <w:top w:val="single" w:sz="4" w:space="0" w:color="auto"/>
              <w:left w:val="single" w:sz="4" w:space="0" w:color="auto"/>
              <w:bottom w:val="single" w:sz="4" w:space="0" w:color="auto"/>
              <w:right w:val="single" w:sz="4" w:space="0" w:color="auto"/>
            </w:tcBorders>
          </w:tcPr>
          <w:p w:rsidR="00973CDD" w:rsidRPr="00495723" w:rsidRDefault="00973CDD" w:rsidP="00F63338">
            <w:pPr>
              <w:snapToGrid w:val="0"/>
              <w:jc w:val="center"/>
              <w:rPr>
                <w:sz w:val="22"/>
                <w:szCs w:val="22"/>
              </w:rPr>
            </w:pPr>
            <w:r w:rsidRPr="00495723">
              <w:rPr>
                <w:sz w:val="22"/>
                <w:szCs w:val="22"/>
              </w:rPr>
              <w:t>Всего</w:t>
            </w:r>
          </w:p>
        </w:tc>
      </w:tr>
      <w:tr w:rsidR="00973CDD" w:rsidRPr="00495723" w:rsidTr="00F63338">
        <w:trPr>
          <w:trHeight w:val="900"/>
        </w:trPr>
        <w:tc>
          <w:tcPr>
            <w:tcW w:w="6393" w:type="dxa"/>
            <w:gridSpan w:val="2"/>
            <w:vMerge/>
            <w:tcBorders>
              <w:top w:val="single" w:sz="4" w:space="0" w:color="auto"/>
              <w:left w:val="single" w:sz="4" w:space="0" w:color="000000"/>
              <w:bottom w:val="single" w:sz="4" w:space="0" w:color="000000"/>
            </w:tcBorders>
            <w:vAlign w:val="center"/>
          </w:tcPr>
          <w:p w:rsidR="00973CDD" w:rsidRPr="00495723" w:rsidRDefault="00973CDD" w:rsidP="00F63338">
            <w:pPr>
              <w:snapToGrid w:val="0"/>
              <w:rPr>
                <w:sz w:val="22"/>
                <w:szCs w:val="22"/>
              </w:rPr>
            </w:pPr>
          </w:p>
        </w:tc>
        <w:tc>
          <w:tcPr>
            <w:tcW w:w="1336" w:type="dxa"/>
            <w:tcBorders>
              <w:top w:val="single" w:sz="4" w:space="0" w:color="auto"/>
              <w:left w:val="single" w:sz="4" w:space="0" w:color="000000"/>
              <w:bottom w:val="single" w:sz="4" w:space="0" w:color="000000"/>
            </w:tcBorders>
          </w:tcPr>
          <w:p w:rsidR="00973CDD" w:rsidRPr="00495723" w:rsidRDefault="00973CDD" w:rsidP="00F63338">
            <w:pPr>
              <w:snapToGrid w:val="0"/>
              <w:jc w:val="center"/>
              <w:rPr>
                <w:sz w:val="22"/>
                <w:szCs w:val="22"/>
              </w:rPr>
            </w:pPr>
            <w:r w:rsidRPr="00495723">
              <w:rPr>
                <w:sz w:val="22"/>
                <w:szCs w:val="22"/>
              </w:rPr>
              <w:t>гари</w:t>
            </w:r>
            <w:r w:rsidRPr="00495723">
              <w:rPr>
                <w:sz w:val="22"/>
                <w:szCs w:val="22"/>
              </w:rPr>
              <w:br/>
              <w:t>и погибшие насаждения</w:t>
            </w:r>
          </w:p>
        </w:tc>
        <w:tc>
          <w:tcPr>
            <w:tcW w:w="1025" w:type="dxa"/>
            <w:tcBorders>
              <w:top w:val="single" w:sz="4" w:space="0" w:color="auto"/>
              <w:left w:val="single" w:sz="4" w:space="0" w:color="000000"/>
              <w:bottom w:val="single" w:sz="4" w:space="0" w:color="000000"/>
            </w:tcBorders>
          </w:tcPr>
          <w:p w:rsidR="00973CDD" w:rsidRPr="00495723" w:rsidRDefault="00973CDD" w:rsidP="00F63338">
            <w:pPr>
              <w:snapToGrid w:val="0"/>
              <w:jc w:val="center"/>
              <w:rPr>
                <w:sz w:val="22"/>
                <w:szCs w:val="22"/>
              </w:rPr>
            </w:pPr>
            <w:r w:rsidRPr="00495723">
              <w:rPr>
                <w:sz w:val="22"/>
                <w:szCs w:val="22"/>
              </w:rPr>
              <w:t>вырубки</w:t>
            </w:r>
          </w:p>
        </w:tc>
        <w:tc>
          <w:tcPr>
            <w:tcW w:w="1235" w:type="dxa"/>
            <w:tcBorders>
              <w:top w:val="single" w:sz="4" w:space="0" w:color="auto"/>
              <w:left w:val="single" w:sz="4" w:space="0" w:color="000000"/>
              <w:bottom w:val="single" w:sz="4" w:space="0" w:color="000000"/>
            </w:tcBorders>
          </w:tcPr>
          <w:p w:rsidR="00973CDD" w:rsidRPr="00495723" w:rsidRDefault="00973CDD" w:rsidP="00F63338">
            <w:pPr>
              <w:snapToGrid w:val="0"/>
              <w:jc w:val="center"/>
              <w:rPr>
                <w:sz w:val="22"/>
                <w:szCs w:val="22"/>
              </w:rPr>
            </w:pPr>
            <w:r w:rsidRPr="00495723">
              <w:rPr>
                <w:sz w:val="22"/>
                <w:szCs w:val="22"/>
              </w:rPr>
              <w:t>прогалины</w:t>
            </w:r>
            <w:r w:rsidRPr="00495723">
              <w:rPr>
                <w:sz w:val="22"/>
                <w:szCs w:val="22"/>
              </w:rPr>
              <w:br/>
              <w:t>и пустыри</w:t>
            </w:r>
          </w:p>
        </w:tc>
        <w:tc>
          <w:tcPr>
            <w:tcW w:w="741" w:type="dxa"/>
            <w:tcBorders>
              <w:top w:val="single" w:sz="4" w:space="0" w:color="auto"/>
              <w:left w:val="single" w:sz="4" w:space="0" w:color="000000"/>
              <w:bottom w:val="single" w:sz="4" w:space="0" w:color="000000"/>
            </w:tcBorders>
          </w:tcPr>
          <w:p w:rsidR="00973CDD" w:rsidRPr="00495723" w:rsidRDefault="00973CDD" w:rsidP="00F63338">
            <w:pPr>
              <w:snapToGrid w:val="0"/>
              <w:jc w:val="center"/>
              <w:rPr>
                <w:sz w:val="22"/>
                <w:szCs w:val="22"/>
              </w:rPr>
            </w:pPr>
            <w:r w:rsidRPr="00495723">
              <w:rPr>
                <w:sz w:val="22"/>
                <w:szCs w:val="22"/>
              </w:rPr>
              <w:t>итого</w:t>
            </w:r>
          </w:p>
        </w:tc>
        <w:tc>
          <w:tcPr>
            <w:tcW w:w="1544" w:type="dxa"/>
            <w:vMerge/>
            <w:tcBorders>
              <w:top w:val="single" w:sz="4" w:space="0" w:color="auto"/>
              <w:left w:val="single" w:sz="4" w:space="0" w:color="000000"/>
              <w:bottom w:val="single" w:sz="4" w:space="0" w:color="000000"/>
            </w:tcBorders>
            <w:vAlign w:val="center"/>
          </w:tcPr>
          <w:p w:rsidR="00973CDD" w:rsidRPr="00495723" w:rsidRDefault="00973CDD" w:rsidP="00F63338">
            <w:pPr>
              <w:snapToGrid w:val="0"/>
              <w:rPr>
                <w:sz w:val="22"/>
                <w:szCs w:val="22"/>
              </w:rPr>
            </w:pPr>
          </w:p>
        </w:tc>
        <w:tc>
          <w:tcPr>
            <w:tcW w:w="1039" w:type="dxa"/>
            <w:vMerge/>
            <w:tcBorders>
              <w:top w:val="single" w:sz="4" w:space="0" w:color="auto"/>
              <w:left w:val="single" w:sz="4" w:space="0" w:color="000000"/>
              <w:bottom w:val="single" w:sz="4" w:space="0" w:color="000000"/>
            </w:tcBorders>
            <w:vAlign w:val="center"/>
          </w:tcPr>
          <w:p w:rsidR="00973CDD" w:rsidRPr="00495723" w:rsidRDefault="00973CDD" w:rsidP="00F63338">
            <w:pPr>
              <w:snapToGrid w:val="0"/>
              <w:rPr>
                <w:sz w:val="22"/>
                <w:szCs w:val="22"/>
              </w:rPr>
            </w:pPr>
          </w:p>
        </w:tc>
        <w:tc>
          <w:tcPr>
            <w:tcW w:w="1199" w:type="dxa"/>
            <w:gridSpan w:val="2"/>
            <w:vMerge/>
            <w:tcBorders>
              <w:top w:val="single" w:sz="4" w:space="0" w:color="auto"/>
              <w:left w:val="single" w:sz="4" w:space="0" w:color="000000"/>
              <w:bottom w:val="single" w:sz="4" w:space="0" w:color="000000"/>
              <w:right w:val="single" w:sz="4" w:space="0" w:color="000000"/>
            </w:tcBorders>
            <w:vAlign w:val="center"/>
          </w:tcPr>
          <w:p w:rsidR="00973CDD" w:rsidRPr="00495723" w:rsidRDefault="00973CDD" w:rsidP="00F63338">
            <w:pPr>
              <w:snapToGrid w:val="0"/>
              <w:rPr>
                <w:sz w:val="22"/>
                <w:szCs w:val="22"/>
              </w:rPr>
            </w:pPr>
          </w:p>
        </w:tc>
      </w:tr>
      <w:tr w:rsidR="00973CDD" w:rsidRPr="00495723" w:rsidTr="00F63338">
        <w:trPr>
          <w:trHeight w:val="255"/>
        </w:trPr>
        <w:tc>
          <w:tcPr>
            <w:tcW w:w="6393" w:type="dxa"/>
            <w:gridSpan w:val="2"/>
            <w:tcBorders>
              <w:left w:val="single" w:sz="4" w:space="0" w:color="000000"/>
              <w:bottom w:val="single" w:sz="4" w:space="0" w:color="000000"/>
            </w:tcBorders>
          </w:tcPr>
          <w:p w:rsidR="00973CDD" w:rsidRPr="00495723" w:rsidRDefault="00973CDD" w:rsidP="00F63338">
            <w:pPr>
              <w:snapToGrid w:val="0"/>
              <w:jc w:val="center"/>
              <w:rPr>
                <w:bCs/>
                <w:sz w:val="16"/>
                <w:szCs w:val="16"/>
              </w:rPr>
            </w:pPr>
            <w:r w:rsidRPr="00495723">
              <w:rPr>
                <w:bCs/>
                <w:sz w:val="16"/>
                <w:szCs w:val="16"/>
              </w:rPr>
              <w:t>1</w:t>
            </w:r>
          </w:p>
        </w:tc>
        <w:tc>
          <w:tcPr>
            <w:tcW w:w="1336" w:type="dxa"/>
            <w:tcBorders>
              <w:left w:val="single" w:sz="4" w:space="0" w:color="000000"/>
              <w:bottom w:val="single" w:sz="4" w:space="0" w:color="000000"/>
            </w:tcBorders>
          </w:tcPr>
          <w:p w:rsidR="00973CDD" w:rsidRPr="00495723" w:rsidRDefault="00973CDD" w:rsidP="00F63338">
            <w:pPr>
              <w:snapToGrid w:val="0"/>
              <w:jc w:val="center"/>
              <w:rPr>
                <w:bCs/>
                <w:sz w:val="16"/>
                <w:szCs w:val="16"/>
              </w:rPr>
            </w:pPr>
            <w:r w:rsidRPr="00495723">
              <w:rPr>
                <w:bCs/>
                <w:sz w:val="16"/>
                <w:szCs w:val="16"/>
              </w:rPr>
              <w:t>2</w:t>
            </w:r>
          </w:p>
        </w:tc>
        <w:tc>
          <w:tcPr>
            <w:tcW w:w="1025" w:type="dxa"/>
            <w:tcBorders>
              <w:left w:val="single" w:sz="4" w:space="0" w:color="000000"/>
              <w:bottom w:val="single" w:sz="4" w:space="0" w:color="000000"/>
            </w:tcBorders>
          </w:tcPr>
          <w:p w:rsidR="00973CDD" w:rsidRPr="00495723" w:rsidRDefault="00973CDD" w:rsidP="00F63338">
            <w:pPr>
              <w:snapToGrid w:val="0"/>
              <w:jc w:val="center"/>
              <w:rPr>
                <w:bCs/>
                <w:sz w:val="16"/>
                <w:szCs w:val="16"/>
              </w:rPr>
            </w:pPr>
            <w:r w:rsidRPr="00495723">
              <w:rPr>
                <w:bCs/>
                <w:sz w:val="16"/>
                <w:szCs w:val="16"/>
              </w:rPr>
              <w:t>3</w:t>
            </w:r>
          </w:p>
        </w:tc>
        <w:tc>
          <w:tcPr>
            <w:tcW w:w="1235" w:type="dxa"/>
            <w:tcBorders>
              <w:left w:val="single" w:sz="4" w:space="0" w:color="000000"/>
              <w:bottom w:val="single" w:sz="4" w:space="0" w:color="000000"/>
            </w:tcBorders>
          </w:tcPr>
          <w:p w:rsidR="00973CDD" w:rsidRPr="00495723" w:rsidRDefault="00973CDD" w:rsidP="00F63338">
            <w:pPr>
              <w:snapToGrid w:val="0"/>
              <w:jc w:val="center"/>
              <w:rPr>
                <w:bCs/>
                <w:sz w:val="16"/>
                <w:szCs w:val="16"/>
              </w:rPr>
            </w:pPr>
            <w:r w:rsidRPr="00495723">
              <w:rPr>
                <w:bCs/>
                <w:sz w:val="16"/>
                <w:szCs w:val="16"/>
              </w:rPr>
              <w:t>4</w:t>
            </w:r>
          </w:p>
        </w:tc>
        <w:tc>
          <w:tcPr>
            <w:tcW w:w="741" w:type="dxa"/>
            <w:tcBorders>
              <w:left w:val="single" w:sz="4" w:space="0" w:color="000000"/>
              <w:bottom w:val="single" w:sz="4" w:space="0" w:color="000000"/>
            </w:tcBorders>
          </w:tcPr>
          <w:p w:rsidR="00973CDD" w:rsidRPr="00495723" w:rsidRDefault="00973CDD" w:rsidP="00F63338">
            <w:pPr>
              <w:snapToGrid w:val="0"/>
              <w:jc w:val="center"/>
              <w:rPr>
                <w:bCs/>
                <w:sz w:val="16"/>
                <w:szCs w:val="16"/>
              </w:rPr>
            </w:pPr>
            <w:r w:rsidRPr="00495723">
              <w:rPr>
                <w:bCs/>
                <w:sz w:val="16"/>
                <w:szCs w:val="16"/>
              </w:rPr>
              <w:t>5</w:t>
            </w:r>
          </w:p>
        </w:tc>
        <w:tc>
          <w:tcPr>
            <w:tcW w:w="1544" w:type="dxa"/>
            <w:tcBorders>
              <w:left w:val="single" w:sz="4" w:space="0" w:color="000000"/>
              <w:bottom w:val="single" w:sz="4" w:space="0" w:color="000000"/>
            </w:tcBorders>
          </w:tcPr>
          <w:p w:rsidR="00973CDD" w:rsidRPr="00495723" w:rsidRDefault="00973CDD" w:rsidP="00F63338">
            <w:pPr>
              <w:snapToGrid w:val="0"/>
              <w:jc w:val="center"/>
              <w:rPr>
                <w:bCs/>
                <w:sz w:val="16"/>
                <w:szCs w:val="16"/>
              </w:rPr>
            </w:pPr>
            <w:r w:rsidRPr="00495723">
              <w:rPr>
                <w:bCs/>
                <w:sz w:val="16"/>
                <w:szCs w:val="16"/>
              </w:rPr>
              <w:t>6</w:t>
            </w:r>
          </w:p>
        </w:tc>
        <w:tc>
          <w:tcPr>
            <w:tcW w:w="1039" w:type="dxa"/>
            <w:tcBorders>
              <w:left w:val="single" w:sz="4" w:space="0" w:color="000000"/>
              <w:bottom w:val="single" w:sz="4" w:space="0" w:color="000000"/>
            </w:tcBorders>
          </w:tcPr>
          <w:p w:rsidR="00973CDD" w:rsidRPr="00495723" w:rsidRDefault="00973CDD" w:rsidP="00F63338">
            <w:pPr>
              <w:snapToGrid w:val="0"/>
              <w:jc w:val="center"/>
              <w:rPr>
                <w:bCs/>
                <w:sz w:val="16"/>
                <w:szCs w:val="16"/>
              </w:rPr>
            </w:pPr>
            <w:r w:rsidRPr="00495723">
              <w:rPr>
                <w:bCs/>
                <w:sz w:val="16"/>
                <w:szCs w:val="16"/>
              </w:rPr>
              <w:t>7</w:t>
            </w:r>
          </w:p>
        </w:tc>
        <w:tc>
          <w:tcPr>
            <w:tcW w:w="1199" w:type="dxa"/>
            <w:gridSpan w:val="2"/>
            <w:tcBorders>
              <w:left w:val="single" w:sz="4" w:space="0" w:color="000000"/>
              <w:bottom w:val="single" w:sz="4" w:space="0" w:color="000000"/>
              <w:right w:val="single" w:sz="4" w:space="0" w:color="000000"/>
            </w:tcBorders>
          </w:tcPr>
          <w:p w:rsidR="00973CDD" w:rsidRPr="00495723" w:rsidRDefault="00973CDD" w:rsidP="00F63338">
            <w:pPr>
              <w:snapToGrid w:val="0"/>
              <w:jc w:val="center"/>
              <w:rPr>
                <w:bCs/>
                <w:sz w:val="16"/>
                <w:szCs w:val="16"/>
              </w:rPr>
            </w:pPr>
            <w:r w:rsidRPr="00495723">
              <w:rPr>
                <w:bCs/>
                <w:sz w:val="16"/>
                <w:szCs w:val="16"/>
              </w:rPr>
              <w:t>8</w:t>
            </w:r>
          </w:p>
        </w:tc>
      </w:tr>
      <w:tr w:rsidR="00FF4E82" w:rsidRPr="00495723" w:rsidTr="00F63338">
        <w:trPr>
          <w:trHeight w:val="390"/>
        </w:trPr>
        <w:tc>
          <w:tcPr>
            <w:tcW w:w="284" w:type="dxa"/>
            <w:tcBorders>
              <w:left w:val="single" w:sz="4" w:space="0" w:color="000000"/>
              <w:bottom w:val="single" w:sz="4" w:space="0" w:color="000000"/>
            </w:tcBorders>
            <w:vAlign w:val="bottom"/>
          </w:tcPr>
          <w:p w:rsidR="00FF4E82" w:rsidRPr="00495723" w:rsidRDefault="00FF4E82" w:rsidP="00F63338">
            <w:pPr>
              <w:snapToGrid w:val="0"/>
              <w:rPr>
                <w:sz w:val="22"/>
                <w:szCs w:val="22"/>
              </w:rPr>
            </w:pPr>
            <w:r w:rsidRPr="00495723">
              <w:rPr>
                <w:sz w:val="22"/>
                <w:szCs w:val="22"/>
              </w:rPr>
              <w:t> </w:t>
            </w:r>
          </w:p>
        </w:tc>
        <w:tc>
          <w:tcPr>
            <w:tcW w:w="6109" w:type="dxa"/>
            <w:tcBorders>
              <w:bottom w:val="single" w:sz="4" w:space="0" w:color="000000"/>
            </w:tcBorders>
            <w:vAlign w:val="bottom"/>
          </w:tcPr>
          <w:p w:rsidR="00FF4E82" w:rsidRPr="00495723" w:rsidRDefault="00FF4E82" w:rsidP="00F63338">
            <w:pPr>
              <w:snapToGrid w:val="0"/>
              <w:rPr>
                <w:b/>
                <w:bCs/>
                <w:sz w:val="22"/>
                <w:szCs w:val="22"/>
              </w:rPr>
            </w:pPr>
            <w:r w:rsidRPr="00495723">
              <w:rPr>
                <w:b/>
                <w:bCs/>
                <w:sz w:val="22"/>
                <w:szCs w:val="22"/>
              </w:rPr>
              <w:t>Комбинированное - всего:</w:t>
            </w:r>
          </w:p>
        </w:tc>
        <w:tc>
          <w:tcPr>
            <w:tcW w:w="1336" w:type="dxa"/>
            <w:tcBorders>
              <w:left w:val="single" w:sz="4" w:space="0" w:color="000000"/>
              <w:bottom w:val="single" w:sz="4" w:space="0" w:color="000000"/>
            </w:tcBorders>
            <w:vAlign w:val="bottom"/>
          </w:tcPr>
          <w:p w:rsidR="00FF4E82" w:rsidRPr="00495723" w:rsidRDefault="00FF4E82" w:rsidP="00A22E8A">
            <w:pPr>
              <w:jc w:val="center"/>
            </w:pPr>
            <w:r w:rsidRPr="00495723">
              <w:t>0,3</w:t>
            </w:r>
          </w:p>
        </w:tc>
        <w:tc>
          <w:tcPr>
            <w:tcW w:w="1025" w:type="dxa"/>
            <w:tcBorders>
              <w:left w:val="single" w:sz="4" w:space="0" w:color="000000"/>
              <w:bottom w:val="single" w:sz="4" w:space="0" w:color="000000"/>
            </w:tcBorders>
            <w:vAlign w:val="bottom"/>
          </w:tcPr>
          <w:p w:rsidR="00FF4E82" w:rsidRPr="00495723" w:rsidRDefault="00FF4E82" w:rsidP="00A22E8A">
            <w:pPr>
              <w:jc w:val="center"/>
            </w:pPr>
            <w:r w:rsidRPr="00495723">
              <w:t>4,5</w:t>
            </w:r>
          </w:p>
        </w:tc>
        <w:tc>
          <w:tcPr>
            <w:tcW w:w="1235" w:type="dxa"/>
            <w:tcBorders>
              <w:left w:val="single" w:sz="4" w:space="0" w:color="000000"/>
              <w:bottom w:val="single" w:sz="4" w:space="0" w:color="000000"/>
            </w:tcBorders>
            <w:vAlign w:val="bottom"/>
          </w:tcPr>
          <w:p w:rsidR="00FF4E82" w:rsidRPr="00495723" w:rsidRDefault="00FF4E82" w:rsidP="00A22E8A">
            <w:pPr>
              <w:jc w:val="center"/>
            </w:pPr>
            <w:r w:rsidRPr="00495723">
              <w:t>89,3</w:t>
            </w:r>
          </w:p>
        </w:tc>
        <w:tc>
          <w:tcPr>
            <w:tcW w:w="741" w:type="dxa"/>
            <w:tcBorders>
              <w:left w:val="single" w:sz="4" w:space="0" w:color="000000"/>
              <w:bottom w:val="single" w:sz="4" w:space="0" w:color="000000"/>
            </w:tcBorders>
            <w:vAlign w:val="bottom"/>
          </w:tcPr>
          <w:p w:rsidR="00FF4E82" w:rsidRPr="00495723" w:rsidRDefault="00FF4E82" w:rsidP="00A22E8A">
            <w:pPr>
              <w:jc w:val="center"/>
            </w:pPr>
            <w:r w:rsidRPr="00495723">
              <w:t>94,1</w:t>
            </w:r>
          </w:p>
        </w:tc>
        <w:tc>
          <w:tcPr>
            <w:tcW w:w="1544" w:type="dxa"/>
            <w:tcBorders>
              <w:left w:val="single" w:sz="4" w:space="0" w:color="000000"/>
              <w:bottom w:val="single" w:sz="4" w:space="0" w:color="000000"/>
            </w:tcBorders>
            <w:vAlign w:val="bottom"/>
          </w:tcPr>
          <w:p w:rsidR="00FF4E82" w:rsidRPr="00495723" w:rsidRDefault="00FF4E82" w:rsidP="00A22E8A">
            <w:pPr>
              <w:jc w:val="center"/>
            </w:pPr>
            <w:r w:rsidRPr="00495723">
              <w:t>336,6</w:t>
            </w:r>
          </w:p>
        </w:tc>
        <w:tc>
          <w:tcPr>
            <w:tcW w:w="1039" w:type="dxa"/>
            <w:tcBorders>
              <w:left w:val="single" w:sz="4" w:space="0" w:color="000000"/>
              <w:bottom w:val="single" w:sz="4" w:space="0" w:color="000000"/>
            </w:tcBorders>
            <w:vAlign w:val="bottom"/>
          </w:tcPr>
          <w:p w:rsidR="00FF4E82" w:rsidRPr="00495723" w:rsidRDefault="00FF4E82" w:rsidP="00A22E8A">
            <w:pPr>
              <w:jc w:val="center"/>
            </w:pPr>
            <w:r w:rsidRPr="00495723">
              <w:t>0,3</w:t>
            </w:r>
          </w:p>
        </w:tc>
        <w:tc>
          <w:tcPr>
            <w:tcW w:w="1199" w:type="dxa"/>
            <w:gridSpan w:val="2"/>
            <w:tcBorders>
              <w:left w:val="single" w:sz="4" w:space="0" w:color="000000"/>
              <w:bottom w:val="single" w:sz="4" w:space="0" w:color="000000"/>
              <w:right w:val="single" w:sz="4" w:space="0" w:color="000000"/>
            </w:tcBorders>
            <w:vAlign w:val="bottom"/>
          </w:tcPr>
          <w:p w:rsidR="00FF4E82" w:rsidRPr="00495723" w:rsidRDefault="00FF4E82" w:rsidP="00A22E8A">
            <w:pPr>
              <w:jc w:val="center"/>
            </w:pPr>
            <w:r w:rsidRPr="00495723">
              <w:t>4,5</w:t>
            </w:r>
          </w:p>
        </w:tc>
      </w:tr>
      <w:tr w:rsidR="00FF4E82" w:rsidRPr="00495723" w:rsidTr="00F63338">
        <w:trPr>
          <w:trHeight w:val="300"/>
        </w:trPr>
        <w:tc>
          <w:tcPr>
            <w:tcW w:w="284" w:type="dxa"/>
            <w:tcBorders>
              <w:left w:val="single" w:sz="4" w:space="0" w:color="000000"/>
              <w:bottom w:val="single" w:sz="4" w:space="0" w:color="000000"/>
            </w:tcBorders>
            <w:vAlign w:val="bottom"/>
          </w:tcPr>
          <w:p w:rsidR="00FF4E82" w:rsidRPr="00495723" w:rsidRDefault="00FF4E82" w:rsidP="00F63338">
            <w:pPr>
              <w:snapToGrid w:val="0"/>
              <w:rPr>
                <w:sz w:val="22"/>
                <w:szCs w:val="22"/>
              </w:rPr>
            </w:pPr>
            <w:r w:rsidRPr="00495723">
              <w:rPr>
                <w:sz w:val="22"/>
                <w:szCs w:val="22"/>
              </w:rPr>
              <w:t> </w:t>
            </w:r>
          </w:p>
        </w:tc>
        <w:tc>
          <w:tcPr>
            <w:tcW w:w="6109" w:type="dxa"/>
            <w:tcBorders>
              <w:bottom w:val="single" w:sz="4" w:space="0" w:color="000000"/>
            </w:tcBorders>
            <w:vAlign w:val="bottom"/>
          </w:tcPr>
          <w:p w:rsidR="00FF4E82" w:rsidRPr="00495723" w:rsidRDefault="00FF4E82" w:rsidP="00F63338">
            <w:pPr>
              <w:snapToGrid w:val="0"/>
              <w:rPr>
                <w:sz w:val="22"/>
                <w:szCs w:val="22"/>
              </w:rPr>
            </w:pPr>
            <w:r w:rsidRPr="00495723">
              <w:rPr>
                <w:sz w:val="22"/>
                <w:szCs w:val="22"/>
              </w:rPr>
              <w:t>Из них по породам:</w:t>
            </w:r>
          </w:p>
        </w:tc>
        <w:tc>
          <w:tcPr>
            <w:tcW w:w="1336" w:type="dxa"/>
            <w:tcBorders>
              <w:left w:val="single" w:sz="4" w:space="0" w:color="000000"/>
              <w:bottom w:val="single" w:sz="4" w:space="0" w:color="000000"/>
            </w:tcBorders>
            <w:vAlign w:val="bottom"/>
          </w:tcPr>
          <w:p w:rsidR="00FF4E82" w:rsidRPr="00495723" w:rsidRDefault="00FF4E82" w:rsidP="00A22E8A">
            <w:pPr>
              <w:jc w:val="center"/>
            </w:pPr>
            <w:r w:rsidRPr="00495723">
              <w:t> </w:t>
            </w:r>
          </w:p>
        </w:tc>
        <w:tc>
          <w:tcPr>
            <w:tcW w:w="1025" w:type="dxa"/>
            <w:tcBorders>
              <w:left w:val="single" w:sz="4" w:space="0" w:color="000000"/>
              <w:bottom w:val="single" w:sz="4" w:space="0" w:color="000000"/>
            </w:tcBorders>
            <w:vAlign w:val="bottom"/>
          </w:tcPr>
          <w:p w:rsidR="00FF4E82" w:rsidRPr="00495723" w:rsidRDefault="00FF4E82" w:rsidP="00A22E8A">
            <w:pPr>
              <w:jc w:val="center"/>
            </w:pPr>
            <w:r w:rsidRPr="00495723">
              <w:t> </w:t>
            </w:r>
          </w:p>
        </w:tc>
        <w:tc>
          <w:tcPr>
            <w:tcW w:w="1235" w:type="dxa"/>
            <w:tcBorders>
              <w:left w:val="single" w:sz="4" w:space="0" w:color="000000"/>
              <w:bottom w:val="single" w:sz="4" w:space="0" w:color="000000"/>
            </w:tcBorders>
            <w:vAlign w:val="bottom"/>
          </w:tcPr>
          <w:p w:rsidR="00FF4E82" w:rsidRPr="00495723" w:rsidRDefault="00FF4E82" w:rsidP="00A22E8A">
            <w:pPr>
              <w:jc w:val="center"/>
            </w:pPr>
            <w:r w:rsidRPr="00495723">
              <w:t> </w:t>
            </w:r>
          </w:p>
        </w:tc>
        <w:tc>
          <w:tcPr>
            <w:tcW w:w="741" w:type="dxa"/>
            <w:tcBorders>
              <w:left w:val="single" w:sz="4" w:space="0" w:color="000000"/>
              <w:bottom w:val="single" w:sz="4" w:space="0" w:color="000000"/>
            </w:tcBorders>
            <w:vAlign w:val="bottom"/>
          </w:tcPr>
          <w:p w:rsidR="00FF4E82" w:rsidRPr="00495723" w:rsidRDefault="00FF4E82" w:rsidP="00A22E8A">
            <w:pPr>
              <w:jc w:val="center"/>
            </w:pPr>
            <w:r w:rsidRPr="00495723">
              <w:t> </w:t>
            </w:r>
          </w:p>
        </w:tc>
        <w:tc>
          <w:tcPr>
            <w:tcW w:w="1544" w:type="dxa"/>
            <w:tcBorders>
              <w:left w:val="single" w:sz="4" w:space="0" w:color="000000"/>
              <w:bottom w:val="single" w:sz="4" w:space="0" w:color="000000"/>
            </w:tcBorders>
            <w:vAlign w:val="bottom"/>
          </w:tcPr>
          <w:p w:rsidR="00FF4E82" w:rsidRPr="00495723" w:rsidRDefault="00FF4E82" w:rsidP="00A22E8A">
            <w:pPr>
              <w:jc w:val="center"/>
            </w:pPr>
            <w:r w:rsidRPr="00495723">
              <w:t> </w:t>
            </w:r>
          </w:p>
        </w:tc>
        <w:tc>
          <w:tcPr>
            <w:tcW w:w="1039" w:type="dxa"/>
            <w:tcBorders>
              <w:left w:val="single" w:sz="4" w:space="0" w:color="000000"/>
              <w:bottom w:val="single" w:sz="4" w:space="0" w:color="000000"/>
            </w:tcBorders>
            <w:vAlign w:val="bottom"/>
          </w:tcPr>
          <w:p w:rsidR="00FF4E82" w:rsidRPr="00495723" w:rsidRDefault="00FF4E82" w:rsidP="00A22E8A">
            <w:pPr>
              <w:jc w:val="center"/>
            </w:pPr>
            <w:r w:rsidRPr="00495723">
              <w:t> </w:t>
            </w:r>
          </w:p>
        </w:tc>
        <w:tc>
          <w:tcPr>
            <w:tcW w:w="1199" w:type="dxa"/>
            <w:gridSpan w:val="2"/>
            <w:tcBorders>
              <w:left w:val="single" w:sz="4" w:space="0" w:color="000000"/>
              <w:bottom w:val="single" w:sz="4" w:space="0" w:color="000000"/>
              <w:right w:val="single" w:sz="4" w:space="0" w:color="000000"/>
            </w:tcBorders>
            <w:vAlign w:val="bottom"/>
          </w:tcPr>
          <w:p w:rsidR="00FF4E82" w:rsidRPr="00495723" w:rsidRDefault="00FF4E82" w:rsidP="00A22E8A">
            <w:pPr>
              <w:jc w:val="center"/>
            </w:pPr>
            <w:r w:rsidRPr="00495723">
              <w:t> </w:t>
            </w:r>
          </w:p>
        </w:tc>
      </w:tr>
      <w:tr w:rsidR="00FF4E82" w:rsidRPr="00495723" w:rsidTr="00F63338">
        <w:trPr>
          <w:trHeight w:val="300"/>
        </w:trPr>
        <w:tc>
          <w:tcPr>
            <w:tcW w:w="284" w:type="dxa"/>
            <w:tcBorders>
              <w:left w:val="single" w:sz="4" w:space="0" w:color="000000"/>
              <w:bottom w:val="single" w:sz="4" w:space="0" w:color="000000"/>
            </w:tcBorders>
            <w:vAlign w:val="bottom"/>
          </w:tcPr>
          <w:p w:rsidR="00FF4E82" w:rsidRPr="00495723" w:rsidRDefault="00FF4E82" w:rsidP="00F63338">
            <w:pPr>
              <w:snapToGrid w:val="0"/>
              <w:rPr>
                <w:sz w:val="22"/>
                <w:szCs w:val="22"/>
              </w:rPr>
            </w:pPr>
            <w:r w:rsidRPr="00495723">
              <w:rPr>
                <w:sz w:val="22"/>
                <w:szCs w:val="22"/>
              </w:rPr>
              <w:t> </w:t>
            </w:r>
          </w:p>
        </w:tc>
        <w:tc>
          <w:tcPr>
            <w:tcW w:w="6109" w:type="dxa"/>
            <w:tcBorders>
              <w:bottom w:val="single" w:sz="4" w:space="0" w:color="000000"/>
            </w:tcBorders>
            <w:vAlign w:val="bottom"/>
          </w:tcPr>
          <w:p w:rsidR="00FF4E82" w:rsidRPr="00495723" w:rsidRDefault="00FF4E82" w:rsidP="00F63338">
            <w:pPr>
              <w:snapToGrid w:val="0"/>
              <w:ind w:firstLine="220"/>
              <w:rPr>
                <w:sz w:val="22"/>
                <w:szCs w:val="22"/>
              </w:rPr>
            </w:pPr>
            <w:r w:rsidRPr="00495723">
              <w:rPr>
                <w:sz w:val="22"/>
                <w:szCs w:val="22"/>
              </w:rPr>
              <w:t>хвойным</w:t>
            </w:r>
          </w:p>
        </w:tc>
        <w:tc>
          <w:tcPr>
            <w:tcW w:w="1336" w:type="dxa"/>
            <w:tcBorders>
              <w:left w:val="single" w:sz="4" w:space="0" w:color="000000"/>
              <w:bottom w:val="single" w:sz="4" w:space="0" w:color="000000"/>
            </w:tcBorders>
            <w:vAlign w:val="bottom"/>
          </w:tcPr>
          <w:p w:rsidR="00FF4E82" w:rsidRPr="00495723" w:rsidRDefault="00FF4E82" w:rsidP="00A22E8A">
            <w:pPr>
              <w:jc w:val="center"/>
            </w:pPr>
            <w:r w:rsidRPr="00495723">
              <w:t>0,2</w:t>
            </w:r>
          </w:p>
        </w:tc>
        <w:tc>
          <w:tcPr>
            <w:tcW w:w="1025" w:type="dxa"/>
            <w:tcBorders>
              <w:left w:val="single" w:sz="4" w:space="0" w:color="000000"/>
              <w:bottom w:val="single" w:sz="4" w:space="0" w:color="000000"/>
            </w:tcBorders>
            <w:vAlign w:val="bottom"/>
          </w:tcPr>
          <w:p w:rsidR="00FF4E82" w:rsidRPr="00495723" w:rsidRDefault="00FF4E82" w:rsidP="00A22E8A">
            <w:pPr>
              <w:jc w:val="center"/>
            </w:pPr>
            <w:r w:rsidRPr="00495723">
              <w:t>2,8</w:t>
            </w:r>
          </w:p>
        </w:tc>
        <w:tc>
          <w:tcPr>
            <w:tcW w:w="1235" w:type="dxa"/>
            <w:tcBorders>
              <w:left w:val="single" w:sz="4" w:space="0" w:color="000000"/>
              <w:bottom w:val="single" w:sz="4" w:space="0" w:color="000000"/>
            </w:tcBorders>
            <w:vAlign w:val="bottom"/>
          </w:tcPr>
          <w:p w:rsidR="00FF4E82" w:rsidRPr="00495723" w:rsidRDefault="00FF4E82" w:rsidP="00A22E8A">
            <w:pPr>
              <w:jc w:val="center"/>
            </w:pPr>
            <w:r w:rsidRPr="00495723">
              <w:t>51,0</w:t>
            </w:r>
          </w:p>
        </w:tc>
        <w:tc>
          <w:tcPr>
            <w:tcW w:w="741" w:type="dxa"/>
            <w:tcBorders>
              <w:left w:val="single" w:sz="4" w:space="0" w:color="000000"/>
              <w:bottom w:val="single" w:sz="4" w:space="0" w:color="000000"/>
            </w:tcBorders>
            <w:vAlign w:val="bottom"/>
          </w:tcPr>
          <w:p w:rsidR="00FF4E82" w:rsidRPr="00495723" w:rsidRDefault="00FF4E82" w:rsidP="00A22E8A">
            <w:pPr>
              <w:jc w:val="center"/>
            </w:pPr>
            <w:r w:rsidRPr="00495723">
              <w:t>54,0</w:t>
            </w:r>
          </w:p>
        </w:tc>
        <w:tc>
          <w:tcPr>
            <w:tcW w:w="1544" w:type="dxa"/>
            <w:tcBorders>
              <w:left w:val="single" w:sz="4" w:space="0" w:color="000000"/>
              <w:bottom w:val="single" w:sz="4" w:space="0" w:color="000000"/>
            </w:tcBorders>
            <w:vAlign w:val="bottom"/>
          </w:tcPr>
          <w:p w:rsidR="00FF4E82" w:rsidRPr="00495723" w:rsidRDefault="00FF4E82" w:rsidP="00A22E8A">
            <w:pPr>
              <w:jc w:val="center"/>
            </w:pPr>
            <w:r w:rsidRPr="00495723">
              <w:t>0,0</w:t>
            </w:r>
          </w:p>
        </w:tc>
        <w:tc>
          <w:tcPr>
            <w:tcW w:w="1039" w:type="dxa"/>
            <w:tcBorders>
              <w:left w:val="single" w:sz="4" w:space="0" w:color="000000"/>
              <w:bottom w:val="single" w:sz="4" w:space="0" w:color="000000"/>
            </w:tcBorders>
            <w:vAlign w:val="bottom"/>
          </w:tcPr>
          <w:p w:rsidR="00FF4E82" w:rsidRPr="00495723" w:rsidRDefault="00FF4E82" w:rsidP="00A22E8A">
            <w:pPr>
              <w:jc w:val="center"/>
            </w:pPr>
            <w:r w:rsidRPr="00495723">
              <w:t>0,2</w:t>
            </w:r>
          </w:p>
        </w:tc>
        <w:tc>
          <w:tcPr>
            <w:tcW w:w="1199" w:type="dxa"/>
            <w:gridSpan w:val="2"/>
            <w:tcBorders>
              <w:left w:val="single" w:sz="4" w:space="0" w:color="000000"/>
              <w:bottom w:val="single" w:sz="4" w:space="0" w:color="000000"/>
              <w:right w:val="single" w:sz="4" w:space="0" w:color="000000"/>
            </w:tcBorders>
            <w:vAlign w:val="bottom"/>
          </w:tcPr>
          <w:p w:rsidR="00FF4E82" w:rsidRPr="00495723" w:rsidRDefault="00FF4E82" w:rsidP="00A22E8A">
            <w:pPr>
              <w:jc w:val="center"/>
            </w:pPr>
            <w:r w:rsidRPr="00495723">
              <w:t>2,8</w:t>
            </w:r>
          </w:p>
        </w:tc>
      </w:tr>
      <w:tr w:rsidR="00FF4E82" w:rsidRPr="00495723" w:rsidTr="00F63338">
        <w:trPr>
          <w:trHeight w:val="300"/>
        </w:trPr>
        <w:tc>
          <w:tcPr>
            <w:tcW w:w="284" w:type="dxa"/>
            <w:tcBorders>
              <w:left w:val="single" w:sz="4" w:space="0" w:color="000000"/>
              <w:bottom w:val="single" w:sz="4" w:space="0" w:color="000000"/>
            </w:tcBorders>
            <w:vAlign w:val="bottom"/>
          </w:tcPr>
          <w:p w:rsidR="00FF4E82" w:rsidRPr="00495723" w:rsidRDefault="00FF4E82" w:rsidP="00F63338">
            <w:pPr>
              <w:snapToGrid w:val="0"/>
              <w:rPr>
                <w:sz w:val="22"/>
                <w:szCs w:val="22"/>
              </w:rPr>
            </w:pPr>
            <w:r w:rsidRPr="00495723">
              <w:rPr>
                <w:sz w:val="22"/>
                <w:szCs w:val="22"/>
              </w:rPr>
              <w:t> </w:t>
            </w:r>
          </w:p>
        </w:tc>
        <w:tc>
          <w:tcPr>
            <w:tcW w:w="6109" w:type="dxa"/>
            <w:tcBorders>
              <w:bottom w:val="single" w:sz="4" w:space="0" w:color="000000"/>
            </w:tcBorders>
            <w:vAlign w:val="bottom"/>
          </w:tcPr>
          <w:p w:rsidR="00FF4E82" w:rsidRPr="00495723" w:rsidRDefault="00FF4E82" w:rsidP="00F63338">
            <w:pPr>
              <w:snapToGrid w:val="0"/>
              <w:ind w:firstLine="220"/>
              <w:rPr>
                <w:sz w:val="22"/>
                <w:szCs w:val="22"/>
              </w:rPr>
            </w:pPr>
            <w:r w:rsidRPr="00495723">
              <w:rPr>
                <w:sz w:val="22"/>
                <w:szCs w:val="22"/>
              </w:rPr>
              <w:t>твердолиственным</w:t>
            </w:r>
          </w:p>
        </w:tc>
        <w:tc>
          <w:tcPr>
            <w:tcW w:w="1336" w:type="dxa"/>
            <w:tcBorders>
              <w:left w:val="single" w:sz="4" w:space="0" w:color="000000"/>
              <w:bottom w:val="single" w:sz="4" w:space="0" w:color="000000"/>
            </w:tcBorders>
            <w:vAlign w:val="bottom"/>
          </w:tcPr>
          <w:p w:rsidR="00FF4E82" w:rsidRPr="00495723" w:rsidRDefault="00FF4E82" w:rsidP="00A22E8A">
            <w:pPr>
              <w:jc w:val="center"/>
            </w:pPr>
            <w:r w:rsidRPr="00495723">
              <w:t>0,1</w:t>
            </w:r>
          </w:p>
        </w:tc>
        <w:tc>
          <w:tcPr>
            <w:tcW w:w="1025" w:type="dxa"/>
            <w:tcBorders>
              <w:left w:val="single" w:sz="4" w:space="0" w:color="000000"/>
              <w:bottom w:val="single" w:sz="4" w:space="0" w:color="000000"/>
            </w:tcBorders>
            <w:vAlign w:val="bottom"/>
          </w:tcPr>
          <w:p w:rsidR="00FF4E82" w:rsidRPr="00495723" w:rsidRDefault="00FF4E82" w:rsidP="00A22E8A">
            <w:pPr>
              <w:jc w:val="center"/>
            </w:pPr>
            <w:r w:rsidRPr="00495723">
              <w:t>1,7</w:t>
            </w:r>
          </w:p>
        </w:tc>
        <w:tc>
          <w:tcPr>
            <w:tcW w:w="1235" w:type="dxa"/>
            <w:tcBorders>
              <w:left w:val="single" w:sz="4" w:space="0" w:color="000000"/>
              <w:bottom w:val="single" w:sz="4" w:space="0" w:color="000000"/>
            </w:tcBorders>
            <w:vAlign w:val="bottom"/>
          </w:tcPr>
          <w:p w:rsidR="00FF4E82" w:rsidRPr="00495723" w:rsidRDefault="00FF4E82" w:rsidP="00A22E8A">
            <w:pPr>
              <w:jc w:val="center"/>
            </w:pPr>
            <w:r w:rsidRPr="00495723">
              <w:t>38,3</w:t>
            </w:r>
          </w:p>
        </w:tc>
        <w:tc>
          <w:tcPr>
            <w:tcW w:w="741" w:type="dxa"/>
            <w:tcBorders>
              <w:left w:val="single" w:sz="4" w:space="0" w:color="000000"/>
              <w:bottom w:val="single" w:sz="4" w:space="0" w:color="000000"/>
            </w:tcBorders>
            <w:vAlign w:val="bottom"/>
          </w:tcPr>
          <w:p w:rsidR="00FF4E82" w:rsidRPr="00495723" w:rsidRDefault="00FF4E82" w:rsidP="00A22E8A">
            <w:pPr>
              <w:jc w:val="center"/>
            </w:pPr>
            <w:r w:rsidRPr="00495723">
              <w:t>40,1</w:t>
            </w:r>
          </w:p>
        </w:tc>
        <w:tc>
          <w:tcPr>
            <w:tcW w:w="1544" w:type="dxa"/>
            <w:tcBorders>
              <w:left w:val="single" w:sz="4" w:space="0" w:color="000000"/>
              <w:bottom w:val="single" w:sz="4" w:space="0" w:color="000000"/>
            </w:tcBorders>
            <w:vAlign w:val="bottom"/>
          </w:tcPr>
          <w:p w:rsidR="00FF4E82" w:rsidRPr="00495723" w:rsidRDefault="00FF4E82" w:rsidP="00A22E8A">
            <w:pPr>
              <w:jc w:val="center"/>
            </w:pPr>
            <w:r w:rsidRPr="00495723">
              <w:t>336,6</w:t>
            </w:r>
          </w:p>
        </w:tc>
        <w:tc>
          <w:tcPr>
            <w:tcW w:w="1039" w:type="dxa"/>
            <w:tcBorders>
              <w:left w:val="single" w:sz="4" w:space="0" w:color="000000"/>
              <w:bottom w:val="single" w:sz="4" w:space="0" w:color="000000"/>
            </w:tcBorders>
            <w:vAlign w:val="bottom"/>
          </w:tcPr>
          <w:p w:rsidR="00FF4E82" w:rsidRPr="00495723" w:rsidRDefault="00FF4E82" w:rsidP="00A22E8A">
            <w:pPr>
              <w:jc w:val="center"/>
            </w:pPr>
            <w:r w:rsidRPr="00495723">
              <w:t>0,1</w:t>
            </w:r>
          </w:p>
        </w:tc>
        <w:tc>
          <w:tcPr>
            <w:tcW w:w="1199" w:type="dxa"/>
            <w:gridSpan w:val="2"/>
            <w:tcBorders>
              <w:left w:val="single" w:sz="4" w:space="0" w:color="000000"/>
              <w:bottom w:val="single" w:sz="4" w:space="0" w:color="000000"/>
              <w:right w:val="single" w:sz="4" w:space="0" w:color="000000"/>
            </w:tcBorders>
            <w:vAlign w:val="bottom"/>
          </w:tcPr>
          <w:p w:rsidR="00FF4E82" w:rsidRPr="00495723" w:rsidRDefault="00FF4E82" w:rsidP="00A22E8A">
            <w:pPr>
              <w:jc w:val="center"/>
            </w:pPr>
            <w:r w:rsidRPr="00495723">
              <w:t>1,7</w:t>
            </w:r>
          </w:p>
        </w:tc>
      </w:tr>
      <w:tr w:rsidR="00FF4E82" w:rsidRPr="00495723" w:rsidTr="00F63338">
        <w:trPr>
          <w:trHeight w:val="300"/>
        </w:trPr>
        <w:tc>
          <w:tcPr>
            <w:tcW w:w="284" w:type="dxa"/>
            <w:tcBorders>
              <w:left w:val="single" w:sz="4" w:space="0" w:color="000000"/>
              <w:bottom w:val="single" w:sz="4" w:space="0" w:color="000000"/>
            </w:tcBorders>
            <w:vAlign w:val="bottom"/>
          </w:tcPr>
          <w:p w:rsidR="00FF4E82" w:rsidRPr="00495723" w:rsidRDefault="00FF4E82" w:rsidP="00F63338">
            <w:pPr>
              <w:snapToGrid w:val="0"/>
              <w:rPr>
                <w:sz w:val="22"/>
                <w:szCs w:val="22"/>
              </w:rPr>
            </w:pPr>
            <w:r w:rsidRPr="00495723">
              <w:rPr>
                <w:sz w:val="22"/>
                <w:szCs w:val="22"/>
              </w:rPr>
              <w:t> </w:t>
            </w:r>
          </w:p>
        </w:tc>
        <w:tc>
          <w:tcPr>
            <w:tcW w:w="6109" w:type="dxa"/>
            <w:tcBorders>
              <w:bottom w:val="single" w:sz="4" w:space="0" w:color="000000"/>
            </w:tcBorders>
            <w:vAlign w:val="bottom"/>
          </w:tcPr>
          <w:p w:rsidR="00FF4E82" w:rsidRPr="00495723" w:rsidRDefault="00FF4E82" w:rsidP="00F63338">
            <w:pPr>
              <w:snapToGrid w:val="0"/>
              <w:ind w:firstLine="220"/>
              <w:rPr>
                <w:sz w:val="22"/>
                <w:szCs w:val="22"/>
              </w:rPr>
            </w:pPr>
            <w:r w:rsidRPr="00495723">
              <w:rPr>
                <w:sz w:val="22"/>
                <w:szCs w:val="22"/>
              </w:rPr>
              <w:t>мягколиственным</w:t>
            </w:r>
          </w:p>
        </w:tc>
        <w:tc>
          <w:tcPr>
            <w:tcW w:w="1336" w:type="dxa"/>
            <w:tcBorders>
              <w:left w:val="single" w:sz="4" w:space="0" w:color="000000"/>
              <w:bottom w:val="single" w:sz="4" w:space="0" w:color="000000"/>
            </w:tcBorders>
            <w:vAlign w:val="bottom"/>
          </w:tcPr>
          <w:p w:rsidR="00FF4E82" w:rsidRPr="00495723" w:rsidRDefault="00FF4E82" w:rsidP="00A22E8A">
            <w:pPr>
              <w:jc w:val="center"/>
            </w:pPr>
            <w:r w:rsidRPr="00495723">
              <w:t>0,0</w:t>
            </w:r>
          </w:p>
        </w:tc>
        <w:tc>
          <w:tcPr>
            <w:tcW w:w="1025" w:type="dxa"/>
            <w:tcBorders>
              <w:left w:val="single" w:sz="4" w:space="0" w:color="000000"/>
              <w:bottom w:val="single" w:sz="4" w:space="0" w:color="000000"/>
            </w:tcBorders>
            <w:vAlign w:val="bottom"/>
          </w:tcPr>
          <w:p w:rsidR="00FF4E82" w:rsidRPr="00495723" w:rsidRDefault="00FF4E82" w:rsidP="00A22E8A">
            <w:pPr>
              <w:jc w:val="center"/>
            </w:pPr>
            <w:r w:rsidRPr="00495723">
              <w:t>0,0</w:t>
            </w:r>
          </w:p>
        </w:tc>
        <w:tc>
          <w:tcPr>
            <w:tcW w:w="1235" w:type="dxa"/>
            <w:tcBorders>
              <w:left w:val="single" w:sz="4" w:space="0" w:color="000000"/>
              <w:bottom w:val="single" w:sz="4" w:space="0" w:color="000000"/>
            </w:tcBorders>
            <w:vAlign w:val="bottom"/>
          </w:tcPr>
          <w:p w:rsidR="00FF4E82" w:rsidRPr="00495723" w:rsidRDefault="00FF4E82" w:rsidP="00A22E8A">
            <w:pPr>
              <w:jc w:val="center"/>
            </w:pPr>
            <w:r w:rsidRPr="00495723">
              <w:t>0,0</w:t>
            </w:r>
          </w:p>
        </w:tc>
        <w:tc>
          <w:tcPr>
            <w:tcW w:w="741" w:type="dxa"/>
            <w:tcBorders>
              <w:left w:val="single" w:sz="4" w:space="0" w:color="000000"/>
              <w:bottom w:val="single" w:sz="4" w:space="0" w:color="000000"/>
            </w:tcBorders>
            <w:vAlign w:val="bottom"/>
          </w:tcPr>
          <w:p w:rsidR="00FF4E82" w:rsidRPr="00495723" w:rsidRDefault="00FF4E82" w:rsidP="00A22E8A">
            <w:pPr>
              <w:jc w:val="center"/>
            </w:pPr>
            <w:r w:rsidRPr="00495723">
              <w:t>0,0</w:t>
            </w:r>
          </w:p>
        </w:tc>
        <w:tc>
          <w:tcPr>
            <w:tcW w:w="1544" w:type="dxa"/>
            <w:tcBorders>
              <w:left w:val="single" w:sz="4" w:space="0" w:color="000000"/>
              <w:bottom w:val="single" w:sz="4" w:space="0" w:color="000000"/>
            </w:tcBorders>
            <w:vAlign w:val="bottom"/>
          </w:tcPr>
          <w:p w:rsidR="00FF4E82" w:rsidRPr="00495723" w:rsidRDefault="00FF4E82" w:rsidP="00A22E8A">
            <w:pPr>
              <w:jc w:val="center"/>
            </w:pPr>
            <w:r w:rsidRPr="00495723">
              <w:t>0</w:t>
            </w:r>
          </w:p>
        </w:tc>
        <w:tc>
          <w:tcPr>
            <w:tcW w:w="1039" w:type="dxa"/>
            <w:tcBorders>
              <w:left w:val="single" w:sz="4" w:space="0" w:color="000000"/>
              <w:bottom w:val="single" w:sz="4" w:space="0" w:color="000000"/>
            </w:tcBorders>
            <w:vAlign w:val="bottom"/>
          </w:tcPr>
          <w:p w:rsidR="00FF4E82" w:rsidRPr="00495723" w:rsidRDefault="00FF4E82" w:rsidP="00A22E8A">
            <w:pPr>
              <w:jc w:val="center"/>
            </w:pPr>
            <w:r w:rsidRPr="00495723">
              <w:t>0,0</w:t>
            </w:r>
          </w:p>
        </w:tc>
        <w:tc>
          <w:tcPr>
            <w:tcW w:w="1199" w:type="dxa"/>
            <w:gridSpan w:val="2"/>
            <w:tcBorders>
              <w:left w:val="single" w:sz="4" w:space="0" w:color="000000"/>
              <w:bottom w:val="single" w:sz="4" w:space="0" w:color="000000"/>
              <w:right w:val="single" w:sz="4" w:space="0" w:color="000000"/>
            </w:tcBorders>
            <w:vAlign w:val="bottom"/>
          </w:tcPr>
          <w:p w:rsidR="00FF4E82" w:rsidRPr="00495723" w:rsidRDefault="00FF4E82" w:rsidP="00A22E8A">
            <w:pPr>
              <w:jc w:val="center"/>
            </w:pPr>
            <w:r w:rsidRPr="00495723">
              <w:t>0,0</w:t>
            </w:r>
          </w:p>
        </w:tc>
      </w:tr>
      <w:tr w:rsidR="00FF4E82" w:rsidRPr="00495723" w:rsidTr="00F63338">
        <w:trPr>
          <w:trHeight w:val="435"/>
        </w:trPr>
        <w:tc>
          <w:tcPr>
            <w:tcW w:w="284" w:type="dxa"/>
            <w:tcBorders>
              <w:top w:val="single" w:sz="4" w:space="0" w:color="000000"/>
              <w:left w:val="single" w:sz="4" w:space="0" w:color="000000"/>
              <w:bottom w:val="single" w:sz="4" w:space="0" w:color="000000"/>
            </w:tcBorders>
            <w:vAlign w:val="bottom"/>
          </w:tcPr>
          <w:p w:rsidR="00FF4E82" w:rsidRPr="00495723" w:rsidRDefault="00FF4E82" w:rsidP="00F63338">
            <w:pPr>
              <w:snapToGrid w:val="0"/>
              <w:rPr>
                <w:sz w:val="22"/>
                <w:szCs w:val="22"/>
              </w:rPr>
            </w:pPr>
            <w:r w:rsidRPr="00495723">
              <w:rPr>
                <w:sz w:val="22"/>
                <w:szCs w:val="22"/>
              </w:rPr>
              <w:t> </w:t>
            </w:r>
          </w:p>
        </w:tc>
        <w:tc>
          <w:tcPr>
            <w:tcW w:w="6109" w:type="dxa"/>
            <w:tcBorders>
              <w:top w:val="single" w:sz="4" w:space="0" w:color="000000"/>
              <w:left w:val="nil"/>
              <w:bottom w:val="single" w:sz="4" w:space="0" w:color="000000"/>
            </w:tcBorders>
            <w:vAlign w:val="bottom"/>
          </w:tcPr>
          <w:p w:rsidR="00FF4E82" w:rsidRPr="00495723" w:rsidRDefault="00FF4E82" w:rsidP="00F63338">
            <w:pPr>
              <w:snapToGrid w:val="0"/>
              <w:rPr>
                <w:b/>
                <w:bCs/>
                <w:sz w:val="22"/>
                <w:szCs w:val="22"/>
              </w:rPr>
            </w:pPr>
            <w:r w:rsidRPr="00495723">
              <w:rPr>
                <w:b/>
                <w:bCs/>
                <w:sz w:val="22"/>
                <w:szCs w:val="22"/>
              </w:rPr>
              <w:t>Естественное заращивание - всего</w:t>
            </w:r>
          </w:p>
        </w:tc>
        <w:tc>
          <w:tcPr>
            <w:tcW w:w="1336" w:type="dxa"/>
            <w:tcBorders>
              <w:top w:val="single" w:sz="4" w:space="0" w:color="000000"/>
              <w:left w:val="single" w:sz="4" w:space="0" w:color="000000"/>
              <w:bottom w:val="single" w:sz="4" w:space="0" w:color="000000"/>
            </w:tcBorders>
            <w:vAlign w:val="bottom"/>
          </w:tcPr>
          <w:p w:rsidR="00FF4E82" w:rsidRPr="00495723" w:rsidRDefault="00FF4E82" w:rsidP="00A22E8A">
            <w:pPr>
              <w:jc w:val="center"/>
            </w:pPr>
            <w:r w:rsidRPr="00495723">
              <w:t>0,1</w:t>
            </w:r>
          </w:p>
        </w:tc>
        <w:tc>
          <w:tcPr>
            <w:tcW w:w="1025" w:type="dxa"/>
            <w:tcBorders>
              <w:top w:val="single" w:sz="4" w:space="0" w:color="000000"/>
              <w:left w:val="single" w:sz="4" w:space="0" w:color="000000"/>
              <w:bottom w:val="single" w:sz="4" w:space="0" w:color="000000"/>
            </w:tcBorders>
            <w:vAlign w:val="bottom"/>
          </w:tcPr>
          <w:p w:rsidR="00FF4E82" w:rsidRPr="00495723" w:rsidRDefault="00FF4E82" w:rsidP="00A22E8A">
            <w:pPr>
              <w:jc w:val="center"/>
            </w:pPr>
            <w:r w:rsidRPr="00495723">
              <w:t>1,7</w:t>
            </w:r>
          </w:p>
        </w:tc>
        <w:tc>
          <w:tcPr>
            <w:tcW w:w="1235" w:type="dxa"/>
            <w:tcBorders>
              <w:top w:val="single" w:sz="4" w:space="0" w:color="000000"/>
              <w:left w:val="single" w:sz="4" w:space="0" w:color="000000"/>
              <w:bottom w:val="single" w:sz="4" w:space="0" w:color="000000"/>
            </w:tcBorders>
            <w:vAlign w:val="bottom"/>
          </w:tcPr>
          <w:p w:rsidR="00FF4E82" w:rsidRPr="00495723" w:rsidRDefault="00FF4E82" w:rsidP="00A22E8A">
            <w:pPr>
              <w:jc w:val="center"/>
            </w:pPr>
            <w:r w:rsidRPr="00495723">
              <w:t>38,3</w:t>
            </w:r>
          </w:p>
        </w:tc>
        <w:tc>
          <w:tcPr>
            <w:tcW w:w="741" w:type="dxa"/>
            <w:tcBorders>
              <w:top w:val="single" w:sz="4" w:space="0" w:color="000000"/>
              <w:left w:val="single" w:sz="4" w:space="0" w:color="000000"/>
              <w:bottom w:val="single" w:sz="4" w:space="0" w:color="000000"/>
            </w:tcBorders>
            <w:vAlign w:val="bottom"/>
          </w:tcPr>
          <w:p w:rsidR="00FF4E82" w:rsidRPr="00495723" w:rsidRDefault="00FF4E82" w:rsidP="00A22E8A">
            <w:pPr>
              <w:jc w:val="center"/>
            </w:pPr>
            <w:r w:rsidRPr="00495723">
              <w:t>40,1</w:t>
            </w:r>
          </w:p>
        </w:tc>
        <w:tc>
          <w:tcPr>
            <w:tcW w:w="1544" w:type="dxa"/>
            <w:tcBorders>
              <w:top w:val="single" w:sz="4" w:space="0" w:color="000000"/>
              <w:left w:val="single" w:sz="4" w:space="0" w:color="000000"/>
              <w:bottom w:val="single" w:sz="4" w:space="0" w:color="000000"/>
            </w:tcBorders>
            <w:vAlign w:val="bottom"/>
          </w:tcPr>
          <w:p w:rsidR="00FF4E82" w:rsidRPr="00495723" w:rsidRDefault="00FF4E82" w:rsidP="00A22E8A">
            <w:pPr>
              <w:jc w:val="center"/>
            </w:pPr>
            <w:r w:rsidRPr="00495723">
              <w:t>336,6</w:t>
            </w:r>
          </w:p>
        </w:tc>
        <w:tc>
          <w:tcPr>
            <w:tcW w:w="1039" w:type="dxa"/>
            <w:tcBorders>
              <w:top w:val="single" w:sz="4" w:space="0" w:color="000000"/>
              <w:left w:val="single" w:sz="4" w:space="0" w:color="000000"/>
              <w:bottom w:val="single" w:sz="4" w:space="0" w:color="000000"/>
            </w:tcBorders>
            <w:vAlign w:val="bottom"/>
          </w:tcPr>
          <w:p w:rsidR="00FF4E82" w:rsidRPr="00495723" w:rsidRDefault="00FF4E82" w:rsidP="00A22E8A">
            <w:pPr>
              <w:jc w:val="center"/>
            </w:pPr>
            <w:r w:rsidRPr="00495723">
              <w:t>0,1</w:t>
            </w:r>
          </w:p>
        </w:tc>
        <w:tc>
          <w:tcPr>
            <w:tcW w:w="1199" w:type="dxa"/>
            <w:gridSpan w:val="2"/>
            <w:tcBorders>
              <w:top w:val="single" w:sz="4" w:space="0" w:color="000000"/>
              <w:left w:val="single" w:sz="4" w:space="0" w:color="000000"/>
              <w:bottom w:val="single" w:sz="4" w:space="0" w:color="000000"/>
              <w:right w:val="single" w:sz="4" w:space="0" w:color="000000"/>
            </w:tcBorders>
            <w:vAlign w:val="bottom"/>
          </w:tcPr>
          <w:p w:rsidR="00FF4E82" w:rsidRPr="00495723" w:rsidRDefault="00FF4E82" w:rsidP="00A22E8A">
            <w:pPr>
              <w:jc w:val="center"/>
            </w:pPr>
            <w:r w:rsidRPr="00495723">
              <w:t>1,7</w:t>
            </w:r>
          </w:p>
        </w:tc>
      </w:tr>
      <w:tr w:rsidR="00FF4E82" w:rsidRPr="00495723" w:rsidTr="00F63338">
        <w:trPr>
          <w:trHeight w:val="300"/>
        </w:trPr>
        <w:tc>
          <w:tcPr>
            <w:tcW w:w="284" w:type="dxa"/>
            <w:tcBorders>
              <w:left w:val="single" w:sz="4" w:space="0" w:color="000000"/>
              <w:bottom w:val="single" w:sz="4" w:space="0" w:color="000000"/>
            </w:tcBorders>
            <w:vAlign w:val="bottom"/>
          </w:tcPr>
          <w:p w:rsidR="00FF4E82" w:rsidRPr="00495723" w:rsidRDefault="00FF4E82" w:rsidP="00F63338">
            <w:pPr>
              <w:snapToGrid w:val="0"/>
              <w:rPr>
                <w:sz w:val="22"/>
                <w:szCs w:val="22"/>
              </w:rPr>
            </w:pPr>
            <w:r w:rsidRPr="00495723">
              <w:rPr>
                <w:sz w:val="22"/>
                <w:szCs w:val="22"/>
              </w:rPr>
              <w:t> </w:t>
            </w:r>
          </w:p>
        </w:tc>
        <w:tc>
          <w:tcPr>
            <w:tcW w:w="6109" w:type="dxa"/>
            <w:tcBorders>
              <w:bottom w:val="single" w:sz="4" w:space="0" w:color="000000"/>
            </w:tcBorders>
            <w:vAlign w:val="bottom"/>
          </w:tcPr>
          <w:p w:rsidR="00FF4E82" w:rsidRPr="00495723" w:rsidRDefault="00FF4E82" w:rsidP="00F63338">
            <w:pPr>
              <w:snapToGrid w:val="0"/>
              <w:rPr>
                <w:sz w:val="22"/>
                <w:szCs w:val="22"/>
              </w:rPr>
            </w:pPr>
            <w:r w:rsidRPr="00495723">
              <w:rPr>
                <w:sz w:val="22"/>
                <w:szCs w:val="22"/>
              </w:rPr>
              <w:t>Из них по породам:</w:t>
            </w:r>
          </w:p>
        </w:tc>
        <w:tc>
          <w:tcPr>
            <w:tcW w:w="1336" w:type="dxa"/>
            <w:tcBorders>
              <w:left w:val="single" w:sz="4" w:space="0" w:color="000000"/>
              <w:bottom w:val="single" w:sz="4" w:space="0" w:color="000000"/>
            </w:tcBorders>
            <w:vAlign w:val="bottom"/>
          </w:tcPr>
          <w:p w:rsidR="00FF4E82" w:rsidRPr="00495723" w:rsidRDefault="00FF4E82" w:rsidP="00A22E8A">
            <w:pPr>
              <w:jc w:val="center"/>
            </w:pPr>
            <w:r w:rsidRPr="00495723">
              <w:t> </w:t>
            </w:r>
          </w:p>
        </w:tc>
        <w:tc>
          <w:tcPr>
            <w:tcW w:w="1025" w:type="dxa"/>
            <w:tcBorders>
              <w:left w:val="single" w:sz="4" w:space="0" w:color="000000"/>
              <w:bottom w:val="single" w:sz="4" w:space="0" w:color="000000"/>
            </w:tcBorders>
            <w:vAlign w:val="bottom"/>
          </w:tcPr>
          <w:p w:rsidR="00FF4E82" w:rsidRPr="00495723" w:rsidRDefault="00FF4E82" w:rsidP="00A22E8A">
            <w:pPr>
              <w:jc w:val="center"/>
            </w:pPr>
            <w:r w:rsidRPr="00495723">
              <w:t> </w:t>
            </w:r>
          </w:p>
        </w:tc>
        <w:tc>
          <w:tcPr>
            <w:tcW w:w="1235" w:type="dxa"/>
            <w:tcBorders>
              <w:left w:val="single" w:sz="4" w:space="0" w:color="000000"/>
              <w:bottom w:val="single" w:sz="4" w:space="0" w:color="000000"/>
            </w:tcBorders>
            <w:vAlign w:val="bottom"/>
          </w:tcPr>
          <w:p w:rsidR="00FF4E82" w:rsidRPr="00495723" w:rsidRDefault="00FF4E82" w:rsidP="00A22E8A">
            <w:pPr>
              <w:jc w:val="center"/>
            </w:pPr>
            <w:r w:rsidRPr="00495723">
              <w:t> </w:t>
            </w:r>
          </w:p>
        </w:tc>
        <w:tc>
          <w:tcPr>
            <w:tcW w:w="741" w:type="dxa"/>
            <w:tcBorders>
              <w:left w:val="single" w:sz="4" w:space="0" w:color="000000"/>
              <w:bottom w:val="single" w:sz="4" w:space="0" w:color="000000"/>
            </w:tcBorders>
            <w:vAlign w:val="bottom"/>
          </w:tcPr>
          <w:p w:rsidR="00FF4E82" w:rsidRPr="00495723" w:rsidRDefault="00FF4E82" w:rsidP="00A22E8A">
            <w:pPr>
              <w:jc w:val="center"/>
            </w:pPr>
            <w:r w:rsidRPr="00495723">
              <w:t> </w:t>
            </w:r>
          </w:p>
        </w:tc>
        <w:tc>
          <w:tcPr>
            <w:tcW w:w="1544" w:type="dxa"/>
            <w:tcBorders>
              <w:left w:val="single" w:sz="4" w:space="0" w:color="000000"/>
              <w:bottom w:val="single" w:sz="4" w:space="0" w:color="000000"/>
            </w:tcBorders>
            <w:vAlign w:val="bottom"/>
          </w:tcPr>
          <w:p w:rsidR="00FF4E82" w:rsidRPr="00495723" w:rsidRDefault="00FF4E82" w:rsidP="00A22E8A">
            <w:pPr>
              <w:jc w:val="center"/>
            </w:pPr>
            <w:r w:rsidRPr="00495723">
              <w:t> </w:t>
            </w:r>
          </w:p>
        </w:tc>
        <w:tc>
          <w:tcPr>
            <w:tcW w:w="1039" w:type="dxa"/>
            <w:tcBorders>
              <w:left w:val="single" w:sz="4" w:space="0" w:color="000000"/>
              <w:bottom w:val="single" w:sz="4" w:space="0" w:color="000000"/>
            </w:tcBorders>
            <w:vAlign w:val="bottom"/>
          </w:tcPr>
          <w:p w:rsidR="00FF4E82" w:rsidRPr="00495723" w:rsidRDefault="00FF4E82" w:rsidP="00A22E8A">
            <w:pPr>
              <w:jc w:val="center"/>
            </w:pPr>
            <w:r w:rsidRPr="00495723">
              <w:t> </w:t>
            </w:r>
          </w:p>
        </w:tc>
        <w:tc>
          <w:tcPr>
            <w:tcW w:w="1199" w:type="dxa"/>
            <w:gridSpan w:val="2"/>
            <w:tcBorders>
              <w:left w:val="single" w:sz="4" w:space="0" w:color="000000"/>
              <w:bottom w:val="single" w:sz="4" w:space="0" w:color="000000"/>
              <w:right w:val="single" w:sz="4" w:space="0" w:color="000000"/>
            </w:tcBorders>
            <w:vAlign w:val="bottom"/>
          </w:tcPr>
          <w:p w:rsidR="00FF4E82" w:rsidRPr="00495723" w:rsidRDefault="00FF4E82" w:rsidP="00A22E8A">
            <w:pPr>
              <w:jc w:val="center"/>
            </w:pPr>
            <w:r w:rsidRPr="00495723">
              <w:t> </w:t>
            </w:r>
          </w:p>
        </w:tc>
      </w:tr>
      <w:tr w:rsidR="00FF4E82" w:rsidRPr="00495723" w:rsidTr="00F63338">
        <w:trPr>
          <w:trHeight w:val="300"/>
        </w:trPr>
        <w:tc>
          <w:tcPr>
            <w:tcW w:w="284" w:type="dxa"/>
            <w:tcBorders>
              <w:left w:val="single" w:sz="4" w:space="0" w:color="000000"/>
              <w:bottom w:val="single" w:sz="4" w:space="0" w:color="000000"/>
            </w:tcBorders>
            <w:vAlign w:val="bottom"/>
          </w:tcPr>
          <w:p w:rsidR="00FF4E82" w:rsidRPr="00495723" w:rsidRDefault="00FF4E82" w:rsidP="00F63338">
            <w:pPr>
              <w:snapToGrid w:val="0"/>
              <w:rPr>
                <w:sz w:val="22"/>
                <w:szCs w:val="22"/>
              </w:rPr>
            </w:pPr>
            <w:r w:rsidRPr="00495723">
              <w:rPr>
                <w:sz w:val="22"/>
                <w:szCs w:val="22"/>
              </w:rPr>
              <w:t> </w:t>
            </w:r>
          </w:p>
        </w:tc>
        <w:tc>
          <w:tcPr>
            <w:tcW w:w="6109" w:type="dxa"/>
            <w:tcBorders>
              <w:bottom w:val="single" w:sz="4" w:space="0" w:color="000000"/>
            </w:tcBorders>
            <w:vAlign w:val="bottom"/>
          </w:tcPr>
          <w:p w:rsidR="00FF4E82" w:rsidRPr="00495723" w:rsidRDefault="00FF4E82" w:rsidP="00F63338">
            <w:pPr>
              <w:snapToGrid w:val="0"/>
              <w:ind w:firstLine="220"/>
              <w:rPr>
                <w:sz w:val="22"/>
                <w:szCs w:val="22"/>
              </w:rPr>
            </w:pPr>
            <w:r w:rsidRPr="00495723">
              <w:rPr>
                <w:sz w:val="22"/>
                <w:szCs w:val="22"/>
              </w:rPr>
              <w:t>хвойным</w:t>
            </w:r>
          </w:p>
        </w:tc>
        <w:tc>
          <w:tcPr>
            <w:tcW w:w="1336" w:type="dxa"/>
            <w:tcBorders>
              <w:left w:val="single" w:sz="4" w:space="0" w:color="000000"/>
              <w:bottom w:val="single" w:sz="4" w:space="0" w:color="000000"/>
            </w:tcBorders>
            <w:vAlign w:val="bottom"/>
          </w:tcPr>
          <w:p w:rsidR="00FF4E82" w:rsidRPr="00495723" w:rsidRDefault="00FF4E82" w:rsidP="00A22E8A">
            <w:pPr>
              <w:jc w:val="center"/>
            </w:pPr>
            <w:r w:rsidRPr="00495723">
              <w:t>0,0</w:t>
            </w:r>
          </w:p>
        </w:tc>
        <w:tc>
          <w:tcPr>
            <w:tcW w:w="1025" w:type="dxa"/>
            <w:tcBorders>
              <w:left w:val="single" w:sz="4" w:space="0" w:color="000000"/>
              <w:bottom w:val="single" w:sz="4" w:space="0" w:color="000000"/>
            </w:tcBorders>
            <w:vAlign w:val="bottom"/>
          </w:tcPr>
          <w:p w:rsidR="00FF4E82" w:rsidRPr="00495723" w:rsidRDefault="00FF4E82" w:rsidP="00A22E8A">
            <w:pPr>
              <w:jc w:val="center"/>
            </w:pPr>
            <w:r w:rsidRPr="00495723">
              <w:t>0,0</w:t>
            </w:r>
          </w:p>
        </w:tc>
        <w:tc>
          <w:tcPr>
            <w:tcW w:w="1235" w:type="dxa"/>
            <w:tcBorders>
              <w:left w:val="single" w:sz="4" w:space="0" w:color="000000"/>
              <w:bottom w:val="single" w:sz="4" w:space="0" w:color="000000"/>
            </w:tcBorders>
            <w:vAlign w:val="bottom"/>
          </w:tcPr>
          <w:p w:rsidR="00FF4E82" w:rsidRPr="00495723" w:rsidRDefault="00FF4E82" w:rsidP="00A22E8A">
            <w:pPr>
              <w:jc w:val="center"/>
            </w:pPr>
            <w:r w:rsidRPr="00495723">
              <w:t>0,0</w:t>
            </w:r>
          </w:p>
        </w:tc>
        <w:tc>
          <w:tcPr>
            <w:tcW w:w="741" w:type="dxa"/>
            <w:tcBorders>
              <w:left w:val="single" w:sz="4" w:space="0" w:color="000000"/>
              <w:bottom w:val="single" w:sz="4" w:space="0" w:color="000000"/>
            </w:tcBorders>
            <w:vAlign w:val="bottom"/>
          </w:tcPr>
          <w:p w:rsidR="00FF4E82" w:rsidRPr="00495723" w:rsidRDefault="00FF4E82" w:rsidP="00A22E8A">
            <w:pPr>
              <w:jc w:val="center"/>
            </w:pPr>
            <w:r w:rsidRPr="00495723">
              <w:t>0,0</w:t>
            </w:r>
          </w:p>
        </w:tc>
        <w:tc>
          <w:tcPr>
            <w:tcW w:w="1544" w:type="dxa"/>
            <w:tcBorders>
              <w:left w:val="single" w:sz="4" w:space="0" w:color="000000"/>
              <w:bottom w:val="single" w:sz="4" w:space="0" w:color="000000"/>
            </w:tcBorders>
            <w:vAlign w:val="bottom"/>
          </w:tcPr>
          <w:p w:rsidR="00FF4E82" w:rsidRPr="00495723" w:rsidRDefault="00FF4E82" w:rsidP="00A22E8A">
            <w:pPr>
              <w:jc w:val="center"/>
            </w:pPr>
            <w:r w:rsidRPr="00495723">
              <w:t>0,0</w:t>
            </w:r>
          </w:p>
        </w:tc>
        <w:tc>
          <w:tcPr>
            <w:tcW w:w="1039" w:type="dxa"/>
            <w:tcBorders>
              <w:left w:val="single" w:sz="4" w:space="0" w:color="000000"/>
              <w:bottom w:val="single" w:sz="4" w:space="0" w:color="000000"/>
            </w:tcBorders>
            <w:vAlign w:val="bottom"/>
          </w:tcPr>
          <w:p w:rsidR="00FF4E82" w:rsidRPr="00495723" w:rsidRDefault="00FF4E82" w:rsidP="00A22E8A">
            <w:pPr>
              <w:jc w:val="center"/>
            </w:pPr>
            <w:r w:rsidRPr="00495723">
              <w:t>0,0</w:t>
            </w:r>
          </w:p>
        </w:tc>
        <w:tc>
          <w:tcPr>
            <w:tcW w:w="1199" w:type="dxa"/>
            <w:gridSpan w:val="2"/>
            <w:tcBorders>
              <w:left w:val="single" w:sz="4" w:space="0" w:color="000000"/>
              <w:bottom w:val="single" w:sz="4" w:space="0" w:color="000000"/>
              <w:right w:val="single" w:sz="4" w:space="0" w:color="000000"/>
            </w:tcBorders>
            <w:vAlign w:val="bottom"/>
          </w:tcPr>
          <w:p w:rsidR="00FF4E82" w:rsidRPr="00495723" w:rsidRDefault="00FF4E82" w:rsidP="00A22E8A">
            <w:pPr>
              <w:jc w:val="center"/>
            </w:pPr>
            <w:r w:rsidRPr="00495723">
              <w:t>0,0</w:t>
            </w:r>
          </w:p>
        </w:tc>
      </w:tr>
      <w:tr w:rsidR="00FF4E82" w:rsidRPr="00495723" w:rsidTr="00F63338">
        <w:trPr>
          <w:trHeight w:val="300"/>
        </w:trPr>
        <w:tc>
          <w:tcPr>
            <w:tcW w:w="284" w:type="dxa"/>
            <w:tcBorders>
              <w:left w:val="single" w:sz="4" w:space="0" w:color="000000"/>
              <w:bottom w:val="single" w:sz="4" w:space="0" w:color="000000"/>
            </w:tcBorders>
            <w:vAlign w:val="bottom"/>
          </w:tcPr>
          <w:p w:rsidR="00FF4E82" w:rsidRPr="00495723" w:rsidRDefault="00FF4E82" w:rsidP="00F63338">
            <w:pPr>
              <w:snapToGrid w:val="0"/>
              <w:rPr>
                <w:sz w:val="22"/>
                <w:szCs w:val="22"/>
              </w:rPr>
            </w:pPr>
            <w:r w:rsidRPr="00495723">
              <w:rPr>
                <w:sz w:val="22"/>
                <w:szCs w:val="22"/>
              </w:rPr>
              <w:t> </w:t>
            </w:r>
          </w:p>
        </w:tc>
        <w:tc>
          <w:tcPr>
            <w:tcW w:w="6109" w:type="dxa"/>
            <w:tcBorders>
              <w:bottom w:val="single" w:sz="4" w:space="0" w:color="000000"/>
            </w:tcBorders>
            <w:vAlign w:val="bottom"/>
          </w:tcPr>
          <w:p w:rsidR="00FF4E82" w:rsidRPr="00495723" w:rsidRDefault="00FF4E82" w:rsidP="00F63338">
            <w:pPr>
              <w:snapToGrid w:val="0"/>
              <w:ind w:firstLine="220"/>
              <w:rPr>
                <w:sz w:val="22"/>
                <w:szCs w:val="22"/>
              </w:rPr>
            </w:pPr>
            <w:r w:rsidRPr="00495723">
              <w:rPr>
                <w:sz w:val="22"/>
                <w:szCs w:val="22"/>
              </w:rPr>
              <w:t>твердолиственным</w:t>
            </w:r>
          </w:p>
        </w:tc>
        <w:tc>
          <w:tcPr>
            <w:tcW w:w="1336" w:type="dxa"/>
            <w:tcBorders>
              <w:left w:val="single" w:sz="4" w:space="0" w:color="000000"/>
              <w:bottom w:val="single" w:sz="4" w:space="0" w:color="000000"/>
            </w:tcBorders>
            <w:vAlign w:val="bottom"/>
          </w:tcPr>
          <w:p w:rsidR="00FF4E82" w:rsidRPr="00495723" w:rsidRDefault="00FF4E82" w:rsidP="00A22E8A">
            <w:pPr>
              <w:jc w:val="center"/>
            </w:pPr>
            <w:r w:rsidRPr="00495723">
              <w:t>0,1</w:t>
            </w:r>
          </w:p>
        </w:tc>
        <w:tc>
          <w:tcPr>
            <w:tcW w:w="1025" w:type="dxa"/>
            <w:tcBorders>
              <w:left w:val="single" w:sz="4" w:space="0" w:color="000000"/>
              <w:bottom w:val="single" w:sz="4" w:space="0" w:color="000000"/>
            </w:tcBorders>
            <w:vAlign w:val="bottom"/>
          </w:tcPr>
          <w:p w:rsidR="00FF4E82" w:rsidRPr="00495723" w:rsidRDefault="00FF4E82" w:rsidP="00A22E8A">
            <w:pPr>
              <w:jc w:val="center"/>
            </w:pPr>
            <w:r w:rsidRPr="00495723">
              <w:t>1,7</w:t>
            </w:r>
          </w:p>
        </w:tc>
        <w:tc>
          <w:tcPr>
            <w:tcW w:w="1235" w:type="dxa"/>
            <w:tcBorders>
              <w:left w:val="single" w:sz="4" w:space="0" w:color="000000"/>
              <w:bottom w:val="single" w:sz="4" w:space="0" w:color="000000"/>
            </w:tcBorders>
            <w:vAlign w:val="bottom"/>
          </w:tcPr>
          <w:p w:rsidR="00FF4E82" w:rsidRPr="00495723" w:rsidRDefault="00FF4E82" w:rsidP="00A22E8A">
            <w:pPr>
              <w:jc w:val="center"/>
            </w:pPr>
            <w:r w:rsidRPr="00495723">
              <w:t>38,3</w:t>
            </w:r>
          </w:p>
        </w:tc>
        <w:tc>
          <w:tcPr>
            <w:tcW w:w="741" w:type="dxa"/>
            <w:tcBorders>
              <w:left w:val="single" w:sz="4" w:space="0" w:color="000000"/>
              <w:bottom w:val="single" w:sz="4" w:space="0" w:color="000000"/>
            </w:tcBorders>
            <w:vAlign w:val="bottom"/>
          </w:tcPr>
          <w:p w:rsidR="00FF4E82" w:rsidRPr="00495723" w:rsidRDefault="00FF4E82" w:rsidP="00A22E8A">
            <w:pPr>
              <w:jc w:val="center"/>
            </w:pPr>
            <w:r w:rsidRPr="00495723">
              <w:t>40,1</w:t>
            </w:r>
          </w:p>
        </w:tc>
        <w:tc>
          <w:tcPr>
            <w:tcW w:w="1544" w:type="dxa"/>
            <w:tcBorders>
              <w:left w:val="single" w:sz="4" w:space="0" w:color="000000"/>
              <w:bottom w:val="single" w:sz="4" w:space="0" w:color="000000"/>
            </w:tcBorders>
            <w:vAlign w:val="bottom"/>
          </w:tcPr>
          <w:p w:rsidR="00FF4E82" w:rsidRPr="00495723" w:rsidRDefault="00FF4E82" w:rsidP="00A22E8A">
            <w:pPr>
              <w:jc w:val="center"/>
            </w:pPr>
            <w:r w:rsidRPr="00495723">
              <w:t>336,6</w:t>
            </w:r>
          </w:p>
        </w:tc>
        <w:tc>
          <w:tcPr>
            <w:tcW w:w="1039" w:type="dxa"/>
            <w:tcBorders>
              <w:left w:val="single" w:sz="4" w:space="0" w:color="000000"/>
              <w:bottom w:val="single" w:sz="4" w:space="0" w:color="000000"/>
            </w:tcBorders>
            <w:vAlign w:val="bottom"/>
          </w:tcPr>
          <w:p w:rsidR="00FF4E82" w:rsidRPr="00495723" w:rsidRDefault="00FF4E82" w:rsidP="00A22E8A">
            <w:pPr>
              <w:jc w:val="center"/>
            </w:pPr>
            <w:r w:rsidRPr="00495723">
              <w:t>0,1</w:t>
            </w:r>
          </w:p>
        </w:tc>
        <w:tc>
          <w:tcPr>
            <w:tcW w:w="1199" w:type="dxa"/>
            <w:gridSpan w:val="2"/>
            <w:tcBorders>
              <w:left w:val="single" w:sz="4" w:space="0" w:color="000000"/>
              <w:bottom w:val="single" w:sz="4" w:space="0" w:color="000000"/>
              <w:right w:val="single" w:sz="4" w:space="0" w:color="000000"/>
            </w:tcBorders>
            <w:vAlign w:val="bottom"/>
          </w:tcPr>
          <w:p w:rsidR="00FF4E82" w:rsidRPr="00495723" w:rsidRDefault="00FF4E82" w:rsidP="00A22E8A">
            <w:pPr>
              <w:jc w:val="center"/>
            </w:pPr>
            <w:r w:rsidRPr="00495723">
              <w:t>1,7</w:t>
            </w:r>
          </w:p>
        </w:tc>
      </w:tr>
      <w:tr w:rsidR="00FF4E82" w:rsidRPr="00495723" w:rsidTr="00F63338">
        <w:trPr>
          <w:trHeight w:val="300"/>
        </w:trPr>
        <w:tc>
          <w:tcPr>
            <w:tcW w:w="284" w:type="dxa"/>
            <w:tcBorders>
              <w:left w:val="single" w:sz="4" w:space="0" w:color="000000"/>
              <w:bottom w:val="single" w:sz="4" w:space="0" w:color="000000"/>
            </w:tcBorders>
            <w:vAlign w:val="bottom"/>
          </w:tcPr>
          <w:p w:rsidR="00FF4E82" w:rsidRPr="00495723" w:rsidRDefault="00FF4E82" w:rsidP="00F63338">
            <w:pPr>
              <w:snapToGrid w:val="0"/>
              <w:rPr>
                <w:sz w:val="22"/>
                <w:szCs w:val="22"/>
              </w:rPr>
            </w:pPr>
            <w:r w:rsidRPr="00495723">
              <w:rPr>
                <w:sz w:val="22"/>
                <w:szCs w:val="22"/>
              </w:rPr>
              <w:t> </w:t>
            </w:r>
          </w:p>
        </w:tc>
        <w:tc>
          <w:tcPr>
            <w:tcW w:w="6109" w:type="dxa"/>
            <w:tcBorders>
              <w:bottom w:val="single" w:sz="4" w:space="0" w:color="000000"/>
            </w:tcBorders>
            <w:vAlign w:val="bottom"/>
          </w:tcPr>
          <w:p w:rsidR="00FF4E82" w:rsidRPr="00495723" w:rsidRDefault="00FF4E82" w:rsidP="00F63338">
            <w:pPr>
              <w:snapToGrid w:val="0"/>
              <w:ind w:firstLine="220"/>
              <w:rPr>
                <w:sz w:val="22"/>
                <w:szCs w:val="22"/>
              </w:rPr>
            </w:pPr>
            <w:r w:rsidRPr="00495723">
              <w:rPr>
                <w:sz w:val="22"/>
                <w:szCs w:val="22"/>
              </w:rPr>
              <w:t>мягколиственным</w:t>
            </w:r>
          </w:p>
        </w:tc>
        <w:tc>
          <w:tcPr>
            <w:tcW w:w="1336" w:type="dxa"/>
            <w:tcBorders>
              <w:left w:val="single" w:sz="4" w:space="0" w:color="000000"/>
              <w:bottom w:val="single" w:sz="4" w:space="0" w:color="000000"/>
            </w:tcBorders>
            <w:vAlign w:val="bottom"/>
          </w:tcPr>
          <w:p w:rsidR="00FF4E82" w:rsidRPr="00495723" w:rsidRDefault="00FF4E82" w:rsidP="00A22E8A">
            <w:pPr>
              <w:jc w:val="center"/>
            </w:pPr>
            <w:r w:rsidRPr="00495723">
              <w:t> </w:t>
            </w:r>
          </w:p>
        </w:tc>
        <w:tc>
          <w:tcPr>
            <w:tcW w:w="1025" w:type="dxa"/>
            <w:tcBorders>
              <w:left w:val="single" w:sz="4" w:space="0" w:color="000000"/>
              <w:bottom w:val="single" w:sz="4" w:space="0" w:color="000000"/>
            </w:tcBorders>
            <w:vAlign w:val="bottom"/>
          </w:tcPr>
          <w:p w:rsidR="00FF4E82" w:rsidRPr="00495723" w:rsidRDefault="00FF4E82" w:rsidP="00A22E8A">
            <w:pPr>
              <w:jc w:val="center"/>
            </w:pPr>
            <w:r w:rsidRPr="00495723">
              <w:t> </w:t>
            </w:r>
          </w:p>
        </w:tc>
        <w:tc>
          <w:tcPr>
            <w:tcW w:w="1235" w:type="dxa"/>
            <w:tcBorders>
              <w:left w:val="single" w:sz="4" w:space="0" w:color="000000"/>
              <w:bottom w:val="single" w:sz="4" w:space="0" w:color="000000"/>
            </w:tcBorders>
            <w:vAlign w:val="bottom"/>
          </w:tcPr>
          <w:p w:rsidR="00FF4E82" w:rsidRPr="00495723" w:rsidRDefault="00FF4E82" w:rsidP="00A22E8A">
            <w:pPr>
              <w:jc w:val="center"/>
            </w:pPr>
            <w:r w:rsidRPr="00495723">
              <w:t> </w:t>
            </w:r>
          </w:p>
        </w:tc>
        <w:tc>
          <w:tcPr>
            <w:tcW w:w="741" w:type="dxa"/>
            <w:tcBorders>
              <w:left w:val="single" w:sz="4" w:space="0" w:color="000000"/>
              <w:bottom w:val="single" w:sz="4" w:space="0" w:color="000000"/>
            </w:tcBorders>
            <w:vAlign w:val="bottom"/>
          </w:tcPr>
          <w:p w:rsidR="00FF4E82" w:rsidRPr="00495723" w:rsidRDefault="00FF4E82" w:rsidP="00A22E8A">
            <w:pPr>
              <w:jc w:val="center"/>
            </w:pPr>
            <w:r w:rsidRPr="00495723">
              <w:t>0</w:t>
            </w:r>
          </w:p>
        </w:tc>
        <w:tc>
          <w:tcPr>
            <w:tcW w:w="1544" w:type="dxa"/>
            <w:tcBorders>
              <w:left w:val="single" w:sz="4" w:space="0" w:color="000000"/>
              <w:bottom w:val="single" w:sz="4" w:space="0" w:color="000000"/>
            </w:tcBorders>
            <w:vAlign w:val="bottom"/>
          </w:tcPr>
          <w:p w:rsidR="00FF4E82" w:rsidRPr="00495723" w:rsidRDefault="00FF4E82" w:rsidP="00A22E8A">
            <w:pPr>
              <w:jc w:val="center"/>
            </w:pPr>
            <w:r w:rsidRPr="00495723">
              <w:t>0</w:t>
            </w:r>
          </w:p>
        </w:tc>
        <w:tc>
          <w:tcPr>
            <w:tcW w:w="1039" w:type="dxa"/>
            <w:tcBorders>
              <w:left w:val="single" w:sz="4" w:space="0" w:color="000000"/>
              <w:bottom w:val="single" w:sz="4" w:space="0" w:color="000000"/>
            </w:tcBorders>
            <w:vAlign w:val="bottom"/>
          </w:tcPr>
          <w:p w:rsidR="00FF4E82" w:rsidRPr="00495723" w:rsidRDefault="00FF4E82" w:rsidP="00A22E8A">
            <w:pPr>
              <w:jc w:val="center"/>
            </w:pPr>
            <w:r w:rsidRPr="00495723">
              <w:t> </w:t>
            </w:r>
          </w:p>
        </w:tc>
        <w:tc>
          <w:tcPr>
            <w:tcW w:w="1199" w:type="dxa"/>
            <w:gridSpan w:val="2"/>
            <w:tcBorders>
              <w:left w:val="single" w:sz="4" w:space="0" w:color="000000"/>
              <w:bottom w:val="single" w:sz="4" w:space="0" w:color="000000"/>
              <w:right w:val="single" w:sz="4" w:space="0" w:color="000000"/>
            </w:tcBorders>
            <w:vAlign w:val="bottom"/>
          </w:tcPr>
          <w:p w:rsidR="00FF4E82" w:rsidRPr="00495723" w:rsidRDefault="00FF4E82" w:rsidP="00A22E8A">
            <w:pPr>
              <w:jc w:val="center"/>
            </w:pPr>
            <w:r w:rsidRPr="00495723">
              <w:t> </w:t>
            </w:r>
          </w:p>
        </w:tc>
      </w:tr>
      <w:tr w:rsidR="00FF4E82" w:rsidRPr="00495723" w:rsidTr="00F63338">
        <w:trPr>
          <w:gridAfter w:val="1"/>
          <w:wAfter w:w="10" w:type="dxa"/>
          <w:trHeight w:val="255"/>
        </w:trPr>
        <w:tc>
          <w:tcPr>
            <w:tcW w:w="284" w:type="dxa"/>
            <w:tcBorders>
              <w:top w:val="single" w:sz="4" w:space="0" w:color="000000"/>
              <w:left w:val="single" w:sz="4" w:space="0" w:color="auto"/>
              <w:bottom w:val="single" w:sz="4" w:space="0" w:color="auto"/>
            </w:tcBorders>
            <w:vAlign w:val="bottom"/>
          </w:tcPr>
          <w:p w:rsidR="00FF4E82" w:rsidRPr="00495723" w:rsidRDefault="00FF4E82" w:rsidP="00F63338">
            <w:pPr>
              <w:snapToGrid w:val="0"/>
              <w:rPr>
                <w:rFonts w:ascii="Arial CYR" w:hAnsi="Arial CYR" w:cs="Arial CYR"/>
                <w:sz w:val="20"/>
                <w:szCs w:val="20"/>
              </w:rPr>
            </w:pPr>
          </w:p>
        </w:tc>
        <w:tc>
          <w:tcPr>
            <w:tcW w:w="6109" w:type="dxa"/>
            <w:tcBorders>
              <w:top w:val="single" w:sz="4" w:space="0" w:color="auto"/>
              <w:left w:val="nil"/>
              <w:bottom w:val="single" w:sz="4" w:space="0" w:color="auto"/>
              <w:right w:val="single" w:sz="4" w:space="0" w:color="auto"/>
            </w:tcBorders>
            <w:vAlign w:val="bottom"/>
          </w:tcPr>
          <w:p w:rsidR="00FF4E82" w:rsidRPr="00495723" w:rsidRDefault="00FF4E82" w:rsidP="00F63338">
            <w:pPr>
              <w:autoSpaceDE w:val="0"/>
              <w:autoSpaceDN w:val="0"/>
              <w:adjustRightInd w:val="0"/>
              <w:rPr>
                <w:sz w:val="20"/>
                <w:szCs w:val="20"/>
              </w:rPr>
            </w:pPr>
            <w:r w:rsidRPr="00495723">
              <w:rPr>
                <w:sz w:val="22"/>
                <w:szCs w:val="20"/>
              </w:rPr>
              <w:t>Земли, нуждающиеся в лесоразведении</w:t>
            </w:r>
          </w:p>
        </w:tc>
        <w:tc>
          <w:tcPr>
            <w:tcW w:w="1336" w:type="dxa"/>
            <w:tcBorders>
              <w:top w:val="single" w:sz="4" w:space="0" w:color="auto"/>
              <w:left w:val="single" w:sz="4" w:space="0" w:color="auto"/>
              <w:bottom w:val="single" w:sz="4" w:space="0" w:color="auto"/>
              <w:right w:val="single" w:sz="4" w:space="0" w:color="auto"/>
            </w:tcBorders>
            <w:vAlign w:val="bottom"/>
          </w:tcPr>
          <w:p w:rsidR="00FF4E82" w:rsidRPr="00495723" w:rsidRDefault="00FF4E82" w:rsidP="00A22E8A">
            <w:pPr>
              <w:jc w:val="center"/>
            </w:pPr>
            <w:r w:rsidRPr="00495723">
              <w:t>0</w:t>
            </w:r>
          </w:p>
        </w:tc>
        <w:tc>
          <w:tcPr>
            <w:tcW w:w="1025" w:type="dxa"/>
            <w:tcBorders>
              <w:top w:val="single" w:sz="4" w:space="0" w:color="auto"/>
              <w:left w:val="single" w:sz="4" w:space="0" w:color="auto"/>
              <w:bottom w:val="single" w:sz="4" w:space="0" w:color="auto"/>
              <w:right w:val="single" w:sz="4" w:space="0" w:color="auto"/>
            </w:tcBorders>
            <w:vAlign w:val="bottom"/>
          </w:tcPr>
          <w:p w:rsidR="00FF4E82" w:rsidRPr="00495723" w:rsidRDefault="00FF4E82" w:rsidP="00A22E8A">
            <w:pPr>
              <w:jc w:val="center"/>
            </w:pPr>
            <w:r w:rsidRPr="00495723">
              <w:t>0</w:t>
            </w:r>
          </w:p>
        </w:tc>
        <w:tc>
          <w:tcPr>
            <w:tcW w:w="1235" w:type="dxa"/>
            <w:tcBorders>
              <w:top w:val="single" w:sz="4" w:space="0" w:color="auto"/>
              <w:left w:val="single" w:sz="4" w:space="0" w:color="auto"/>
              <w:bottom w:val="single" w:sz="4" w:space="0" w:color="auto"/>
              <w:right w:val="single" w:sz="4" w:space="0" w:color="auto"/>
            </w:tcBorders>
            <w:vAlign w:val="bottom"/>
          </w:tcPr>
          <w:p w:rsidR="00FF4E82" w:rsidRPr="00495723" w:rsidRDefault="00FF4E82" w:rsidP="00A22E8A">
            <w:pPr>
              <w:jc w:val="center"/>
            </w:pPr>
            <w:r w:rsidRPr="00495723">
              <w:t>0</w:t>
            </w:r>
          </w:p>
        </w:tc>
        <w:tc>
          <w:tcPr>
            <w:tcW w:w="741" w:type="dxa"/>
            <w:tcBorders>
              <w:top w:val="single" w:sz="4" w:space="0" w:color="auto"/>
              <w:left w:val="single" w:sz="4" w:space="0" w:color="auto"/>
              <w:bottom w:val="single" w:sz="4" w:space="0" w:color="auto"/>
              <w:right w:val="single" w:sz="4" w:space="0" w:color="auto"/>
            </w:tcBorders>
            <w:vAlign w:val="bottom"/>
          </w:tcPr>
          <w:p w:rsidR="00FF4E82" w:rsidRPr="00495723" w:rsidRDefault="00FF4E82" w:rsidP="00A22E8A">
            <w:pPr>
              <w:jc w:val="center"/>
            </w:pPr>
            <w:r w:rsidRPr="00495723">
              <w:t>0</w:t>
            </w:r>
          </w:p>
        </w:tc>
        <w:tc>
          <w:tcPr>
            <w:tcW w:w="1544" w:type="dxa"/>
            <w:tcBorders>
              <w:top w:val="single" w:sz="4" w:space="0" w:color="auto"/>
              <w:left w:val="single" w:sz="4" w:space="0" w:color="auto"/>
              <w:bottom w:val="single" w:sz="4" w:space="0" w:color="auto"/>
              <w:right w:val="single" w:sz="4" w:space="0" w:color="auto"/>
            </w:tcBorders>
            <w:vAlign w:val="bottom"/>
          </w:tcPr>
          <w:p w:rsidR="00FF4E82" w:rsidRPr="00495723" w:rsidRDefault="00FF4E82" w:rsidP="00A22E8A">
            <w:pPr>
              <w:jc w:val="center"/>
              <w:rPr>
                <w:lang w:val="en-GB"/>
              </w:rPr>
            </w:pPr>
            <w:r w:rsidRPr="00495723">
              <w:rPr>
                <w:lang w:val="en-GB"/>
              </w:rPr>
              <w:t>0</w:t>
            </w:r>
          </w:p>
        </w:tc>
        <w:tc>
          <w:tcPr>
            <w:tcW w:w="1039" w:type="dxa"/>
            <w:tcBorders>
              <w:top w:val="single" w:sz="4" w:space="0" w:color="auto"/>
              <w:left w:val="single" w:sz="4" w:space="0" w:color="auto"/>
              <w:bottom w:val="single" w:sz="4" w:space="0" w:color="auto"/>
              <w:right w:val="single" w:sz="4" w:space="0" w:color="auto"/>
            </w:tcBorders>
            <w:vAlign w:val="bottom"/>
          </w:tcPr>
          <w:p w:rsidR="00FF4E82" w:rsidRPr="00495723" w:rsidRDefault="00FF4E82" w:rsidP="00A22E8A">
            <w:pPr>
              <w:jc w:val="center"/>
            </w:pPr>
            <w:r w:rsidRPr="00495723">
              <w:t>0</w:t>
            </w:r>
          </w:p>
        </w:tc>
        <w:tc>
          <w:tcPr>
            <w:tcW w:w="1189" w:type="dxa"/>
            <w:tcBorders>
              <w:top w:val="single" w:sz="4" w:space="0" w:color="auto"/>
              <w:left w:val="single" w:sz="4" w:space="0" w:color="auto"/>
              <w:bottom w:val="single" w:sz="4" w:space="0" w:color="auto"/>
              <w:right w:val="single" w:sz="4" w:space="0" w:color="auto"/>
            </w:tcBorders>
            <w:vAlign w:val="bottom"/>
          </w:tcPr>
          <w:p w:rsidR="00FF4E82" w:rsidRPr="00495723" w:rsidRDefault="00FF4E82" w:rsidP="00A22E8A">
            <w:pPr>
              <w:jc w:val="center"/>
            </w:pPr>
            <w:r w:rsidRPr="00495723">
              <w:t>0</w:t>
            </w:r>
          </w:p>
        </w:tc>
      </w:tr>
    </w:tbl>
    <w:p w:rsidR="00973CDD" w:rsidRPr="00495723" w:rsidRDefault="00973CDD" w:rsidP="00973CDD">
      <w:pPr>
        <w:pStyle w:val="29"/>
        <w:rPr>
          <w:bCs/>
        </w:rPr>
      </w:pPr>
    </w:p>
    <w:p w:rsidR="00973CDD" w:rsidRPr="00495723" w:rsidRDefault="00417A6C" w:rsidP="00973CDD">
      <w:pPr>
        <w:pStyle w:val="29"/>
        <w:rPr>
          <w:bCs/>
          <w:i/>
        </w:rPr>
        <w:sectPr w:rsidR="00973CDD" w:rsidRPr="00495723" w:rsidSect="00F80677">
          <w:pgSz w:w="16838" w:h="11906" w:orient="landscape"/>
          <w:pgMar w:top="1701" w:right="1134" w:bottom="851" w:left="1134" w:header="709" w:footer="709" w:gutter="0"/>
          <w:cols w:space="708"/>
          <w:docGrid w:linePitch="360"/>
        </w:sectPr>
      </w:pPr>
      <w:r w:rsidRPr="00495723">
        <w:rPr>
          <w:bCs/>
          <w:i/>
        </w:rPr>
        <w:br w:type="page"/>
      </w:r>
    </w:p>
    <w:p w:rsidR="00973CDD" w:rsidRPr="00495723" w:rsidRDefault="00973CDD" w:rsidP="00973CDD">
      <w:pPr>
        <w:pStyle w:val="29"/>
      </w:pPr>
    </w:p>
    <w:p w:rsidR="00973CDD" w:rsidRPr="00495723" w:rsidRDefault="00973CDD" w:rsidP="00973CDD">
      <w:pPr>
        <w:pStyle w:val="29"/>
        <w:rPr>
          <w:sz w:val="26"/>
          <w:szCs w:val="26"/>
        </w:rPr>
      </w:pPr>
      <w:bookmarkStart w:id="78" w:name="_Toc514581282"/>
      <w:r w:rsidRPr="00495723">
        <w:t>2.17. Особенности требований к использованию лесов по лесорастительным зонам и лесным районам</w:t>
      </w:r>
      <w:bookmarkEnd w:id="78"/>
    </w:p>
    <w:p w:rsidR="00973CDD" w:rsidRPr="00495723" w:rsidRDefault="00973CDD" w:rsidP="00973CDD">
      <w:pPr>
        <w:ind w:firstLine="720"/>
        <w:jc w:val="both"/>
        <w:rPr>
          <w:sz w:val="28"/>
          <w:szCs w:val="28"/>
        </w:rPr>
      </w:pPr>
      <w:r w:rsidRPr="00495723">
        <w:rPr>
          <w:sz w:val="28"/>
          <w:szCs w:val="28"/>
        </w:rPr>
        <w:t xml:space="preserve">В соответствии с Приказом Минприроды России от 18.08.2014 N 367 «Об утверждении Перечня лесорастительных зон Российской Федерации и Перечня лесных  районов Российской Федерации"  все леса лесничества расположены в районе степей европейской части Российской Федерации лесостепной зоны. </w:t>
      </w:r>
    </w:p>
    <w:p w:rsidR="00973CDD" w:rsidRPr="00495723" w:rsidRDefault="00973CDD" w:rsidP="00973CDD">
      <w:pPr>
        <w:ind w:firstLine="720"/>
        <w:jc w:val="both"/>
        <w:rPr>
          <w:sz w:val="28"/>
          <w:szCs w:val="28"/>
        </w:rPr>
      </w:pPr>
      <w:r w:rsidRPr="00495723">
        <w:rPr>
          <w:sz w:val="28"/>
          <w:szCs w:val="28"/>
        </w:rPr>
        <w:t xml:space="preserve">Схематическая карта распределения территории лесничества по лесорастительным зонам и лесным районам приводится в разделе 1.1.5. </w:t>
      </w:r>
    </w:p>
    <w:p w:rsidR="00973CDD" w:rsidRPr="00495723" w:rsidRDefault="00973CDD" w:rsidP="00973CDD">
      <w:pPr>
        <w:ind w:firstLine="720"/>
        <w:jc w:val="both"/>
        <w:rPr>
          <w:sz w:val="28"/>
          <w:szCs w:val="28"/>
        </w:rPr>
      </w:pPr>
      <w:r w:rsidRPr="00495723">
        <w:rPr>
          <w:sz w:val="28"/>
          <w:szCs w:val="28"/>
        </w:rPr>
        <w:t>Приведенные в соответствующих разделах лесохозяйственного регламента нормативы соответствуют степной зоне району степей   европейской части Российской Федерации.</w:t>
      </w:r>
    </w:p>
    <w:p w:rsidR="00973CDD" w:rsidRPr="00495723" w:rsidRDefault="00973CDD" w:rsidP="00973CDD">
      <w:pPr>
        <w:ind w:firstLine="720"/>
        <w:jc w:val="both"/>
        <w:rPr>
          <w:color w:val="000000"/>
          <w:sz w:val="28"/>
          <w:szCs w:val="28"/>
        </w:rPr>
        <w:sectPr w:rsidR="00973CDD" w:rsidRPr="00495723" w:rsidSect="00973CDD">
          <w:pgSz w:w="11906" w:h="16838"/>
          <w:pgMar w:top="1134" w:right="851" w:bottom="1134" w:left="1701" w:header="709" w:footer="709" w:gutter="0"/>
          <w:cols w:space="708"/>
          <w:docGrid w:linePitch="360"/>
        </w:sectPr>
      </w:pPr>
    </w:p>
    <w:p w:rsidR="00417A6C" w:rsidRPr="00495723" w:rsidRDefault="00973CDD" w:rsidP="00973CDD">
      <w:pPr>
        <w:ind w:firstLine="720"/>
        <w:rPr>
          <w:sz w:val="28"/>
          <w:szCs w:val="28"/>
        </w:rPr>
      </w:pPr>
      <w:r w:rsidRPr="00495723">
        <w:rPr>
          <w:sz w:val="28"/>
          <w:szCs w:val="28"/>
        </w:rPr>
        <w:lastRenderedPageBreak/>
        <w:t xml:space="preserve"> </w:t>
      </w:r>
    </w:p>
    <w:p w:rsidR="00417A6C" w:rsidRPr="00495723" w:rsidRDefault="00417A6C" w:rsidP="00CD7B14">
      <w:pPr>
        <w:pStyle w:val="1"/>
      </w:pPr>
      <w:bookmarkStart w:id="79" w:name="_Toc514581283"/>
      <w:r w:rsidRPr="00495723">
        <w:t>ГЛАВА 3</w:t>
      </w:r>
      <w:bookmarkEnd w:id="79"/>
    </w:p>
    <w:p w:rsidR="00417A6C" w:rsidRPr="00495723" w:rsidRDefault="00417A6C" w:rsidP="00417A6C">
      <w:pPr>
        <w:rPr>
          <w:b/>
          <w:sz w:val="28"/>
          <w:szCs w:val="28"/>
        </w:rPr>
      </w:pPr>
    </w:p>
    <w:p w:rsidR="00417A6C" w:rsidRPr="00495723" w:rsidRDefault="00417A6C" w:rsidP="00CD7B14">
      <w:pPr>
        <w:pStyle w:val="29"/>
      </w:pPr>
      <w:bookmarkStart w:id="80" w:name="_Toc514581284"/>
      <w:r w:rsidRPr="00495723">
        <w:t>3.1. Ограничения по видам целевого назначения лесов и по видам использования лесов</w:t>
      </w:r>
      <w:bookmarkEnd w:id="80"/>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628"/>
        <w:gridCol w:w="11618"/>
      </w:tblGrid>
      <w:tr w:rsidR="00C110DC" w:rsidRPr="00495723" w:rsidTr="002E74B1">
        <w:trPr>
          <w:trHeight w:val="276"/>
          <w:tblHeader/>
        </w:trPr>
        <w:tc>
          <w:tcPr>
            <w:tcW w:w="540" w:type="dxa"/>
            <w:vMerge w:val="restart"/>
            <w:vAlign w:val="center"/>
          </w:tcPr>
          <w:p w:rsidR="00C110DC" w:rsidRPr="00495723" w:rsidRDefault="00C110DC" w:rsidP="002E74B1">
            <w:pPr>
              <w:jc w:val="center"/>
            </w:pPr>
            <w:r w:rsidRPr="00495723">
              <w:t>№</w:t>
            </w:r>
          </w:p>
          <w:p w:rsidR="00C110DC" w:rsidRPr="00495723" w:rsidRDefault="00C110DC" w:rsidP="002E74B1">
            <w:pPr>
              <w:jc w:val="center"/>
            </w:pPr>
            <w:r w:rsidRPr="00495723">
              <w:t>п/п</w:t>
            </w:r>
          </w:p>
        </w:tc>
        <w:tc>
          <w:tcPr>
            <w:tcW w:w="2628" w:type="dxa"/>
            <w:vMerge w:val="restart"/>
            <w:vAlign w:val="center"/>
          </w:tcPr>
          <w:p w:rsidR="00C110DC" w:rsidRPr="00495723" w:rsidRDefault="00C110DC" w:rsidP="002E74B1">
            <w:pPr>
              <w:jc w:val="center"/>
            </w:pPr>
            <w:r w:rsidRPr="00495723">
              <w:rPr>
                <w:sz w:val="22"/>
                <w:szCs w:val="22"/>
              </w:rPr>
              <w:t>Целевое назначение лесов</w:t>
            </w:r>
          </w:p>
        </w:tc>
        <w:tc>
          <w:tcPr>
            <w:tcW w:w="11618" w:type="dxa"/>
            <w:vMerge w:val="restart"/>
            <w:vAlign w:val="center"/>
          </w:tcPr>
          <w:p w:rsidR="00C110DC" w:rsidRPr="00495723" w:rsidRDefault="00C110DC" w:rsidP="002E74B1">
            <w:pPr>
              <w:jc w:val="center"/>
            </w:pPr>
            <w:r w:rsidRPr="00495723">
              <w:rPr>
                <w:sz w:val="22"/>
                <w:szCs w:val="22"/>
              </w:rPr>
              <w:t>Ограничения использования лесов</w:t>
            </w:r>
          </w:p>
        </w:tc>
      </w:tr>
      <w:tr w:rsidR="00C110DC" w:rsidRPr="00495723" w:rsidTr="002E74B1">
        <w:trPr>
          <w:trHeight w:val="276"/>
          <w:tblHeader/>
        </w:trPr>
        <w:tc>
          <w:tcPr>
            <w:tcW w:w="540" w:type="dxa"/>
            <w:vMerge/>
          </w:tcPr>
          <w:p w:rsidR="00C110DC" w:rsidRPr="00495723" w:rsidRDefault="00C110DC" w:rsidP="002E74B1"/>
        </w:tc>
        <w:tc>
          <w:tcPr>
            <w:tcW w:w="2628" w:type="dxa"/>
            <w:vMerge/>
          </w:tcPr>
          <w:p w:rsidR="00C110DC" w:rsidRPr="00495723" w:rsidRDefault="00C110DC" w:rsidP="002E74B1"/>
        </w:tc>
        <w:tc>
          <w:tcPr>
            <w:tcW w:w="11618" w:type="dxa"/>
            <w:vMerge/>
          </w:tcPr>
          <w:p w:rsidR="00C110DC" w:rsidRPr="00495723" w:rsidRDefault="00C110DC" w:rsidP="002E74B1"/>
        </w:tc>
      </w:tr>
      <w:tr w:rsidR="00C110DC" w:rsidRPr="00495723" w:rsidTr="002E74B1">
        <w:trPr>
          <w:tblHeader/>
        </w:trPr>
        <w:tc>
          <w:tcPr>
            <w:tcW w:w="540" w:type="dxa"/>
          </w:tcPr>
          <w:p w:rsidR="00C110DC" w:rsidRPr="00495723" w:rsidRDefault="00C110DC" w:rsidP="002E74B1">
            <w:pPr>
              <w:jc w:val="center"/>
            </w:pPr>
            <w:r w:rsidRPr="00495723">
              <w:t>1</w:t>
            </w:r>
          </w:p>
        </w:tc>
        <w:tc>
          <w:tcPr>
            <w:tcW w:w="2628" w:type="dxa"/>
          </w:tcPr>
          <w:p w:rsidR="00C110DC" w:rsidRPr="00495723" w:rsidRDefault="00C110DC" w:rsidP="002E74B1">
            <w:pPr>
              <w:jc w:val="center"/>
            </w:pPr>
            <w:r w:rsidRPr="00495723">
              <w:t>2</w:t>
            </w:r>
          </w:p>
        </w:tc>
        <w:tc>
          <w:tcPr>
            <w:tcW w:w="11618" w:type="dxa"/>
          </w:tcPr>
          <w:p w:rsidR="00C110DC" w:rsidRPr="00495723" w:rsidRDefault="00C110DC" w:rsidP="002E74B1">
            <w:pPr>
              <w:jc w:val="center"/>
            </w:pPr>
            <w:r w:rsidRPr="00495723">
              <w:t>3</w:t>
            </w:r>
          </w:p>
        </w:tc>
      </w:tr>
      <w:tr w:rsidR="00002482" w:rsidRPr="00495723" w:rsidTr="002E74B1">
        <w:trPr>
          <w:cantSplit/>
          <w:trHeight w:val="1547"/>
        </w:trPr>
        <w:tc>
          <w:tcPr>
            <w:tcW w:w="540" w:type="dxa"/>
            <w:vAlign w:val="center"/>
          </w:tcPr>
          <w:p w:rsidR="00002482" w:rsidRPr="00495723" w:rsidRDefault="00002482" w:rsidP="002E74B1">
            <w:pPr>
              <w:jc w:val="center"/>
            </w:pPr>
            <w:r w:rsidRPr="00495723">
              <w:t>1</w:t>
            </w:r>
          </w:p>
        </w:tc>
        <w:tc>
          <w:tcPr>
            <w:tcW w:w="2628" w:type="dxa"/>
            <w:vAlign w:val="center"/>
          </w:tcPr>
          <w:p w:rsidR="00002482" w:rsidRPr="00495723" w:rsidRDefault="00002482" w:rsidP="002E74B1">
            <w:pPr>
              <w:jc w:val="center"/>
            </w:pPr>
            <w:r w:rsidRPr="00495723">
              <w:t>Леса, расположенные в водоохранных зонах</w:t>
            </w:r>
          </w:p>
        </w:tc>
        <w:tc>
          <w:tcPr>
            <w:tcW w:w="11618" w:type="dxa"/>
          </w:tcPr>
          <w:p w:rsidR="00002482" w:rsidRPr="00495723" w:rsidRDefault="00002482" w:rsidP="00012D9D">
            <w:pPr>
              <w:autoSpaceDE w:val="0"/>
              <w:autoSpaceDN w:val="0"/>
              <w:adjustRightInd w:val="0"/>
              <w:jc w:val="both"/>
            </w:pPr>
            <w:r w:rsidRPr="00495723">
              <w:t xml:space="preserve">Запрещается размещение объектов капитального строительства, за исключением линейных объектов, гидротехнических сооружений и объектов, связанных с </w:t>
            </w:r>
            <w:r w:rsidR="00012D9D">
              <w:rPr>
                <w:sz w:val="20"/>
                <w:szCs w:val="20"/>
              </w:rPr>
              <w:t>осуществлением геологического изучения недр, разведка и добыча полезных ископаемых</w:t>
            </w:r>
            <w:r w:rsidRPr="00495723">
              <w:t>. Запрещается создание лесоперерабатывающей инфраструктуры. Использование лесов в целях создания лесных плантаций не допускается.</w:t>
            </w:r>
          </w:p>
          <w:p w:rsidR="00002482" w:rsidRPr="00495723" w:rsidRDefault="00002482" w:rsidP="00002482">
            <w:r w:rsidRPr="00495723">
              <w:t>Хозяйственная деятельность осуществляется в соответствии со статей 65 Водного кодекса РФ. Запрещается использование токсичных химических препаратов для охраны и защиты лесов, в том числе в научных целях. Мероприятия по локализации и ликвидации очагов вредных организмов в лесах, расположенных в водоохранных зонах, проводятся без применения авиации.</w:t>
            </w:r>
          </w:p>
          <w:p w:rsidR="00002482" w:rsidRPr="00495723" w:rsidRDefault="00002482" w:rsidP="00002482">
            <w:r w:rsidRPr="00495723">
              <w:t>В прибрежных защитных полосах водоохранных зон лесовосстановление осуществляется методами, исключающими сплошную распашку земель.</w:t>
            </w:r>
          </w:p>
          <w:p w:rsidR="00002482" w:rsidRPr="00495723" w:rsidRDefault="00002482" w:rsidP="00002482">
            <w:r w:rsidRPr="00495723">
              <w:t>Запрещается осуществление деятельности, несовместимой с целевым назначением лесов и их полезными функциями.</w:t>
            </w:r>
          </w:p>
        </w:tc>
      </w:tr>
      <w:tr w:rsidR="00002482" w:rsidRPr="00495723" w:rsidTr="002E74B1">
        <w:trPr>
          <w:cantSplit/>
          <w:trHeight w:val="1134"/>
        </w:trPr>
        <w:tc>
          <w:tcPr>
            <w:tcW w:w="540" w:type="dxa"/>
            <w:vAlign w:val="center"/>
          </w:tcPr>
          <w:p w:rsidR="00002482" w:rsidRPr="00495723" w:rsidRDefault="00002482" w:rsidP="002E74B1">
            <w:pPr>
              <w:jc w:val="center"/>
            </w:pPr>
            <w:r w:rsidRPr="00495723">
              <w:t>2</w:t>
            </w:r>
          </w:p>
        </w:tc>
        <w:tc>
          <w:tcPr>
            <w:tcW w:w="2628" w:type="dxa"/>
            <w:vAlign w:val="center"/>
          </w:tcPr>
          <w:p w:rsidR="00002482" w:rsidRPr="00495723" w:rsidRDefault="00002482" w:rsidP="002E74B1">
            <w:pPr>
              <w:jc w:val="center"/>
            </w:pPr>
            <w:r w:rsidRPr="00495723">
              <w:rPr>
                <w:sz w:val="22"/>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1618" w:type="dxa"/>
          </w:tcPr>
          <w:p w:rsidR="00002482" w:rsidRPr="00495723" w:rsidRDefault="00002482" w:rsidP="00002482">
            <w:r w:rsidRPr="00495723">
              <w:t>Запрещается создание лесоперерабатывающей инфраструктуры. Использование лесов в целях создания лесных плантаций не допускается.</w:t>
            </w:r>
          </w:p>
          <w:p w:rsidR="00002482" w:rsidRPr="00495723" w:rsidRDefault="00002482" w:rsidP="00002482">
            <w:r w:rsidRPr="00495723">
              <w:t>При выполнении работ по лесовосстановлению используются древесные породы, устойчивые к вредным веществам, поступающим в атмосферу, почву в связи со строительством, эксплуатацией, ремонтом автомобильных дорог.</w:t>
            </w:r>
            <w:r w:rsidR="007656EF" w:rsidRPr="00495723">
              <w:t xml:space="preserve"> Запрещается сбор лесной подстилки.</w:t>
            </w:r>
          </w:p>
          <w:p w:rsidR="00002482" w:rsidRPr="00495723" w:rsidRDefault="00002482" w:rsidP="00002482">
            <w:r w:rsidRPr="00495723">
              <w:t>Запрещается осуществление деятельности, несовместимой с целевым назначением лесов и их полезными функциями.</w:t>
            </w:r>
          </w:p>
          <w:p w:rsidR="00002482" w:rsidRPr="00495723" w:rsidRDefault="00002482" w:rsidP="00002482"/>
        </w:tc>
      </w:tr>
      <w:tr w:rsidR="00002482" w:rsidRPr="00495723" w:rsidTr="002E74B1">
        <w:trPr>
          <w:cantSplit/>
          <w:trHeight w:val="1134"/>
        </w:trPr>
        <w:tc>
          <w:tcPr>
            <w:tcW w:w="540" w:type="dxa"/>
            <w:vAlign w:val="center"/>
          </w:tcPr>
          <w:p w:rsidR="00002482" w:rsidRPr="00495723" w:rsidRDefault="00002482" w:rsidP="002E74B1">
            <w:pPr>
              <w:jc w:val="center"/>
            </w:pPr>
            <w:r w:rsidRPr="00495723">
              <w:lastRenderedPageBreak/>
              <w:t>3</w:t>
            </w:r>
          </w:p>
        </w:tc>
        <w:tc>
          <w:tcPr>
            <w:tcW w:w="2628" w:type="dxa"/>
            <w:vAlign w:val="center"/>
          </w:tcPr>
          <w:p w:rsidR="00002482" w:rsidRPr="00495723" w:rsidRDefault="00002482" w:rsidP="002E74B1">
            <w:pPr>
              <w:jc w:val="center"/>
            </w:pPr>
            <w:r w:rsidRPr="00495723">
              <w:t>Лесопарковые зоны</w:t>
            </w:r>
          </w:p>
        </w:tc>
        <w:tc>
          <w:tcPr>
            <w:tcW w:w="11618" w:type="dxa"/>
          </w:tcPr>
          <w:p w:rsidR="00002482" w:rsidRPr="00495723" w:rsidRDefault="00002482" w:rsidP="00002482">
            <w:r w:rsidRPr="00495723">
              <w:t>Запрещено размещение объектов капитального строительства, за исключением гидротехнических сооружений. Запрещается создание лесоперерабатывающей инфраструктуры. Использование лесов в целях создания лесных плантаций не допускается. Запрещаются осуществление видов деятельности в сфере охотничьего хозяйства; ведение сельского хозяйства; разработка месторождений полезных ископаемых.</w:t>
            </w:r>
          </w:p>
          <w:p w:rsidR="00002482" w:rsidRPr="00495723" w:rsidRDefault="00002482" w:rsidP="00002482">
            <w:r w:rsidRPr="00495723">
              <w:t>При осуществлении работ по охране и защите лесов запрещается использование токсичных химических препаратов, в том числе в научных целях.</w:t>
            </w:r>
          </w:p>
          <w:p w:rsidR="00002482" w:rsidRPr="00495723" w:rsidRDefault="00002482" w:rsidP="00002482">
            <w:r w:rsidRPr="00495723">
              <w:t>При выполнении работ по воспроизводству лесов уход за лесами, обработка почвы при лесовосстановлении, агротехнический уход за лесными культурам осуществляются без применения токсичных химических препаратов. При выполнении работ по лесовосстановлению используются древесные и кустарниковые породы, отличающиеся большой долговечностью, высокими эстетическими качествами, декоративностью, устойчивостью к неблагоприятным антропогенным и техногенным факторам, особенно к значительным рекреационным нагрузкам.</w:t>
            </w:r>
            <w:r w:rsidR="007656EF" w:rsidRPr="00495723">
              <w:t xml:space="preserve"> Запрещается сбор лесной подстилки.</w:t>
            </w:r>
            <w:r w:rsidRPr="00495723">
              <w:br/>
              <w:t>Запрещается осуществление деятельности, несовместимой с целевым назначением лесов и их полезными функциями.</w:t>
            </w:r>
          </w:p>
        </w:tc>
      </w:tr>
      <w:tr w:rsidR="00002482" w:rsidRPr="00495723" w:rsidTr="002E74B1">
        <w:trPr>
          <w:cantSplit/>
          <w:trHeight w:val="1134"/>
        </w:trPr>
        <w:tc>
          <w:tcPr>
            <w:tcW w:w="540" w:type="dxa"/>
            <w:vAlign w:val="center"/>
          </w:tcPr>
          <w:p w:rsidR="00002482" w:rsidRPr="00495723" w:rsidRDefault="00002482" w:rsidP="002E74B1">
            <w:pPr>
              <w:jc w:val="center"/>
            </w:pPr>
            <w:r w:rsidRPr="00495723">
              <w:t>4</w:t>
            </w:r>
          </w:p>
        </w:tc>
        <w:tc>
          <w:tcPr>
            <w:tcW w:w="2628" w:type="dxa"/>
            <w:vAlign w:val="center"/>
          </w:tcPr>
          <w:p w:rsidR="00002482" w:rsidRPr="00495723" w:rsidRDefault="00002482" w:rsidP="002E74B1">
            <w:pPr>
              <w:jc w:val="center"/>
            </w:pPr>
            <w:r w:rsidRPr="00495723">
              <w:t>Противоэрозионные леса</w:t>
            </w:r>
          </w:p>
        </w:tc>
        <w:tc>
          <w:tcPr>
            <w:tcW w:w="11618" w:type="dxa"/>
          </w:tcPr>
          <w:p w:rsidR="00002482" w:rsidRPr="00495723" w:rsidRDefault="00002482" w:rsidP="00002482">
            <w:r w:rsidRPr="00495723">
              <w:t>Запрещается размещение объектов капитального строительства, за исключением линейных объектов и гидротехнических сооружений. Запрещается создание лесоперерабатывающей инфраструктуры. Использование лесов в целях создания лесных плантаций не допускается.</w:t>
            </w:r>
          </w:p>
          <w:p w:rsidR="00002482" w:rsidRPr="00495723" w:rsidRDefault="00002482" w:rsidP="00002482">
            <w:r w:rsidRPr="00495723">
              <w:t>Запрещаются виды и способы хозяйственной деятельности, которые могут привести к эрозии почв.</w:t>
            </w:r>
          </w:p>
          <w:p w:rsidR="00002482" w:rsidRPr="00495723" w:rsidRDefault="00002482" w:rsidP="00002482">
            <w:r w:rsidRPr="00495723">
              <w:t>На склонах крутизной более 6 градусов не допускается сплошная отвальная вспашка земель, допустима безотвальная вспашка почвы или отвальная вспашка полосами, террасами, бороздами шириной не более 4 метров, направленными по горизонталям местности и чередующимися с полосами необработанной земли такой же или большей ширины, а также подготовка почвы площадками.</w:t>
            </w:r>
            <w:r w:rsidR="007656EF" w:rsidRPr="00495723">
              <w:t xml:space="preserve"> Не допускается заготовка пневого осмола.</w:t>
            </w:r>
          </w:p>
          <w:p w:rsidR="00002482" w:rsidRPr="00495723" w:rsidRDefault="00002482" w:rsidP="00002482">
            <w:r w:rsidRPr="00495723">
              <w:t>Запрещается осуществление деятельности, несовместимой с целевым назначением лесов и их полезными функциями.</w:t>
            </w:r>
          </w:p>
        </w:tc>
      </w:tr>
      <w:tr w:rsidR="00002482" w:rsidRPr="00495723" w:rsidTr="002E74B1">
        <w:trPr>
          <w:cantSplit/>
          <w:trHeight w:val="1892"/>
        </w:trPr>
        <w:tc>
          <w:tcPr>
            <w:tcW w:w="540" w:type="dxa"/>
            <w:vAlign w:val="center"/>
          </w:tcPr>
          <w:p w:rsidR="00002482" w:rsidRPr="00495723" w:rsidRDefault="00002482" w:rsidP="002E74B1">
            <w:pPr>
              <w:jc w:val="center"/>
            </w:pPr>
            <w:r w:rsidRPr="00495723">
              <w:lastRenderedPageBreak/>
              <w:t>5</w:t>
            </w:r>
          </w:p>
        </w:tc>
        <w:tc>
          <w:tcPr>
            <w:tcW w:w="2628" w:type="dxa"/>
            <w:vAlign w:val="center"/>
          </w:tcPr>
          <w:p w:rsidR="00002482" w:rsidRPr="00495723" w:rsidRDefault="00002482" w:rsidP="002E74B1">
            <w:pPr>
              <w:jc w:val="center"/>
            </w:pPr>
            <w:r w:rsidRPr="00495723">
              <w:t>Леса, имеющие научное или историческое значение</w:t>
            </w:r>
          </w:p>
        </w:tc>
        <w:tc>
          <w:tcPr>
            <w:tcW w:w="11618" w:type="dxa"/>
          </w:tcPr>
          <w:p w:rsidR="00002482" w:rsidRPr="00495723" w:rsidRDefault="00002482" w:rsidP="00002482">
            <w:r w:rsidRPr="00495723">
              <w:t>Запрещается размещение объектов капитального строительства, за исключением линейных объектов и гидротехнических сооружений.</w:t>
            </w:r>
          </w:p>
          <w:p w:rsidR="00002482" w:rsidRPr="00495723" w:rsidRDefault="00002482" w:rsidP="00002482">
            <w:r w:rsidRPr="00495723">
              <w:t xml:space="preserve">Запрещается использование токсичных химических препаратов для охраны и защиты лесов, в т.ч. в научных целях. </w:t>
            </w:r>
          </w:p>
          <w:p w:rsidR="00002482" w:rsidRPr="00495723" w:rsidRDefault="00002482" w:rsidP="00002482">
            <w:r w:rsidRPr="00495723">
              <w:t xml:space="preserve">Запрещается создание лесоперерабатывающей инфраструктуры. Использование лесов в целях создания лесных плантаций не допускается. </w:t>
            </w:r>
          </w:p>
          <w:p w:rsidR="00002482" w:rsidRPr="00495723" w:rsidRDefault="00002482" w:rsidP="00002482">
            <w:r w:rsidRPr="00495723">
              <w:t>Осуществление хозяйственной деятельности в соответствии с паспортами особо охраняемых природных территорий. Запрещается осуществление деятельности, несовместимой с целевым назначением лесов и их полезными функциями.</w:t>
            </w:r>
          </w:p>
        </w:tc>
      </w:tr>
      <w:tr w:rsidR="00002482" w:rsidRPr="00495723" w:rsidTr="002E74B1">
        <w:trPr>
          <w:cantSplit/>
          <w:trHeight w:val="985"/>
        </w:trPr>
        <w:tc>
          <w:tcPr>
            <w:tcW w:w="540" w:type="dxa"/>
            <w:vAlign w:val="center"/>
          </w:tcPr>
          <w:p w:rsidR="00002482" w:rsidRPr="00495723" w:rsidRDefault="00002482" w:rsidP="002E74B1">
            <w:pPr>
              <w:jc w:val="center"/>
            </w:pPr>
            <w:r w:rsidRPr="00495723">
              <w:t>6</w:t>
            </w:r>
          </w:p>
        </w:tc>
        <w:tc>
          <w:tcPr>
            <w:tcW w:w="2628" w:type="dxa"/>
            <w:vAlign w:val="center"/>
          </w:tcPr>
          <w:p w:rsidR="00002482" w:rsidRPr="00495723" w:rsidRDefault="00002482" w:rsidP="002E74B1">
            <w:pPr>
              <w:jc w:val="center"/>
            </w:pPr>
            <w:r w:rsidRPr="00495723">
              <w:t>Государственные защитные лесные полосы</w:t>
            </w:r>
          </w:p>
        </w:tc>
        <w:tc>
          <w:tcPr>
            <w:tcW w:w="11618" w:type="dxa"/>
          </w:tcPr>
          <w:p w:rsidR="00002482" w:rsidRPr="00495723" w:rsidRDefault="00002482" w:rsidP="00002482">
            <w:r w:rsidRPr="00495723">
              <w:t>Запрещается размещение объектов капитального строительства, за исключением линейных объектов и гидротехнических сооружений. Запрещается создание лесоперерабатывающей инфраструктуры. Использование лесов в целях создания лесных плантаций не допускается.</w:t>
            </w:r>
          </w:p>
          <w:p w:rsidR="00002482" w:rsidRPr="00495723" w:rsidRDefault="00002482" w:rsidP="00002482">
            <w:r w:rsidRPr="00495723">
              <w:t>Запрещается осуществление деятельности, несовместимой с целевым назначением лесов и их полезными функциями.</w:t>
            </w:r>
          </w:p>
        </w:tc>
      </w:tr>
      <w:tr w:rsidR="00002482" w:rsidRPr="00495723" w:rsidTr="002E74B1">
        <w:trPr>
          <w:cantSplit/>
          <w:trHeight w:val="938"/>
        </w:trPr>
        <w:tc>
          <w:tcPr>
            <w:tcW w:w="540" w:type="dxa"/>
            <w:vAlign w:val="center"/>
          </w:tcPr>
          <w:p w:rsidR="00002482" w:rsidRPr="00495723" w:rsidRDefault="00002482" w:rsidP="002E74B1">
            <w:pPr>
              <w:jc w:val="center"/>
            </w:pPr>
            <w:r w:rsidRPr="00495723">
              <w:t>7</w:t>
            </w:r>
          </w:p>
        </w:tc>
        <w:tc>
          <w:tcPr>
            <w:tcW w:w="2628" w:type="dxa"/>
            <w:vAlign w:val="center"/>
          </w:tcPr>
          <w:p w:rsidR="00002482" w:rsidRPr="00495723" w:rsidRDefault="00002482" w:rsidP="002E74B1">
            <w:pPr>
              <w:jc w:val="center"/>
            </w:pPr>
            <w:r w:rsidRPr="00495723">
              <w:t>Нерестоохранные полосы лесов</w:t>
            </w:r>
          </w:p>
        </w:tc>
        <w:tc>
          <w:tcPr>
            <w:tcW w:w="11618" w:type="dxa"/>
          </w:tcPr>
          <w:p w:rsidR="00002482" w:rsidRPr="00495723" w:rsidRDefault="00002482" w:rsidP="00002482">
            <w:r w:rsidRPr="00495723">
              <w:t>Запрещается размещение объектов капитального строительства, за исключением линейных объектов и гидротехнических сооружений. Запрещается создание лесоперерабатывающей инфраструктуры. Использование лесов в целях создания лесных плантаций не допускается.</w:t>
            </w:r>
          </w:p>
          <w:p w:rsidR="00002482" w:rsidRPr="00495723" w:rsidRDefault="00002482" w:rsidP="00002482">
            <w:r w:rsidRPr="00495723">
              <w:t>Запрещается использование токсичных химических препаратов для охраны и защиты лесов, в т.ч. в научных целях. Запрещается осуществление деятельности, несовместимой с целевым назначением лесов и их полезными функциями.</w:t>
            </w:r>
          </w:p>
        </w:tc>
      </w:tr>
      <w:tr w:rsidR="00002482" w:rsidRPr="00495723" w:rsidTr="002E74B1">
        <w:trPr>
          <w:cantSplit/>
          <w:trHeight w:val="938"/>
        </w:trPr>
        <w:tc>
          <w:tcPr>
            <w:tcW w:w="540" w:type="dxa"/>
            <w:vAlign w:val="center"/>
          </w:tcPr>
          <w:p w:rsidR="00002482" w:rsidRPr="00495723" w:rsidRDefault="00002482" w:rsidP="002E74B1">
            <w:pPr>
              <w:jc w:val="center"/>
            </w:pPr>
            <w:r w:rsidRPr="00495723">
              <w:t>8</w:t>
            </w:r>
          </w:p>
        </w:tc>
        <w:tc>
          <w:tcPr>
            <w:tcW w:w="2628" w:type="dxa"/>
            <w:vAlign w:val="center"/>
          </w:tcPr>
          <w:p w:rsidR="00002482" w:rsidRPr="00495723" w:rsidRDefault="00002482" w:rsidP="002E74B1">
            <w:pPr>
              <w:jc w:val="center"/>
            </w:pPr>
            <w:r w:rsidRPr="00495723">
              <w:rPr>
                <w:sz w:val="22"/>
              </w:rPr>
              <w:t>Леса, расположенные в пустынных, полупустынных, лесостепных, лесотундровых зонах, степях, горах</w:t>
            </w:r>
          </w:p>
        </w:tc>
        <w:tc>
          <w:tcPr>
            <w:tcW w:w="11618" w:type="dxa"/>
          </w:tcPr>
          <w:p w:rsidR="00002482" w:rsidRPr="00495723" w:rsidRDefault="00002482" w:rsidP="00002482">
            <w:r w:rsidRPr="00495723">
              <w:t>Запрещается размещение объектов капитального строительства, за исключением линейных объектов и гидротехнических сооружений. Запрещается создание лесоперерабатывающей инфраструктуры. Использование лесов в целях создания лесных плантаций не допускается.</w:t>
            </w:r>
          </w:p>
          <w:p w:rsidR="00002482" w:rsidRPr="00495723" w:rsidRDefault="00002482" w:rsidP="00002482">
            <w:r w:rsidRPr="00495723">
              <w:t>Запрещается осуществление деятельности, несовместимой с целевым назначением лесов и их полезными функциями.</w:t>
            </w:r>
          </w:p>
          <w:p w:rsidR="00002482" w:rsidRPr="00495723" w:rsidRDefault="00002482" w:rsidP="00002482"/>
          <w:p w:rsidR="00002482" w:rsidRPr="00495723" w:rsidRDefault="00002482" w:rsidP="00002482"/>
        </w:tc>
      </w:tr>
    </w:tbl>
    <w:p w:rsidR="00417A6C" w:rsidRPr="00495723" w:rsidRDefault="00417A6C" w:rsidP="00417A6C"/>
    <w:p w:rsidR="00417A6C" w:rsidRPr="00495723" w:rsidRDefault="00417A6C" w:rsidP="00417A6C"/>
    <w:p w:rsidR="00417A6C" w:rsidRPr="00495723" w:rsidRDefault="00417A6C" w:rsidP="00417A6C"/>
    <w:p w:rsidR="00AD6BEA" w:rsidRPr="00495723" w:rsidRDefault="00AD6BEA" w:rsidP="00CD7B14">
      <w:pPr>
        <w:pStyle w:val="29"/>
      </w:pPr>
    </w:p>
    <w:p w:rsidR="00AD6BEA" w:rsidRPr="00495723" w:rsidRDefault="00AD6BEA" w:rsidP="00CD7B14">
      <w:pPr>
        <w:pStyle w:val="29"/>
      </w:pPr>
    </w:p>
    <w:p w:rsidR="00AD6BEA" w:rsidRPr="00495723" w:rsidRDefault="00AD6BEA" w:rsidP="00CD7B14">
      <w:pPr>
        <w:pStyle w:val="29"/>
      </w:pPr>
    </w:p>
    <w:p w:rsidR="00AD6BEA" w:rsidRPr="00495723" w:rsidRDefault="00AD6BEA" w:rsidP="00CD7B14">
      <w:pPr>
        <w:pStyle w:val="29"/>
      </w:pPr>
    </w:p>
    <w:p w:rsidR="00417A6C" w:rsidRPr="00495723" w:rsidRDefault="00417A6C" w:rsidP="00CD7B14">
      <w:pPr>
        <w:pStyle w:val="29"/>
      </w:pPr>
      <w:bookmarkStart w:id="81" w:name="_Toc514581285"/>
      <w:r w:rsidRPr="00495723">
        <w:t>3.2. Ограничения по видам особо защитных участков</w:t>
      </w:r>
      <w:bookmarkEnd w:id="81"/>
    </w:p>
    <w:p w:rsidR="00AD6BEA" w:rsidRPr="00495723" w:rsidRDefault="00AD6BEA" w:rsidP="00AD6BEA">
      <w:pPr>
        <w:ind w:firstLine="708"/>
        <w:jc w:val="both"/>
        <w:rPr>
          <w:sz w:val="28"/>
          <w:szCs w:val="28"/>
        </w:rPr>
      </w:pPr>
      <w:r w:rsidRPr="00495723">
        <w:rPr>
          <w:sz w:val="28"/>
          <w:szCs w:val="28"/>
        </w:rPr>
        <w:t>Правовой режим особо защитных участков лесов регламентируется статьями 102, 107 Лесного кодекса Российской Федерации, Приказ Минприроды России</w:t>
      </w:r>
      <w:r w:rsidR="007656EF" w:rsidRPr="00495723">
        <w:rPr>
          <w:sz w:val="28"/>
          <w:szCs w:val="28"/>
        </w:rPr>
        <w:t xml:space="preserve"> </w:t>
      </w:r>
      <w:r w:rsidRPr="00495723">
        <w:rPr>
          <w:sz w:val="28"/>
          <w:szCs w:val="28"/>
        </w:rPr>
        <w:t xml:space="preserve">от 14.12.2010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w:t>
      </w:r>
      <w:proofErr w:type="gramStart"/>
      <w:r w:rsidRPr="00495723">
        <w:rPr>
          <w:sz w:val="28"/>
          <w:szCs w:val="28"/>
        </w:rPr>
        <w:t>ле сов</w:t>
      </w:r>
      <w:proofErr w:type="gramEnd"/>
      <w:r w:rsidRPr="00495723">
        <w:rPr>
          <w:sz w:val="28"/>
          <w:szCs w:val="28"/>
        </w:rPr>
        <w:t>, расположенных на особо защитных участках лесов». На особо защитных участках лесов запрещается осуществление деятельности, несовместимой с их целевым назначением и полезными функциями.</w:t>
      </w:r>
    </w:p>
    <w:p w:rsidR="00417A6C" w:rsidRPr="00495723" w:rsidRDefault="00AD6BEA" w:rsidP="00AD6BEA">
      <w:pPr>
        <w:ind w:firstLine="708"/>
        <w:jc w:val="both"/>
        <w:rPr>
          <w:sz w:val="28"/>
          <w:szCs w:val="28"/>
        </w:rPr>
      </w:pPr>
      <w:r w:rsidRPr="00495723">
        <w:rPr>
          <w:sz w:val="28"/>
          <w:szCs w:val="28"/>
        </w:rPr>
        <w:t>Местоположение и площадь особо защитных участков лесов указываются при их проектировании при лесоустройстве. На территории лесничества последним лесоустройством особо защитные участки не выделялись, поэтому ограничения по видам особо защитных участков лесов на территории лесничества не приводятся.</w:t>
      </w:r>
    </w:p>
    <w:p w:rsidR="00417A6C" w:rsidRPr="00495723" w:rsidRDefault="00417A6C" w:rsidP="00417A6C">
      <w:pPr>
        <w:ind w:firstLine="708"/>
      </w:pPr>
    </w:p>
    <w:p w:rsidR="00AD6BEA" w:rsidRPr="00495723" w:rsidRDefault="00AD6BEA">
      <w:pPr>
        <w:rPr>
          <w:b/>
          <w:caps/>
          <w:sz w:val="28"/>
          <w:szCs w:val="28"/>
        </w:rPr>
      </w:pPr>
      <w:r w:rsidRPr="00495723">
        <w:br w:type="page"/>
      </w:r>
    </w:p>
    <w:p w:rsidR="00417A6C" w:rsidRPr="00495723" w:rsidRDefault="00417A6C" w:rsidP="00CD7B14">
      <w:pPr>
        <w:pStyle w:val="29"/>
      </w:pPr>
      <w:bookmarkStart w:id="82" w:name="_Toc514581286"/>
      <w:r w:rsidRPr="00495723">
        <w:lastRenderedPageBreak/>
        <w:t>3.3. Ограничения по видам использования лесов</w:t>
      </w:r>
      <w:bookmarkEnd w:id="82"/>
    </w:p>
    <w:p w:rsidR="00417A6C" w:rsidRPr="00495723" w:rsidRDefault="00417A6C" w:rsidP="00417A6C">
      <w:pPr>
        <w:rPr>
          <w:b/>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908"/>
        <w:gridCol w:w="3897"/>
        <w:gridCol w:w="6"/>
        <w:gridCol w:w="1902"/>
        <w:gridCol w:w="2205"/>
        <w:gridCol w:w="2205"/>
        <w:gridCol w:w="2205"/>
      </w:tblGrid>
      <w:tr w:rsidR="002E74B1" w:rsidRPr="00495723" w:rsidTr="002E74B1">
        <w:trPr>
          <w:tblHeader/>
        </w:trPr>
        <w:tc>
          <w:tcPr>
            <w:tcW w:w="540" w:type="dxa"/>
            <w:vMerge w:val="restart"/>
            <w:vAlign w:val="center"/>
          </w:tcPr>
          <w:p w:rsidR="002E74B1" w:rsidRPr="00495723" w:rsidRDefault="002E74B1" w:rsidP="002E74B1">
            <w:pPr>
              <w:jc w:val="center"/>
            </w:pPr>
            <w:r w:rsidRPr="00495723">
              <w:t>№</w:t>
            </w:r>
          </w:p>
          <w:p w:rsidR="002E74B1" w:rsidRPr="00495723" w:rsidRDefault="002E74B1" w:rsidP="002E74B1">
            <w:pPr>
              <w:jc w:val="center"/>
            </w:pPr>
            <w:r w:rsidRPr="00495723">
              <w:t>п/п</w:t>
            </w:r>
          </w:p>
        </w:tc>
        <w:tc>
          <w:tcPr>
            <w:tcW w:w="1908" w:type="dxa"/>
            <w:vMerge w:val="restart"/>
            <w:vAlign w:val="center"/>
          </w:tcPr>
          <w:p w:rsidR="002E74B1" w:rsidRPr="00495723" w:rsidRDefault="002E74B1" w:rsidP="002E74B1">
            <w:pPr>
              <w:jc w:val="center"/>
            </w:pPr>
            <w:r w:rsidRPr="00495723">
              <w:rPr>
                <w:sz w:val="22"/>
                <w:szCs w:val="22"/>
              </w:rPr>
              <w:t>Целевое назначение лесов</w:t>
            </w:r>
          </w:p>
        </w:tc>
        <w:tc>
          <w:tcPr>
            <w:tcW w:w="12420" w:type="dxa"/>
            <w:gridSpan w:val="6"/>
          </w:tcPr>
          <w:p w:rsidR="002E74B1" w:rsidRPr="00495723" w:rsidRDefault="002E74B1" w:rsidP="002E74B1">
            <w:pPr>
              <w:jc w:val="center"/>
            </w:pPr>
            <w:r w:rsidRPr="00495723">
              <w:t>Виды использования леса</w:t>
            </w:r>
          </w:p>
        </w:tc>
      </w:tr>
      <w:tr w:rsidR="002E74B1" w:rsidRPr="00495723" w:rsidTr="002E74B1">
        <w:trPr>
          <w:tblHeader/>
        </w:trPr>
        <w:tc>
          <w:tcPr>
            <w:tcW w:w="540" w:type="dxa"/>
            <w:vMerge/>
          </w:tcPr>
          <w:p w:rsidR="002E74B1" w:rsidRPr="00495723" w:rsidRDefault="002E74B1" w:rsidP="002E74B1"/>
        </w:tc>
        <w:tc>
          <w:tcPr>
            <w:tcW w:w="1908" w:type="dxa"/>
            <w:vMerge/>
          </w:tcPr>
          <w:p w:rsidR="002E74B1" w:rsidRPr="00495723" w:rsidRDefault="002E74B1" w:rsidP="002E74B1"/>
        </w:tc>
        <w:tc>
          <w:tcPr>
            <w:tcW w:w="3897" w:type="dxa"/>
            <w:vAlign w:val="center"/>
          </w:tcPr>
          <w:p w:rsidR="002E74B1" w:rsidRPr="00495723" w:rsidRDefault="00AD6BEA" w:rsidP="002E74B1">
            <w:pPr>
              <w:jc w:val="center"/>
            </w:pPr>
            <w:r w:rsidRPr="00495723">
              <w:t>заготовка древесины</w:t>
            </w:r>
          </w:p>
        </w:tc>
        <w:tc>
          <w:tcPr>
            <w:tcW w:w="1908" w:type="dxa"/>
            <w:gridSpan w:val="2"/>
            <w:vAlign w:val="center"/>
          </w:tcPr>
          <w:p w:rsidR="002E74B1" w:rsidRPr="00495723" w:rsidRDefault="002E74B1" w:rsidP="002E74B1">
            <w:pPr>
              <w:jc w:val="center"/>
            </w:pPr>
            <w:r w:rsidRPr="00495723">
              <w:t>заготовка и сбо</w:t>
            </w:r>
            <w:r w:rsidR="00AD6BEA" w:rsidRPr="00495723">
              <w:t>р недревесных лесных ресурсов</w:t>
            </w:r>
          </w:p>
        </w:tc>
        <w:tc>
          <w:tcPr>
            <w:tcW w:w="2205" w:type="dxa"/>
            <w:vAlign w:val="center"/>
          </w:tcPr>
          <w:p w:rsidR="002E74B1" w:rsidRPr="00495723" w:rsidRDefault="002E74B1" w:rsidP="002E74B1">
            <w:pPr>
              <w:jc w:val="center"/>
            </w:pPr>
            <w:r w:rsidRPr="00495723">
              <w:t>заготовка пищевых лесных ресурсов и сбор лекарственных растений</w:t>
            </w:r>
            <w:r w:rsidR="00002482" w:rsidRPr="00495723">
              <w:t>*</w:t>
            </w:r>
          </w:p>
        </w:tc>
        <w:tc>
          <w:tcPr>
            <w:tcW w:w="2205" w:type="dxa"/>
            <w:vAlign w:val="center"/>
          </w:tcPr>
          <w:p w:rsidR="002E74B1" w:rsidRPr="00495723" w:rsidRDefault="002E74B1" w:rsidP="002E74B1">
            <w:pPr>
              <w:jc w:val="center"/>
            </w:pPr>
            <w:r w:rsidRPr="00495723">
              <w:t>осуществление видов деятельности в сфере охотничьего хозяйства</w:t>
            </w:r>
          </w:p>
        </w:tc>
        <w:tc>
          <w:tcPr>
            <w:tcW w:w="2205" w:type="dxa"/>
            <w:vAlign w:val="center"/>
          </w:tcPr>
          <w:p w:rsidR="002E74B1" w:rsidRPr="00495723" w:rsidRDefault="002E74B1" w:rsidP="002E74B1">
            <w:pPr>
              <w:jc w:val="center"/>
            </w:pPr>
            <w:r w:rsidRPr="00495723">
              <w:t>ведение сельского хозяйства</w:t>
            </w:r>
          </w:p>
        </w:tc>
      </w:tr>
      <w:tr w:rsidR="002E74B1" w:rsidRPr="00495723" w:rsidTr="002E74B1">
        <w:trPr>
          <w:tblHeader/>
        </w:trPr>
        <w:tc>
          <w:tcPr>
            <w:tcW w:w="540" w:type="dxa"/>
          </w:tcPr>
          <w:p w:rsidR="002E74B1" w:rsidRPr="00495723" w:rsidRDefault="002E74B1" w:rsidP="002E74B1">
            <w:pPr>
              <w:jc w:val="center"/>
            </w:pPr>
            <w:r w:rsidRPr="00495723">
              <w:t>1</w:t>
            </w:r>
          </w:p>
        </w:tc>
        <w:tc>
          <w:tcPr>
            <w:tcW w:w="1908" w:type="dxa"/>
          </w:tcPr>
          <w:p w:rsidR="002E74B1" w:rsidRPr="00495723" w:rsidRDefault="002E74B1" w:rsidP="002E74B1">
            <w:pPr>
              <w:jc w:val="center"/>
            </w:pPr>
            <w:r w:rsidRPr="00495723">
              <w:t>2</w:t>
            </w:r>
          </w:p>
        </w:tc>
        <w:tc>
          <w:tcPr>
            <w:tcW w:w="3897" w:type="dxa"/>
          </w:tcPr>
          <w:p w:rsidR="002E74B1" w:rsidRPr="00495723" w:rsidRDefault="002E74B1" w:rsidP="002E74B1">
            <w:pPr>
              <w:jc w:val="center"/>
            </w:pPr>
            <w:r w:rsidRPr="00495723">
              <w:t>3</w:t>
            </w:r>
          </w:p>
        </w:tc>
        <w:tc>
          <w:tcPr>
            <w:tcW w:w="1908" w:type="dxa"/>
            <w:gridSpan w:val="2"/>
          </w:tcPr>
          <w:p w:rsidR="002E74B1" w:rsidRPr="00495723" w:rsidRDefault="002E74B1" w:rsidP="002E74B1">
            <w:pPr>
              <w:jc w:val="center"/>
            </w:pPr>
            <w:r w:rsidRPr="00495723">
              <w:t>4</w:t>
            </w:r>
          </w:p>
        </w:tc>
        <w:tc>
          <w:tcPr>
            <w:tcW w:w="2205" w:type="dxa"/>
          </w:tcPr>
          <w:p w:rsidR="002E74B1" w:rsidRPr="00495723" w:rsidRDefault="002E74B1" w:rsidP="002E74B1">
            <w:pPr>
              <w:jc w:val="center"/>
            </w:pPr>
            <w:r w:rsidRPr="00495723">
              <w:t>5</w:t>
            </w:r>
          </w:p>
        </w:tc>
        <w:tc>
          <w:tcPr>
            <w:tcW w:w="2205" w:type="dxa"/>
          </w:tcPr>
          <w:p w:rsidR="002E74B1" w:rsidRPr="00495723" w:rsidRDefault="002E74B1" w:rsidP="002E74B1">
            <w:pPr>
              <w:jc w:val="center"/>
            </w:pPr>
            <w:r w:rsidRPr="00495723">
              <w:t>6</w:t>
            </w:r>
          </w:p>
        </w:tc>
        <w:tc>
          <w:tcPr>
            <w:tcW w:w="2205" w:type="dxa"/>
          </w:tcPr>
          <w:p w:rsidR="002E74B1" w:rsidRPr="00495723" w:rsidRDefault="002E74B1" w:rsidP="002E74B1">
            <w:pPr>
              <w:jc w:val="center"/>
            </w:pPr>
            <w:r w:rsidRPr="00495723">
              <w:t>7</w:t>
            </w:r>
          </w:p>
        </w:tc>
      </w:tr>
      <w:tr w:rsidR="00786AD5" w:rsidRPr="00495723" w:rsidTr="002E74B1">
        <w:trPr>
          <w:cantSplit/>
          <w:trHeight w:val="1134"/>
        </w:trPr>
        <w:tc>
          <w:tcPr>
            <w:tcW w:w="540" w:type="dxa"/>
            <w:vAlign w:val="center"/>
          </w:tcPr>
          <w:p w:rsidR="00786AD5" w:rsidRPr="00495723" w:rsidRDefault="00786AD5" w:rsidP="002E74B1">
            <w:pPr>
              <w:jc w:val="center"/>
            </w:pPr>
            <w:r w:rsidRPr="00495723">
              <w:t>1</w:t>
            </w:r>
          </w:p>
        </w:tc>
        <w:tc>
          <w:tcPr>
            <w:tcW w:w="1908" w:type="dxa"/>
            <w:textDirection w:val="btLr"/>
          </w:tcPr>
          <w:p w:rsidR="00786AD5" w:rsidRPr="00495723" w:rsidRDefault="00786AD5" w:rsidP="002E74B1">
            <w:pPr>
              <w:ind w:left="113" w:right="113"/>
            </w:pPr>
            <w:r w:rsidRPr="00495723">
              <w:t>Лесопарковые зоны</w:t>
            </w:r>
          </w:p>
        </w:tc>
        <w:tc>
          <w:tcPr>
            <w:tcW w:w="3897" w:type="dxa"/>
          </w:tcPr>
          <w:p w:rsidR="00786AD5" w:rsidRPr="00495723" w:rsidRDefault="00786AD5" w:rsidP="00FF6E82">
            <w:pPr>
              <w:rPr>
                <w:sz w:val="20"/>
                <w:szCs w:val="20"/>
              </w:rPr>
            </w:pPr>
            <w:r w:rsidRPr="00495723">
              <w:rPr>
                <w:sz w:val="20"/>
                <w:szCs w:val="20"/>
              </w:rPr>
              <w:t xml:space="preserve">Запрещены сплошные рубки, за исключением случаев, предусмотренных ч. 4 ст. 17 ЛК РФ. </w:t>
            </w:r>
          </w:p>
          <w:p w:rsidR="00786AD5" w:rsidRPr="00495723" w:rsidRDefault="00786AD5" w:rsidP="00FF6E82">
            <w:pPr>
              <w:rPr>
                <w:sz w:val="16"/>
                <w:szCs w:val="20"/>
              </w:rPr>
            </w:pPr>
            <w:r w:rsidRPr="00495723">
              <w:rPr>
                <w:sz w:val="20"/>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w:t>
            </w:r>
          </w:p>
          <w:p w:rsidR="00786AD5" w:rsidRPr="00495723" w:rsidRDefault="00786AD5" w:rsidP="00FF6E82">
            <w:pPr>
              <w:rPr>
                <w:sz w:val="20"/>
                <w:szCs w:val="20"/>
              </w:rPr>
            </w:pPr>
            <w:r w:rsidRPr="00495723">
              <w:rPr>
                <w:sz w:val="20"/>
                <w:szCs w:val="20"/>
              </w:rPr>
              <w:t xml:space="preserve">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 </w:t>
            </w:r>
          </w:p>
          <w:p w:rsidR="00786AD5" w:rsidRPr="00495723" w:rsidRDefault="00786AD5" w:rsidP="00FF6E82">
            <w:pPr>
              <w:rPr>
                <w:sz w:val="20"/>
                <w:szCs w:val="20"/>
              </w:rPr>
            </w:pPr>
            <w:r w:rsidRPr="00495723">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8" w:type="dxa"/>
            <w:gridSpan w:val="2"/>
          </w:tcPr>
          <w:p w:rsidR="00786AD5" w:rsidRPr="00495723" w:rsidRDefault="00786AD5" w:rsidP="00FF6E82">
            <w:pPr>
              <w:jc w:val="center"/>
              <w:rPr>
                <w:sz w:val="20"/>
              </w:rPr>
            </w:pPr>
            <w:r w:rsidRPr="00495723">
              <w:rPr>
                <w:sz w:val="20"/>
              </w:rPr>
              <w:t>запрещается сбор лесной подстилки, 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tc>
        <w:tc>
          <w:tcPr>
            <w:tcW w:w="2205" w:type="dxa"/>
          </w:tcPr>
          <w:p w:rsidR="00786AD5" w:rsidRPr="00495723" w:rsidRDefault="00786AD5" w:rsidP="00002482">
            <w:pPr>
              <w:jc w:val="center"/>
              <w:rPr>
                <w:sz w:val="20"/>
                <w:szCs w:val="20"/>
              </w:rPr>
            </w:pPr>
          </w:p>
        </w:tc>
        <w:tc>
          <w:tcPr>
            <w:tcW w:w="2205" w:type="dxa"/>
          </w:tcPr>
          <w:p w:rsidR="00786AD5" w:rsidRPr="00495723" w:rsidRDefault="00786AD5" w:rsidP="00002482">
            <w:pPr>
              <w:jc w:val="center"/>
              <w:rPr>
                <w:sz w:val="20"/>
                <w:szCs w:val="20"/>
              </w:rPr>
            </w:pPr>
            <w:r w:rsidRPr="00495723">
              <w:rPr>
                <w:sz w:val="20"/>
                <w:szCs w:val="20"/>
              </w:rPr>
              <w:t>запрещено</w:t>
            </w:r>
          </w:p>
        </w:tc>
        <w:tc>
          <w:tcPr>
            <w:tcW w:w="2205" w:type="dxa"/>
          </w:tcPr>
          <w:p w:rsidR="00786AD5" w:rsidRPr="00495723" w:rsidRDefault="00786AD5" w:rsidP="00002482">
            <w:pPr>
              <w:jc w:val="center"/>
              <w:rPr>
                <w:sz w:val="20"/>
                <w:szCs w:val="20"/>
              </w:rPr>
            </w:pPr>
            <w:r w:rsidRPr="00495723">
              <w:rPr>
                <w:sz w:val="20"/>
                <w:szCs w:val="20"/>
              </w:rPr>
              <w:t>запрещено</w:t>
            </w:r>
          </w:p>
        </w:tc>
      </w:tr>
      <w:tr w:rsidR="00786AD5" w:rsidRPr="00495723" w:rsidTr="002E74B1">
        <w:trPr>
          <w:cantSplit/>
          <w:trHeight w:val="2294"/>
        </w:trPr>
        <w:tc>
          <w:tcPr>
            <w:tcW w:w="540" w:type="dxa"/>
            <w:vAlign w:val="center"/>
          </w:tcPr>
          <w:p w:rsidR="00786AD5" w:rsidRPr="00495723" w:rsidRDefault="00786AD5" w:rsidP="002E74B1">
            <w:pPr>
              <w:jc w:val="center"/>
            </w:pPr>
            <w:r w:rsidRPr="00495723">
              <w:lastRenderedPageBreak/>
              <w:t>2</w:t>
            </w:r>
          </w:p>
        </w:tc>
        <w:tc>
          <w:tcPr>
            <w:tcW w:w="1908" w:type="dxa"/>
            <w:textDirection w:val="btLr"/>
          </w:tcPr>
          <w:p w:rsidR="00786AD5" w:rsidRPr="00495723" w:rsidRDefault="00786AD5" w:rsidP="002E74B1">
            <w:pPr>
              <w:ind w:left="113" w:right="113"/>
            </w:pPr>
            <w:r w:rsidRPr="00495723">
              <w:t>Противоэрозионные леса</w:t>
            </w:r>
          </w:p>
        </w:tc>
        <w:tc>
          <w:tcPr>
            <w:tcW w:w="3897" w:type="dxa"/>
          </w:tcPr>
          <w:p w:rsidR="00786AD5" w:rsidRPr="00495723" w:rsidRDefault="00786AD5" w:rsidP="00FF6E82">
            <w:pPr>
              <w:rPr>
                <w:sz w:val="20"/>
                <w:szCs w:val="20"/>
              </w:rPr>
            </w:pPr>
            <w:r w:rsidRPr="00495723">
              <w:rPr>
                <w:sz w:val="20"/>
                <w:szCs w:val="20"/>
              </w:rPr>
              <w:t>Запрещены сплошные рубки, за исключением случаев, предусмотренных ч.4 ст. 17 ЛК РФ.</w:t>
            </w:r>
          </w:p>
          <w:p w:rsidR="00786AD5" w:rsidRPr="00495723" w:rsidRDefault="00786AD5" w:rsidP="00FF6E82">
            <w:pPr>
              <w:rPr>
                <w:sz w:val="16"/>
                <w:szCs w:val="20"/>
              </w:rPr>
            </w:pPr>
            <w:r w:rsidRPr="00495723">
              <w:rPr>
                <w:sz w:val="20"/>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w:t>
            </w:r>
          </w:p>
          <w:p w:rsidR="00786AD5" w:rsidRPr="00495723" w:rsidRDefault="00786AD5" w:rsidP="00FF6E82">
            <w:pPr>
              <w:rPr>
                <w:sz w:val="20"/>
                <w:szCs w:val="20"/>
              </w:rPr>
            </w:pPr>
            <w:r w:rsidRPr="00495723">
              <w:rPr>
                <w:sz w:val="20"/>
                <w:szCs w:val="20"/>
              </w:rPr>
              <w:t>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p>
          <w:p w:rsidR="00786AD5" w:rsidRPr="00495723" w:rsidRDefault="00786AD5" w:rsidP="00FF6E82">
            <w:pPr>
              <w:rPr>
                <w:sz w:val="20"/>
                <w:szCs w:val="20"/>
              </w:rPr>
            </w:pPr>
            <w:r w:rsidRPr="00495723">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8" w:type="dxa"/>
            <w:gridSpan w:val="2"/>
          </w:tcPr>
          <w:p w:rsidR="00786AD5" w:rsidRPr="00495723" w:rsidRDefault="00786AD5" w:rsidP="00FF6E82">
            <w:r w:rsidRPr="00495723">
              <w:rPr>
                <w:sz w:val="22"/>
              </w:rPr>
              <w:t xml:space="preserve">не допускается заготовка пневого осмола </w:t>
            </w:r>
          </w:p>
        </w:tc>
        <w:tc>
          <w:tcPr>
            <w:tcW w:w="2205" w:type="dxa"/>
          </w:tcPr>
          <w:p w:rsidR="00786AD5" w:rsidRPr="00495723" w:rsidRDefault="00786AD5" w:rsidP="00002482"/>
        </w:tc>
        <w:tc>
          <w:tcPr>
            <w:tcW w:w="2205" w:type="dxa"/>
          </w:tcPr>
          <w:p w:rsidR="00786AD5" w:rsidRPr="00495723" w:rsidRDefault="00786AD5" w:rsidP="00002482"/>
        </w:tc>
        <w:tc>
          <w:tcPr>
            <w:tcW w:w="2205" w:type="dxa"/>
          </w:tcPr>
          <w:p w:rsidR="00786AD5" w:rsidRPr="00495723" w:rsidRDefault="00786AD5" w:rsidP="00002482">
            <w:pPr>
              <w:rPr>
                <w:strike/>
                <w:sz w:val="20"/>
              </w:rPr>
            </w:pPr>
            <w:r w:rsidRPr="00495723">
              <w:rPr>
                <w:sz w:val="20"/>
              </w:rPr>
              <w:t>На склонах крутизной более 6</w:t>
            </w:r>
            <w:r w:rsidRPr="00495723">
              <w:rPr>
                <w:sz w:val="20"/>
                <w:vertAlign w:val="superscript"/>
              </w:rPr>
              <w:t>о</w:t>
            </w:r>
            <w:r w:rsidRPr="00495723">
              <w:rPr>
                <w:sz w:val="20"/>
              </w:rPr>
              <w:t xml:space="preserve"> не допускается сплошная отвальная вспашка земель, допустима безотвальная вспашка почвы или отвальная вспашка полосами, террасами, бороздами шириной не более 4 метров, направленными по горизонталям местности и чередующимися с полосами необработанной земли такой же или большей ширины, а также подготовка почвы площадками.</w:t>
            </w:r>
          </w:p>
        </w:tc>
      </w:tr>
      <w:tr w:rsidR="00786AD5" w:rsidRPr="00495723" w:rsidTr="002E74B1">
        <w:trPr>
          <w:cantSplit/>
          <w:trHeight w:val="1842"/>
        </w:trPr>
        <w:tc>
          <w:tcPr>
            <w:tcW w:w="540" w:type="dxa"/>
            <w:vAlign w:val="center"/>
          </w:tcPr>
          <w:p w:rsidR="00786AD5" w:rsidRPr="00495723" w:rsidRDefault="00786AD5" w:rsidP="002E74B1">
            <w:pPr>
              <w:jc w:val="center"/>
            </w:pPr>
            <w:r w:rsidRPr="00495723">
              <w:lastRenderedPageBreak/>
              <w:t>3</w:t>
            </w:r>
          </w:p>
        </w:tc>
        <w:tc>
          <w:tcPr>
            <w:tcW w:w="1908" w:type="dxa"/>
            <w:textDirection w:val="btLr"/>
          </w:tcPr>
          <w:p w:rsidR="00786AD5" w:rsidRPr="00495723" w:rsidRDefault="00786AD5" w:rsidP="002E74B1">
            <w:pPr>
              <w:ind w:left="113" w:right="113"/>
            </w:pPr>
            <w:r w:rsidRPr="00495723">
              <w:t>Леса, имеющие научное или историческое  значение</w:t>
            </w:r>
          </w:p>
        </w:tc>
        <w:tc>
          <w:tcPr>
            <w:tcW w:w="3903" w:type="dxa"/>
            <w:gridSpan w:val="2"/>
          </w:tcPr>
          <w:p w:rsidR="00786AD5" w:rsidRPr="00495723" w:rsidRDefault="00786AD5" w:rsidP="00FF6E82">
            <w:pPr>
              <w:rPr>
                <w:sz w:val="20"/>
                <w:szCs w:val="20"/>
              </w:rPr>
            </w:pPr>
            <w:r w:rsidRPr="00495723">
              <w:rPr>
                <w:sz w:val="20"/>
                <w:szCs w:val="20"/>
              </w:rPr>
              <w:t>Запрещены сплошные рубки, за исключением случаев, предусмотренных ч.4 ст. 17 ЛК РФ.</w:t>
            </w:r>
          </w:p>
          <w:p w:rsidR="00786AD5" w:rsidRPr="00495723" w:rsidRDefault="00786AD5" w:rsidP="00FF6E82">
            <w:pPr>
              <w:rPr>
                <w:sz w:val="20"/>
                <w:szCs w:val="20"/>
              </w:rPr>
            </w:pPr>
            <w:r w:rsidRPr="00495723">
              <w:rPr>
                <w:sz w:val="20"/>
                <w:szCs w:val="20"/>
              </w:rPr>
              <w:t xml:space="preserve">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 </w:t>
            </w:r>
            <w:r w:rsidRPr="00495723">
              <w:rPr>
                <w:sz w:val="22"/>
                <w:szCs w:val="20"/>
              </w:rPr>
              <w:t>Осуществление рубок обновления, реконструкции лесных насаждений, допускается только в том случае, если их проведение установлено положением о особо охраняемой природной территории.</w:t>
            </w:r>
          </w:p>
        </w:tc>
        <w:tc>
          <w:tcPr>
            <w:tcW w:w="1902" w:type="dxa"/>
          </w:tcPr>
          <w:p w:rsidR="00786AD5" w:rsidRPr="00495723" w:rsidRDefault="00786AD5" w:rsidP="00FF6E82">
            <w:pPr>
              <w:jc w:val="center"/>
              <w:rPr>
                <w:sz w:val="20"/>
                <w:szCs w:val="20"/>
              </w:rPr>
            </w:pPr>
            <w:r w:rsidRPr="00495723">
              <w:rPr>
                <w:sz w:val="20"/>
                <w:szCs w:val="20"/>
              </w:rPr>
              <w:t>в соответствии с паспортом особо охраняемой природной территории,</w:t>
            </w:r>
          </w:p>
          <w:p w:rsidR="00786AD5" w:rsidRPr="00495723" w:rsidRDefault="00786AD5" w:rsidP="00FF6E82">
            <w:pPr>
              <w:jc w:val="center"/>
              <w:rPr>
                <w:sz w:val="20"/>
                <w:szCs w:val="20"/>
              </w:rPr>
            </w:pPr>
            <w:r w:rsidRPr="00495723">
              <w:rPr>
                <w:sz w:val="20"/>
              </w:rPr>
              <w:t>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tc>
        <w:tc>
          <w:tcPr>
            <w:tcW w:w="2205" w:type="dxa"/>
          </w:tcPr>
          <w:p w:rsidR="00786AD5" w:rsidRPr="00495723" w:rsidRDefault="00786AD5" w:rsidP="00002482">
            <w:pPr>
              <w:jc w:val="center"/>
              <w:rPr>
                <w:sz w:val="20"/>
                <w:szCs w:val="20"/>
              </w:rPr>
            </w:pPr>
            <w:r w:rsidRPr="00495723">
              <w:rPr>
                <w:sz w:val="20"/>
                <w:szCs w:val="20"/>
              </w:rPr>
              <w:t>в соответствии с паспортом особо охраняемой природной территории</w:t>
            </w:r>
          </w:p>
        </w:tc>
        <w:tc>
          <w:tcPr>
            <w:tcW w:w="2205" w:type="dxa"/>
          </w:tcPr>
          <w:p w:rsidR="00786AD5" w:rsidRPr="00495723" w:rsidRDefault="00786AD5" w:rsidP="00002482">
            <w:pPr>
              <w:jc w:val="center"/>
              <w:rPr>
                <w:sz w:val="20"/>
                <w:szCs w:val="20"/>
              </w:rPr>
            </w:pPr>
            <w:r w:rsidRPr="00495723">
              <w:rPr>
                <w:sz w:val="20"/>
                <w:szCs w:val="20"/>
              </w:rPr>
              <w:t>в соответствии с паспортом особо охраняемой природной территории</w:t>
            </w:r>
          </w:p>
        </w:tc>
        <w:tc>
          <w:tcPr>
            <w:tcW w:w="2205" w:type="dxa"/>
          </w:tcPr>
          <w:p w:rsidR="00786AD5" w:rsidRPr="00495723" w:rsidRDefault="00786AD5" w:rsidP="00002482">
            <w:pPr>
              <w:jc w:val="center"/>
              <w:rPr>
                <w:sz w:val="20"/>
                <w:szCs w:val="20"/>
              </w:rPr>
            </w:pPr>
            <w:r w:rsidRPr="00495723">
              <w:rPr>
                <w:sz w:val="20"/>
                <w:szCs w:val="20"/>
              </w:rPr>
              <w:t>в соответствии с паспортом особо охраняемой природной территории</w:t>
            </w:r>
          </w:p>
        </w:tc>
      </w:tr>
      <w:tr w:rsidR="00786AD5" w:rsidRPr="00495723" w:rsidTr="002E74B1">
        <w:trPr>
          <w:cantSplit/>
          <w:trHeight w:val="2085"/>
        </w:trPr>
        <w:tc>
          <w:tcPr>
            <w:tcW w:w="540" w:type="dxa"/>
            <w:vAlign w:val="center"/>
          </w:tcPr>
          <w:p w:rsidR="00786AD5" w:rsidRPr="00495723" w:rsidRDefault="00786AD5" w:rsidP="002E74B1">
            <w:pPr>
              <w:jc w:val="center"/>
            </w:pPr>
            <w:r w:rsidRPr="00495723">
              <w:lastRenderedPageBreak/>
              <w:t>4</w:t>
            </w:r>
          </w:p>
        </w:tc>
        <w:tc>
          <w:tcPr>
            <w:tcW w:w="1908" w:type="dxa"/>
            <w:textDirection w:val="btLr"/>
          </w:tcPr>
          <w:p w:rsidR="00786AD5" w:rsidRPr="00495723" w:rsidRDefault="00786AD5" w:rsidP="002E74B1">
            <w:pPr>
              <w:ind w:left="113" w:right="113"/>
            </w:pPr>
            <w:r w:rsidRPr="00495723">
              <w:t>Государственные защитные лесные полосы</w:t>
            </w:r>
          </w:p>
        </w:tc>
        <w:tc>
          <w:tcPr>
            <w:tcW w:w="3903" w:type="dxa"/>
            <w:gridSpan w:val="2"/>
          </w:tcPr>
          <w:p w:rsidR="00786AD5" w:rsidRPr="00495723" w:rsidRDefault="00786AD5" w:rsidP="00FF6E82">
            <w:pPr>
              <w:rPr>
                <w:sz w:val="20"/>
                <w:szCs w:val="20"/>
              </w:rPr>
            </w:pPr>
            <w:r w:rsidRPr="00495723">
              <w:rPr>
                <w:sz w:val="20"/>
                <w:szCs w:val="20"/>
              </w:rPr>
              <w:t>Запрещены сплошные рубки, за исключением случаев, предусмотренных ч.4 ст. 17 ЛК РФ.</w:t>
            </w:r>
          </w:p>
          <w:p w:rsidR="00786AD5" w:rsidRPr="00495723" w:rsidRDefault="00786AD5" w:rsidP="00FF6E82">
            <w:pPr>
              <w:rPr>
                <w:sz w:val="20"/>
                <w:szCs w:val="20"/>
              </w:rPr>
            </w:pPr>
            <w:r w:rsidRPr="00495723">
              <w:rPr>
                <w:sz w:val="20"/>
                <w:szCs w:val="20"/>
              </w:rPr>
              <w:t>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p>
          <w:p w:rsidR="00786AD5" w:rsidRPr="00495723" w:rsidRDefault="00786AD5" w:rsidP="00FF6E82">
            <w:pPr>
              <w:rPr>
                <w:sz w:val="20"/>
                <w:szCs w:val="20"/>
              </w:rPr>
            </w:pPr>
            <w:r w:rsidRPr="00495723">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2" w:type="dxa"/>
          </w:tcPr>
          <w:p w:rsidR="00786AD5" w:rsidRPr="00495723" w:rsidRDefault="00786AD5" w:rsidP="00FF6E82">
            <w:r w:rsidRPr="00495723">
              <w:rPr>
                <w:sz w:val="20"/>
              </w:rPr>
              <w:t>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tc>
        <w:tc>
          <w:tcPr>
            <w:tcW w:w="2205" w:type="dxa"/>
          </w:tcPr>
          <w:p w:rsidR="00786AD5" w:rsidRPr="00495723" w:rsidRDefault="00786AD5" w:rsidP="00002482"/>
        </w:tc>
        <w:tc>
          <w:tcPr>
            <w:tcW w:w="2205" w:type="dxa"/>
          </w:tcPr>
          <w:p w:rsidR="00786AD5" w:rsidRPr="00495723" w:rsidRDefault="00786AD5" w:rsidP="00002482"/>
        </w:tc>
        <w:tc>
          <w:tcPr>
            <w:tcW w:w="2205" w:type="dxa"/>
          </w:tcPr>
          <w:p w:rsidR="00786AD5" w:rsidRPr="00495723" w:rsidRDefault="00786AD5" w:rsidP="00002482">
            <w:pPr>
              <w:jc w:val="center"/>
            </w:pPr>
          </w:p>
        </w:tc>
      </w:tr>
      <w:tr w:rsidR="00786AD5" w:rsidRPr="00495723" w:rsidTr="002E74B1">
        <w:trPr>
          <w:cantSplit/>
          <w:trHeight w:val="2303"/>
        </w:trPr>
        <w:tc>
          <w:tcPr>
            <w:tcW w:w="540" w:type="dxa"/>
            <w:vAlign w:val="center"/>
          </w:tcPr>
          <w:p w:rsidR="00786AD5" w:rsidRPr="00495723" w:rsidRDefault="00786AD5" w:rsidP="002E74B1">
            <w:pPr>
              <w:jc w:val="center"/>
            </w:pPr>
            <w:r w:rsidRPr="00495723">
              <w:lastRenderedPageBreak/>
              <w:t>5</w:t>
            </w:r>
          </w:p>
        </w:tc>
        <w:tc>
          <w:tcPr>
            <w:tcW w:w="1908" w:type="dxa"/>
            <w:textDirection w:val="btLr"/>
          </w:tcPr>
          <w:p w:rsidR="00786AD5" w:rsidRPr="00495723" w:rsidRDefault="00786AD5" w:rsidP="002E74B1">
            <w:pPr>
              <w:ind w:left="113" w:right="113"/>
            </w:pPr>
            <w:r w:rsidRPr="00495723">
              <w:t>Нерестоохранные полосы лесов</w:t>
            </w:r>
          </w:p>
        </w:tc>
        <w:tc>
          <w:tcPr>
            <w:tcW w:w="3903" w:type="dxa"/>
            <w:gridSpan w:val="2"/>
          </w:tcPr>
          <w:p w:rsidR="00786AD5" w:rsidRPr="00495723" w:rsidRDefault="00786AD5" w:rsidP="00FF6E82">
            <w:pPr>
              <w:rPr>
                <w:sz w:val="20"/>
                <w:szCs w:val="20"/>
              </w:rPr>
            </w:pPr>
            <w:r w:rsidRPr="00495723">
              <w:rPr>
                <w:sz w:val="20"/>
                <w:szCs w:val="20"/>
              </w:rPr>
              <w:t>Запрещены сплошные рубки, за исключением случаев, предусмотренных ч.4 ст. 17 ЛК РФ.</w:t>
            </w:r>
          </w:p>
          <w:p w:rsidR="00786AD5" w:rsidRPr="00495723" w:rsidRDefault="00786AD5" w:rsidP="00FF6E82">
            <w:pPr>
              <w:rPr>
                <w:sz w:val="16"/>
                <w:szCs w:val="20"/>
              </w:rPr>
            </w:pPr>
            <w:r w:rsidRPr="00495723">
              <w:rPr>
                <w:sz w:val="20"/>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w:t>
            </w:r>
          </w:p>
          <w:p w:rsidR="00786AD5" w:rsidRPr="00495723" w:rsidRDefault="00786AD5" w:rsidP="00FF6E82">
            <w:pPr>
              <w:rPr>
                <w:sz w:val="20"/>
                <w:szCs w:val="20"/>
              </w:rPr>
            </w:pPr>
            <w:r w:rsidRPr="00495723">
              <w:rPr>
                <w:sz w:val="20"/>
                <w:szCs w:val="20"/>
              </w:rPr>
              <w:t>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 Запрещено проведение рубок реконструкции лесных насаждений.</w:t>
            </w:r>
          </w:p>
        </w:tc>
        <w:tc>
          <w:tcPr>
            <w:tcW w:w="1902" w:type="dxa"/>
          </w:tcPr>
          <w:p w:rsidR="00786AD5" w:rsidRPr="00495723" w:rsidRDefault="00786AD5" w:rsidP="00FF6E82">
            <w:r w:rsidRPr="00495723">
              <w:rPr>
                <w:sz w:val="20"/>
              </w:rPr>
              <w:t>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tc>
        <w:tc>
          <w:tcPr>
            <w:tcW w:w="2205" w:type="dxa"/>
          </w:tcPr>
          <w:p w:rsidR="00786AD5" w:rsidRPr="00495723" w:rsidRDefault="00786AD5" w:rsidP="002E74B1"/>
        </w:tc>
        <w:tc>
          <w:tcPr>
            <w:tcW w:w="2205" w:type="dxa"/>
          </w:tcPr>
          <w:p w:rsidR="00786AD5" w:rsidRPr="00495723" w:rsidRDefault="00786AD5" w:rsidP="002E74B1"/>
        </w:tc>
        <w:tc>
          <w:tcPr>
            <w:tcW w:w="2205" w:type="dxa"/>
          </w:tcPr>
          <w:p w:rsidR="00786AD5" w:rsidRPr="00495723" w:rsidRDefault="00786AD5" w:rsidP="002E74B1">
            <w:pPr>
              <w:jc w:val="center"/>
            </w:pPr>
          </w:p>
        </w:tc>
      </w:tr>
      <w:tr w:rsidR="00786AD5" w:rsidRPr="00495723" w:rsidTr="002E74B1">
        <w:trPr>
          <w:cantSplit/>
          <w:trHeight w:val="2468"/>
        </w:trPr>
        <w:tc>
          <w:tcPr>
            <w:tcW w:w="540" w:type="dxa"/>
            <w:vAlign w:val="center"/>
          </w:tcPr>
          <w:p w:rsidR="00786AD5" w:rsidRPr="00495723" w:rsidRDefault="00786AD5" w:rsidP="002E74B1">
            <w:pPr>
              <w:jc w:val="center"/>
            </w:pPr>
            <w:r w:rsidRPr="00495723">
              <w:lastRenderedPageBreak/>
              <w:t>6</w:t>
            </w:r>
          </w:p>
        </w:tc>
        <w:tc>
          <w:tcPr>
            <w:tcW w:w="1908" w:type="dxa"/>
            <w:textDirection w:val="btLr"/>
          </w:tcPr>
          <w:p w:rsidR="00786AD5" w:rsidRPr="00495723" w:rsidRDefault="00786AD5" w:rsidP="002E74B1">
            <w:pPr>
              <w:widowControl w:val="0"/>
              <w:ind w:left="113" w:right="113"/>
              <w:jc w:val="both"/>
            </w:pPr>
            <w:r w:rsidRPr="00495723">
              <w:t xml:space="preserve">Леса, расположенные в водоохранных зонах </w:t>
            </w:r>
          </w:p>
        </w:tc>
        <w:tc>
          <w:tcPr>
            <w:tcW w:w="3903" w:type="dxa"/>
            <w:gridSpan w:val="2"/>
          </w:tcPr>
          <w:p w:rsidR="00786AD5" w:rsidRPr="00495723" w:rsidRDefault="00786AD5" w:rsidP="00FF6E82">
            <w:pPr>
              <w:rPr>
                <w:sz w:val="20"/>
                <w:szCs w:val="20"/>
              </w:rPr>
            </w:pPr>
            <w:r w:rsidRPr="00495723">
              <w:rPr>
                <w:sz w:val="20"/>
                <w:szCs w:val="20"/>
              </w:rPr>
              <w:t>Запрещены сплошные рубки, за исключением случаев, предусмотренных ч. 4 ст. 17 ЛК РФ.</w:t>
            </w:r>
          </w:p>
          <w:p w:rsidR="00786AD5" w:rsidRPr="00495723" w:rsidRDefault="00786AD5" w:rsidP="00FF6E82">
            <w:pPr>
              <w:widowControl w:val="0"/>
              <w:rPr>
                <w:sz w:val="20"/>
                <w:szCs w:val="20"/>
              </w:rPr>
            </w:pPr>
            <w:r w:rsidRPr="00495723">
              <w:rPr>
                <w:sz w:val="20"/>
                <w:szCs w:val="20"/>
              </w:rPr>
              <w:t xml:space="preserve">Не допускается реконструкция малоценных лесных насаждений путем сплошной вырубки. </w:t>
            </w:r>
          </w:p>
          <w:p w:rsidR="00786AD5" w:rsidRPr="00495723" w:rsidRDefault="00786AD5" w:rsidP="00FF6E82">
            <w:pPr>
              <w:widowControl w:val="0"/>
              <w:rPr>
                <w:sz w:val="20"/>
                <w:szCs w:val="20"/>
              </w:rPr>
            </w:pPr>
            <w:r w:rsidRPr="00495723">
              <w:rPr>
                <w:sz w:val="20"/>
                <w:szCs w:val="20"/>
              </w:rPr>
              <w:t>В прибрежных защитных полосах не допускается движение трелевочных тракторов, рубки проводятся преимущественно в зимний период, порубочные остатки выносятся за пределы прибрежных защитных полос.</w:t>
            </w:r>
          </w:p>
          <w:p w:rsidR="00786AD5" w:rsidRPr="00495723" w:rsidRDefault="00786AD5" w:rsidP="00FF6E82">
            <w:pPr>
              <w:widowControl w:val="0"/>
              <w:rPr>
                <w:sz w:val="20"/>
                <w:szCs w:val="20"/>
              </w:rPr>
            </w:pPr>
            <w:r w:rsidRPr="00495723">
              <w:rPr>
                <w:sz w:val="20"/>
                <w:szCs w:val="20"/>
              </w:rPr>
              <w:t>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p>
          <w:p w:rsidR="00786AD5" w:rsidRPr="00495723" w:rsidRDefault="00786AD5" w:rsidP="00FF6E82">
            <w:pPr>
              <w:widowControl w:val="0"/>
              <w:rPr>
                <w:sz w:val="20"/>
                <w:szCs w:val="20"/>
              </w:rPr>
            </w:pPr>
            <w:r w:rsidRPr="00495723">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2" w:type="dxa"/>
          </w:tcPr>
          <w:p w:rsidR="00786AD5" w:rsidRPr="00495723" w:rsidRDefault="00786AD5" w:rsidP="00FF6E82">
            <w:pPr>
              <w:jc w:val="center"/>
              <w:rPr>
                <w:sz w:val="20"/>
                <w:szCs w:val="20"/>
              </w:rPr>
            </w:pPr>
            <w:r w:rsidRPr="00495723">
              <w:rPr>
                <w:sz w:val="20"/>
              </w:rPr>
              <w:t>заготовка пневого осмола не допускается  на берегозащитных, почвозащитных участках лесов, вдоль водных объектов, склонов оврагов, а также в молодняках с полнотой 0,8 - 1,0 и несомкнувшихся лесных культурах</w:t>
            </w:r>
          </w:p>
        </w:tc>
        <w:tc>
          <w:tcPr>
            <w:tcW w:w="2205" w:type="dxa"/>
          </w:tcPr>
          <w:p w:rsidR="00786AD5" w:rsidRPr="00495723" w:rsidRDefault="00786AD5" w:rsidP="00002482">
            <w:pPr>
              <w:jc w:val="center"/>
              <w:rPr>
                <w:sz w:val="20"/>
                <w:szCs w:val="20"/>
              </w:rPr>
            </w:pPr>
          </w:p>
        </w:tc>
        <w:tc>
          <w:tcPr>
            <w:tcW w:w="2205" w:type="dxa"/>
          </w:tcPr>
          <w:p w:rsidR="00786AD5" w:rsidRPr="00495723" w:rsidRDefault="00786AD5" w:rsidP="00002482">
            <w:pPr>
              <w:jc w:val="center"/>
              <w:rPr>
                <w:sz w:val="20"/>
                <w:szCs w:val="20"/>
              </w:rPr>
            </w:pPr>
          </w:p>
        </w:tc>
        <w:tc>
          <w:tcPr>
            <w:tcW w:w="2205" w:type="dxa"/>
          </w:tcPr>
          <w:p w:rsidR="00786AD5" w:rsidRPr="00495723" w:rsidRDefault="00786AD5" w:rsidP="00002482">
            <w:pPr>
              <w:jc w:val="center"/>
            </w:pPr>
            <w:r w:rsidRPr="00495723">
              <w:t xml:space="preserve">запрещается, </w:t>
            </w:r>
          </w:p>
          <w:p w:rsidR="00786AD5" w:rsidRPr="00495723" w:rsidRDefault="00786AD5" w:rsidP="00002482">
            <w:pPr>
              <w:jc w:val="center"/>
            </w:pPr>
            <w:r w:rsidRPr="00495723">
              <w:t>за исключением сенокошения и пчеловодства</w:t>
            </w:r>
          </w:p>
          <w:p w:rsidR="00786AD5" w:rsidRPr="00495723" w:rsidRDefault="00786AD5" w:rsidP="00002482">
            <w:pPr>
              <w:jc w:val="center"/>
              <w:rPr>
                <w:sz w:val="20"/>
                <w:szCs w:val="20"/>
              </w:rPr>
            </w:pPr>
          </w:p>
        </w:tc>
      </w:tr>
      <w:tr w:rsidR="00786AD5" w:rsidRPr="00495723" w:rsidTr="002E74B1">
        <w:trPr>
          <w:cantSplit/>
          <w:trHeight w:val="2468"/>
        </w:trPr>
        <w:tc>
          <w:tcPr>
            <w:tcW w:w="540" w:type="dxa"/>
            <w:vAlign w:val="center"/>
          </w:tcPr>
          <w:p w:rsidR="00786AD5" w:rsidRPr="00495723" w:rsidRDefault="00786AD5" w:rsidP="002E74B1">
            <w:pPr>
              <w:jc w:val="center"/>
            </w:pPr>
            <w:r w:rsidRPr="00495723">
              <w:lastRenderedPageBreak/>
              <w:t>7</w:t>
            </w:r>
          </w:p>
        </w:tc>
        <w:tc>
          <w:tcPr>
            <w:tcW w:w="1908" w:type="dxa"/>
            <w:textDirection w:val="btLr"/>
          </w:tcPr>
          <w:p w:rsidR="00786AD5" w:rsidRPr="00495723" w:rsidRDefault="00786AD5" w:rsidP="002E74B1">
            <w:pPr>
              <w:widowControl w:val="0"/>
              <w:ind w:left="113" w:right="113"/>
              <w:rPr>
                <w:bCs/>
              </w:rPr>
            </w:pPr>
            <w:r w:rsidRPr="00495723">
              <w:rPr>
                <w:sz w:val="22"/>
              </w:rPr>
              <w:t>Леса, расположенные в пустынных, полупустынных, лесостепных, лесотундровых зонах, степях, горах</w:t>
            </w:r>
          </w:p>
        </w:tc>
        <w:tc>
          <w:tcPr>
            <w:tcW w:w="3903" w:type="dxa"/>
            <w:gridSpan w:val="2"/>
          </w:tcPr>
          <w:p w:rsidR="00786AD5" w:rsidRPr="00495723" w:rsidRDefault="00786AD5" w:rsidP="00FF6E82">
            <w:pPr>
              <w:rPr>
                <w:sz w:val="20"/>
                <w:szCs w:val="20"/>
              </w:rPr>
            </w:pPr>
            <w:r w:rsidRPr="00495723">
              <w:rPr>
                <w:sz w:val="20"/>
                <w:szCs w:val="20"/>
              </w:rPr>
              <w:t>Запрещены сплошные рубки, за исключением случаев, предусмотренных ч.4 ст. 17 ЛК РФ.</w:t>
            </w:r>
          </w:p>
          <w:p w:rsidR="00786AD5" w:rsidRPr="00495723" w:rsidRDefault="00786AD5" w:rsidP="00FF6E82">
            <w:pPr>
              <w:rPr>
                <w:sz w:val="16"/>
                <w:szCs w:val="20"/>
              </w:rPr>
            </w:pPr>
            <w:r w:rsidRPr="00495723">
              <w:rPr>
                <w:sz w:val="20"/>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w:t>
            </w:r>
          </w:p>
          <w:p w:rsidR="00786AD5" w:rsidRPr="00495723" w:rsidRDefault="00786AD5" w:rsidP="00FF6E82">
            <w:pPr>
              <w:rPr>
                <w:sz w:val="20"/>
                <w:szCs w:val="20"/>
              </w:rPr>
            </w:pPr>
            <w:r w:rsidRPr="00495723">
              <w:rPr>
                <w:sz w:val="20"/>
                <w:szCs w:val="20"/>
              </w:rPr>
              <w:t>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p>
          <w:p w:rsidR="00786AD5" w:rsidRPr="00495723" w:rsidRDefault="00786AD5" w:rsidP="00FF6E82">
            <w:pPr>
              <w:rPr>
                <w:sz w:val="20"/>
                <w:szCs w:val="20"/>
              </w:rPr>
            </w:pPr>
            <w:r w:rsidRPr="00495723">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2" w:type="dxa"/>
          </w:tcPr>
          <w:p w:rsidR="00786AD5" w:rsidRPr="00495723" w:rsidRDefault="00786AD5" w:rsidP="00FF6E82">
            <w:pPr>
              <w:jc w:val="center"/>
              <w:rPr>
                <w:sz w:val="20"/>
              </w:rPr>
            </w:pPr>
            <w:r w:rsidRPr="00495723">
              <w:rPr>
                <w:sz w:val="20"/>
              </w:rPr>
              <w:t>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p w:rsidR="00786AD5" w:rsidRPr="00495723" w:rsidRDefault="00786AD5" w:rsidP="00FF6E82">
            <w:pPr>
              <w:jc w:val="center"/>
              <w:rPr>
                <w:sz w:val="20"/>
              </w:rPr>
            </w:pPr>
          </w:p>
        </w:tc>
        <w:tc>
          <w:tcPr>
            <w:tcW w:w="2205" w:type="dxa"/>
          </w:tcPr>
          <w:p w:rsidR="00786AD5" w:rsidRPr="00495723" w:rsidRDefault="00786AD5" w:rsidP="002E74B1">
            <w:pPr>
              <w:jc w:val="center"/>
            </w:pPr>
          </w:p>
        </w:tc>
        <w:tc>
          <w:tcPr>
            <w:tcW w:w="2205" w:type="dxa"/>
          </w:tcPr>
          <w:p w:rsidR="00786AD5" w:rsidRPr="00495723" w:rsidRDefault="00786AD5" w:rsidP="002E74B1">
            <w:pPr>
              <w:jc w:val="center"/>
              <w:rPr>
                <w:sz w:val="20"/>
              </w:rPr>
            </w:pPr>
          </w:p>
        </w:tc>
        <w:tc>
          <w:tcPr>
            <w:tcW w:w="2205" w:type="dxa"/>
          </w:tcPr>
          <w:p w:rsidR="00786AD5" w:rsidRPr="00495723" w:rsidRDefault="00786AD5" w:rsidP="002E74B1">
            <w:pPr>
              <w:jc w:val="center"/>
            </w:pPr>
          </w:p>
        </w:tc>
      </w:tr>
      <w:tr w:rsidR="00786AD5" w:rsidRPr="00495723" w:rsidTr="002E74B1">
        <w:trPr>
          <w:cantSplit/>
          <w:trHeight w:val="4413"/>
        </w:trPr>
        <w:tc>
          <w:tcPr>
            <w:tcW w:w="540" w:type="dxa"/>
            <w:vAlign w:val="center"/>
          </w:tcPr>
          <w:p w:rsidR="00786AD5" w:rsidRPr="00495723" w:rsidRDefault="00786AD5" w:rsidP="002E74B1">
            <w:pPr>
              <w:jc w:val="center"/>
            </w:pPr>
            <w:r w:rsidRPr="00495723">
              <w:lastRenderedPageBreak/>
              <w:t>8</w:t>
            </w:r>
          </w:p>
        </w:tc>
        <w:tc>
          <w:tcPr>
            <w:tcW w:w="1908" w:type="dxa"/>
            <w:textDirection w:val="btLr"/>
          </w:tcPr>
          <w:p w:rsidR="00786AD5" w:rsidRPr="00495723" w:rsidRDefault="00786AD5" w:rsidP="002E74B1">
            <w:pPr>
              <w:widowControl w:val="0"/>
              <w:ind w:left="113" w:right="113"/>
            </w:pPr>
            <w:r w:rsidRPr="00495723">
              <w:rPr>
                <w:sz w:val="22"/>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3903" w:type="dxa"/>
            <w:gridSpan w:val="2"/>
          </w:tcPr>
          <w:p w:rsidR="00786AD5" w:rsidRPr="00495723" w:rsidRDefault="00786AD5" w:rsidP="00FF6E82">
            <w:pPr>
              <w:rPr>
                <w:sz w:val="20"/>
                <w:szCs w:val="20"/>
              </w:rPr>
            </w:pPr>
            <w:r w:rsidRPr="00495723">
              <w:rPr>
                <w:sz w:val="20"/>
                <w:szCs w:val="20"/>
              </w:rPr>
              <w:t>Запрещены сплошные рубки, за исключением случаев, предусмотренных ч.4 ст. 17 ЛК РФ.</w:t>
            </w:r>
          </w:p>
          <w:p w:rsidR="00786AD5" w:rsidRPr="00495723" w:rsidRDefault="00786AD5" w:rsidP="00FF6E82">
            <w:pPr>
              <w:rPr>
                <w:sz w:val="16"/>
                <w:szCs w:val="20"/>
              </w:rPr>
            </w:pPr>
            <w:r w:rsidRPr="00495723">
              <w:rPr>
                <w:sz w:val="20"/>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w:t>
            </w:r>
          </w:p>
          <w:p w:rsidR="00786AD5" w:rsidRPr="00495723" w:rsidRDefault="00786AD5" w:rsidP="00FF6E82">
            <w:pPr>
              <w:rPr>
                <w:sz w:val="20"/>
                <w:szCs w:val="20"/>
              </w:rPr>
            </w:pPr>
            <w:r w:rsidRPr="00495723">
              <w:rPr>
                <w:sz w:val="20"/>
                <w:szCs w:val="20"/>
              </w:rPr>
              <w:t>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p>
          <w:p w:rsidR="00786AD5" w:rsidRPr="00495723" w:rsidRDefault="00786AD5" w:rsidP="00FF6E82">
            <w:pPr>
              <w:rPr>
                <w:sz w:val="20"/>
                <w:szCs w:val="20"/>
              </w:rPr>
            </w:pPr>
            <w:r w:rsidRPr="00495723">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2" w:type="dxa"/>
          </w:tcPr>
          <w:p w:rsidR="00786AD5" w:rsidRPr="00495723" w:rsidRDefault="00786AD5" w:rsidP="00FF6E82">
            <w:pPr>
              <w:jc w:val="center"/>
              <w:rPr>
                <w:sz w:val="20"/>
              </w:rPr>
            </w:pPr>
            <w:r w:rsidRPr="00495723">
              <w:rPr>
                <w:sz w:val="20"/>
              </w:rPr>
              <w:t>запрещается сбор лесной подстилки,</w:t>
            </w:r>
          </w:p>
          <w:p w:rsidR="00786AD5" w:rsidRPr="00495723" w:rsidRDefault="00786AD5" w:rsidP="00FF6E82">
            <w:pPr>
              <w:jc w:val="center"/>
              <w:rPr>
                <w:sz w:val="20"/>
              </w:rPr>
            </w:pPr>
            <w:r w:rsidRPr="00495723">
              <w:rPr>
                <w:sz w:val="20"/>
              </w:rPr>
              <w:t>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p w:rsidR="00786AD5" w:rsidRPr="00495723" w:rsidRDefault="00786AD5" w:rsidP="00FF6E82">
            <w:pPr>
              <w:jc w:val="center"/>
              <w:rPr>
                <w:sz w:val="20"/>
              </w:rPr>
            </w:pPr>
          </w:p>
        </w:tc>
        <w:tc>
          <w:tcPr>
            <w:tcW w:w="2205" w:type="dxa"/>
          </w:tcPr>
          <w:p w:rsidR="00786AD5" w:rsidRPr="00495723" w:rsidRDefault="00786AD5" w:rsidP="002E74B1">
            <w:pPr>
              <w:jc w:val="center"/>
            </w:pPr>
          </w:p>
        </w:tc>
        <w:tc>
          <w:tcPr>
            <w:tcW w:w="2205" w:type="dxa"/>
          </w:tcPr>
          <w:p w:rsidR="00786AD5" w:rsidRPr="00495723" w:rsidRDefault="00786AD5" w:rsidP="002E74B1">
            <w:pPr>
              <w:jc w:val="center"/>
              <w:rPr>
                <w:sz w:val="20"/>
              </w:rPr>
            </w:pPr>
          </w:p>
        </w:tc>
        <w:tc>
          <w:tcPr>
            <w:tcW w:w="2205" w:type="dxa"/>
          </w:tcPr>
          <w:p w:rsidR="00786AD5" w:rsidRPr="00495723" w:rsidRDefault="00786AD5" w:rsidP="002E74B1">
            <w:pPr>
              <w:jc w:val="center"/>
            </w:pPr>
          </w:p>
        </w:tc>
      </w:tr>
    </w:tbl>
    <w:p w:rsidR="00417A6C" w:rsidRPr="00495723" w:rsidRDefault="00417A6C" w:rsidP="00417A6C">
      <w:r w:rsidRPr="00495723">
        <w:br w:type="page"/>
      </w:r>
      <w:r w:rsidRPr="00495723">
        <w:lastRenderedPageBreak/>
        <w:t>Продолжение табл.</w:t>
      </w:r>
    </w:p>
    <w:p w:rsidR="00417A6C" w:rsidRPr="00495723" w:rsidRDefault="00417A6C" w:rsidP="00417A6C"/>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986"/>
        <w:gridCol w:w="1496"/>
        <w:gridCol w:w="1636"/>
        <w:gridCol w:w="1829"/>
        <w:gridCol w:w="1023"/>
        <w:gridCol w:w="1497"/>
        <w:gridCol w:w="1496"/>
        <w:gridCol w:w="1496"/>
        <w:gridCol w:w="1496"/>
        <w:gridCol w:w="1497"/>
      </w:tblGrid>
      <w:tr w:rsidR="00AA10EF" w:rsidRPr="00495723" w:rsidTr="00C60D65">
        <w:tc>
          <w:tcPr>
            <w:tcW w:w="540" w:type="dxa"/>
            <w:vMerge w:val="restart"/>
            <w:vAlign w:val="center"/>
          </w:tcPr>
          <w:p w:rsidR="00AA10EF" w:rsidRPr="00495723" w:rsidRDefault="00AA10EF" w:rsidP="00C60D65">
            <w:pPr>
              <w:jc w:val="center"/>
            </w:pPr>
            <w:r w:rsidRPr="00495723">
              <w:t>№</w:t>
            </w:r>
          </w:p>
          <w:p w:rsidR="00AA10EF" w:rsidRPr="00495723" w:rsidRDefault="00AA10EF" w:rsidP="00C60D65">
            <w:pPr>
              <w:jc w:val="center"/>
            </w:pPr>
            <w:r w:rsidRPr="00495723">
              <w:t>п/п</w:t>
            </w:r>
          </w:p>
        </w:tc>
        <w:tc>
          <w:tcPr>
            <w:tcW w:w="986" w:type="dxa"/>
            <w:vMerge w:val="restart"/>
            <w:textDirection w:val="btLr"/>
            <w:vAlign w:val="center"/>
          </w:tcPr>
          <w:p w:rsidR="00AA10EF" w:rsidRPr="00495723" w:rsidRDefault="00AA10EF" w:rsidP="00C60D65">
            <w:pPr>
              <w:ind w:left="113" w:right="113"/>
              <w:jc w:val="center"/>
            </w:pPr>
            <w:r w:rsidRPr="00495723">
              <w:rPr>
                <w:sz w:val="22"/>
                <w:szCs w:val="22"/>
              </w:rPr>
              <w:t>Целевое назначение лесов</w:t>
            </w:r>
          </w:p>
        </w:tc>
        <w:tc>
          <w:tcPr>
            <w:tcW w:w="13466" w:type="dxa"/>
            <w:gridSpan w:val="9"/>
          </w:tcPr>
          <w:p w:rsidR="00AA10EF" w:rsidRPr="00495723" w:rsidRDefault="00AA10EF" w:rsidP="00C60D65">
            <w:pPr>
              <w:jc w:val="center"/>
            </w:pPr>
            <w:r w:rsidRPr="00495723">
              <w:t>Виды использования леса</w:t>
            </w:r>
          </w:p>
        </w:tc>
      </w:tr>
      <w:tr w:rsidR="00AA10EF" w:rsidRPr="00495723" w:rsidTr="00C60D65">
        <w:trPr>
          <w:cantSplit/>
          <w:trHeight w:val="4395"/>
        </w:trPr>
        <w:tc>
          <w:tcPr>
            <w:tcW w:w="540" w:type="dxa"/>
            <w:vMerge/>
          </w:tcPr>
          <w:p w:rsidR="00AA10EF" w:rsidRPr="00495723" w:rsidRDefault="00AA10EF" w:rsidP="00C60D65"/>
        </w:tc>
        <w:tc>
          <w:tcPr>
            <w:tcW w:w="986" w:type="dxa"/>
            <w:vMerge/>
          </w:tcPr>
          <w:p w:rsidR="00AA10EF" w:rsidRPr="00495723" w:rsidRDefault="00AA10EF" w:rsidP="00C60D65"/>
        </w:tc>
        <w:tc>
          <w:tcPr>
            <w:tcW w:w="1496" w:type="dxa"/>
            <w:textDirection w:val="btLr"/>
            <w:vAlign w:val="center"/>
          </w:tcPr>
          <w:p w:rsidR="00AA10EF" w:rsidRPr="00495723" w:rsidRDefault="00AA10EF" w:rsidP="00C60D65">
            <w:pPr>
              <w:ind w:left="113" w:right="113"/>
              <w:jc w:val="center"/>
              <w:rPr>
                <w:sz w:val="20"/>
                <w:szCs w:val="20"/>
              </w:rPr>
            </w:pPr>
            <w:r w:rsidRPr="00495723">
              <w:rPr>
                <w:sz w:val="20"/>
                <w:szCs w:val="20"/>
              </w:rPr>
              <w:t>осуществление научно-исследовательской деятельности, образовательной деятельности</w:t>
            </w:r>
          </w:p>
        </w:tc>
        <w:tc>
          <w:tcPr>
            <w:tcW w:w="1636" w:type="dxa"/>
            <w:textDirection w:val="btLr"/>
            <w:vAlign w:val="center"/>
          </w:tcPr>
          <w:p w:rsidR="00AA10EF" w:rsidRPr="00495723" w:rsidRDefault="00AA10EF" w:rsidP="00C60D65">
            <w:pPr>
              <w:ind w:left="113" w:right="113"/>
              <w:jc w:val="center"/>
              <w:rPr>
                <w:sz w:val="20"/>
                <w:szCs w:val="20"/>
              </w:rPr>
            </w:pPr>
            <w:r w:rsidRPr="00495723">
              <w:rPr>
                <w:sz w:val="20"/>
                <w:szCs w:val="20"/>
              </w:rPr>
              <w:t>осуществление рекреационной деятельности</w:t>
            </w:r>
          </w:p>
        </w:tc>
        <w:tc>
          <w:tcPr>
            <w:tcW w:w="1829" w:type="dxa"/>
            <w:textDirection w:val="btLr"/>
            <w:vAlign w:val="center"/>
          </w:tcPr>
          <w:p w:rsidR="00AA10EF" w:rsidRPr="00495723" w:rsidRDefault="00AA10EF" w:rsidP="00C60D65">
            <w:pPr>
              <w:jc w:val="center"/>
              <w:rPr>
                <w:sz w:val="20"/>
                <w:szCs w:val="20"/>
              </w:rPr>
            </w:pPr>
            <w:r w:rsidRPr="00495723">
              <w:rPr>
                <w:sz w:val="20"/>
                <w:szCs w:val="20"/>
              </w:rPr>
              <w:t>выращивание посадочного материала лесны</w:t>
            </w:r>
            <w:r w:rsidR="00AD6BEA" w:rsidRPr="00495723">
              <w:rPr>
                <w:sz w:val="20"/>
                <w:szCs w:val="20"/>
              </w:rPr>
              <w:t>х растений (саженцев, сеянцев)</w:t>
            </w:r>
          </w:p>
        </w:tc>
        <w:tc>
          <w:tcPr>
            <w:tcW w:w="1023" w:type="dxa"/>
            <w:textDirection w:val="btLr"/>
            <w:vAlign w:val="center"/>
          </w:tcPr>
          <w:p w:rsidR="00AA10EF" w:rsidRPr="00495723" w:rsidRDefault="00AA10EF" w:rsidP="00C60D65">
            <w:pPr>
              <w:ind w:left="113" w:right="113"/>
              <w:jc w:val="center"/>
              <w:rPr>
                <w:sz w:val="20"/>
                <w:szCs w:val="20"/>
              </w:rPr>
            </w:pPr>
            <w:r w:rsidRPr="00495723">
              <w:rPr>
                <w:sz w:val="20"/>
                <w:szCs w:val="20"/>
              </w:rPr>
              <w:t>создание лесных плантаций и их эксплуатация</w:t>
            </w:r>
          </w:p>
        </w:tc>
        <w:tc>
          <w:tcPr>
            <w:tcW w:w="1497" w:type="dxa"/>
            <w:textDirection w:val="btLr"/>
            <w:vAlign w:val="center"/>
          </w:tcPr>
          <w:p w:rsidR="00AA10EF" w:rsidRPr="00495723" w:rsidRDefault="00AA10EF" w:rsidP="00C60D65">
            <w:pPr>
              <w:ind w:left="113" w:right="113"/>
              <w:jc w:val="center"/>
              <w:rPr>
                <w:sz w:val="20"/>
                <w:szCs w:val="20"/>
              </w:rPr>
            </w:pPr>
            <w:r w:rsidRPr="00495723">
              <w:rPr>
                <w:sz w:val="20"/>
                <w:szCs w:val="20"/>
              </w:rPr>
              <w:t>выращивание лесных плодовых, ягодных, декоративных ра</w:t>
            </w:r>
            <w:r w:rsidR="00AD6BEA" w:rsidRPr="00495723">
              <w:rPr>
                <w:sz w:val="20"/>
                <w:szCs w:val="20"/>
              </w:rPr>
              <w:t>стений, лекарственных растений</w:t>
            </w:r>
          </w:p>
        </w:tc>
        <w:tc>
          <w:tcPr>
            <w:tcW w:w="1496" w:type="dxa"/>
            <w:textDirection w:val="btLr"/>
            <w:vAlign w:val="center"/>
          </w:tcPr>
          <w:p w:rsidR="00012D9D" w:rsidRDefault="00012D9D" w:rsidP="00012D9D">
            <w:pPr>
              <w:autoSpaceDE w:val="0"/>
              <w:autoSpaceDN w:val="0"/>
              <w:adjustRightInd w:val="0"/>
              <w:jc w:val="both"/>
              <w:rPr>
                <w:sz w:val="20"/>
                <w:szCs w:val="20"/>
              </w:rPr>
            </w:pPr>
            <w:r>
              <w:rPr>
                <w:sz w:val="20"/>
                <w:szCs w:val="20"/>
              </w:rPr>
              <w:t>осуществление геологического изучения недр, разведка и добыча полезных ископаемых</w:t>
            </w:r>
          </w:p>
          <w:p w:rsidR="00AA10EF" w:rsidRPr="00495723" w:rsidRDefault="00AA10EF" w:rsidP="00C60D65">
            <w:pPr>
              <w:ind w:left="113" w:right="113"/>
              <w:jc w:val="center"/>
              <w:rPr>
                <w:sz w:val="20"/>
                <w:szCs w:val="20"/>
              </w:rPr>
            </w:pPr>
          </w:p>
        </w:tc>
        <w:tc>
          <w:tcPr>
            <w:tcW w:w="1496" w:type="dxa"/>
            <w:textDirection w:val="btLr"/>
            <w:vAlign w:val="center"/>
          </w:tcPr>
          <w:p w:rsidR="00AA10EF" w:rsidRPr="00495723" w:rsidRDefault="00AA10EF" w:rsidP="00C60D65">
            <w:pPr>
              <w:ind w:left="113" w:right="113"/>
              <w:jc w:val="center"/>
              <w:rPr>
                <w:sz w:val="20"/>
                <w:szCs w:val="20"/>
              </w:rPr>
            </w:pPr>
            <w:r w:rsidRPr="00495723">
              <w:rPr>
                <w:sz w:val="20"/>
                <w:szCs w:val="20"/>
              </w:rPr>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tc>
        <w:tc>
          <w:tcPr>
            <w:tcW w:w="1496" w:type="dxa"/>
            <w:textDirection w:val="btLr"/>
            <w:vAlign w:val="center"/>
          </w:tcPr>
          <w:p w:rsidR="00AA10EF" w:rsidRPr="00495723" w:rsidRDefault="00AA10EF" w:rsidP="00C60D65">
            <w:pPr>
              <w:ind w:left="113" w:right="113"/>
              <w:jc w:val="center"/>
              <w:rPr>
                <w:sz w:val="20"/>
                <w:szCs w:val="20"/>
              </w:rPr>
            </w:pPr>
            <w:r w:rsidRPr="00495723">
              <w:rPr>
                <w:sz w:val="20"/>
                <w:szCs w:val="20"/>
              </w:rPr>
              <w:t>строительство, реконструкция, эксплуатация  линейных объектов</w:t>
            </w:r>
          </w:p>
        </w:tc>
        <w:tc>
          <w:tcPr>
            <w:tcW w:w="1497" w:type="dxa"/>
            <w:textDirection w:val="btLr"/>
            <w:vAlign w:val="center"/>
          </w:tcPr>
          <w:p w:rsidR="00AA10EF" w:rsidRPr="00495723" w:rsidRDefault="00AA10EF" w:rsidP="00C60D65">
            <w:pPr>
              <w:ind w:left="113" w:right="113"/>
              <w:jc w:val="center"/>
              <w:rPr>
                <w:sz w:val="20"/>
                <w:szCs w:val="20"/>
              </w:rPr>
            </w:pPr>
            <w:r w:rsidRPr="00495723">
              <w:rPr>
                <w:sz w:val="20"/>
                <w:szCs w:val="20"/>
              </w:rPr>
              <w:t>осуществление религиозной деятельности</w:t>
            </w:r>
          </w:p>
        </w:tc>
      </w:tr>
      <w:tr w:rsidR="00AA10EF" w:rsidRPr="00495723" w:rsidTr="00C60D65">
        <w:tc>
          <w:tcPr>
            <w:tcW w:w="540" w:type="dxa"/>
            <w:vAlign w:val="center"/>
          </w:tcPr>
          <w:p w:rsidR="00AA10EF" w:rsidRPr="00495723" w:rsidRDefault="00AA10EF" w:rsidP="00C60D65">
            <w:pPr>
              <w:jc w:val="center"/>
              <w:rPr>
                <w:sz w:val="20"/>
              </w:rPr>
            </w:pPr>
            <w:r w:rsidRPr="00495723">
              <w:rPr>
                <w:sz w:val="20"/>
              </w:rPr>
              <w:t>1</w:t>
            </w:r>
          </w:p>
        </w:tc>
        <w:tc>
          <w:tcPr>
            <w:tcW w:w="986" w:type="dxa"/>
            <w:vAlign w:val="center"/>
          </w:tcPr>
          <w:p w:rsidR="00AA10EF" w:rsidRPr="00495723" w:rsidRDefault="00AA10EF" w:rsidP="00C60D65">
            <w:pPr>
              <w:jc w:val="center"/>
              <w:rPr>
                <w:sz w:val="20"/>
              </w:rPr>
            </w:pPr>
            <w:r w:rsidRPr="00495723">
              <w:rPr>
                <w:sz w:val="20"/>
              </w:rPr>
              <w:t>2</w:t>
            </w:r>
          </w:p>
        </w:tc>
        <w:tc>
          <w:tcPr>
            <w:tcW w:w="1496" w:type="dxa"/>
            <w:vAlign w:val="center"/>
          </w:tcPr>
          <w:p w:rsidR="00AA10EF" w:rsidRPr="00495723" w:rsidRDefault="00AA10EF" w:rsidP="00C60D65">
            <w:pPr>
              <w:jc w:val="center"/>
              <w:rPr>
                <w:sz w:val="20"/>
                <w:lang w:val="en-US"/>
              </w:rPr>
            </w:pPr>
            <w:r w:rsidRPr="00495723">
              <w:rPr>
                <w:sz w:val="20"/>
                <w:lang w:val="en-US"/>
              </w:rPr>
              <w:t>3</w:t>
            </w:r>
          </w:p>
        </w:tc>
        <w:tc>
          <w:tcPr>
            <w:tcW w:w="1636" w:type="dxa"/>
            <w:vAlign w:val="center"/>
          </w:tcPr>
          <w:p w:rsidR="00AA10EF" w:rsidRPr="00495723" w:rsidRDefault="00AA10EF" w:rsidP="00C60D65">
            <w:pPr>
              <w:jc w:val="center"/>
              <w:rPr>
                <w:sz w:val="20"/>
                <w:lang w:val="en-US"/>
              </w:rPr>
            </w:pPr>
            <w:r w:rsidRPr="00495723">
              <w:rPr>
                <w:sz w:val="20"/>
                <w:lang w:val="en-US"/>
              </w:rPr>
              <w:t>4</w:t>
            </w:r>
          </w:p>
        </w:tc>
        <w:tc>
          <w:tcPr>
            <w:tcW w:w="1829" w:type="dxa"/>
            <w:vAlign w:val="center"/>
          </w:tcPr>
          <w:p w:rsidR="00AA10EF" w:rsidRPr="00495723" w:rsidRDefault="00AA10EF" w:rsidP="00C60D65">
            <w:pPr>
              <w:jc w:val="center"/>
              <w:rPr>
                <w:sz w:val="20"/>
                <w:lang w:val="en-US"/>
              </w:rPr>
            </w:pPr>
            <w:r w:rsidRPr="00495723">
              <w:rPr>
                <w:sz w:val="20"/>
                <w:lang w:val="en-US"/>
              </w:rPr>
              <w:t>5</w:t>
            </w:r>
          </w:p>
        </w:tc>
        <w:tc>
          <w:tcPr>
            <w:tcW w:w="1023" w:type="dxa"/>
            <w:vAlign w:val="center"/>
          </w:tcPr>
          <w:p w:rsidR="00AA10EF" w:rsidRPr="00495723" w:rsidRDefault="00AA10EF" w:rsidP="00C60D65">
            <w:pPr>
              <w:jc w:val="center"/>
              <w:rPr>
                <w:sz w:val="20"/>
                <w:lang w:val="en-US"/>
              </w:rPr>
            </w:pPr>
            <w:r w:rsidRPr="00495723">
              <w:rPr>
                <w:sz w:val="20"/>
                <w:lang w:val="en-US"/>
              </w:rPr>
              <w:t>6</w:t>
            </w:r>
          </w:p>
        </w:tc>
        <w:tc>
          <w:tcPr>
            <w:tcW w:w="1497" w:type="dxa"/>
            <w:vAlign w:val="center"/>
          </w:tcPr>
          <w:p w:rsidR="00AA10EF" w:rsidRPr="00495723" w:rsidRDefault="00AA10EF" w:rsidP="00C60D65">
            <w:pPr>
              <w:jc w:val="center"/>
              <w:rPr>
                <w:sz w:val="20"/>
                <w:lang w:val="en-US"/>
              </w:rPr>
            </w:pPr>
            <w:r w:rsidRPr="00495723">
              <w:rPr>
                <w:sz w:val="20"/>
                <w:lang w:val="en-US"/>
              </w:rPr>
              <w:t>7</w:t>
            </w:r>
          </w:p>
        </w:tc>
        <w:tc>
          <w:tcPr>
            <w:tcW w:w="1496" w:type="dxa"/>
            <w:vAlign w:val="center"/>
          </w:tcPr>
          <w:p w:rsidR="00AA10EF" w:rsidRPr="00495723" w:rsidRDefault="00AA10EF" w:rsidP="00C60D65">
            <w:pPr>
              <w:jc w:val="center"/>
              <w:rPr>
                <w:sz w:val="20"/>
                <w:lang w:val="en-US"/>
              </w:rPr>
            </w:pPr>
            <w:r w:rsidRPr="00495723">
              <w:rPr>
                <w:sz w:val="20"/>
                <w:lang w:val="en-US"/>
              </w:rPr>
              <w:t>8</w:t>
            </w:r>
          </w:p>
        </w:tc>
        <w:tc>
          <w:tcPr>
            <w:tcW w:w="1496" w:type="dxa"/>
            <w:vAlign w:val="center"/>
          </w:tcPr>
          <w:p w:rsidR="00AA10EF" w:rsidRPr="00495723" w:rsidRDefault="00AA10EF" w:rsidP="00C60D65">
            <w:pPr>
              <w:jc w:val="center"/>
              <w:rPr>
                <w:sz w:val="20"/>
                <w:lang w:val="en-US"/>
              </w:rPr>
            </w:pPr>
            <w:r w:rsidRPr="00495723">
              <w:rPr>
                <w:sz w:val="20"/>
                <w:lang w:val="en-US"/>
              </w:rPr>
              <w:t>9</w:t>
            </w:r>
          </w:p>
        </w:tc>
        <w:tc>
          <w:tcPr>
            <w:tcW w:w="1496" w:type="dxa"/>
            <w:vAlign w:val="center"/>
          </w:tcPr>
          <w:p w:rsidR="00AA10EF" w:rsidRPr="00495723" w:rsidRDefault="00AA10EF" w:rsidP="00C60D65">
            <w:pPr>
              <w:jc w:val="center"/>
              <w:rPr>
                <w:sz w:val="20"/>
                <w:lang w:val="en-US"/>
              </w:rPr>
            </w:pPr>
            <w:r w:rsidRPr="00495723">
              <w:rPr>
                <w:sz w:val="20"/>
                <w:lang w:val="en-US"/>
              </w:rPr>
              <w:t>10</w:t>
            </w:r>
          </w:p>
        </w:tc>
        <w:tc>
          <w:tcPr>
            <w:tcW w:w="1497" w:type="dxa"/>
            <w:vAlign w:val="center"/>
          </w:tcPr>
          <w:p w:rsidR="00AA10EF" w:rsidRPr="00495723" w:rsidRDefault="00AA10EF" w:rsidP="00C60D65">
            <w:pPr>
              <w:jc w:val="center"/>
              <w:rPr>
                <w:sz w:val="20"/>
                <w:lang w:val="en-US"/>
              </w:rPr>
            </w:pPr>
            <w:r w:rsidRPr="00495723">
              <w:rPr>
                <w:sz w:val="20"/>
                <w:lang w:val="en-US"/>
              </w:rPr>
              <w:t>11</w:t>
            </w:r>
          </w:p>
        </w:tc>
      </w:tr>
      <w:tr w:rsidR="00002482" w:rsidRPr="00495723" w:rsidTr="00C60D65">
        <w:trPr>
          <w:trHeight w:val="3094"/>
        </w:trPr>
        <w:tc>
          <w:tcPr>
            <w:tcW w:w="540" w:type="dxa"/>
            <w:vAlign w:val="center"/>
          </w:tcPr>
          <w:p w:rsidR="00002482" w:rsidRPr="00495723" w:rsidRDefault="00002482" w:rsidP="00C60D65">
            <w:pPr>
              <w:jc w:val="center"/>
            </w:pPr>
            <w:r w:rsidRPr="00495723">
              <w:t>1</w:t>
            </w:r>
          </w:p>
        </w:tc>
        <w:tc>
          <w:tcPr>
            <w:tcW w:w="986" w:type="dxa"/>
            <w:textDirection w:val="btLr"/>
          </w:tcPr>
          <w:p w:rsidR="00002482" w:rsidRPr="00495723" w:rsidRDefault="00002482" w:rsidP="00C60D65">
            <w:pPr>
              <w:ind w:left="113" w:right="113"/>
            </w:pPr>
            <w:r w:rsidRPr="00495723">
              <w:t>Лесопарковые зоны</w:t>
            </w:r>
          </w:p>
        </w:tc>
        <w:tc>
          <w:tcPr>
            <w:tcW w:w="1496" w:type="dxa"/>
            <w:vAlign w:val="center"/>
          </w:tcPr>
          <w:p w:rsidR="00002482" w:rsidRPr="00495723" w:rsidRDefault="00002482" w:rsidP="00002482">
            <w:pPr>
              <w:jc w:val="center"/>
              <w:rPr>
                <w:sz w:val="20"/>
                <w:szCs w:val="20"/>
              </w:rPr>
            </w:pPr>
            <w:r w:rsidRPr="00495723">
              <w:rPr>
                <w:sz w:val="20"/>
                <w:szCs w:val="20"/>
              </w:rPr>
              <w:t>запрещается использование токсичных химических препаратов</w:t>
            </w:r>
          </w:p>
        </w:tc>
        <w:tc>
          <w:tcPr>
            <w:tcW w:w="1636" w:type="dxa"/>
            <w:vAlign w:val="center"/>
          </w:tcPr>
          <w:p w:rsidR="00002482" w:rsidRPr="00495723" w:rsidRDefault="00002482" w:rsidP="00002482">
            <w:pPr>
              <w:jc w:val="center"/>
              <w:rPr>
                <w:sz w:val="20"/>
                <w:szCs w:val="20"/>
              </w:rPr>
            </w:pPr>
          </w:p>
        </w:tc>
        <w:tc>
          <w:tcPr>
            <w:tcW w:w="1829" w:type="dxa"/>
            <w:vAlign w:val="center"/>
          </w:tcPr>
          <w:p w:rsidR="00002482" w:rsidRPr="00495723" w:rsidRDefault="00002482" w:rsidP="00002482">
            <w:pPr>
              <w:jc w:val="center"/>
              <w:rPr>
                <w:sz w:val="20"/>
              </w:rPr>
            </w:pPr>
            <w:r w:rsidRPr="00495723">
              <w:rPr>
                <w:sz w:val="20"/>
              </w:rPr>
              <w:t>на склонах крутизной более 6</w:t>
            </w:r>
            <w:r w:rsidRPr="00495723">
              <w:rPr>
                <w:sz w:val="20"/>
                <w:vertAlign w:val="superscript"/>
              </w:rPr>
              <w:t>о</w:t>
            </w:r>
            <w:r w:rsidRPr="00495723">
              <w:rPr>
                <w:sz w:val="20"/>
              </w:rPr>
              <w:t xml:space="preserve"> не допускается сплошная отвальная вспашка земель;</w:t>
            </w:r>
          </w:p>
          <w:p w:rsidR="00002482" w:rsidRPr="00495723" w:rsidRDefault="00002482" w:rsidP="00002482">
            <w:pPr>
              <w:jc w:val="center"/>
              <w:rPr>
                <w:sz w:val="20"/>
                <w:szCs w:val="20"/>
              </w:rPr>
            </w:pPr>
            <w:r w:rsidRPr="00495723">
              <w:rPr>
                <w:sz w:val="20"/>
              </w:rPr>
              <w:t>запрещено применение токсичных химических препаратов</w:t>
            </w:r>
          </w:p>
        </w:tc>
        <w:tc>
          <w:tcPr>
            <w:tcW w:w="1023" w:type="dxa"/>
            <w:vAlign w:val="center"/>
          </w:tcPr>
          <w:p w:rsidR="00002482" w:rsidRPr="00495723" w:rsidRDefault="00002482" w:rsidP="00002482">
            <w:pPr>
              <w:jc w:val="center"/>
              <w:rPr>
                <w:sz w:val="20"/>
                <w:szCs w:val="20"/>
              </w:rPr>
            </w:pPr>
            <w:r w:rsidRPr="00495723">
              <w:rPr>
                <w:sz w:val="20"/>
                <w:szCs w:val="20"/>
              </w:rPr>
              <w:t>запре-щено</w:t>
            </w:r>
          </w:p>
        </w:tc>
        <w:tc>
          <w:tcPr>
            <w:tcW w:w="1497" w:type="dxa"/>
            <w:vAlign w:val="center"/>
          </w:tcPr>
          <w:p w:rsidR="00002482" w:rsidRPr="00495723" w:rsidRDefault="00002482" w:rsidP="00002482">
            <w:pPr>
              <w:jc w:val="center"/>
              <w:rPr>
                <w:sz w:val="20"/>
                <w:szCs w:val="20"/>
              </w:rPr>
            </w:pPr>
          </w:p>
        </w:tc>
        <w:tc>
          <w:tcPr>
            <w:tcW w:w="1496" w:type="dxa"/>
            <w:vAlign w:val="center"/>
          </w:tcPr>
          <w:p w:rsidR="00002482" w:rsidRPr="00495723" w:rsidRDefault="00002482" w:rsidP="00002482">
            <w:pPr>
              <w:jc w:val="center"/>
              <w:rPr>
                <w:sz w:val="20"/>
                <w:szCs w:val="20"/>
              </w:rPr>
            </w:pPr>
            <w:r w:rsidRPr="00495723">
              <w:rPr>
                <w:sz w:val="20"/>
                <w:szCs w:val="20"/>
              </w:rPr>
              <w:t>запрещается разработка месторож-</w:t>
            </w:r>
          </w:p>
          <w:p w:rsidR="00002482" w:rsidRPr="00495723" w:rsidRDefault="00002482" w:rsidP="00002482">
            <w:pPr>
              <w:jc w:val="center"/>
              <w:rPr>
                <w:sz w:val="20"/>
                <w:szCs w:val="20"/>
              </w:rPr>
            </w:pPr>
            <w:r w:rsidRPr="00495723">
              <w:rPr>
                <w:sz w:val="20"/>
                <w:szCs w:val="20"/>
              </w:rPr>
              <w:t>дений полезных ископаемых</w:t>
            </w:r>
          </w:p>
        </w:tc>
        <w:tc>
          <w:tcPr>
            <w:tcW w:w="1496" w:type="dxa"/>
            <w:vAlign w:val="center"/>
          </w:tcPr>
          <w:p w:rsidR="00002482" w:rsidRPr="00495723" w:rsidRDefault="00002482" w:rsidP="00002482">
            <w:pPr>
              <w:jc w:val="center"/>
              <w:rPr>
                <w:sz w:val="20"/>
                <w:szCs w:val="20"/>
              </w:rPr>
            </w:pPr>
          </w:p>
        </w:tc>
        <w:tc>
          <w:tcPr>
            <w:tcW w:w="1496" w:type="dxa"/>
            <w:vAlign w:val="center"/>
          </w:tcPr>
          <w:p w:rsidR="00002482" w:rsidRPr="00495723" w:rsidRDefault="00002482" w:rsidP="00002482">
            <w:pPr>
              <w:jc w:val="center"/>
              <w:rPr>
                <w:sz w:val="20"/>
                <w:szCs w:val="20"/>
              </w:rPr>
            </w:pPr>
          </w:p>
        </w:tc>
        <w:tc>
          <w:tcPr>
            <w:tcW w:w="1497" w:type="dxa"/>
            <w:vAlign w:val="center"/>
          </w:tcPr>
          <w:p w:rsidR="00002482" w:rsidRPr="00495723" w:rsidRDefault="00002482" w:rsidP="00002482">
            <w:pPr>
              <w:jc w:val="center"/>
              <w:rPr>
                <w:sz w:val="20"/>
                <w:szCs w:val="20"/>
              </w:rPr>
            </w:pPr>
          </w:p>
        </w:tc>
      </w:tr>
    </w:tbl>
    <w:p w:rsidR="00417A6C" w:rsidRPr="00495723" w:rsidRDefault="00417A6C" w:rsidP="00417A6C"/>
    <w:p w:rsidR="00417A6C" w:rsidRPr="00495723" w:rsidRDefault="00417A6C" w:rsidP="00417A6C"/>
    <w:p w:rsidR="00AA10EF" w:rsidRPr="00495723" w:rsidRDefault="00AA10EF" w:rsidP="00417A6C"/>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986"/>
        <w:gridCol w:w="1496"/>
        <w:gridCol w:w="1636"/>
        <w:gridCol w:w="1829"/>
        <w:gridCol w:w="1023"/>
        <w:gridCol w:w="1497"/>
        <w:gridCol w:w="1496"/>
        <w:gridCol w:w="1496"/>
        <w:gridCol w:w="1496"/>
        <w:gridCol w:w="1497"/>
      </w:tblGrid>
      <w:tr w:rsidR="00AA10EF" w:rsidRPr="00495723" w:rsidTr="00C60D65">
        <w:tc>
          <w:tcPr>
            <w:tcW w:w="540" w:type="dxa"/>
            <w:vAlign w:val="center"/>
          </w:tcPr>
          <w:p w:rsidR="00AA10EF" w:rsidRPr="00495723" w:rsidRDefault="00AA10EF" w:rsidP="00C60D65">
            <w:pPr>
              <w:jc w:val="center"/>
              <w:rPr>
                <w:sz w:val="20"/>
              </w:rPr>
            </w:pPr>
            <w:r w:rsidRPr="00495723">
              <w:rPr>
                <w:sz w:val="20"/>
              </w:rPr>
              <w:t>1</w:t>
            </w:r>
          </w:p>
        </w:tc>
        <w:tc>
          <w:tcPr>
            <w:tcW w:w="986" w:type="dxa"/>
            <w:vAlign w:val="center"/>
          </w:tcPr>
          <w:p w:rsidR="00AA10EF" w:rsidRPr="00495723" w:rsidRDefault="00AA10EF" w:rsidP="00C60D65">
            <w:pPr>
              <w:jc w:val="center"/>
              <w:rPr>
                <w:sz w:val="20"/>
              </w:rPr>
            </w:pPr>
            <w:r w:rsidRPr="00495723">
              <w:rPr>
                <w:sz w:val="20"/>
              </w:rPr>
              <w:t>2</w:t>
            </w:r>
          </w:p>
        </w:tc>
        <w:tc>
          <w:tcPr>
            <w:tcW w:w="1496" w:type="dxa"/>
            <w:vAlign w:val="center"/>
          </w:tcPr>
          <w:p w:rsidR="00AA10EF" w:rsidRPr="00495723" w:rsidRDefault="00AA10EF" w:rsidP="00C60D65">
            <w:pPr>
              <w:jc w:val="center"/>
              <w:rPr>
                <w:sz w:val="20"/>
                <w:lang w:val="en-US"/>
              </w:rPr>
            </w:pPr>
            <w:r w:rsidRPr="00495723">
              <w:rPr>
                <w:sz w:val="20"/>
                <w:lang w:val="en-US"/>
              </w:rPr>
              <w:t>3</w:t>
            </w:r>
          </w:p>
        </w:tc>
        <w:tc>
          <w:tcPr>
            <w:tcW w:w="1636" w:type="dxa"/>
            <w:vAlign w:val="center"/>
          </w:tcPr>
          <w:p w:rsidR="00AA10EF" w:rsidRPr="00495723" w:rsidRDefault="00AA10EF" w:rsidP="00C60D65">
            <w:pPr>
              <w:jc w:val="center"/>
              <w:rPr>
                <w:sz w:val="20"/>
                <w:lang w:val="en-US"/>
              </w:rPr>
            </w:pPr>
            <w:r w:rsidRPr="00495723">
              <w:rPr>
                <w:sz w:val="20"/>
                <w:lang w:val="en-US"/>
              </w:rPr>
              <w:t>4</w:t>
            </w:r>
          </w:p>
        </w:tc>
        <w:tc>
          <w:tcPr>
            <w:tcW w:w="1829" w:type="dxa"/>
            <w:vAlign w:val="center"/>
          </w:tcPr>
          <w:p w:rsidR="00AA10EF" w:rsidRPr="00495723" w:rsidRDefault="00AA10EF" w:rsidP="00C60D65">
            <w:pPr>
              <w:jc w:val="center"/>
              <w:rPr>
                <w:sz w:val="20"/>
                <w:lang w:val="en-US"/>
              </w:rPr>
            </w:pPr>
            <w:r w:rsidRPr="00495723">
              <w:rPr>
                <w:sz w:val="20"/>
                <w:lang w:val="en-US"/>
              </w:rPr>
              <w:t>5</w:t>
            </w:r>
          </w:p>
        </w:tc>
        <w:tc>
          <w:tcPr>
            <w:tcW w:w="1023" w:type="dxa"/>
            <w:vAlign w:val="center"/>
          </w:tcPr>
          <w:p w:rsidR="00AA10EF" w:rsidRPr="00495723" w:rsidRDefault="00AA10EF" w:rsidP="00C60D65">
            <w:pPr>
              <w:jc w:val="center"/>
              <w:rPr>
                <w:sz w:val="20"/>
                <w:lang w:val="en-US"/>
              </w:rPr>
            </w:pPr>
            <w:r w:rsidRPr="00495723">
              <w:rPr>
                <w:sz w:val="20"/>
                <w:lang w:val="en-US"/>
              </w:rPr>
              <w:t>6</w:t>
            </w:r>
          </w:p>
        </w:tc>
        <w:tc>
          <w:tcPr>
            <w:tcW w:w="1497" w:type="dxa"/>
            <w:vAlign w:val="center"/>
          </w:tcPr>
          <w:p w:rsidR="00AA10EF" w:rsidRPr="00495723" w:rsidRDefault="00AA10EF" w:rsidP="00C60D65">
            <w:pPr>
              <w:jc w:val="center"/>
              <w:rPr>
                <w:sz w:val="20"/>
                <w:lang w:val="en-US"/>
              </w:rPr>
            </w:pPr>
            <w:r w:rsidRPr="00495723">
              <w:rPr>
                <w:sz w:val="20"/>
                <w:lang w:val="en-US"/>
              </w:rPr>
              <w:t>7</w:t>
            </w:r>
          </w:p>
        </w:tc>
        <w:tc>
          <w:tcPr>
            <w:tcW w:w="1496" w:type="dxa"/>
            <w:vAlign w:val="center"/>
          </w:tcPr>
          <w:p w:rsidR="00AA10EF" w:rsidRPr="00495723" w:rsidRDefault="00AA10EF" w:rsidP="00C60D65">
            <w:pPr>
              <w:jc w:val="center"/>
              <w:rPr>
                <w:sz w:val="20"/>
                <w:lang w:val="en-US"/>
              </w:rPr>
            </w:pPr>
            <w:r w:rsidRPr="00495723">
              <w:rPr>
                <w:sz w:val="20"/>
                <w:lang w:val="en-US"/>
              </w:rPr>
              <w:t>8</w:t>
            </w:r>
          </w:p>
        </w:tc>
        <w:tc>
          <w:tcPr>
            <w:tcW w:w="1496" w:type="dxa"/>
            <w:vAlign w:val="center"/>
          </w:tcPr>
          <w:p w:rsidR="00AA10EF" w:rsidRPr="00495723" w:rsidRDefault="00AA10EF" w:rsidP="00C60D65">
            <w:pPr>
              <w:jc w:val="center"/>
              <w:rPr>
                <w:sz w:val="20"/>
                <w:lang w:val="en-US"/>
              </w:rPr>
            </w:pPr>
            <w:r w:rsidRPr="00495723">
              <w:rPr>
                <w:sz w:val="20"/>
                <w:lang w:val="en-US"/>
              </w:rPr>
              <w:t>9</w:t>
            </w:r>
          </w:p>
        </w:tc>
        <w:tc>
          <w:tcPr>
            <w:tcW w:w="1496" w:type="dxa"/>
            <w:vAlign w:val="center"/>
          </w:tcPr>
          <w:p w:rsidR="00AA10EF" w:rsidRPr="00495723" w:rsidRDefault="00AA10EF" w:rsidP="00C60D65">
            <w:pPr>
              <w:jc w:val="center"/>
              <w:rPr>
                <w:sz w:val="20"/>
                <w:lang w:val="en-US"/>
              </w:rPr>
            </w:pPr>
            <w:r w:rsidRPr="00495723">
              <w:rPr>
                <w:sz w:val="20"/>
                <w:lang w:val="en-US"/>
              </w:rPr>
              <w:t>10</w:t>
            </w:r>
          </w:p>
        </w:tc>
        <w:tc>
          <w:tcPr>
            <w:tcW w:w="1497" w:type="dxa"/>
            <w:vAlign w:val="center"/>
          </w:tcPr>
          <w:p w:rsidR="00AA10EF" w:rsidRPr="00495723" w:rsidRDefault="00AA10EF" w:rsidP="00C60D65">
            <w:pPr>
              <w:jc w:val="center"/>
              <w:rPr>
                <w:sz w:val="20"/>
                <w:lang w:val="en-US"/>
              </w:rPr>
            </w:pPr>
            <w:r w:rsidRPr="00495723">
              <w:rPr>
                <w:sz w:val="20"/>
                <w:lang w:val="en-US"/>
              </w:rPr>
              <w:t>11</w:t>
            </w:r>
          </w:p>
        </w:tc>
      </w:tr>
      <w:tr w:rsidR="00AA10EF" w:rsidRPr="00495723" w:rsidTr="00C60D65">
        <w:trPr>
          <w:trHeight w:val="1741"/>
        </w:trPr>
        <w:tc>
          <w:tcPr>
            <w:tcW w:w="540" w:type="dxa"/>
            <w:vAlign w:val="center"/>
          </w:tcPr>
          <w:p w:rsidR="00AA10EF" w:rsidRPr="00495723" w:rsidRDefault="00AA10EF" w:rsidP="00C60D65">
            <w:pPr>
              <w:jc w:val="center"/>
            </w:pPr>
            <w:r w:rsidRPr="00495723">
              <w:t>2</w:t>
            </w:r>
          </w:p>
        </w:tc>
        <w:tc>
          <w:tcPr>
            <w:tcW w:w="986" w:type="dxa"/>
            <w:textDirection w:val="btLr"/>
          </w:tcPr>
          <w:p w:rsidR="00AA10EF" w:rsidRPr="00495723" w:rsidRDefault="00AA10EF" w:rsidP="00C60D65">
            <w:pPr>
              <w:ind w:left="113" w:right="113"/>
            </w:pPr>
            <w:r w:rsidRPr="00495723">
              <w:t>Противоэрозионные леса</w:t>
            </w:r>
          </w:p>
        </w:tc>
        <w:tc>
          <w:tcPr>
            <w:tcW w:w="1496" w:type="dxa"/>
            <w:vAlign w:val="center"/>
          </w:tcPr>
          <w:p w:rsidR="00AA10EF" w:rsidRPr="00495723" w:rsidRDefault="00AA10EF" w:rsidP="00C60D65">
            <w:pPr>
              <w:jc w:val="center"/>
            </w:pPr>
            <w:r w:rsidRPr="00495723">
              <w:rPr>
                <w:sz w:val="20"/>
              </w:rPr>
              <w:t>на склонах крутизной более 6</w:t>
            </w:r>
            <w:r w:rsidRPr="00495723">
              <w:rPr>
                <w:sz w:val="20"/>
                <w:vertAlign w:val="superscript"/>
              </w:rPr>
              <w:t>о</w:t>
            </w:r>
            <w:r w:rsidRPr="00495723">
              <w:rPr>
                <w:sz w:val="20"/>
              </w:rPr>
              <w:t xml:space="preserve"> не допускается сплошная отвальная вспашка земель</w:t>
            </w:r>
          </w:p>
        </w:tc>
        <w:tc>
          <w:tcPr>
            <w:tcW w:w="1636" w:type="dxa"/>
            <w:vAlign w:val="center"/>
          </w:tcPr>
          <w:p w:rsidR="00AA10EF" w:rsidRPr="00495723" w:rsidRDefault="00AA10EF" w:rsidP="00C60D65">
            <w:pPr>
              <w:jc w:val="center"/>
              <w:rPr>
                <w:sz w:val="20"/>
                <w:szCs w:val="20"/>
              </w:rPr>
            </w:pPr>
          </w:p>
        </w:tc>
        <w:tc>
          <w:tcPr>
            <w:tcW w:w="1829" w:type="dxa"/>
            <w:vAlign w:val="center"/>
          </w:tcPr>
          <w:p w:rsidR="00AA10EF" w:rsidRPr="00495723" w:rsidRDefault="00AA10EF" w:rsidP="00C60D65">
            <w:pPr>
              <w:jc w:val="center"/>
              <w:rPr>
                <w:sz w:val="20"/>
                <w:szCs w:val="20"/>
                <w:vertAlign w:val="superscript"/>
              </w:rPr>
            </w:pPr>
            <w:r w:rsidRPr="00495723">
              <w:rPr>
                <w:sz w:val="20"/>
              </w:rPr>
              <w:t>на склонах крутизной более 6</w:t>
            </w:r>
            <w:r w:rsidRPr="00495723">
              <w:rPr>
                <w:sz w:val="20"/>
                <w:vertAlign w:val="superscript"/>
              </w:rPr>
              <w:t>о</w:t>
            </w:r>
            <w:r w:rsidRPr="00495723">
              <w:rPr>
                <w:sz w:val="20"/>
              </w:rPr>
              <w:t xml:space="preserve"> не допускается сплошная отвальная вспашка земель</w:t>
            </w:r>
          </w:p>
        </w:tc>
        <w:tc>
          <w:tcPr>
            <w:tcW w:w="1023" w:type="dxa"/>
            <w:vAlign w:val="center"/>
          </w:tcPr>
          <w:p w:rsidR="00AA10EF" w:rsidRPr="00495723" w:rsidRDefault="00AA10EF" w:rsidP="00C60D65">
            <w:pPr>
              <w:jc w:val="center"/>
              <w:rPr>
                <w:sz w:val="20"/>
                <w:szCs w:val="20"/>
              </w:rPr>
            </w:pPr>
            <w:r w:rsidRPr="00495723">
              <w:rPr>
                <w:sz w:val="20"/>
                <w:szCs w:val="20"/>
              </w:rPr>
              <w:t>запре-щено</w:t>
            </w:r>
          </w:p>
        </w:tc>
        <w:tc>
          <w:tcPr>
            <w:tcW w:w="1497" w:type="dxa"/>
            <w:vAlign w:val="center"/>
          </w:tcPr>
          <w:p w:rsidR="00AA10EF" w:rsidRPr="00495723" w:rsidRDefault="00AA10EF" w:rsidP="00C60D65">
            <w:pPr>
              <w:jc w:val="center"/>
              <w:rPr>
                <w:sz w:val="20"/>
                <w:szCs w:val="20"/>
              </w:rPr>
            </w:pPr>
            <w:r w:rsidRPr="00495723">
              <w:rPr>
                <w:sz w:val="20"/>
              </w:rPr>
              <w:t>на склонах крутизной более 6</w:t>
            </w:r>
            <w:r w:rsidRPr="00495723">
              <w:rPr>
                <w:sz w:val="20"/>
                <w:vertAlign w:val="superscript"/>
              </w:rPr>
              <w:t>о</w:t>
            </w:r>
            <w:r w:rsidRPr="00495723">
              <w:rPr>
                <w:sz w:val="20"/>
              </w:rPr>
              <w:t xml:space="preserve"> не допускается сплошная отвальная вспашка земель</w:t>
            </w:r>
          </w:p>
        </w:tc>
        <w:tc>
          <w:tcPr>
            <w:tcW w:w="1496" w:type="dxa"/>
            <w:vAlign w:val="center"/>
          </w:tcPr>
          <w:p w:rsidR="00AA10EF" w:rsidRPr="00495723" w:rsidRDefault="00AA10EF" w:rsidP="00C60D65">
            <w:pPr>
              <w:jc w:val="center"/>
              <w:rPr>
                <w:sz w:val="20"/>
                <w:szCs w:val="20"/>
              </w:rPr>
            </w:pPr>
          </w:p>
        </w:tc>
        <w:tc>
          <w:tcPr>
            <w:tcW w:w="1496" w:type="dxa"/>
            <w:vAlign w:val="center"/>
          </w:tcPr>
          <w:p w:rsidR="00AA10EF" w:rsidRPr="00495723" w:rsidRDefault="00AA10EF" w:rsidP="00C60D65">
            <w:pPr>
              <w:jc w:val="center"/>
              <w:rPr>
                <w:sz w:val="20"/>
                <w:szCs w:val="20"/>
              </w:rPr>
            </w:pPr>
            <w:r w:rsidRPr="00495723">
              <w:rPr>
                <w:sz w:val="20"/>
                <w:szCs w:val="20"/>
              </w:rPr>
              <w:t>ограничива-ется предоставле-ние лесных участков на потенциально опасных участках</w:t>
            </w:r>
          </w:p>
        </w:tc>
        <w:tc>
          <w:tcPr>
            <w:tcW w:w="1496" w:type="dxa"/>
            <w:vAlign w:val="center"/>
          </w:tcPr>
          <w:p w:rsidR="00AA10EF" w:rsidRPr="00495723" w:rsidRDefault="00AA10EF" w:rsidP="00C60D65">
            <w:pPr>
              <w:jc w:val="center"/>
              <w:rPr>
                <w:sz w:val="20"/>
                <w:szCs w:val="20"/>
              </w:rPr>
            </w:pPr>
          </w:p>
        </w:tc>
        <w:tc>
          <w:tcPr>
            <w:tcW w:w="1497" w:type="dxa"/>
            <w:vAlign w:val="center"/>
          </w:tcPr>
          <w:p w:rsidR="00AA10EF" w:rsidRPr="00495723" w:rsidRDefault="00AA10EF" w:rsidP="00C60D65">
            <w:pPr>
              <w:jc w:val="center"/>
              <w:rPr>
                <w:sz w:val="20"/>
                <w:szCs w:val="20"/>
              </w:rPr>
            </w:pPr>
          </w:p>
        </w:tc>
      </w:tr>
      <w:tr w:rsidR="00D06081" w:rsidRPr="00495723" w:rsidTr="00C60D65">
        <w:trPr>
          <w:trHeight w:val="3111"/>
        </w:trPr>
        <w:tc>
          <w:tcPr>
            <w:tcW w:w="540" w:type="dxa"/>
            <w:vAlign w:val="center"/>
          </w:tcPr>
          <w:p w:rsidR="00D06081" w:rsidRPr="00495723" w:rsidRDefault="00D06081" w:rsidP="00C60D65">
            <w:pPr>
              <w:jc w:val="center"/>
            </w:pPr>
            <w:r w:rsidRPr="00495723">
              <w:t>3</w:t>
            </w:r>
          </w:p>
        </w:tc>
        <w:tc>
          <w:tcPr>
            <w:tcW w:w="986" w:type="dxa"/>
            <w:textDirection w:val="btLr"/>
          </w:tcPr>
          <w:p w:rsidR="00D06081" w:rsidRPr="00495723" w:rsidRDefault="00D06081" w:rsidP="00C60D65">
            <w:pPr>
              <w:ind w:left="113" w:right="113"/>
              <w:rPr>
                <w:sz w:val="20"/>
              </w:rPr>
            </w:pPr>
            <w:r w:rsidRPr="00495723">
              <w:rPr>
                <w:sz w:val="20"/>
              </w:rPr>
              <w:t>Леса, имеющие научное или историческое значение</w:t>
            </w:r>
          </w:p>
        </w:tc>
        <w:tc>
          <w:tcPr>
            <w:tcW w:w="1496" w:type="dxa"/>
            <w:vAlign w:val="center"/>
          </w:tcPr>
          <w:p w:rsidR="00D06081" w:rsidRPr="00495723" w:rsidRDefault="00D06081" w:rsidP="00615E31">
            <w:pPr>
              <w:jc w:val="center"/>
            </w:pPr>
          </w:p>
        </w:tc>
        <w:tc>
          <w:tcPr>
            <w:tcW w:w="1636" w:type="dxa"/>
            <w:vAlign w:val="center"/>
          </w:tcPr>
          <w:p w:rsidR="00D06081" w:rsidRPr="00495723" w:rsidRDefault="00D06081" w:rsidP="00615E31">
            <w:pPr>
              <w:jc w:val="center"/>
              <w:rPr>
                <w:sz w:val="20"/>
                <w:szCs w:val="20"/>
              </w:rPr>
            </w:pPr>
            <w:r w:rsidRPr="00495723">
              <w:rPr>
                <w:sz w:val="20"/>
                <w:szCs w:val="20"/>
              </w:rPr>
              <w:t>запрещена неорганизованная рекреация</w:t>
            </w:r>
          </w:p>
        </w:tc>
        <w:tc>
          <w:tcPr>
            <w:tcW w:w="1829" w:type="dxa"/>
            <w:vAlign w:val="center"/>
          </w:tcPr>
          <w:p w:rsidR="00D06081" w:rsidRPr="00495723" w:rsidRDefault="00D06081" w:rsidP="00615E31">
            <w:pPr>
              <w:jc w:val="center"/>
              <w:rPr>
                <w:sz w:val="20"/>
                <w:szCs w:val="20"/>
              </w:rPr>
            </w:pPr>
            <w:r w:rsidRPr="00495723">
              <w:rPr>
                <w:sz w:val="20"/>
                <w:szCs w:val="20"/>
              </w:rPr>
              <w:t>в соответствии с паспортом особо охраняемой природной территории</w:t>
            </w:r>
          </w:p>
        </w:tc>
        <w:tc>
          <w:tcPr>
            <w:tcW w:w="1023" w:type="dxa"/>
            <w:vAlign w:val="center"/>
          </w:tcPr>
          <w:p w:rsidR="00D06081" w:rsidRPr="00495723" w:rsidRDefault="00D06081" w:rsidP="00615E31">
            <w:pPr>
              <w:jc w:val="center"/>
              <w:rPr>
                <w:sz w:val="20"/>
                <w:szCs w:val="20"/>
              </w:rPr>
            </w:pPr>
            <w:r w:rsidRPr="00495723">
              <w:rPr>
                <w:sz w:val="20"/>
                <w:szCs w:val="20"/>
              </w:rPr>
              <w:t>запре-щено</w:t>
            </w:r>
          </w:p>
        </w:tc>
        <w:tc>
          <w:tcPr>
            <w:tcW w:w="1497" w:type="dxa"/>
            <w:vAlign w:val="center"/>
          </w:tcPr>
          <w:p w:rsidR="00D06081" w:rsidRPr="00495723" w:rsidRDefault="00D06081" w:rsidP="00615E31">
            <w:pPr>
              <w:jc w:val="center"/>
              <w:rPr>
                <w:sz w:val="20"/>
                <w:szCs w:val="20"/>
              </w:rPr>
            </w:pPr>
            <w:r w:rsidRPr="00495723">
              <w:rPr>
                <w:sz w:val="20"/>
                <w:szCs w:val="20"/>
              </w:rPr>
              <w:t>в соответствии с паспортом особо охраняемой природной территории</w:t>
            </w:r>
          </w:p>
        </w:tc>
        <w:tc>
          <w:tcPr>
            <w:tcW w:w="1496" w:type="dxa"/>
            <w:vAlign w:val="center"/>
          </w:tcPr>
          <w:p w:rsidR="00D06081" w:rsidRPr="00495723" w:rsidRDefault="00D06081" w:rsidP="00615E31">
            <w:pPr>
              <w:jc w:val="center"/>
              <w:rPr>
                <w:sz w:val="20"/>
                <w:szCs w:val="20"/>
              </w:rPr>
            </w:pPr>
            <w:r w:rsidRPr="00495723">
              <w:rPr>
                <w:sz w:val="20"/>
                <w:szCs w:val="20"/>
              </w:rPr>
              <w:t>в соответствии с паспортом особо охраняемой природной территории</w:t>
            </w:r>
          </w:p>
        </w:tc>
        <w:tc>
          <w:tcPr>
            <w:tcW w:w="1496" w:type="dxa"/>
            <w:vAlign w:val="center"/>
          </w:tcPr>
          <w:p w:rsidR="00D06081" w:rsidRPr="00495723" w:rsidRDefault="00D06081" w:rsidP="00615E31">
            <w:pPr>
              <w:jc w:val="center"/>
              <w:rPr>
                <w:sz w:val="20"/>
                <w:szCs w:val="20"/>
              </w:rPr>
            </w:pPr>
            <w:r w:rsidRPr="00495723">
              <w:rPr>
                <w:sz w:val="20"/>
                <w:szCs w:val="20"/>
              </w:rPr>
              <w:t>в соответствии с паспортом особо охраняемой природной территории</w:t>
            </w:r>
          </w:p>
        </w:tc>
        <w:tc>
          <w:tcPr>
            <w:tcW w:w="1496" w:type="dxa"/>
            <w:vAlign w:val="center"/>
          </w:tcPr>
          <w:p w:rsidR="00D06081" w:rsidRPr="00495723" w:rsidRDefault="00D06081" w:rsidP="00615E31">
            <w:pPr>
              <w:jc w:val="center"/>
              <w:rPr>
                <w:sz w:val="20"/>
                <w:szCs w:val="20"/>
              </w:rPr>
            </w:pPr>
            <w:r w:rsidRPr="00495723">
              <w:rPr>
                <w:sz w:val="20"/>
                <w:szCs w:val="20"/>
              </w:rPr>
              <w:t>в соответствии с паспортом особо охраняемой природной территории</w:t>
            </w:r>
          </w:p>
        </w:tc>
        <w:tc>
          <w:tcPr>
            <w:tcW w:w="1497" w:type="dxa"/>
            <w:vAlign w:val="center"/>
          </w:tcPr>
          <w:p w:rsidR="00D06081" w:rsidRPr="00495723" w:rsidRDefault="00D06081" w:rsidP="00615E31">
            <w:pPr>
              <w:jc w:val="center"/>
              <w:rPr>
                <w:sz w:val="20"/>
                <w:szCs w:val="20"/>
              </w:rPr>
            </w:pPr>
            <w:r w:rsidRPr="00495723">
              <w:rPr>
                <w:sz w:val="20"/>
                <w:szCs w:val="20"/>
              </w:rPr>
              <w:t>в соответствии с паспортом особо охраняемой природной территории</w:t>
            </w:r>
          </w:p>
        </w:tc>
      </w:tr>
      <w:tr w:rsidR="00AA10EF" w:rsidRPr="00495723" w:rsidTr="00C60D65">
        <w:trPr>
          <w:trHeight w:val="1734"/>
        </w:trPr>
        <w:tc>
          <w:tcPr>
            <w:tcW w:w="540" w:type="dxa"/>
            <w:vAlign w:val="center"/>
          </w:tcPr>
          <w:p w:rsidR="00AA10EF" w:rsidRPr="00495723" w:rsidRDefault="00AA10EF" w:rsidP="00C60D65">
            <w:pPr>
              <w:jc w:val="center"/>
            </w:pPr>
            <w:r w:rsidRPr="00495723">
              <w:t>4</w:t>
            </w:r>
          </w:p>
        </w:tc>
        <w:tc>
          <w:tcPr>
            <w:tcW w:w="986" w:type="dxa"/>
            <w:textDirection w:val="btLr"/>
          </w:tcPr>
          <w:p w:rsidR="00AA10EF" w:rsidRPr="00495723" w:rsidRDefault="00AA10EF" w:rsidP="00C60D65">
            <w:pPr>
              <w:ind w:left="113" w:right="113"/>
              <w:rPr>
                <w:sz w:val="20"/>
              </w:rPr>
            </w:pPr>
            <w:r w:rsidRPr="00495723">
              <w:rPr>
                <w:sz w:val="20"/>
              </w:rPr>
              <w:t>Государственные защитные  лесные полосы</w:t>
            </w:r>
          </w:p>
        </w:tc>
        <w:tc>
          <w:tcPr>
            <w:tcW w:w="1496" w:type="dxa"/>
            <w:vAlign w:val="center"/>
          </w:tcPr>
          <w:p w:rsidR="00AA10EF" w:rsidRPr="00495723" w:rsidRDefault="00AA10EF" w:rsidP="00C60D65">
            <w:pPr>
              <w:jc w:val="center"/>
            </w:pPr>
          </w:p>
        </w:tc>
        <w:tc>
          <w:tcPr>
            <w:tcW w:w="1636" w:type="dxa"/>
            <w:vAlign w:val="center"/>
          </w:tcPr>
          <w:p w:rsidR="00AA10EF" w:rsidRPr="00495723" w:rsidRDefault="00AA10EF" w:rsidP="00C60D65">
            <w:pPr>
              <w:jc w:val="center"/>
              <w:rPr>
                <w:sz w:val="20"/>
                <w:szCs w:val="20"/>
              </w:rPr>
            </w:pPr>
          </w:p>
        </w:tc>
        <w:tc>
          <w:tcPr>
            <w:tcW w:w="1829" w:type="dxa"/>
            <w:vAlign w:val="center"/>
          </w:tcPr>
          <w:p w:rsidR="00AA10EF" w:rsidRPr="00495723" w:rsidRDefault="00AA10EF" w:rsidP="00C60D65">
            <w:pPr>
              <w:jc w:val="center"/>
              <w:rPr>
                <w:sz w:val="20"/>
                <w:szCs w:val="20"/>
              </w:rPr>
            </w:pPr>
          </w:p>
        </w:tc>
        <w:tc>
          <w:tcPr>
            <w:tcW w:w="1023" w:type="dxa"/>
            <w:vAlign w:val="center"/>
          </w:tcPr>
          <w:p w:rsidR="00AA10EF" w:rsidRPr="00495723" w:rsidRDefault="00AA10EF" w:rsidP="00C60D65">
            <w:pPr>
              <w:jc w:val="center"/>
              <w:rPr>
                <w:sz w:val="20"/>
                <w:szCs w:val="20"/>
              </w:rPr>
            </w:pPr>
            <w:r w:rsidRPr="00495723">
              <w:rPr>
                <w:sz w:val="20"/>
                <w:szCs w:val="20"/>
              </w:rPr>
              <w:t>запре-щено</w:t>
            </w:r>
          </w:p>
        </w:tc>
        <w:tc>
          <w:tcPr>
            <w:tcW w:w="1497" w:type="dxa"/>
            <w:vAlign w:val="center"/>
          </w:tcPr>
          <w:p w:rsidR="00AA10EF" w:rsidRPr="00495723" w:rsidRDefault="00AA10EF" w:rsidP="00C60D65">
            <w:pPr>
              <w:jc w:val="center"/>
              <w:rPr>
                <w:sz w:val="20"/>
                <w:szCs w:val="20"/>
              </w:rPr>
            </w:pPr>
          </w:p>
        </w:tc>
        <w:tc>
          <w:tcPr>
            <w:tcW w:w="1496" w:type="dxa"/>
            <w:vAlign w:val="center"/>
          </w:tcPr>
          <w:p w:rsidR="00AA10EF" w:rsidRPr="00495723" w:rsidRDefault="00AA10EF" w:rsidP="00C60D65">
            <w:pPr>
              <w:jc w:val="center"/>
              <w:rPr>
                <w:sz w:val="20"/>
                <w:szCs w:val="20"/>
              </w:rPr>
            </w:pPr>
          </w:p>
        </w:tc>
        <w:tc>
          <w:tcPr>
            <w:tcW w:w="1496" w:type="dxa"/>
            <w:vAlign w:val="center"/>
          </w:tcPr>
          <w:p w:rsidR="00AA10EF" w:rsidRPr="00495723" w:rsidRDefault="00AA10EF" w:rsidP="00C60D65">
            <w:pPr>
              <w:jc w:val="center"/>
              <w:rPr>
                <w:sz w:val="20"/>
                <w:szCs w:val="20"/>
              </w:rPr>
            </w:pPr>
          </w:p>
        </w:tc>
        <w:tc>
          <w:tcPr>
            <w:tcW w:w="1496" w:type="dxa"/>
            <w:vAlign w:val="center"/>
          </w:tcPr>
          <w:p w:rsidR="00AA10EF" w:rsidRPr="00495723" w:rsidRDefault="00AA10EF" w:rsidP="00C60D65">
            <w:pPr>
              <w:jc w:val="center"/>
              <w:rPr>
                <w:sz w:val="20"/>
                <w:szCs w:val="20"/>
              </w:rPr>
            </w:pPr>
          </w:p>
        </w:tc>
        <w:tc>
          <w:tcPr>
            <w:tcW w:w="1497" w:type="dxa"/>
            <w:vAlign w:val="center"/>
          </w:tcPr>
          <w:p w:rsidR="00AA10EF" w:rsidRPr="00495723" w:rsidRDefault="00AA10EF" w:rsidP="00C60D65">
            <w:pPr>
              <w:jc w:val="center"/>
              <w:rPr>
                <w:sz w:val="20"/>
                <w:szCs w:val="20"/>
              </w:rPr>
            </w:pPr>
          </w:p>
        </w:tc>
      </w:tr>
      <w:tr w:rsidR="00AA10EF" w:rsidRPr="00495723" w:rsidTr="00C60D65">
        <w:trPr>
          <w:trHeight w:val="1918"/>
        </w:trPr>
        <w:tc>
          <w:tcPr>
            <w:tcW w:w="540" w:type="dxa"/>
            <w:vAlign w:val="center"/>
          </w:tcPr>
          <w:p w:rsidR="00AA10EF" w:rsidRPr="00495723" w:rsidRDefault="00AA10EF" w:rsidP="00C60D65">
            <w:pPr>
              <w:jc w:val="center"/>
            </w:pPr>
            <w:r w:rsidRPr="00495723">
              <w:t>5</w:t>
            </w:r>
          </w:p>
        </w:tc>
        <w:tc>
          <w:tcPr>
            <w:tcW w:w="986" w:type="dxa"/>
            <w:textDirection w:val="btLr"/>
          </w:tcPr>
          <w:p w:rsidR="00AA10EF" w:rsidRPr="00495723" w:rsidRDefault="00AA10EF" w:rsidP="00C60D65">
            <w:pPr>
              <w:ind w:left="113" w:right="113"/>
              <w:rPr>
                <w:sz w:val="20"/>
              </w:rPr>
            </w:pPr>
            <w:r w:rsidRPr="00495723">
              <w:rPr>
                <w:sz w:val="20"/>
              </w:rPr>
              <w:t>Нерестоохранные полосы лесов</w:t>
            </w:r>
          </w:p>
        </w:tc>
        <w:tc>
          <w:tcPr>
            <w:tcW w:w="1496" w:type="dxa"/>
            <w:vAlign w:val="center"/>
          </w:tcPr>
          <w:p w:rsidR="00AA10EF" w:rsidRPr="00495723" w:rsidRDefault="00AA10EF" w:rsidP="00C60D65">
            <w:pPr>
              <w:jc w:val="center"/>
            </w:pPr>
          </w:p>
        </w:tc>
        <w:tc>
          <w:tcPr>
            <w:tcW w:w="1636" w:type="dxa"/>
            <w:vAlign w:val="center"/>
          </w:tcPr>
          <w:p w:rsidR="00AA10EF" w:rsidRPr="00495723" w:rsidRDefault="00AA10EF" w:rsidP="00C60D65">
            <w:pPr>
              <w:jc w:val="center"/>
            </w:pPr>
          </w:p>
        </w:tc>
        <w:tc>
          <w:tcPr>
            <w:tcW w:w="1829" w:type="dxa"/>
            <w:vAlign w:val="center"/>
          </w:tcPr>
          <w:p w:rsidR="00AA10EF" w:rsidRPr="00495723" w:rsidRDefault="00AA10EF" w:rsidP="00C60D65">
            <w:pPr>
              <w:jc w:val="center"/>
              <w:rPr>
                <w:sz w:val="20"/>
              </w:rPr>
            </w:pPr>
          </w:p>
        </w:tc>
        <w:tc>
          <w:tcPr>
            <w:tcW w:w="1023" w:type="dxa"/>
            <w:vAlign w:val="center"/>
          </w:tcPr>
          <w:p w:rsidR="00AA10EF" w:rsidRPr="00495723" w:rsidRDefault="00AA10EF" w:rsidP="00C60D65">
            <w:pPr>
              <w:jc w:val="center"/>
            </w:pPr>
            <w:r w:rsidRPr="00495723">
              <w:t>запре-щено</w:t>
            </w:r>
          </w:p>
        </w:tc>
        <w:tc>
          <w:tcPr>
            <w:tcW w:w="1497" w:type="dxa"/>
            <w:vAlign w:val="center"/>
          </w:tcPr>
          <w:p w:rsidR="00AA10EF" w:rsidRPr="00495723" w:rsidRDefault="00AA10EF" w:rsidP="00C60D65">
            <w:pPr>
              <w:jc w:val="center"/>
            </w:pPr>
          </w:p>
        </w:tc>
        <w:tc>
          <w:tcPr>
            <w:tcW w:w="1496" w:type="dxa"/>
            <w:vAlign w:val="center"/>
          </w:tcPr>
          <w:p w:rsidR="00AA10EF" w:rsidRPr="00495723" w:rsidRDefault="00AA10EF" w:rsidP="00C60D65">
            <w:pPr>
              <w:jc w:val="center"/>
            </w:pPr>
          </w:p>
        </w:tc>
        <w:tc>
          <w:tcPr>
            <w:tcW w:w="1496" w:type="dxa"/>
            <w:vAlign w:val="center"/>
          </w:tcPr>
          <w:p w:rsidR="00AA10EF" w:rsidRPr="00495723" w:rsidRDefault="00AA10EF" w:rsidP="00C60D65">
            <w:pPr>
              <w:jc w:val="center"/>
            </w:pPr>
          </w:p>
        </w:tc>
        <w:tc>
          <w:tcPr>
            <w:tcW w:w="1496" w:type="dxa"/>
            <w:vAlign w:val="center"/>
          </w:tcPr>
          <w:p w:rsidR="00AA10EF" w:rsidRPr="00495723" w:rsidRDefault="00AA10EF" w:rsidP="00C60D65">
            <w:pPr>
              <w:jc w:val="center"/>
            </w:pPr>
          </w:p>
        </w:tc>
        <w:tc>
          <w:tcPr>
            <w:tcW w:w="1497" w:type="dxa"/>
            <w:vAlign w:val="center"/>
          </w:tcPr>
          <w:p w:rsidR="00AA10EF" w:rsidRPr="00495723" w:rsidRDefault="00AA10EF" w:rsidP="00C60D65">
            <w:pPr>
              <w:jc w:val="center"/>
            </w:pPr>
          </w:p>
        </w:tc>
      </w:tr>
      <w:tr w:rsidR="00AA10EF" w:rsidRPr="00495723" w:rsidTr="00AA10EF">
        <w:trPr>
          <w:cantSplit/>
          <w:trHeight w:val="132"/>
        </w:trPr>
        <w:tc>
          <w:tcPr>
            <w:tcW w:w="540" w:type="dxa"/>
            <w:tcBorders>
              <w:top w:val="single" w:sz="4" w:space="0" w:color="auto"/>
              <w:left w:val="single" w:sz="4" w:space="0" w:color="auto"/>
              <w:bottom w:val="single" w:sz="4" w:space="0" w:color="auto"/>
              <w:right w:val="single" w:sz="4" w:space="0" w:color="auto"/>
            </w:tcBorders>
            <w:vAlign w:val="center"/>
          </w:tcPr>
          <w:p w:rsidR="00AA10EF" w:rsidRPr="00495723" w:rsidRDefault="00AA10EF" w:rsidP="00C60D65">
            <w:pPr>
              <w:jc w:val="center"/>
            </w:pPr>
            <w:r w:rsidRPr="00495723">
              <w:lastRenderedPageBreak/>
              <w:t>1</w:t>
            </w:r>
          </w:p>
        </w:tc>
        <w:tc>
          <w:tcPr>
            <w:tcW w:w="986" w:type="dxa"/>
            <w:tcBorders>
              <w:top w:val="single" w:sz="4" w:space="0" w:color="auto"/>
              <w:left w:val="single" w:sz="4" w:space="0" w:color="auto"/>
              <w:bottom w:val="single" w:sz="4" w:space="0" w:color="auto"/>
              <w:right w:val="single" w:sz="4" w:space="0" w:color="auto"/>
            </w:tcBorders>
          </w:tcPr>
          <w:p w:rsidR="00AA10EF" w:rsidRPr="00495723" w:rsidRDefault="00AA10EF" w:rsidP="00AA10EF">
            <w:pPr>
              <w:jc w:val="center"/>
            </w:pPr>
            <w:r w:rsidRPr="00495723">
              <w:t>2</w:t>
            </w:r>
          </w:p>
        </w:tc>
        <w:tc>
          <w:tcPr>
            <w:tcW w:w="1496" w:type="dxa"/>
            <w:tcBorders>
              <w:top w:val="single" w:sz="4" w:space="0" w:color="auto"/>
              <w:left w:val="single" w:sz="4" w:space="0" w:color="auto"/>
              <w:bottom w:val="single" w:sz="4" w:space="0" w:color="auto"/>
              <w:right w:val="single" w:sz="4" w:space="0" w:color="auto"/>
            </w:tcBorders>
            <w:vAlign w:val="center"/>
          </w:tcPr>
          <w:p w:rsidR="00AA10EF" w:rsidRPr="00495723" w:rsidRDefault="00AA10EF" w:rsidP="00C60D65">
            <w:pPr>
              <w:jc w:val="center"/>
            </w:pPr>
            <w:r w:rsidRPr="00495723">
              <w:t>3</w:t>
            </w:r>
          </w:p>
        </w:tc>
        <w:tc>
          <w:tcPr>
            <w:tcW w:w="1636" w:type="dxa"/>
            <w:tcBorders>
              <w:top w:val="single" w:sz="4" w:space="0" w:color="auto"/>
              <w:left w:val="single" w:sz="4" w:space="0" w:color="auto"/>
              <w:bottom w:val="single" w:sz="4" w:space="0" w:color="auto"/>
              <w:right w:val="single" w:sz="4" w:space="0" w:color="auto"/>
            </w:tcBorders>
            <w:vAlign w:val="center"/>
          </w:tcPr>
          <w:p w:rsidR="00AA10EF" w:rsidRPr="00495723" w:rsidRDefault="00AA10EF" w:rsidP="00C60D65">
            <w:pPr>
              <w:jc w:val="center"/>
            </w:pPr>
            <w:r w:rsidRPr="00495723">
              <w:t>4</w:t>
            </w:r>
          </w:p>
        </w:tc>
        <w:tc>
          <w:tcPr>
            <w:tcW w:w="1829" w:type="dxa"/>
            <w:tcBorders>
              <w:top w:val="single" w:sz="4" w:space="0" w:color="auto"/>
              <w:left w:val="single" w:sz="4" w:space="0" w:color="auto"/>
              <w:bottom w:val="single" w:sz="4" w:space="0" w:color="auto"/>
              <w:right w:val="single" w:sz="4" w:space="0" w:color="auto"/>
            </w:tcBorders>
            <w:vAlign w:val="center"/>
          </w:tcPr>
          <w:p w:rsidR="00AA10EF" w:rsidRPr="00495723" w:rsidRDefault="00AA10EF" w:rsidP="00C60D65">
            <w:pPr>
              <w:jc w:val="center"/>
              <w:rPr>
                <w:sz w:val="20"/>
              </w:rPr>
            </w:pPr>
            <w:r w:rsidRPr="00495723">
              <w:rPr>
                <w:sz w:val="20"/>
              </w:rPr>
              <w:t>5</w:t>
            </w:r>
          </w:p>
        </w:tc>
        <w:tc>
          <w:tcPr>
            <w:tcW w:w="1023" w:type="dxa"/>
            <w:tcBorders>
              <w:top w:val="single" w:sz="4" w:space="0" w:color="auto"/>
              <w:left w:val="single" w:sz="4" w:space="0" w:color="auto"/>
              <w:bottom w:val="single" w:sz="4" w:space="0" w:color="auto"/>
              <w:right w:val="single" w:sz="4" w:space="0" w:color="auto"/>
            </w:tcBorders>
            <w:vAlign w:val="center"/>
          </w:tcPr>
          <w:p w:rsidR="00AA10EF" w:rsidRPr="00495723" w:rsidRDefault="00AA10EF" w:rsidP="00C60D65">
            <w:pPr>
              <w:jc w:val="center"/>
            </w:pPr>
            <w:r w:rsidRPr="00495723">
              <w:t>6</w:t>
            </w:r>
          </w:p>
        </w:tc>
        <w:tc>
          <w:tcPr>
            <w:tcW w:w="1497" w:type="dxa"/>
            <w:tcBorders>
              <w:top w:val="single" w:sz="4" w:space="0" w:color="auto"/>
              <w:left w:val="single" w:sz="4" w:space="0" w:color="auto"/>
              <w:bottom w:val="single" w:sz="4" w:space="0" w:color="auto"/>
              <w:right w:val="single" w:sz="4" w:space="0" w:color="auto"/>
            </w:tcBorders>
            <w:vAlign w:val="center"/>
          </w:tcPr>
          <w:p w:rsidR="00AA10EF" w:rsidRPr="00495723" w:rsidRDefault="00AA10EF" w:rsidP="00C60D65">
            <w:pPr>
              <w:jc w:val="center"/>
            </w:pPr>
            <w:r w:rsidRPr="00495723">
              <w:t>7</w:t>
            </w:r>
          </w:p>
        </w:tc>
        <w:tc>
          <w:tcPr>
            <w:tcW w:w="1496" w:type="dxa"/>
            <w:tcBorders>
              <w:top w:val="single" w:sz="4" w:space="0" w:color="auto"/>
              <w:left w:val="single" w:sz="4" w:space="0" w:color="auto"/>
              <w:bottom w:val="single" w:sz="4" w:space="0" w:color="auto"/>
              <w:right w:val="single" w:sz="4" w:space="0" w:color="auto"/>
            </w:tcBorders>
            <w:vAlign w:val="center"/>
          </w:tcPr>
          <w:p w:rsidR="00AA10EF" w:rsidRPr="00495723" w:rsidRDefault="00AA10EF" w:rsidP="00C60D65">
            <w:pPr>
              <w:jc w:val="center"/>
            </w:pPr>
            <w:r w:rsidRPr="00495723">
              <w:t>8</w:t>
            </w:r>
          </w:p>
        </w:tc>
        <w:tc>
          <w:tcPr>
            <w:tcW w:w="1496" w:type="dxa"/>
            <w:tcBorders>
              <w:top w:val="single" w:sz="4" w:space="0" w:color="auto"/>
              <w:left w:val="single" w:sz="4" w:space="0" w:color="auto"/>
              <w:bottom w:val="single" w:sz="4" w:space="0" w:color="auto"/>
              <w:right w:val="single" w:sz="4" w:space="0" w:color="auto"/>
            </w:tcBorders>
            <w:vAlign w:val="center"/>
          </w:tcPr>
          <w:p w:rsidR="00AA10EF" w:rsidRPr="00495723" w:rsidRDefault="00AA10EF" w:rsidP="00C60D65">
            <w:pPr>
              <w:jc w:val="center"/>
            </w:pPr>
            <w:r w:rsidRPr="00495723">
              <w:t>9</w:t>
            </w:r>
          </w:p>
        </w:tc>
        <w:tc>
          <w:tcPr>
            <w:tcW w:w="1496" w:type="dxa"/>
            <w:tcBorders>
              <w:top w:val="single" w:sz="4" w:space="0" w:color="auto"/>
              <w:left w:val="single" w:sz="4" w:space="0" w:color="auto"/>
              <w:bottom w:val="single" w:sz="4" w:space="0" w:color="auto"/>
              <w:right w:val="single" w:sz="4" w:space="0" w:color="auto"/>
            </w:tcBorders>
            <w:vAlign w:val="center"/>
          </w:tcPr>
          <w:p w:rsidR="00AA10EF" w:rsidRPr="00495723" w:rsidRDefault="00AA10EF" w:rsidP="00C60D65">
            <w:pPr>
              <w:jc w:val="center"/>
            </w:pPr>
            <w:r w:rsidRPr="00495723">
              <w:t>10</w:t>
            </w:r>
          </w:p>
        </w:tc>
        <w:tc>
          <w:tcPr>
            <w:tcW w:w="1497" w:type="dxa"/>
            <w:tcBorders>
              <w:top w:val="single" w:sz="4" w:space="0" w:color="auto"/>
              <w:left w:val="single" w:sz="4" w:space="0" w:color="auto"/>
              <w:bottom w:val="single" w:sz="4" w:space="0" w:color="auto"/>
              <w:right w:val="single" w:sz="4" w:space="0" w:color="auto"/>
            </w:tcBorders>
            <w:vAlign w:val="center"/>
          </w:tcPr>
          <w:p w:rsidR="00AA10EF" w:rsidRPr="00495723" w:rsidRDefault="00AA10EF" w:rsidP="00C60D65">
            <w:pPr>
              <w:jc w:val="center"/>
            </w:pPr>
            <w:r w:rsidRPr="00495723">
              <w:t>11</w:t>
            </w:r>
          </w:p>
        </w:tc>
      </w:tr>
      <w:tr w:rsidR="00D06081" w:rsidRPr="00495723" w:rsidTr="00AA10EF">
        <w:trPr>
          <w:trHeight w:val="1918"/>
        </w:trPr>
        <w:tc>
          <w:tcPr>
            <w:tcW w:w="540" w:type="dxa"/>
            <w:tcBorders>
              <w:top w:val="single" w:sz="4" w:space="0" w:color="auto"/>
              <w:left w:val="single" w:sz="4" w:space="0" w:color="auto"/>
              <w:bottom w:val="single" w:sz="4" w:space="0" w:color="auto"/>
              <w:right w:val="single" w:sz="4" w:space="0" w:color="auto"/>
            </w:tcBorders>
            <w:vAlign w:val="center"/>
          </w:tcPr>
          <w:p w:rsidR="00D06081" w:rsidRPr="00495723" w:rsidRDefault="00D06081" w:rsidP="00C60D65">
            <w:pPr>
              <w:jc w:val="center"/>
            </w:pPr>
            <w:r w:rsidRPr="00495723">
              <w:t>6</w:t>
            </w:r>
          </w:p>
        </w:tc>
        <w:tc>
          <w:tcPr>
            <w:tcW w:w="986" w:type="dxa"/>
            <w:tcBorders>
              <w:top w:val="single" w:sz="4" w:space="0" w:color="auto"/>
              <w:left w:val="single" w:sz="4" w:space="0" w:color="auto"/>
              <w:bottom w:val="single" w:sz="4" w:space="0" w:color="auto"/>
              <w:right w:val="single" w:sz="4" w:space="0" w:color="auto"/>
            </w:tcBorders>
            <w:textDirection w:val="btLr"/>
          </w:tcPr>
          <w:p w:rsidR="00D06081" w:rsidRPr="00495723" w:rsidRDefault="00D06081" w:rsidP="00C60D65">
            <w:pPr>
              <w:ind w:left="113" w:right="113"/>
              <w:rPr>
                <w:sz w:val="20"/>
              </w:rPr>
            </w:pPr>
            <w:r w:rsidRPr="00495723">
              <w:rPr>
                <w:sz w:val="20"/>
              </w:rPr>
              <w:t>Леса, расположенные в водоохранных зонах</w:t>
            </w:r>
          </w:p>
        </w:tc>
        <w:tc>
          <w:tcPr>
            <w:tcW w:w="1496" w:type="dxa"/>
            <w:tcBorders>
              <w:top w:val="single" w:sz="4" w:space="0" w:color="auto"/>
              <w:left w:val="single" w:sz="4" w:space="0" w:color="auto"/>
              <w:bottom w:val="single" w:sz="4" w:space="0" w:color="auto"/>
              <w:right w:val="single" w:sz="4" w:space="0" w:color="auto"/>
            </w:tcBorders>
            <w:vAlign w:val="center"/>
          </w:tcPr>
          <w:p w:rsidR="00D06081" w:rsidRPr="00495723" w:rsidRDefault="00D06081" w:rsidP="00615E31">
            <w:pPr>
              <w:jc w:val="center"/>
              <w:rPr>
                <w:sz w:val="20"/>
                <w:szCs w:val="20"/>
              </w:rPr>
            </w:pPr>
            <w:r w:rsidRPr="00495723">
              <w:rPr>
                <w:sz w:val="20"/>
                <w:szCs w:val="20"/>
              </w:rPr>
              <w:t>запрещается использование токсичных химических препаратов</w:t>
            </w:r>
          </w:p>
        </w:tc>
        <w:tc>
          <w:tcPr>
            <w:tcW w:w="1636" w:type="dxa"/>
            <w:tcBorders>
              <w:top w:val="single" w:sz="4" w:space="0" w:color="auto"/>
              <w:left w:val="single" w:sz="4" w:space="0" w:color="auto"/>
              <w:bottom w:val="single" w:sz="4" w:space="0" w:color="auto"/>
              <w:right w:val="single" w:sz="4" w:space="0" w:color="auto"/>
            </w:tcBorders>
            <w:vAlign w:val="center"/>
          </w:tcPr>
          <w:p w:rsidR="00D06081" w:rsidRPr="00495723" w:rsidRDefault="00D06081" w:rsidP="00615E31">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rsidR="00D06081" w:rsidRPr="00495723" w:rsidRDefault="00D06081" w:rsidP="00615E31">
            <w:pPr>
              <w:jc w:val="center"/>
              <w:rPr>
                <w:sz w:val="20"/>
                <w:szCs w:val="20"/>
              </w:rPr>
            </w:pPr>
            <w:r w:rsidRPr="00495723">
              <w:rPr>
                <w:sz w:val="20"/>
                <w:szCs w:val="20"/>
              </w:rPr>
              <w:t>запрещается использование токсичных химических препаратов</w:t>
            </w:r>
          </w:p>
        </w:tc>
        <w:tc>
          <w:tcPr>
            <w:tcW w:w="1023" w:type="dxa"/>
            <w:tcBorders>
              <w:top w:val="single" w:sz="4" w:space="0" w:color="auto"/>
              <w:left w:val="single" w:sz="4" w:space="0" w:color="auto"/>
              <w:bottom w:val="single" w:sz="4" w:space="0" w:color="auto"/>
              <w:right w:val="single" w:sz="4" w:space="0" w:color="auto"/>
            </w:tcBorders>
            <w:vAlign w:val="center"/>
          </w:tcPr>
          <w:p w:rsidR="00D06081" w:rsidRPr="00495723" w:rsidRDefault="00D06081" w:rsidP="00615E31">
            <w:pPr>
              <w:jc w:val="center"/>
              <w:rPr>
                <w:sz w:val="20"/>
                <w:szCs w:val="20"/>
              </w:rPr>
            </w:pPr>
            <w:r w:rsidRPr="00495723">
              <w:rPr>
                <w:sz w:val="20"/>
                <w:szCs w:val="20"/>
              </w:rPr>
              <w:t>запрещено</w:t>
            </w:r>
          </w:p>
        </w:tc>
        <w:tc>
          <w:tcPr>
            <w:tcW w:w="1497" w:type="dxa"/>
            <w:tcBorders>
              <w:top w:val="single" w:sz="4" w:space="0" w:color="auto"/>
              <w:left w:val="single" w:sz="4" w:space="0" w:color="auto"/>
              <w:bottom w:val="single" w:sz="4" w:space="0" w:color="auto"/>
              <w:right w:val="single" w:sz="4" w:space="0" w:color="auto"/>
            </w:tcBorders>
            <w:vAlign w:val="center"/>
          </w:tcPr>
          <w:p w:rsidR="00D06081" w:rsidRPr="00495723" w:rsidRDefault="00D06081" w:rsidP="00615E31">
            <w:pPr>
              <w:jc w:val="center"/>
              <w:rPr>
                <w:sz w:val="20"/>
                <w:szCs w:val="20"/>
              </w:rPr>
            </w:pPr>
            <w:r w:rsidRPr="00495723">
              <w:rPr>
                <w:sz w:val="20"/>
                <w:szCs w:val="20"/>
              </w:rPr>
              <w:t>запрещается использование токсичных химических препаратов</w:t>
            </w:r>
          </w:p>
        </w:tc>
        <w:tc>
          <w:tcPr>
            <w:tcW w:w="1496" w:type="dxa"/>
            <w:tcBorders>
              <w:top w:val="single" w:sz="4" w:space="0" w:color="auto"/>
              <w:left w:val="single" w:sz="4" w:space="0" w:color="auto"/>
              <w:bottom w:val="single" w:sz="4" w:space="0" w:color="auto"/>
              <w:right w:val="single" w:sz="4" w:space="0" w:color="auto"/>
            </w:tcBorders>
            <w:vAlign w:val="center"/>
          </w:tcPr>
          <w:p w:rsidR="00D06081" w:rsidRPr="00495723" w:rsidRDefault="00D06081" w:rsidP="00615E31">
            <w:pPr>
              <w:jc w:val="center"/>
              <w:rPr>
                <w:sz w:val="20"/>
                <w:szCs w:val="20"/>
              </w:rPr>
            </w:pPr>
            <w:r w:rsidRPr="00495723">
              <w:rPr>
                <w:sz w:val="20"/>
                <w:szCs w:val="20"/>
              </w:rPr>
              <w:t>запрещается за исключением работ по геологичес-кому изучению и разработке месторож-дений углеводород-ного сырья</w:t>
            </w:r>
          </w:p>
        </w:tc>
        <w:tc>
          <w:tcPr>
            <w:tcW w:w="1496" w:type="dxa"/>
            <w:tcBorders>
              <w:top w:val="single" w:sz="4" w:space="0" w:color="auto"/>
              <w:left w:val="single" w:sz="4" w:space="0" w:color="auto"/>
              <w:bottom w:val="single" w:sz="4" w:space="0" w:color="auto"/>
              <w:right w:val="single" w:sz="4" w:space="0" w:color="auto"/>
            </w:tcBorders>
            <w:vAlign w:val="center"/>
          </w:tcPr>
          <w:p w:rsidR="00D06081" w:rsidRPr="00495723" w:rsidRDefault="00D06081" w:rsidP="00615E31">
            <w:pPr>
              <w:jc w:val="center"/>
            </w:pPr>
          </w:p>
        </w:tc>
        <w:tc>
          <w:tcPr>
            <w:tcW w:w="1496" w:type="dxa"/>
            <w:tcBorders>
              <w:top w:val="single" w:sz="4" w:space="0" w:color="auto"/>
              <w:left w:val="single" w:sz="4" w:space="0" w:color="auto"/>
              <w:bottom w:val="single" w:sz="4" w:space="0" w:color="auto"/>
              <w:right w:val="single" w:sz="4" w:space="0" w:color="auto"/>
            </w:tcBorders>
            <w:vAlign w:val="center"/>
          </w:tcPr>
          <w:p w:rsidR="00D06081" w:rsidRPr="00495723" w:rsidRDefault="00D06081" w:rsidP="00615E31">
            <w:pPr>
              <w:jc w:val="center"/>
            </w:pPr>
          </w:p>
        </w:tc>
        <w:tc>
          <w:tcPr>
            <w:tcW w:w="1497" w:type="dxa"/>
            <w:tcBorders>
              <w:top w:val="single" w:sz="4" w:space="0" w:color="auto"/>
              <w:left w:val="single" w:sz="4" w:space="0" w:color="auto"/>
              <w:bottom w:val="single" w:sz="4" w:space="0" w:color="auto"/>
              <w:right w:val="single" w:sz="4" w:space="0" w:color="auto"/>
            </w:tcBorders>
            <w:vAlign w:val="center"/>
          </w:tcPr>
          <w:p w:rsidR="00D06081" w:rsidRPr="00495723" w:rsidRDefault="00D06081" w:rsidP="00615E31">
            <w:pPr>
              <w:jc w:val="center"/>
            </w:pPr>
          </w:p>
        </w:tc>
      </w:tr>
      <w:tr w:rsidR="00AA10EF" w:rsidRPr="00495723" w:rsidTr="00AA10EF">
        <w:trPr>
          <w:trHeight w:val="5599"/>
        </w:trPr>
        <w:tc>
          <w:tcPr>
            <w:tcW w:w="540" w:type="dxa"/>
            <w:tcBorders>
              <w:top w:val="single" w:sz="4" w:space="0" w:color="auto"/>
              <w:left w:val="single" w:sz="4" w:space="0" w:color="auto"/>
              <w:bottom w:val="single" w:sz="4" w:space="0" w:color="auto"/>
              <w:right w:val="single" w:sz="4" w:space="0" w:color="auto"/>
            </w:tcBorders>
            <w:vAlign w:val="center"/>
          </w:tcPr>
          <w:p w:rsidR="00AA10EF" w:rsidRPr="00495723" w:rsidRDefault="00AA10EF" w:rsidP="00C60D65">
            <w:pPr>
              <w:jc w:val="center"/>
            </w:pPr>
            <w:r w:rsidRPr="00495723">
              <w:t>7</w:t>
            </w:r>
          </w:p>
        </w:tc>
        <w:tc>
          <w:tcPr>
            <w:tcW w:w="986" w:type="dxa"/>
            <w:tcBorders>
              <w:top w:val="single" w:sz="4" w:space="0" w:color="auto"/>
              <w:left w:val="single" w:sz="4" w:space="0" w:color="auto"/>
              <w:bottom w:val="single" w:sz="4" w:space="0" w:color="auto"/>
              <w:right w:val="single" w:sz="4" w:space="0" w:color="auto"/>
            </w:tcBorders>
            <w:textDirection w:val="btLr"/>
          </w:tcPr>
          <w:p w:rsidR="00AA10EF" w:rsidRPr="00495723" w:rsidRDefault="00AA10EF" w:rsidP="00AA10EF">
            <w:pPr>
              <w:ind w:right="113"/>
              <w:rPr>
                <w:sz w:val="20"/>
              </w:rPr>
            </w:pPr>
            <w:r w:rsidRPr="00495723">
              <w:rPr>
                <w:sz w:val="20"/>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496" w:type="dxa"/>
            <w:tcBorders>
              <w:top w:val="single" w:sz="4" w:space="0" w:color="auto"/>
              <w:left w:val="single" w:sz="4" w:space="0" w:color="auto"/>
              <w:bottom w:val="single" w:sz="4" w:space="0" w:color="auto"/>
              <w:right w:val="single" w:sz="4" w:space="0" w:color="auto"/>
            </w:tcBorders>
            <w:vAlign w:val="center"/>
          </w:tcPr>
          <w:p w:rsidR="00AA10EF" w:rsidRPr="00495723" w:rsidRDefault="00AA10EF" w:rsidP="00C60D65">
            <w:pPr>
              <w:jc w:val="center"/>
            </w:pPr>
          </w:p>
        </w:tc>
        <w:tc>
          <w:tcPr>
            <w:tcW w:w="1636" w:type="dxa"/>
            <w:tcBorders>
              <w:top w:val="single" w:sz="4" w:space="0" w:color="auto"/>
              <w:left w:val="single" w:sz="4" w:space="0" w:color="auto"/>
              <w:bottom w:val="single" w:sz="4" w:space="0" w:color="auto"/>
              <w:right w:val="single" w:sz="4" w:space="0" w:color="auto"/>
            </w:tcBorders>
            <w:vAlign w:val="center"/>
          </w:tcPr>
          <w:p w:rsidR="00AA10EF" w:rsidRPr="00495723" w:rsidRDefault="00AA10EF" w:rsidP="00C60D65">
            <w:pPr>
              <w:jc w:val="center"/>
            </w:pPr>
          </w:p>
        </w:tc>
        <w:tc>
          <w:tcPr>
            <w:tcW w:w="1829" w:type="dxa"/>
            <w:tcBorders>
              <w:top w:val="single" w:sz="4" w:space="0" w:color="auto"/>
              <w:left w:val="single" w:sz="4" w:space="0" w:color="auto"/>
              <w:bottom w:val="single" w:sz="4" w:space="0" w:color="auto"/>
              <w:right w:val="single" w:sz="4" w:space="0" w:color="auto"/>
            </w:tcBorders>
            <w:vAlign w:val="center"/>
          </w:tcPr>
          <w:p w:rsidR="00AA10EF" w:rsidRPr="00495723" w:rsidRDefault="00AA10EF" w:rsidP="00C60D65">
            <w:pPr>
              <w:jc w:val="center"/>
              <w:rPr>
                <w:sz w:val="20"/>
              </w:rPr>
            </w:pPr>
          </w:p>
        </w:tc>
        <w:tc>
          <w:tcPr>
            <w:tcW w:w="1023" w:type="dxa"/>
            <w:tcBorders>
              <w:top w:val="single" w:sz="4" w:space="0" w:color="auto"/>
              <w:left w:val="single" w:sz="4" w:space="0" w:color="auto"/>
              <w:bottom w:val="single" w:sz="4" w:space="0" w:color="auto"/>
              <w:right w:val="single" w:sz="4" w:space="0" w:color="auto"/>
            </w:tcBorders>
            <w:vAlign w:val="center"/>
          </w:tcPr>
          <w:p w:rsidR="00AA10EF" w:rsidRPr="00495723" w:rsidRDefault="00AA10EF" w:rsidP="00C60D65">
            <w:pPr>
              <w:jc w:val="center"/>
            </w:pPr>
            <w:r w:rsidRPr="00495723">
              <w:t>запре-щено</w:t>
            </w:r>
          </w:p>
        </w:tc>
        <w:tc>
          <w:tcPr>
            <w:tcW w:w="1497" w:type="dxa"/>
            <w:tcBorders>
              <w:top w:val="single" w:sz="4" w:space="0" w:color="auto"/>
              <w:left w:val="single" w:sz="4" w:space="0" w:color="auto"/>
              <w:bottom w:val="single" w:sz="4" w:space="0" w:color="auto"/>
              <w:right w:val="single" w:sz="4" w:space="0" w:color="auto"/>
            </w:tcBorders>
            <w:vAlign w:val="center"/>
          </w:tcPr>
          <w:p w:rsidR="00AA10EF" w:rsidRPr="00495723" w:rsidRDefault="00AA10EF" w:rsidP="00C60D65">
            <w:pPr>
              <w:jc w:val="center"/>
            </w:pPr>
          </w:p>
        </w:tc>
        <w:tc>
          <w:tcPr>
            <w:tcW w:w="1496" w:type="dxa"/>
            <w:tcBorders>
              <w:top w:val="single" w:sz="4" w:space="0" w:color="auto"/>
              <w:left w:val="single" w:sz="4" w:space="0" w:color="auto"/>
              <w:bottom w:val="single" w:sz="4" w:space="0" w:color="auto"/>
              <w:right w:val="single" w:sz="4" w:space="0" w:color="auto"/>
            </w:tcBorders>
            <w:vAlign w:val="center"/>
          </w:tcPr>
          <w:p w:rsidR="00AA10EF" w:rsidRPr="00495723" w:rsidRDefault="00AA10EF" w:rsidP="00C60D65">
            <w:pPr>
              <w:jc w:val="center"/>
            </w:pPr>
          </w:p>
        </w:tc>
        <w:tc>
          <w:tcPr>
            <w:tcW w:w="1496" w:type="dxa"/>
            <w:tcBorders>
              <w:top w:val="single" w:sz="4" w:space="0" w:color="auto"/>
              <w:left w:val="single" w:sz="4" w:space="0" w:color="auto"/>
              <w:bottom w:val="single" w:sz="4" w:space="0" w:color="auto"/>
              <w:right w:val="single" w:sz="4" w:space="0" w:color="auto"/>
            </w:tcBorders>
            <w:vAlign w:val="center"/>
          </w:tcPr>
          <w:p w:rsidR="00AA10EF" w:rsidRPr="00495723" w:rsidRDefault="00AA10EF" w:rsidP="00C60D65">
            <w:pPr>
              <w:jc w:val="center"/>
            </w:pPr>
          </w:p>
        </w:tc>
        <w:tc>
          <w:tcPr>
            <w:tcW w:w="1496" w:type="dxa"/>
            <w:tcBorders>
              <w:top w:val="single" w:sz="4" w:space="0" w:color="auto"/>
              <w:left w:val="single" w:sz="4" w:space="0" w:color="auto"/>
              <w:bottom w:val="single" w:sz="4" w:space="0" w:color="auto"/>
              <w:right w:val="single" w:sz="4" w:space="0" w:color="auto"/>
            </w:tcBorders>
            <w:vAlign w:val="center"/>
          </w:tcPr>
          <w:p w:rsidR="00AA10EF" w:rsidRPr="00495723" w:rsidRDefault="00AA10EF" w:rsidP="00C60D65">
            <w:pPr>
              <w:jc w:val="center"/>
            </w:pPr>
          </w:p>
        </w:tc>
        <w:tc>
          <w:tcPr>
            <w:tcW w:w="1497" w:type="dxa"/>
            <w:tcBorders>
              <w:top w:val="single" w:sz="4" w:space="0" w:color="auto"/>
              <w:left w:val="single" w:sz="4" w:space="0" w:color="auto"/>
              <w:bottom w:val="single" w:sz="4" w:space="0" w:color="auto"/>
              <w:right w:val="single" w:sz="4" w:space="0" w:color="auto"/>
            </w:tcBorders>
            <w:vAlign w:val="center"/>
          </w:tcPr>
          <w:p w:rsidR="00AA10EF" w:rsidRPr="00495723" w:rsidRDefault="00AA10EF" w:rsidP="00C60D65">
            <w:pPr>
              <w:jc w:val="center"/>
            </w:pPr>
          </w:p>
        </w:tc>
      </w:tr>
    </w:tbl>
    <w:p w:rsidR="00AD6BEA" w:rsidRPr="00495723" w:rsidRDefault="00AD6BEA">
      <w:r w:rsidRPr="00495723">
        <w:br w:type="page"/>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986"/>
        <w:gridCol w:w="1496"/>
        <w:gridCol w:w="1636"/>
        <w:gridCol w:w="1829"/>
        <w:gridCol w:w="1023"/>
        <w:gridCol w:w="1497"/>
        <w:gridCol w:w="1496"/>
        <w:gridCol w:w="1496"/>
        <w:gridCol w:w="1496"/>
        <w:gridCol w:w="1497"/>
      </w:tblGrid>
      <w:tr w:rsidR="00AA10EF" w:rsidRPr="00495723" w:rsidTr="00C60D65">
        <w:trPr>
          <w:cantSplit/>
          <w:trHeight w:val="132"/>
        </w:trPr>
        <w:tc>
          <w:tcPr>
            <w:tcW w:w="540" w:type="dxa"/>
            <w:tcBorders>
              <w:top w:val="single" w:sz="4" w:space="0" w:color="auto"/>
              <w:left w:val="single" w:sz="4" w:space="0" w:color="auto"/>
              <w:bottom w:val="single" w:sz="4" w:space="0" w:color="auto"/>
              <w:right w:val="single" w:sz="4" w:space="0" w:color="auto"/>
            </w:tcBorders>
            <w:vAlign w:val="center"/>
          </w:tcPr>
          <w:p w:rsidR="00AA10EF" w:rsidRPr="00495723" w:rsidRDefault="00AA10EF" w:rsidP="00C60D65">
            <w:pPr>
              <w:jc w:val="center"/>
            </w:pPr>
            <w:r w:rsidRPr="00495723">
              <w:lastRenderedPageBreak/>
              <w:t>1</w:t>
            </w:r>
          </w:p>
        </w:tc>
        <w:tc>
          <w:tcPr>
            <w:tcW w:w="986" w:type="dxa"/>
            <w:tcBorders>
              <w:top w:val="single" w:sz="4" w:space="0" w:color="auto"/>
              <w:left w:val="single" w:sz="4" w:space="0" w:color="auto"/>
              <w:bottom w:val="single" w:sz="4" w:space="0" w:color="auto"/>
              <w:right w:val="single" w:sz="4" w:space="0" w:color="auto"/>
            </w:tcBorders>
          </w:tcPr>
          <w:p w:rsidR="00AA10EF" w:rsidRPr="00495723" w:rsidRDefault="00AA10EF" w:rsidP="00C60D65">
            <w:pPr>
              <w:jc w:val="center"/>
            </w:pPr>
            <w:r w:rsidRPr="00495723">
              <w:t>2</w:t>
            </w:r>
          </w:p>
        </w:tc>
        <w:tc>
          <w:tcPr>
            <w:tcW w:w="1496" w:type="dxa"/>
            <w:tcBorders>
              <w:top w:val="single" w:sz="4" w:space="0" w:color="auto"/>
              <w:left w:val="single" w:sz="4" w:space="0" w:color="auto"/>
              <w:bottom w:val="single" w:sz="4" w:space="0" w:color="auto"/>
              <w:right w:val="single" w:sz="4" w:space="0" w:color="auto"/>
            </w:tcBorders>
            <w:vAlign w:val="center"/>
          </w:tcPr>
          <w:p w:rsidR="00AA10EF" w:rsidRPr="00495723" w:rsidRDefault="00AA10EF" w:rsidP="00C60D65">
            <w:pPr>
              <w:jc w:val="center"/>
            </w:pPr>
            <w:r w:rsidRPr="00495723">
              <w:t>3</w:t>
            </w:r>
          </w:p>
        </w:tc>
        <w:tc>
          <w:tcPr>
            <w:tcW w:w="1636" w:type="dxa"/>
            <w:tcBorders>
              <w:top w:val="single" w:sz="4" w:space="0" w:color="auto"/>
              <w:left w:val="single" w:sz="4" w:space="0" w:color="auto"/>
              <w:bottom w:val="single" w:sz="4" w:space="0" w:color="auto"/>
              <w:right w:val="single" w:sz="4" w:space="0" w:color="auto"/>
            </w:tcBorders>
            <w:vAlign w:val="center"/>
          </w:tcPr>
          <w:p w:rsidR="00AA10EF" w:rsidRPr="00495723" w:rsidRDefault="00AA10EF" w:rsidP="00C60D65">
            <w:pPr>
              <w:jc w:val="center"/>
            </w:pPr>
            <w:r w:rsidRPr="00495723">
              <w:t>4</w:t>
            </w:r>
          </w:p>
        </w:tc>
        <w:tc>
          <w:tcPr>
            <w:tcW w:w="1829" w:type="dxa"/>
            <w:tcBorders>
              <w:top w:val="single" w:sz="4" w:space="0" w:color="auto"/>
              <w:left w:val="single" w:sz="4" w:space="0" w:color="auto"/>
              <w:bottom w:val="single" w:sz="4" w:space="0" w:color="auto"/>
              <w:right w:val="single" w:sz="4" w:space="0" w:color="auto"/>
            </w:tcBorders>
            <w:vAlign w:val="center"/>
          </w:tcPr>
          <w:p w:rsidR="00AA10EF" w:rsidRPr="00495723" w:rsidRDefault="00AA10EF" w:rsidP="00C60D65">
            <w:pPr>
              <w:jc w:val="center"/>
              <w:rPr>
                <w:sz w:val="20"/>
              </w:rPr>
            </w:pPr>
            <w:r w:rsidRPr="00495723">
              <w:rPr>
                <w:sz w:val="20"/>
              </w:rPr>
              <w:t>5</w:t>
            </w:r>
          </w:p>
        </w:tc>
        <w:tc>
          <w:tcPr>
            <w:tcW w:w="1023" w:type="dxa"/>
            <w:tcBorders>
              <w:top w:val="single" w:sz="4" w:space="0" w:color="auto"/>
              <w:left w:val="single" w:sz="4" w:space="0" w:color="auto"/>
              <w:bottom w:val="single" w:sz="4" w:space="0" w:color="auto"/>
              <w:right w:val="single" w:sz="4" w:space="0" w:color="auto"/>
            </w:tcBorders>
            <w:vAlign w:val="center"/>
          </w:tcPr>
          <w:p w:rsidR="00AA10EF" w:rsidRPr="00495723" w:rsidRDefault="00AA10EF" w:rsidP="00C60D65">
            <w:pPr>
              <w:jc w:val="center"/>
            </w:pPr>
            <w:r w:rsidRPr="00495723">
              <w:t>6</w:t>
            </w:r>
          </w:p>
        </w:tc>
        <w:tc>
          <w:tcPr>
            <w:tcW w:w="1497" w:type="dxa"/>
            <w:tcBorders>
              <w:top w:val="single" w:sz="4" w:space="0" w:color="auto"/>
              <w:left w:val="single" w:sz="4" w:space="0" w:color="auto"/>
              <w:bottom w:val="single" w:sz="4" w:space="0" w:color="auto"/>
              <w:right w:val="single" w:sz="4" w:space="0" w:color="auto"/>
            </w:tcBorders>
            <w:vAlign w:val="center"/>
          </w:tcPr>
          <w:p w:rsidR="00AA10EF" w:rsidRPr="00495723" w:rsidRDefault="00AA10EF" w:rsidP="00C60D65">
            <w:pPr>
              <w:jc w:val="center"/>
            </w:pPr>
            <w:r w:rsidRPr="00495723">
              <w:t>7</w:t>
            </w:r>
          </w:p>
        </w:tc>
        <w:tc>
          <w:tcPr>
            <w:tcW w:w="1496" w:type="dxa"/>
            <w:tcBorders>
              <w:top w:val="single" w:sz="4" w:space="0" w:color="auto"/>
              <w:left w:val="single" w:sz="4" w:space="0" w:color="auto"/>
              <w:bottom w:val="single" w:sz="4" w:space="0" w:color="auto"/>
              <w:right w:val="single" w:sz="4" w:space="0" w:color="auto"/>
            </w:tcBorders>
            <w:vAlign w:val="center"/>
          </w:tcPr>
          <w:p w:rsidR="00AA10EF" w:rsidRPr="00495723" w:rsidRDefault="00AA10EF" w:rsidP="00C60D65">
            <w:pPr>
              <w:jc w:val="center"/>
            </w:pPr>
            <w:r w:rsidRPr="00495723">
              <w:t>8</w:t>
            </w:r>
          </w:p>
        </w:tc>
        <w:tc>
          <w:tcPr>
            <w:tcW w:w="1496" w:type="dxa"/>
            <w:tcBorders>
              <w:top w:val="single" w:sz="4" w:space="0" w:color="auto"/>
              <w:left w:val="single" w:sz="4" w:space="0" w:color="auto"/>
              <w:bottom w:val="single" w:sz="4" w:space="0" w:color="auto"/>
              <w:right w:val="single" w:sz="4" w:space="0" w:color="auto"/>
            </w:tcBorders>
            <w:vAlign w:val="center"/>
          </w:tcPr>
          <w:p w:rsidR="00AA10EF" w:rsidRPr="00495723" w:rsidRDefault="00AA10EF" w:rsidP="00C60D65">
            <w:pPr>
              <w:jc w:val="center"/>
            </w:pPr>
            <w:r w:rsidRPr="00495723">
              <w:t>9</w:t>
            </w:r>
          </w:p>
        </w:tc>
        <w:tc>
          <w:tcPr>
            <w:tcW w:w="1496" w:type="dxa"/>
            <w:tcBorders>
              <w:top w:val="single" w:sz="4" w:space="0" w:color="auto"/>
              <w:left w:val="single" w:sz="4" w:space="0" w:color="auto"/>
              <w:bottom w:val="single" w:sz="4" w:space="0" w:color="auto"/>
              <w:right w:val="single" w:sz="4" w:space="0" w:color="auto"/>
            </w:tcBorders>
            <w:vAlign w:val="center"/>
          </w:tcPr>
          <w:p w:rsidR="00AA10EF" w:rsidRPr="00495723" w:rsidRDefault="00AA10EF" w:rsidP="00C60D65">
            <w:pPr>
              <w:jc w:val="center"/>
            </w:pPr>
            <w:r w:rsidRPr="00495723">
              <w:t>10</w:t>
            </w:r>
          </w:p>
        </w:tc>
        <w:tc>
          <w:tcPr>
            <w:tcW w:w="1497" w:type="dxa"/>
            <w:tcBorders>
              <w:top w:val="single" w:sz="4" w:space="0" w:color="auto"/>
              <w:left w:val="single" w:sz="4" w:space="0" w:color="auto"/>
              <w:bottom w:val="single" w:sz="4" w:space="0" w:color="auto"/>
              <w:right w:val="single" w:sz="4" w:space="0" w:color="auto"/>
            </w:tcBorders>
            <w:vAlign w:val="center"/>
          </w:tcPr>
          <w:p w:rsidR="00AA10EF" w:rsidRPr="00495723" w:rsidRDefault="00AA10EF" w:rsidP="00C60D65">
            <w:pPr>
              <w:jc w:val="center"/>
            </w:pPr>
            <w:r w:rsidRPr="00495723">
              <w:t>11</w:t>
            </w:r>
          </w:p>
        </w:tc>
      </w:tr>
      <w:tr w:rsidR="00AA10EF" w:rsidRPr="00495723" w:rsidTr="00AA10EF">
        <w:trPr>
          <w:trHeight w:val="4103"/>
        </w:trPr>
        <w:tc>
          <w:tcPr>
            <w:tcW w:w="540" w:type="dxa"/>
            <w:tcBorders>
              <w:top w:val="single" w:sz="4" w:space="0" w:color="auto"/>
              <w:left w:val="single" w:sz="4" w:space="0" w:color="auto"/>
              <w:bottom w:val="single" w:sz="4" w:space="0" w:color="auto"/>
              <w:right w:val="single" w:sz="4" w:space="0" w:color="auto"/>
            </w:tcBorders>
            <w:vAlign w:val="center"/>
          </w:tcPr>
          <w:p w:rsidR="00AA10EF" w:rsidRPr="00495723" w:rsidRDefault="00AA10EF" w:rsidP="00C60D65">
            <w:pPr>
              <w:jc w:val="center"/>
            </w:pPr>
            <w:r w:rsidRPr="00495723">
              <w:t>8</w:t>
            </w:r>
          </w:p>
        </w:tc>
        <w:tc>
          <w:tcPr>
            <w:tcW w:w="986" w:type="dxa"/>
            <w:tcBorders>
              <w:top w:val="single" w:sz="4" w:space="0" w:color="auto"/>
              <w:left w:val="single" w:sz="4" w:space="0" w:color="auto"/>
              <w:bottom w:val="single" w:sz="4" w:space="0" w:color="auto"/>
              <w:right w:val="single" w:sz="4" w:space="0" w:color="auto"/>
            </w:tcBorders>
            <w:textDirection w:val="btLr"/>
          </w:tcPr>
          <w:p w:rsidR="00AA10EF" w:rsidRPr="00495723" w:rsidRDefault="00AA10EF" w:rsidP="00C60D65">
            <w:pPr>
              <w:ind w:left="113" w:right="113"/>
              <w:rPr>
                <w:sz w:val="20"/>
              </w:rPr>
            </w:pPr>
            <w:r w:rsidRPr="00495723">
              <w:rPr>
                <w:sz w:val="20"/>
              </w:rPr>
              <w:t>Леса, расположенные в пустынных, полупустынных, лесостепных, лесотундровых зонах, степях, горах</w:t>
            </w:r>
          </w:p>
        </w:tc>
        <w:tc>
          <w:tcPr>
            <w:tcW w:w="1496" w:type="dxa"/>
            <w:tcBorders>
              <w:top w:val="single" w:sz="4" w:space="0" w:color="auto"/>
              <w:left w:val="single" w:sz="4" w:space="0" w:color="auto"/>
              <w:bottom w:val="single" w:sz="4" w:space="0" w:color="auto"/>
              <w:right w:val="single" w:sz="4" w:space="0" w:color="auto"/>
            </w:tcBorders>
            <w:vAlign w:val="center"/>
          </w:tcPr>
          <w:p w:rsidR="00AA10EF" w:rsidRPr="00495723" w:rsidRDefault="00AA10EF" w:rsidP="00C60D65">
            <w:pPr>
              <w:jc w:val="center"/>
            </w:pPr>
          </w:p>
        </w:tc>
        <w:tc>
          <w:tcPr>
            <w:tcW w:w="1636" w:type="dxa"/>
            <w:tcBorders>
              <w:top w:val="single" w:sz="4" w:space="0" w:color="auto"/>
              <w:left w:val="single" w:sz="4" w:space="0" w:color="auto"/>
              <w:bottom w:val="single" w:sz="4" w:space="0" w:color="auto"/>
              <w:right w:val="single" w:sz="4" w:space="0" w:color="auto"/>
            </w:tcBorders>
            <w:vAlign w:val="center"/>
          </w:tcPr>
          <w:p w:rsidR="00AA10EF" w:rsidRPr="00495723" w:rsidRDefault="00AA10EF" w:rsidP="00C60D65">
            <w:pPr>
              <w:jc w:val="center"/>
            </w:pPr>
          </w:p>
        </w:tc>
        <w:tc>
          <w:tcPr>
            <w:tcW w:w="1829" w:type="dxa"/>
            <w:tcBorders>
              <w:top w:val="single" w:sz="4" w:space="0" w:color="auto"/>
              <w:left w:val="single" w:sz="4" w:space="0" w:color="auto"/>
              <w:bottom w:val="single" w:sz="4" w:space="0" w:color="auto"/>
              <w:right w:val="single" w:sz="4" w:space="0" w:color="auto"/>
            </w:tcBorders>
            <w:vAlign w:val="center"/>
          </w:tcPr>
          <w:p w:rsidR="00AA10EF" w:rsidRPr="00495723" w:rsidRDefault="00AA10EF" w:rsidP="00C60D65">
            <w:pPr>
              <w:jc w:val="center"/>
              <w:rPr>
                <w:sz w:val="20"/>
              </w:rPr>
            </w:pPr>
          </w:p>
        </w:tc>
        <w:tc>
          <w:tcPr>
            <w:tcW w:w="1023" w:type="dxa"/>
            <w:tcBorders>
              <w:top w:val="single" w:sz="4" w:space="0" w:color="auto"/>
              <w:left w:val="single" w:sz="4" w:space="0" w:color="auto"/>
              <w:bottom w:val="single" w:sz="4" w:space="0" w:color="auto"/>
              <w:right w:val="single" w:sz="4" w:space="0" w:color="auto"/>
            </w:tcBorders>
            <w:vAlign w:val="center"/>
          </w:tcPr>
          <w:p w:rsidR="00AA10EF" w:rsidRPr="00495723" w:rsidRDefault="00AA10EF" w:rsidP="00C60D65">
            <w:pPr>
              <w:jc w:val="center"/>
            </w:pPr>
            <w:r w:rsidRPr="00495723">
              <w:t>запре-щено</w:t>
            </w:r>
          </w:p>
        </w:tc>
        <w:tc>
          <w:tcPr>
            <w:tcW w:w="1497" w:type="dxa"/>
            <w:tcBorders>
              <w:top w:val="single" w:sz="4" w:space="0" w:color="auto"/>
              <w:left w:val="single" w:sz="4" w:space="0" w:color="auto"/>
              <w:bottom w:val="single" w:sz="4" w:space="0" w:color="auto"/>
              <w:right w:val="single" w:sz="4" w:space="0" w:color="auto"/>
            </w:tcBorders>
            <w:vAlign w:val="center"/>
          </w:tcPr>
          <w:p w:rsidR="00AA10EF" w:rsidRPr="00495723" w:rsidRDefault="00AA10EF" w:rsidP="00C60D65">
            <w:pPr>
              <w:jc w:val="center"/>
            </w:pPr>
          </w:p>
        </w:tc>
        <w:tc>
          <w:tcPr>
            <w:tcW w:w="1496" w:type="dxa"/>
            <w:tcBorders>
              <w:top w:val="single" w:sz="4" w:space="0" w:color="auto"/>
              <w:left w:val="single" w:sz="4" w:space="0" w:color="auto"/>
              <w:bottom w:val="single" w:sz="4" w:space="0" w:color="auto"/>
              <w:right w:val="single" w:sz="4" w:space="0" w:color="auto"/>
            </w:tcBorders>
            <w:vAlign w:val="center"/>
          </w:tcPr>
          <w:p w:rsidR="00AA10EF" w:rsidRPr="00495723" w:rsidRDefault="00AA10EF" w:rsidP="00C60D65">
            <w:pPr>
              <w:jc w:val="center"/>
            </w:pPr>
          </w:p>
        </w:tc>
        <w:tc>
          <w:tcPr>
            <w:tcW w:w="1496" w:type="dxa"/>
            <w:tcBorders>
              <w:top w:val="single" w:sz="4" w:space="0" w:color="auto"/>
              <w:left w:val="single" w:sz="4" w:space="0" w:color="auto"/>
              <w:bottom w:val="single" w:sz="4" w:space="0" w:color="auto"/>
              <w:right w:val="single" w:sz="4" w:space="0" w:color="auto"/>
            </w:tcBorders>
            <w:vAlign w:val="center"/>
          </w:tcPr>
          <w:p w:rsidR="00AA10EF" w:rsidRPr="00495723" w:rsidRDefault="00AA10EF" w:rsidP="00C60D65">
            <w:pPr>
              <w:jc w:val="center"/>
            </w:pPr>
          </w:p>
        </w:tc>
        <w:tc>
          <w:tcPr>
            <w:tcW w:w="1496" w:type="dxa"/>
            <w:tcBorders>
              <w:top w:val="single" w:sz="4" w:space="0" w:color="auto"/>
              <w:left w:val="single" w:sz="4" w:space="0" w:color="auto"/>
              <w:bottom w:val="single" w:sz="4" w:space="0" w:color="auto"/>
              <w:right w:val="single" w:sz="4" w:space="0" w:color="auto"/>
            </w:tcBorders>
            <w:vAlign w:val="center"/>
          </w:tcPr>
          <w:p w:rsidR="00AA10EF" w:rsidRPr="00495723" w:rsidRDefault="00AA10EF" w:rsidP="00C60D65">
            <w:pPr>
              <w:jc w:val="center"/>
            </w:pPr>
          </w:p>
        </w:tc>
        <w:tc>
          <w:tcPr>
            <w:tcW w:w="1497" w:type="dxa"/>
            <w:tcBorders>
              <w:top w:val="single" w:sz="4" w:space="0" w:color="auto"/>
              <w:left w:val="single" w:sz="4" w:space="0" w:color="auto"/>
              <w:bottom w:val="single" w:sz="4" w:space="0" w:color="auto"/>
              <w:right w:val="single" w:sz="4" w:space="0" w:color="auto"/>
            </w:tcBorders>
            <w:vAlign w:val="center"/>
          </w:tcPr>
          <w:p w:rsidR="00AA10EF" w:rsidRPr="00495723" w:rsidRDefault="00AA10EF" w:rsidP="00C60D65">
            <w:pPr>
              <w:jc w:val="center"/>
            </w:pPr>
          </w:p>
        </w:tc>
      </w:tr>
    </w:tbl>
    <w:p w:rsidR="00417A6C" w:rsidRPr="00495723" w:rsidRDefault="00417A6C" w:rsidP="00417A6C"/>
    <w:p w:rsidR="00417A6C" w:rsidRPr="00495723" w:rsidRDefault="00921021" w:rsidP="00417A6C">
      <w:r w:rsidRPr="00495723">
        <w:t>*Запрещается осуществлять заготовку и сбор грибов и дикорастущих растений, виды которых занесены в Красную книгу Российской Федерации, красные книги субъектов Российской Федерации, а также грибов и дикорастущих растений, которые признаются наркотическими средствами в соответствии с Федеральным законом от 8 января 1998 года N 3-ФЗ "О наркотических средствах и психотропных веществах" (Собрание законодательства Российской Федерации, 1998, N 2, ст. 219; 2002, N 30, ст. 3033; 2003, N 2, ст. 167; N 27 (ч. I), ст. 2700; 2004, N 49, ст. 4845; 2005, N 19, ст. 1752; 2006, N 43, ст. 4412; N 44, ст. 4535; 2007, N 30, ст. 3748; N 31, ст. 4011; 2008, N 30 (ч. I), ст. 3592; N 48, ст. 5515; N 52 (ч. I), ст. 6233; 2009, N 29, ст. 3588, ст. 3614; 2010, N 21, ст. 2525; N 31, ст. 4192; 2011, N 1, ст. 16, ст. 29; N 15, ст. 2039)</w:t>
      </w:r>
    </w:p>
    <w:p w:rsidR="00417A6C" w:rsidRPr="00495723" w:rsidRDefault="00417A6C" w:rsidP="00417A6C">
      <w:pPr>
        <w:rPr>
          <w:b/>
          <w:bCs/>
          <w:sz w:val="28"/>
          <w:szCs w:val="28"/>
        </w:rPr>
      </w:pPr>
    </w:p>
    <w:p w:rsidR="00417A6C" w:rsidRPr="00495723" w:rsidRDefault="00417A6C" w:rsidP="00417A6C">
      <w:pPr>
        <w:rPr>
          <w:b/>
          <w:bCs/>
          <w:sz w:val="28"/>
          <w:szCs w:val="28"/>
        </w:rPr>
        <w:sectPr w:rsidR="00417A6C" w:rsidRPr="00495723" w:rsidSect="00F80677">
          <w:headerReference w:type="even" r:id="rId31"/>
          <w:headerReference w:type="default" r:id="rId32"/>
          <w:footerReference w:type="even" r:id="rId33"/>
          <w:footerReference w:type="default" r:id="rId34"/>
          <w:headerReference w:type="first" r:id="rId35"/>
          <w:footerReference w:type="first" r:id="rId36"/>
          <w:pgSz w:w="16838" w:h="11906" w:orient="landscape"/>
          <w:pgMar w:top="851" w:right="1134" w:bottom="1701" w:left="1134" w:header="709" w:footer="709" w:gutter="0"/>
          <w:cols w:space="708"/>
          <w:docGrid w:linePitch="360"/>
        </w:sectPr>
      </w:pPr>
    </w:p>
    <w:p w:rsidR="00417A6C" w:rsidRPr="00495723" w:rsidRDefault="00417A6C" w:rsidP="00CD7B14">
      <w:pPr>
        <w:pStyle w:val="1"/>
      </w:pPr>
      <w:bookmarkStart w:id="83" w:name="_Toc514581287"/>
      <w:r w:rsidRPr="00495723">
        <w:lastRenderedPageBreak/>
        <w:t>ПРИЛОЖЕНИЯ</w:t>
      </w:r>
      <w:bookmarkEnd w:id="83"/>
    </w:p>
    <w:p w:rsidR="004B3816" w:rsidRPr="00495723" w:rsidRDefault="00417A6C" w:rsidP="004B3816">
      <w:pPr>
        <w:spacing w:before="96" w:after="96"/>
        <w:ind w:firstLine="540"/>
        <w:rPr>
          <w:sz w:val="28"/>
          <w:szCs w:val="28"/>
        </w:rPr>
      </w:pPr>
      <w:r w:rsidRPr="00495723">
        <w:rPr>
          <w:b/>
          <w:sz w:val="28"/>
          <w:szCs w:val="28"/>
        </w:rPr>
        <w:t>Приложение 1.</w:t>
      </w:r>
      <w:r w:rsidRPr="00495723">
        <w:rPr>
          <w:sz w:val="28"/>
          <w:szCs w:val="28"/>
        </w:rPr>
        <w:t xml:space="preserve"> </w:t>
      </w:r>
      <w:r w:rsidR="004B3816" w:rsidRPr="00495723">
        <w:rPr>
          <w:sz w:val="28"/>
          <w:szCs w:val="28"/>
        </w:rPr>
        <w:t>Информация о постановке земель лесного фонда на государственный учет</w:t>
      </w:r>
    </w:p>
    <w:tbl>
      <w:tblPr>
        <w:tblW w:w="8500" w:type="dxa"/>
        <w:jc w:val="center"/>
        <w:tblInd w:w="93" w:type="dxa"/>
        <w:tblLook w:val="04A0"/>
      </w:tblPr>
      <w:tblGrid>
        <w:gridCol w:w="2660"/>
        <w:gridCol w:w="3040"/>
        <w:gridCol w:w="2800"/>
      </w:tblGrid>
      <w:tr w:rsidR="004B3816" w:rsidRPr="00495723" w:rsidTr="004B3816">
        <w:trPr>
          <w:trHeight w:val="390"/>
          <w:tblHeader/>
          <w:jc w:val="center"/>
        </w:trPr>
        <w:tc>
          <w:tcPr>
            <w:tcW w:w="2660" w:type="dxa"/>
            <w:tcBorders>
              <w:top w:val="single" w:sz="4" w:space="0" w:color="auto"/>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Лесничество</w:t>
            </w:r>
          </w:p>
        </w:tc>
        <w:tc>
          <w:tcPr>
            <w:tcW w:w="3040" w:type="dxa"/>
            <w:tcBorders>
              <w:top w:val="single" w:sz="4" w:space="0" w:color="auto"/>
              <w:left w:val="nil"/>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Участковое лесничество</w:t>
            </w:r>
          </w:p>
        </w:tc>
        <w:tc>
          <w:tcPr>
            <w:tcW w:w="2800" w:type="dxa"/>
            <w:tcBorders>
              <w:top w:val="single" w:sz="4" w:space="0" w:color="auto"/>
              <w:left w:val="nil"/>
              <w:bottom w:val="single" w:sz="8" w:space="0" w:color="auto"/>
              <w:right w:val="single" w:sz="4" w:space="0" w:color="auto"/>
            </w:tcBorders>
            <w:shd w:val="clear" w:color="auto" w:fill="auto"/>
            <w:vAlign w:val="center"/>
            <w:hideMark/>
          </w:tcPr>
          <w:p w:rsidR="004B3816" w:rsidRPr="00495723" w:rsidRDefault="004B3816">
            <w:pPr>
              <w:rPr>
                <w:color w:val="000000"/>
              </w:rPr>
            </w:pPr>
            <w:r w:rsidRPr="00495723">
              <w:rPr>
                <w:color w:val="000000"/>
              </w:rPr>
              <w:t>Кадастровый номер</w:t>
            </w:r>
          </w:p>
        </w:tc>
      </w:tr>
      <w:tr w:rsidR="004B3816" w:rsidRPr="00495723" w:rsidTr="004B3816">
        <w:trPr>
          <w:trHeight w:val="67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 Чапаевское Старо-Порубёжское</w:t>
            </w:r>
          </w:p>
        </w:tc>
        <w:tc>
          <w:tcPr>
            <w:tcW w:w="2800" w:type="dxa"/>
            <w:tcBorders>
              <w:top w:val="nil"/>
              <w:left w:val="nil"/>
              <w:bottom w:val="single" w:sz="8" w:space="0" w:color="auto"/>
              <w:right w:val="single" w:sz="4" w:space="0" w:color="auto"/>
            </w:tcBorders>
            <w:shd w:val="clear" w:color="auto" w:fill="auto"/>
            <w:vAlign w:val="center"/>
            <w:hideMark/>
          </w:tcPr>
          <w:p w:rsidR="004B3816" w:rsidRPr="00495723" w:rsidRDefault="004B3816">
            <w:r w:rsidRPr="00495723">
              <w:t>64:00:000000:27</w:t>
            </w:r>
          </w:p>
        </w:tc>
      </w:tr>
      <w:tr w:rsidR="004B3816" w:rsidRPr="00495723" w:rsidTr="004B3816">
        <w:trPr>
          <w:trHeight w:val="40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Пугачёвское</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64:27:130401:1</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64:27:130401:82</w:t>
            </w:r>
          </w:p>
        </w:tc>
      </w:tr>
      <w:tr w:rsidR="004B3816" w:rsidRPr="00495723" w:rsidTr="004B3816">
        <w:trPr>
          <w:trHeight w:val="34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64:27:120201:569</w:t>
            </w:r>
          </w:p>
        </w:tc>
      </w:tr>
      <w:tr w:rsidR="004B3816" w:rsidRPr="00495723" w:rsidTr="004B3816">
        <w:trPr>
          <w:trHeight w:val="34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pPr>
              <w:rPr>
                <w:color w:val="000000"/>
              </w:rPr>
            </w:pPr>
            <w:r w:rsidRPr="00495723">
              <w:rPr>
                <w:color w:val="000000"/>
              </w:rPr>
              <w:t>64:27:120201:570</w:t>
            </w:r>
          </w:p>
        </w:tc>
      </w:tr>
      <w:tr w:rsidR="004B3816" w:rsidRPr="00495723" w:rsidTr="004B3816">
        <w:trPr>
          <w:trHeight w:val="34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64:27:000000:2915</w:t>
            </w:r>
          </w:p>
        </w:tc>
      </w:tr>
      <w:tr w:rsidR="004B3816" w:rsidRPr="00495723" w:rsidTr="004B3816">
        <w:trPr>
          <w:trHeight w:val="34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64:27:000000:2916</w:t>
            </w:r>
          </w:p>
        </w:tc>
      </w:tr>
      <w:tr w:rsidR="004B3816" w:rsidRPr="00495723" w:rsidTr="004B3816">
        <w:trPr>
          <w:trHeight w:val="34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64:27:000000:2922</w:t>
            </w:r>
          </w:p>
        </w:tc>
      </w:tr>
      <w:tr w:rsidR="004B3816" w:rsidRPr="00495723" w:rsidTr="004B3816">
        <w:trPr>
          <w:trHeight w:val="34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64:27:000000:3259</w:t>
            </w:r>
          </w:p>
        </w:tc>
      </w:tr>
      <w:tr w:rsidR="004B3816" w:rsidRPr="00495723" w:rsidTr="004B3816">
        <w:trPr>
          <w:trHeight w:val="34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64:27:000000:3260</w:t>
            </w:r>
          </w:p>
        </w:tc>
      </w:tr>
      <w:tr w:rsidR="004B3816" w:rsidRPr="00495723" w:rsidTr="004B3816">
        <w:trPr>
          <w:trHeight w:val="34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64:27:000000:3261</w:t>
            </w:r>
          </w:p>
        </w:tc>
      </w:tr>
      <w:tr w:rsidR="004B3816" w:rsidRPr="00495723" w:rsidTr="004B3816">
        <w:trPr>
          <w:trHeight w:val="34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64:27:000000:3350</w:t>
            </w:r>
          </w:p>
        </w:tc>
      </w:tr>
      <w:tr w:rsidR="004B3816" w:rsidRPr="00495723" w:rsidTr="004B3816">
        <w:trPr>
          <w:trHeight w:val="34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nil"/>
            </w:tcBorders>
            <w:shd w:val="clear" w:color="auto" w:fill="auto"/>
            <w:hideMark/>
          </w:tcPr>
          <w:p w:rsidR="004B3816" w:rsidRPr="00495723" w:rsidRDefault="004B3816">
            <w:r w:rsidRPr="00495723">
              <w:t>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64:27:000000:3351</w:t>
            </w:r>
          </w:p>
        </w:tc>
      </w:tr>
      <w:tr w:rsidR="004B3816" w:rsidRPr="00495723" w:rsidTr="004B3816">
        <w:trPr>
          <w:trHeight w:val="34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nil"/>
            </w:tcBorders>
            <w:shd w:val="clear" w:color="auto" w:fill="auto"/>
            <w:hideMark/>
          </w:tcPr>
          <w:p w:rsidR="004B3816" w:rsidRPr="00495723" w:rsidRDefault="004B3816">
            <w:r w:rsidRPr="00495723">
              <w:t>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pPr>
              <w:rPr>
                <w:color w:val="000000"/>
              </w:rPr>
            </w:pPr>
            <w:r w:rsidRPr="00495723">
              <w:rPr>
                <w:color w:val="000000"/>
              </w:rPr>
              <w:t>64:27:110402:774</w:t>
            </w:r>
          </w:p>
        </w:tc>
      </w:tr>
      <w:tr w:rsidR="004B3816" w:rsidRPr="00495723" w:rsidTr="004B3816">
        <w:trPr>
          <w:trHeight w:val="34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nil"/>
            </w:tcBorders>
            <w:shd w:val="clear" w:color="auto" w:fill="auto"/>
            <w:hideMark/>
          </w:tcPr>
          <w:p w:rsidR="004B3816" w:rsidRPr="00495723" w:rsidRDefault="004B3816">
            <w:r w:rsidRPr="00495723">
              <w:t>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pPr>
              <w:rPr>
                <w:color w:val="000000"/>
              </w:rPr>
            </w:pPr>
            <w:r w:rsidRPr="00495723">
              <w:rPr>
                <w:color w:val="000000"/>
              </w:rPr>
              <w:t>64:27:110402:775</w:t>
            </w:r>
          </w:p>
        </w:tc>
      </w:tr>
      <w:tr w:rsidR="004B3816" w:rsidRPr="00495723" w:rsidTr="004B3816">
        <w:trPr>
          <w:trHeight w:val="34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nil"/>
            </w:tcBorders>
            <w:shd w:val="clear" w:color="auto" w:fill="auto"/>
            <w:hideMark/>
          </w:tcPr>
          <w:p w:rsidR="004B3816" w:rsidRPr="00495723" w:rsidRDefault="004B3816">
            <w:r w:rsidRPr="00495723">
              <w:t>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pPr>
              <w:rPr>
                <w:color w:val="000000"/>
              </w:rPr>
            </w:pPr>
            <w:r w:rsidRPr="00495723">
              <w:rPr>
                <w:color w:val="000000"/>
              </w:rPr>
              <w:t>64:27:110402:776</w:t>
            </w:r>
          </w:p>
        </w:tc>
      </w:tr>
      <w:tr w:rsidR="004B3816" w:rsidRPr="00495723" w:rsidTr="004B3816">
        <w:trPr>
          <w:trHeight w:val="34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nil"/>
            </w:tcBorders>
            <w:shd w:val="clear" w:color="auto" w:fill="auto"/>
            <w:hideMark/>
          </w:tcPr>
          <w:p w:rsidR="004B3816" w:rsidRPr="00495723" w:rsidRDefault="004B3816">
            <w:r w:rsidRPr="00495723">
              <w:t>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pPr>
              <w:rPr>
                <w:color w:val="000000"/>
              </w:rPr>
            </w:pPr>
            <w:r w:rsidRPr="00495723">
              <w:rPr>
                <w:color w:val="000000"/>
              </w:rPr>
              <w:t>64:27:110402:777</w:t>
            </w:r>
          </w:p>
        </w:tc>
      </w:tr>
      <w:tr w:rsidR="004B3816" w:rsidRPr="00495723" w:rsidTr="004B3816">
        <w:trPr>
          <w:trHeight w:val="34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nil"/>
            </w:tcBorders>
            <w:shd w:val="clear" w:color="auto" w:fill="auto"/>
            <w:hideMark/>
          </w:tcPr>
          <w:p w:rsidR="004B3816" w:rsidRPr="00495723" w:rsidRDefault="004B3816">
            <w:r w:rsidRPr="00495723">
              <w:t>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pPr>
              <w:rPr>
                <w:color w:val="000000"/>
              </w:rPr>
            </w:pPr>
            <w:r w:rsidRPr="00495723">
              <w:rPr>
                <w:color w:val="000000"/>
              </w:rPr>
              <w:t>64:27:120201:615</w:t>
            </w:r>
          </w:p>
        </w:tc>
      </w:tr>
      <w:tr w:rsidR="004B3816" w:rsidRPr="00495723" w:rsidTr="004B3816">
        <w:trPr>
          <w:trHeight w:val="34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nil"/>
            </w:tcBorders>
            <w:shd w:val="clear" w:color="auto" w:fill="auto"/>
            <w:hideMark/>
          </w:tcPr>
          <w:p w:rsidR="004B3816" w:rsidRPr="00495723" w:rsidRDefault="004B3816">
            <w:r w:rsidRPr="00495723">
              <w:t>Пугачёвское</w:t>
            </w:r>
          </w:p>
        </w:tc>
        <w:tc>
          <w:tcPr>
            <w:tcW w:w="2800" w:type="dxa"/>
            <w:tcBorders>
              <w:top w:val="nil"/>
              <w:left w:val="nil"/>
              <w:bottom w:val="nil"/>
              <w:right w:val="single" w:sz="4" w:space="0" w:color="auto"/>
            </w:tcBorders>
            <w:shd w:val="clear" w:color="auto" w:fill="auto"/>
            <w:noWrap/>
            <w:vAlign w:val="bottom"/>
            <w:hideMark/>
          </w:tcPr>
          <w:p w:rsidR="004B3816" w:rsidRPr="00495723" w:rsidRDefault="004B3816">
            <w:pPr>
              <w:rPr>
                <w:color w:val="000000"/>
              </w:rPr>
            </w:pPr>
            <w:r w:rsidRPr="00495723">
              <w:rPr>
                <w:color w:val="000000"/>
              </w:rPr>
              <w:t>64:18:040301:64</w:t>
            </w:r>
          </w:p>
        </w:tc>
      </w:tr>
      <w:tr w:rsidR="004B3816" w:rsidRPr="00495723" w:rsidTr="004B3816">
        <w:trPr>
          <w:trHeight w:val="34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nil"/>
            </w:tcBorders>
            <w:shd w:val="clear" w:color="auto" w:fill="auto"/>
            <w:hideMark/>
          </w:tcPr>
          <w:p w:rsidR="004B3816" w:rsidRPr="00495723" w:rsidRDefault="004B3816">
            <w:r w:rsidRPr="00495723">
              <w:t>Пугачёвское</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816" w:rsidRPr="00495723" w:rsidRDefault="004B3816">
            <w:pPr>
              <w:rPr>
                <w:color w:val="000000"/>
              </w:rPr>
            </w:pPr>
            <w:r w:rsidRPr="00495723">
              <w:rPr>
                <w:color w:val="000000"/>
              </w:rPr>
              <w:t>64:18:040301:65</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64:27:000000:2888</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000000" w:fill="FFFFFF"/>
            <w:noWrap/>
            <w:vAlign w:val="center"/>
            <w:hideMark/>
          </w:tcPr>
          <w:p w:rsidR="004B3816" w:rsidRPr="00495723" w:rsidRDefault="004B3816">
            <w:r w:rsidRPr="00495723">
              <w:t>64:27:000000:2889</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64:27:000000:2890</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000000" w:fill="FFFFFF"/>
            <w:noWrap/>
            <w:vAlign w:val="center"/>
            <w:hideMark/>
          </w:tcPr>
          <w:p w:rsidR="004B3816" w:rsidRPr="00495723" w:rsidRDefault="004B3816">
            <w:r w:rsidRPr="00495723">
              <w:t>64:27:000000:2891</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64:27:000000:2892</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64:27:000000:2893</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64:27:000000:2894</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64:27:000000:2895</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64:27:000000:2896</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64:27:000000:2897</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64:27:000000:2919</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64:27:000000:2920</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64:27:000000:2926</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64:27:010101:218</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64:27:010101:219</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lastRenderedPageBreak/>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64:27:010402:409</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64:27:010402:410</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64:27:020101:528</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64:27:020201:147</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64:27:020201:148</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64:27:030301:740</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64:27:030301:741</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64:27:030401:423</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64:27:030401:424</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64:27:040101:39</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64:27:040101:40</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64:27:050101:123</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64:27:050101:124</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64:27:050101:125</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64:27:050307:49</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64:27:050307:50</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64:27:050301:87</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64:27:060201:49</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64:27:060301:95</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64:27:060401:50</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64:27:070101:203</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64:27:070101:204</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64:27:080101:88</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64:27:080101:89</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64:27:080301:104</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64:27:080302:392</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64:27:080302:393</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64:27:090101:21</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64:27:090102:96</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64:27:090102:97</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64:27:090103:202</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64:27:090103:203</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64:27:090201:56</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64:27:090201:57</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64:27:100101:853</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64:27:100101:854</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64:27:100413:29</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64:27:100414:9</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64:27:110301:307</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64:27:110301:308</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64:27:110301:309</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lastRenderedPageBreak/>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nil"/>
              <w:right w:val="single" w:sz="4" w:space="0" w:color="auto"/>
            </w:tcBorders>
            <w:shd w:val="clear" w:color="auto" w:fill="auto"/>
            <w:noWrap/>
            <w:vAlign w:val="center"/>
            <w:hideMark/>
          </w:tcPr>
          <w:p w:rsidR="004B3816" w:rsidRPr="00495723" w:rsidRDefault="004B3816">
            <w:r w:rsidRPr="00495723">
              <w:t>64:27:100426:375</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64:27:110402:606</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64:27:110402:607</w:t>
            </w:r>
          </w:p>
        </w:tc>
      </w:tr>
      <w:tr w:rsidR="004B3816" w:rsidRPr="00495723" w:rsidTr="004B3816">
        <w:trPr>
          <w:trHeight w:val="31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64:27:120201:531</w:t>
            </w:r>
          </w:p>
        </w:tc>
      </w:tr>
      <w:tr w:rsidR="004B3816" w:rsidRPr="00495723" w:rsidTr="004B3816">
        <w:trPr>
          <w:trHeight w:val="42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64:27:120310:135</w:t>
            </w:r>
          </w:p>
        </w:tc>
      </w:tr>
      <w:tr w:rsidR="004B3816" w:rsidRPr="00495723" w:rsidTr="004B3816">
        <w:trPr>
          <w:trHeight w:val="36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000000" w:fill="FFFFFF"/>
            <w:noWrap/>
            <w:vAlign w:val="center"/>
            <w:hideMark/>
          </w:tcPr>
          <w:p w:rsidR="004B3816" w:rsidRPr="00495723" w:rsidRDefault="004B3816">
            <w:r w:rsidRPr="00495723">
              <w:t>64:27:120310:136</w:t>
            </w:r>
          </w:p>
        </w:tc>
      </w:tr>
      <w:tr w:rsidR="004B3816" w:rsidRPr="00495723" w:rsidTr="004B3816">
        <w:trPr>
          <w:trHeight w:val="34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64:27:130311:74</w:t>
            </w:r>
          </w:p>
        </w:tc>
      </w:tr>
      <w:tr w:rsidR="004B3816" w:rsidRPr="00495723" w:rsidTr="004B3816">
        <w:trPr>
          <w:trHeight w:val="33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64:27:130502:819</w:t>
            </w:r>
          </w:p>
        </w:tc>
      </w:tr>
      <w:tr w:rsidR="004B3816" w:rsidRPr="00495723" w:rsidTr="004B3816">
        <w:trPr>
          <w:trHeight w:val="33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64:27:130502:820</w:t>
            </w:r>
          </w:p>
        </w:tc>
      </w:tr>
      <w:tr w:rsidR="004B3816" w:rsidRPr="00495723" w:rsidTr="004B3816">
        <w:trPr>
          <w:trHeight w:val="42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64:27:130502:821</w:t>
            </w:r>
          </w:p>
        </w:tc>
      </w:tr>
      <w:tr w:rsidR="004B3816" w:rsidRPr="00495723" w:rsidTr="004B3816">
        <w:trPr>
          <w:trHeight w:val="42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64:27:130502:822</w:t>
            </w:r>
          </w:p>
        </w:tc>
      </w:tr>
      <w:tr w:rsidR="004B3816" w:rsidRPr="00495723" w:rsidTr="004B3816">
        <w:trPr>
          <w:trHeight w:val="42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64:27:140201:275</w:t>
            </w:r>
          </w:p>
        </w:tc>
      </w:tr>
      <w:tr w:rsidR="004B3816" w:rsidRPr="00495723" w:rsidTr="004B3816">
        <w:trPr>
          <w:trHeight w:val="42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64:27:140201:276</w:t>
            </w:r>
          </w:p>
        </w:tc>
      </w:tr>
      <w:tr w:rsidR="004B3816" w:rsidRPr="00495723" w:rsidTr="004B3816">
        <w:trPr>
          <w:trHeight w:val="42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nil"/>
              <w:right w:val="single" w:sz="4" w:space="0" w:color="auto"/>
            </w:tcBorders>
            <w:shd w:val="clear" w:color="auto" w:fill="auto"/>
            <w:noWrap/>
            <w:vAlign w:val="center"/>
            <w:hideMark/>
          </w:tcPr>
          <w:p w:rsidR="004B3816" w:rsidRPr="00495723" w:rsidRDefault="004B3816">
            <w:r w:rsidRPr="00495723">
              <w:t>64:27:140202:221</w:t>
            </w:r>
          </w:p>
        </w:tc>
      </w:tr>
      <w:tr w:rsidR="004B3816" w:rsidRPr="00495723" w:rsidTr="004B3816">
        <w:trPr>
          <w:trHeight w:val="42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64:27:140202:222</w:t>
            </w:r>
          </w:p>
        </w:tc>
      </w:tr>
      <w:tr w:rsidR="004B3816" w:rsidRPr="00495723" w:rsidTr="004B3816">
        <w:trPr>
          <w:trHeight w:val="42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64:27:140203:309</w:t>
            </w:r>
          </w:p>
        </w:tc>
      </w:tr>
      <w:tr w:rsidR="004B3816" w:rsidRPr="00495723" w:rsidTr="004B3816">
        <w:trPr>
          <w:trHeight w:val="42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64:27:140203:310</w:t>
            </w:r>
          </w:p>
        </w:tc>
      </w:tr>
      <w:tr w:rsidR="004B3816" w:rsidRPr="00495723" w:rsidTr="004B3816">
        <w:trPr>
          <w:trHeight w:val="42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64:27:140203:311</w:t>
            </w:r>
          </w:p>
        </w:tc>
      </w:tr>
      <w:tr w:rsidR="004B3816" w:rsidRPr="00495723" w:rsidTr="004B3816">
        <w:trPr>
          <w:trHeight w:val="42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64:27:140203:312</w:t>
            </w:r>
          </w:p>
        </w:tc>
      </w:tr>
      <w:tr w:rsidR="004B3816" w:rsidRPr="00495723" w:rsidTr="004B3816">
        <w:trPr>
          <w:trHeight w:val="42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64:27:140203:313</w:t>
            </w:r>
          </w:p>
        </w:tc>
      </w:tr>
      <w:tr w:rsidR="004B3816" w:rsidRPr="00495723" w:rsidTr="004B3816">
        <w:trPr>
          <w:trHeight w:val="42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nil"/>
              <w:right w:val="single" w:sz="4" w:space="0" w:color="auto"/>
            </w:tcBorders>
            <w:shd w:val="clear" w:color="auto" w:fill="auto"/>
            <w:noWrap/>
            <w:vAlign w:val="center"/>
            <w:hideMark/>
          </w:tcPr>
          <w:p w:rsidR="004B3816" w:rsidRPr="00495723" w:rsidRDefault="004B3816">
            <w:r w:rsidRPr="00495723">
              <w:t>64:27:150203:207</w:t>
            </w:r>
          </w:p>
        </w:tc>
      </w:tr>
      <w:tr w:rsidR="004B3816" w:rsidRPr="00495723" w:rsidTr="004B3816">
        <w:trPr>
          <w:trHeight w:val="42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64:27:150203:208</w:t>
            </w:r>
          </w:p>
        </w:tc>
      </w:tr>
      <w:tr w:rsidR="004B3816" w:rsidRPr="00495723" w:rsidTr="004B3816">
        <w:trPr>
          <w:trHeight w:val="42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nil"/>
              <w:right w:val="single" w:sz="4" w:space="0" w:color="auto"/>
            </w:tcBorders>
            <w:shd w:val="clear" w:color="auto" w:fill="auto"/>
            <w:noWrap/>
            <w:vAlign w:val="center"/>
            <w:hideMark/>
          </w:tcPr>
          <w:p w:rsidR="004B3816" w:rsidRPr="00495723" w:rsidRDefault="004B3816">
            <w:r w:rsidRPr="00495723">
              <w:t>64:27:150203:209</w:t>
            </w:r>
          </w:p>
        </w:tc>
      </w:tr>
      <w:tr w:rsidR="004B3816" w:rsidRPr="00495723" w:rsidTr="004B3816">
        <w:trPr>
          <w:trHeight w:val="42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single" w:sz="4" w:space="0" w:color="auto"/>
              <w:left w:val="single" w:sz="4" w:space="0" w:color="auto"/>
              <w:bottom w:val="nil"/>
              <w:right w:val="single" w:sz="4" w:space="0" w:color="auto"/>
            </w:tcBorders>
            <w:shd w:val="clear" w:color="auto" w:fill="auto"/>
            <w:noWrap/>
            <w:vAlign w:val="center"/>
            <w:hideMark/>
          </w:tcPr>
          <w:p w:rsidR="004B3816" w:rsidRPr="00495723" w:rsidRDefault="004B3816">
            <w:r w:rsidRPr="00495723">
              <w:t>64:27:150204:531</w:t>
            </w:r>
          </w:p>
        </w:tc>
      </w:tr>
      <w:tr w:rsidR="004B3816" w:rsidRPr="00495723" w:rsidTr="004B3816">
        <w:trPr>
          <w:trHeight w:val="42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64:27:150204:532</w:t>
            </w:r>
          </w:p>
        </w:tc>
      </w:tr>
      <w:tr w:rsidR="004B3816" w:rsidRPr="00495723" w:rsidTr="004B3816">
        <w:trPr>
          <w:trHeight w:val="42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64:27:150204:533</w:t>
            </w:r>
          </w:p>
        </w:tc>
      </w:tr>
      <w:tr w:rsidR="004B3816" w:rsidRPr="00495723" w:rsidTr="004B3816">
        <w:trPr>
          <w:trHeight w:val="42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64:27:150204:534</w:t>
            </w:r>
          </w:p>
        </w:tc>
      </w:tr>
      <w:tr w:rsidR="004B3816" w:rsidRPr="00495723" w:rsidTr="004B3816">
        <w:trPr>
          <w:trHeight w:val="42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nil"/>
              <w:right w:val="single" w:sz="4" w:space="0" w:color="auto"/>
            </w:tcBorders>
            <w:shd w:val="clear" w:color="auto" w:fill="auto"/>
            <w:noWrap/>
            <w:vAlign w:val="center"/>
            <w:hideMark/>
          </w:tcPr>
          <w:p w:rsidR="004B3816" w:rsidRPr="00495723" w:rsidRDefault="004B3816">
            <w:r w:rsidRPr="00495723">
              <w:t>64:27:160101:85</w:t>
            </w:r>
          </w:p>
        </w:tc>
      </w:tr>
      <w:tr w:rsidR="004B3816" w:rsidRPr="00495723" w:rsidTr="004B3816">
        <w:trPr>
          <w:trHeight w:val="42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64:27:160101:86</w:t>
            </w:r>
          </w:p>
        </w:tc>
      </w:tr>
      <w:tr w:rsidR="004B3816" w:rsidRPr="00495723" w:rsidTr="004B3816">
        <w:trPr>
          <w:trHeight w:val="42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nil"/>
              <w:right w:val="single" w:sz="4" w:space="0" w:color="auto"/>
            </w:tcBorders>
            <w:shd w:val="clear" w:color="auto" w:fill="auto"/>
            <w:noWrap/>
            <w:vAlign w:val="center"/>
            <w:hideMark/>
          </w:tcPr>
          <w:p w:rsidR="004B3816" w:rsidRPr="00495723" w:rsidRDefault="004B3816">
            <w:r w:rsidRPr="00495723">
              <w:t>64:27:160102:185</w:t>
            </w:r>
          </w:p>
        </w:tc>
      </w:tr>
      <w:tr w:rsidR="004B3816" w:rsidRPr="00495723" w:rsidTr="004B3816">
        <w:trPr>
          <w:trHeight w:val="42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64:27:160102:186</w:t>
            </w:r>
          </w:p>
        </w:tc>
      </w:tr>
      <w:tr w:rsidR="004B3816" w:rsidRPr="00495723" w:rsidTr="004B3816">
        <w:trPr>
          <w:trHeight w:val="42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nil"/>
              <w:right w:val="single" w:sz="4" w:space="0" w:color="auto"/>
            </w:tcBorders>
            <w:shd w:val="clear" w:color="auto" w:fill="auto"/>
            <w:noWrap/>
            <w:vAlign w:val="center"/>
            <w:hideMark/>
          </w:tcPr>
          <w:p w:rsidR="004B3816" w:rsidRPr="00495723" w:rsidRDefault="004B3816">
            <w:r w:rsidRPr="00495723">
              <w:t>64:27:160301:406</w:t>
            </w:r>
          </w:p>
        </w:tc>
      </w:tr>
      <w:tr w:rsidR="004B3816" w:rsidRPr="00495723" w:rsidTr="004B3816">
        <w:trPr>
          <w:trHeight w:val="42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64:27:160301:407</w:t>
            </w:r>
          </w:p>
        </w:tc>
      </w:tr>
      <w:tr w:rsidR="004B3816" w:rsidRPr="00495723" w:rsidTr="004B3816">
        <w:trPr>
          <w:trHeight w:val="42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lastRenderedPageBreak/>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64:27:160301:408</w:t>
            </w:r>
          </w:p>
        </w:tc>
      </w:tr>
      <w:tr w:rsidR="004B3816" w:rsidRPr="00495723" w:rsidTr="004B3816">
        <w:trPr>
          <w:trHeight w:val="42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nil"/>
              <w:right w:val="single" w:sz="4" w:space="0" w:color="auto"/>
            </w:tcBorders>
            <w:shd w:val="clear" w:color="auto" w:fill="auto"/>
            <w:noWrap/>
            <w:vAlign w:val="center"/>
            <w:hideMark/>
          </w:tcPr>
          <w:p w:rsidR="004B3816" w:rsidRPr="00495723" w:rsidRDefault="004B3816">
            <w:r w:rsidRPr="00495723">
              <w:t>64:27:160315:146</w:t>
            </w:r>
          </w:p>
        </w:tc>
      </w:tr>
      <w:tr w:rsidR="004B3816" w:rsidRPr="00495723" w:rsidTr="004B3816">
        <w:trPr>
          <w:trHeight w:val="42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64:27:160315:147</w:t>
            </w:r>
          </w:p>
        </w:tc>
      </w:tr>
      <w:tr w:rsidR="004B3816" w:rsidRPr="00495723" w:rsidTr="004B3816">
        <w:trPr>
          <w:trHeight w:val="42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64:27:160403:240</w:t>
            </w:r>
          </w:p>
        </w:tc>
      </w:tr>
      <w:tr w:rsidR="004B3816" w:rsidRPr="00495723" w:rsidTr="004B3816">
        <w:trPr>
          <w:trHeight w:val="42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nil"/>
              <w:right w:val="single" w:sz="4" w:space="0" w:color="auto"/>
            </w:tcBorders>
            <w:shd w:val="clear" w:color="auto" w:fill="auto"/>
            <w:noWrap/>
            <w:vAlign w:val="center"/>
            <w:hideMark/>
          </w:tcPr>
          <w:p w:rsidR="004B3816" w:rsidRPr="00495723" w:rsidRDefault="004B3816">
            <w:r w:rsidRPr="00495723">
              <w:t>64:27:170101:311</w:t>
            </w:r>
          </w:p>
        </w:tc>
      </w:tr>
      <w:tr w:rsidR="004B3816" w:rsidRPr="00495723" w:rsidTr="004B3816">
        <w:trPr>
          <w:trHeight w:val="42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64:27:170101:312</w:t>
            </w:r>
          </w:p>
        </w:tc>
      </w:tr>
      <w:tr w:rsidR="004B3816" w:rsidRPr="00495723" w:rsidTr="004B3816">
        <w:trPr>
          <w:trHeight w:val="42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64:27:170201:286</w:t>
            </w:r>
          </w:p>
        </w:tc>
      </w:tr>
      <w:tr w:rsidR="004B3816" w:rsidRPr="00495723" w:rsidTr="004B3816">
        <w:trPr>
          <w:trHeight w:val="42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64:27:170201:287</w:t>
            </w:r>
          </w:p>
        </w:tc>
      </w:tr>
      <w:tr w:rsidR="004B3816" w:rsidRPr="00495723" w:rsidTr="004B3816">
        <w:trPr>
          <w:trHeight w:val="42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nil"/>
              <w:right w:val="single" w:sz="4" w:space="0" w:color="auto"/>
            </w:tcBorders>
            <w:shd w:val="clear" w:color="auto" w:fill="auto"/>
            <w:noWrap/>
            <w:vAlign w:val="center"/>
            <w:hideMark/>
          </w:tcPr>
          <w:p w:rsidR="004B3816" w:rsidRPr="00495723" w:rsidRDefault="004B3816">
            <w:r w:rsidRPr="00495723">
              <w:t>64:27:170324:181</w:t>
            </w:r>
          </w:p>
        </w:tc>
      </w:tr>
      <w:tr w:rsidR="004B3816" w:rsidRPr="00495723" w:rsidTr="004B3816">
        <w:trPr>
          <w:trHeight w:val="33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64:27:170324:182</w:t>
            </w:r>
          </w:p>
        </w:tc>
      </w:tr>
      <w:tr w:rsidR="004B3816" w:rsidRPr="00495723" w:rsidTr="004B3816">
        <w:trPr>
          <w:trHeight w:val="40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nil"/>
              <w:right w:val="single" w:sz="4" w:space="0" w:color="auto"/>
            </w:tcBorders>
            <w:shd w:val="clear" w:color="auto" w:fill="auto"/>
            <w:noWrap/>
            <w:vAlign w:val="center"/>
            <w:hideMark/>
          </w:tcPr>
          <w:p w:rsidR="004B3816" w:rsidRPr="00495723" w:rsidRDefault="004B3816">
            <w:r w:rsidRPr="00495723">
              <w:t>64:27:180101:269</w:t>
            </w:r>
          </w:p>
        </w:tc>
      </w:tr>
      <w:tr w:rsidR="004B3816" w:rsidRPr="00495723" w:rsidTr="004B3816">
        <w:trPr>
          <w:trHeight w:val="40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64:27:180101:270</w:t>
            </w:r>
          </w:p>
        </w:tc>
      </w:tr>
      <w:tr w:rsidR="004B3816" w:rsidRPr="00495723" w:rsidTr="004B3816">
        <w:trPr>
          <w:trHeight w:val="40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pPr>
              <w:rPr>
                <w:color w:val="000000"/>
              </w:rPr>
            </w:pPr>
            <w:r w:rsidRPr="00495723">
              <w:rPr>
                <w:color w:val="000000"/>
              </w:rPr>
              <w:t>64:27:180102:74</w:t>
            </w:r>
          </w:p>
        </w:tc>
      </w:tr>
      <w:tr w:rsidR="004B3816" w:rsidRPr="00495723" w:rsidTr="004B3816">
        <w:trPr>
          <w:trHeight w:val="45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nil"/>
              <w:right w:val="single" w:sz="4" w:space="0" w:color="auto"/>
            </w:tcBorders>
            <w:shd w:val="clear" w:color="auto" w:fill="auto"/>
            <w:noWrap/>
            <w:vAlign w:val="center"/>
            <w:hideMark/>
          </w:tcPr>
          <w:p w:rsidR="004B3816" w:rsidRPr="00495723" w:rsidRDefault="004B3816">
            <w:r w:rsidRPr="00495723">
              <w:t>64:27:180310:115</w:t>
            </w:r>
          </w:p>
        </w:tc>
      </w:tr>
      <w:tr w:rsidR="004B3816" w:rsidRPr="00495723" w:rsidTr="004B3816">
        <w:trPr>
          <w:trHeight w:val="43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64:27:180310:116</w:t>
            </w:r>
          </w:p>
        </w:tc>
      </w:tr>
      <w:tr w:rsidR="004B3816" w:rsidRPr="00495723" w:rsidTr="004B3816">
        <w:trPr>
          <w:trHeight w:val="42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nil"/>
              <w:right w:val="single" w:sz="4" w:space="0" w:color="auto"/>
            </w:tcBorders>
            <w:shd w:val="clear" w:color="auto" w:fill="auto"/>
            <w:noWrap/>
            <w:vAlign w:val="center"/>
            <w:hideMark/>
          </w:tcPr>
          <w:p w:rsidR="004B3816" w:rsidRPr="00495723" w:rsidRDefault="004B3816">
            <w:r w:rsidRPr="00495723">
              <w:t>64:27:190101:613</w:t>
            </w:r>
          </w:p>
        </w:tc>
      </w:tr>
      <w:tr w:rsidR="004B3816" w:rsidRPr="00495723" w:rsidTr="004B3816">
        <w:trPr>
          <w:trHeight w:val="42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64:27:190101:614</w:t>
            </w:r>
          </w:p>
        </w:tc>
      </w:tr>
      <w:tr w:rsidR="004B3816" w:rsidRPr="00495723" w:rsidTr="004B3816">
        <w:trPr>
          <w:trHeight w:val="39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64:27:190101:615</w:t>
            </w:r>
          </w:p>
        </w:tc>
      </w:tr>
      <w:tr w:rsidR="004B3816" w:rsidRPr="00495723" w:rsidTr="004B3816">
        <w:trPr>
          <w:trHeight w:val="43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nil"/>
              <w:right w:val="single" w:sz="4" w:space="0" w:color="auto"/>
            </w:tcBorders>
            <w:shd w:val="clear" w:color="auto" w:fill="auto"/>
            <w:noWrap/>
            <w:vAlign w:val="center"/>
            <w:hideMark/>
          </w:tcPr>
          <w:p w:rsidR="004B3816" w:rsidRPr="00495723" w:rsidRDefault="004B3816">
            <w:r w:rsidRPr="00495723">
              <w:t>64:27:190101:616</w:t>
            </w:r>
          </w:p>
        </w:tc>
      </w:tr>
      <w:tr w:rsidR="004B3816" w:rsidRPr="00495723" w:rsidTr="004B3816">
        <w:trPr>
          <w:trHeight w:val="39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64:27:190101:617</w:t>
            </w:r>
          </w:p>
        </w:tc>
      </w:tr>
      <w:tr w:rsidR="004B3816" w:rsidRPr="00495723" w:rsidTr="004B3816">
        <w:trPr>
          <w:trHeight w:val="33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64:27:190301:519</w:t>
            </w:r>
          </w:p>
        </w:tc>
      </w:tr>
      <w:tr w:rsidR="004B3816" w:rsidRPr="00495723" w:rsidTr="004B3816">
        <w:trPr>
          <w:trHeight w:val="33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64:27:190301:520</w:t>
            </w:r>
          </w:p>
        </w:tc>
      </w:tr>
      <w:tr w:rsidR="004B3816" w:rsidRPr="00495723" w:rsidTr="004B3816">
        <w:trPr>
          <w:trHeight w:val="33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64:27:190301:521</w:t>
            </w:r>
          </w:p>
        </w:tc>
      </w:tr>
      <w:tr w:rsidR="004B3816" w:rsidRPr="00495723" w:rsidTr="004B3816">
        <w:trPr>
          <w:trHeight w:val="33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64:27:190301:522</w:t>
            </w:r>
          </w:p>
        </w:tc>
      </w:tr>
      <w:tr w:rsidR="004B3816" w:rsidRPr="00495723" w:rsidTr="004B3816">
        <w:trPr>
          <w:trHeight w:val="33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nil"/>
              <w:right w:val="single" w:sz="4" w:space="0" w:color="auto"/>
            </w:tcBorders>
            <w:shd w:val="clear" w:color="auto" w:fill="auto"/>
            <w:noWrap/>
            <w:vAlign w:val="center"/>
            <w:hideMark/>
          </w:tcPr>
          <w:p w:rsidR="004B3816" w:rsidRPr="00495723" w:rsidRDefault="004B3816">
            <w:r w:rsidRPr="00495723">
              <w:t>64:27:200101:411</w:t>
            </w:r>
          </w:p>
        </w:tc>
      </w:tr>
      <w:tr w:rsidR="004B3816" w:rsidRPr="00495723" w:rsidTr="004B3816">
        <w:trPr>
          <w:trHeight w:val="33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64:27:200103:162</w:t>
            </w:r>
          </w:p>
        </w:tc>
      </w:tr>
      <w:tr w:rsidR="004B3816" w:rsidRPr="00495723" w:rsidTr="004B3816">
        <w:trPr>
          <w:trHeight w:val="33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nil"/>
              <w:right w:val="single" w:sz="4" w:space="0" w:color="auto"/>
            </w:tcBorders>
            <w:shd w:val="clear" w:color="auto" w:fill="auto"/>
            <w:noWrap/>
            <w:vAlign w:val="center"/>
            <w:hideMark/>
          </w:tcPr>
          <w:p w:rsidR="004B3816" w:rsidRPr="00495723" w:rsidRDefault="004B3816">
            <w:r w:rsidRPr="00495723">
              <w:t>64:27:200103:163</w:t>
            </w:r>
          </w:p>
        </w:tc>
      </w:tr>
      <w:tr w:rsidR="004B3816" w:rsidRPr="00495723" w:rsidTr="004B3816">
        <w:trPr>
          <w:trHeight w:val="33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64:27:200103:164</w:t>
            </w:r>
          </w:p>
        </w:tc>
      </w:tr>
      <w:tr w:rsidR="004B3816" w:rsidRPr="00495723" w:rsidTr="004B3816">
        <w:trPr>
          <w:trHeight w:val="33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nil"/>
              <w:right w:val="single" w:sz="4" w:space="0" w:color="auto"/>
            </w:tcBorders>
            <w:shd w:val="clear" w:color="auto" w:fill="auto"/>
            <w:noWrap/>
            <w:vAlign w:val="center"/>
            <w:hideMark/>
          </w:tcPr>
          <w:p w:rsidR="004B3816" w:rsidRPr="00495723" w:rsidRDefault="004B3816">
            <w:r w:rsidRPr="00495723">
              <w:t>64:27:200202:44</w:t>
            </w:r>
          </w:p>
        </w:tc>
      </w:tr>
      <w:tr w:rsidR="004B3816" w:rsidRPr="00495723" w:rsidTr="004B3816">
        <w:trPr>
          <w:trHeight w:val="33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64:27:200202:45</w:t>
            </w:r>
          </w:p>
        </w:tc>
      </w:tr>
      <w:tr w:rsidR="004B3816" w:rsidRPr="00495723" w:rsidTr="004B3816">
        <w:trPr>
          <w:trHeight w:val="33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64:27:200202:46</w:t>
            </w:r>
          </w:p>
        </w:tc>
      </w:tr>
      <w:tr w:rsidR="004B3816" w:rsidRPr="00495723" w:rsidTr="004B3816">
        <w:trPr>
          <w:trHeight w:val="33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nil"/>
              <w:right w:val="single" w:sz="4" w:space="0" w:color="auto"/>
            </w:tcBorders>
            <w:shd w:val="clear" w:color="auto" w:fill="auto"/>
            <w:noWrap/>
            <w:vAlign w:val="center"/>
            <w:hideMark/>
          </w:tcPr>
          <w:p w:rsidR="004B3816" w:rsidRPr="00495723" w:rsidRDefault="004B3816">
            <w:r w:rsidRPr="00495723">
              <w:t>64:27:210101:114</w:t>
            </w:r>
          </w:p>
        </w:tc>
      </w:tr>
      <w:tr w:rsidR="004B3816" w:rsidRPr="00495723" w:rsidTr="004B3816">
        <w:trPr>
          <w:trHeight w:val="33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64:27:210201:179</w:t>
            </w:r>
          </w:p>
        </w:tc>
      </w:tr>
      <w:tr w:rsidR="004B3816" w:rsidRPr="00495723" w:rsidTr="004B3816">
        <w:trPr>
          <w:trHeight w:val="33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nil"/>
              <w:left w:val="single" w:sz="4" w:space="0" w:color="auto"/>
              <w:bottom w:val="nil"/>
              <w:right w:val="single" w:sz="4" w:space="0" w:color="auto"/>
            </w:tcBorders>
            <w:shd w:val="clear" w:color="auto" w:fill="auto"/>
            <w:noWrap/>
            <w:vAlign w:val="center"/>
            <w:hideMark/>
          </w:tcPr>
          <w:p w:rsidR="004B3816" w:rsidRPr="00495723" w:rsidRDefault="004B3816">
            <w:r w:rsidRPr="00495723">
              <w:t>64:27:210301:317</w:t>
            </w:r>
          </w:p>
        </w:tc>
      </w:tr>
      <w:tr w:rsidR="004B3816" w:rsidRPr="00495723" w:rsidTr="004B3816">
        <w:trPr>
          <w:trHeight w:val="33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 Пугачёвское</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64:27:210401:97</w:t>
            </w:r>
          </w:p>
        </w:tc>
      </w:tr>
      <w:tr w:rsidR="004B3816" w:rsidRPr="00495723" w:rsidTr="004B3816">
        <w:trPr>
          <w:trHeight w:val="33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lastRenderedPageBreak/>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Старо-Порубёжское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64:27:000000:3263</w:t>
            </w:r>
          </w:p>
        </w:tc>
      </w:tr>
      <w:tr w:rsidR="004B3816" w:rsidRPr="00495723" w:rsidTr="004B3816">
        <w:trPr>
          <w:trHeight w:val="33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Старо-Порубёжское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64:27:000000:3328</w:t>
            </w:r>
          </w:p>
        </w:tc>
      </w:tr>
      <w:tr w:rsidR="004B3816" w:rsidRPr="00495723" w:rsidTr="004B3816">
        <w:trPr>
          <w:trHeight w:val="33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Старо-Порубёжское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64:27:000000:3348</w:t>
            </w:r>
          </w:p>
        </w:tc>
      </w:tr>
      <w:tr w:rsidR="004B3816" w:rsidRPr="00495723" w:rsidTr="004B3816">
        <w:trPr>
          <w:trHeight w:val="33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Старо-Порубёжское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64:27:000000:3410</w:t>
            </w:r>
          </w:p>
        </w:tc>
      </w:tr>
      <w:tr w:rsidR="004B3816" w:rsidRPr="00495723" w:rsidTr="004B3816">
        <w:trPr>
          <w:trHeight w:val="33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Старо-Порубёжское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64:27:000000:3411</w:t>
            </w:r>
          </w:p>
        </w:tc>
      </w:tr>
      <w:tr w:rsidR="004B3816" w:rsidRPr="00495723" w:rsidTr="004B3816">
        <w:trPr>
          <w:trHeight w:val="33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Старо-Порубёжское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64:27:000000:3412</w:t>
            </w:r>
          </w:p>
        </w:tc>
      </w:tr>
      <w:tr w:rsidR="004B3816" w:rsidRPr="00495723" w:rsidTr="004B3816">
        <w:trPr>
          <w:trHeight w:val="33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Старо-Порубёжское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64:27:000000:3413</w:t>
            </w:r>
          </w:p>
        </w:tc>
      </w:tr>
      <w:tr w:rsidR="004B3816" w:rsidRPr="00495723" w:rsidTr="004B3816">
        <w:trPr>
          <w:trHeight w:val="33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Старо-Порубёжское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64:27:000000:3414</w:t>
            </w:r>
          </w:p>
        </w:tc>
      </w:tr>
      <w:tr w:rsidR="004B3816" w:rsidRPr="00495723" w:rsidTr="004B3816">
        <w:trPr>
          <w:trHeight w:val="33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Старо-Порубёжское</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4B3816" w:rsidRPr="00495723" w:rsidRDefault="004B3816">
            <w:r w:rsidRPr="00495723">
              <w:t>64:27:000000:3415</w:t>
            </w:r>
          </w:p>
        </w:tc>
      </w:tr>
      <w:tr w:rsidR="004B3816" w:rsidRPr="00495723" w:rsidTr="004B3816">
        <w:trPr>
          <w:trHeight w:val="33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Старо-Порубёжское</w:t>
            </w:r>
          </w:p>
        </w:tc>
        <w:tc>
          <w:tcPr>
            <w:tcW w:w="2800" w:type="dxa"/>
            <w:tcBorders>
              <w:top w:val="nil"/>
              <w:left w:val="single" w:sz="4" w:space="0" w:color="auto"/>
              <w:bottom w:val="single" w:sz="4" w:space="0" w:color="auto"/>
              <w:right w:val="single" w:sz="4" w:space="0" w:color="auto"/>
            </w:tcBorders>
            <w:shd w:val="clear" w:color="000000" w:fill="FFFFFF"/>
            <w:noWrap/>
            <w:vAlign w:val="center"/>
            <w:hideMark/>
          </w:tcPr>
          <w:p w:rsidR="004B3816" w:rsidRPr="00495723" w:rsidRDefault="004B3816">
            <w:r w:rsidRPr="00495723">
              <w:t>64:27:140201:277</w:t>
            </w:r>
          </w:p>
        </w:tc>
      </w:tr>
      <w:tr w:rsidR="004B3816" w:rsidRPr="00495723" w:rsidTr="004B3816">
        <w:trPr>
          <w:trHeight w:val="33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Старо-Порубёжское</w:t>
            </w:r>
          </w:p>
        </w:tc>
        <w:tc>
          <w:tcPr>
            <w:tcW w:w="2800" w:type="dxa"/>
            <w:tcBorders>
              <w:top w:val="nil"/>
              <w:left w:val="single" w:sz="4" w:space="0" w:color="auto"/>
              <w:bottom w:val="single" w:sz="4" w:space="0" w:color="auto"/>
              <w:right w:val="single" w:sz="4" w:space="0" w:color="auto"/>
            </w:tcBorders>
            <w:shd w:val="clear" w:color="000000" w:fill="FFFFFF"/>
            <w:noWrap/>
            <w:vAlign w:val="center"/>
            <w:hideMark/>
          </w:tcPr>
          <w:p w:rsidR="004B3816" w:rsidRPr="00495723" w:rsidRDefault="004B3816">
            <w:r w:rsidRPr="00495723">
              <w:t>64:27:170324:5</w:t>
            </w:r>
          </w:p>
        </w:tc>
      </w:tr>
      <w:tr w:rsidR="004B3816" w:rsidRPr="00495723" w:rsidTr="004B3816">
        <w:trPr>
          <w:trHeight w:val="33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Старо-Порубёжское</w:t>
            </w:r>
          </w:p>
        </w:tc>
        <w:tc>
          <w:tcPr>
            <w:tcW w:w="2800" w:type="dxa"/>
            <w:tcBorders>
              <w:top w:val="nil"/>
              <w:left w:val="nil"/>
              <w:bottom w:val="nil"/>
              <w:right w:val="single" w:sz="4" w:space="0" w:color="auto"/>
            </w:tcBorders>
            <w:shd w:val="clear" w:color="auto" w:fill="auto"/>
            <w:noWrap/>
            <w:vAlign w:val="bottom"/>
            <w:hideMark/>
          </w:tcPr>
          <w:p w:rsidR="004B3816" w:rsidRPr="00495723" w:rsidRDefault="004B3816">
            <w:r w:rsidRPr="00495723">
              <w:t>64:27:150204:549</w:t>
            </w:r>
          </w:p>
        </w:tc>
      </w:tr>
      <w:tr w:rsidR="004B3816" w:rsidRPr="00495723" w:rsidTr="004B3816">
        <w:trPr>
          <w:trHeight w:val="645"/>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Бартеневское,          Яблонево-Гайское</w:t>
            </w:r>
          </w:p>
        </w:tc>
        <w:tc>
          <w:tcPr>
            <w:tcW w:w="2800" w:type="dxa"/>
            <w:tcBorders>
              <w:top w:val="nil"/>
              <w:left w:val="nil"/>
              <w:bottom w:val="single" w:sz="8" w:space="0" w:color="auto"/>
              <w:right w:val="single" w:sz="4" w:space="0" w:color="auto"/>
            </w:tcBorders>
            <w:shd w:val="clear" w:color="auto" w:fill="auto"/>
            <w:vAlign w:val="center"/>
            <w:hideMark/>
          </w:tcPr>
          <w:p w:rsidR="004B3816" w:rsidRPr="00495723" w:rsidRDefault="004B3816">
            <w:r w:rsidRPr="00495723">
              <w:t>64:14:000000:4</w:t>
            </w:r>
          </w:p>
        </w:tc>
      </w:tr>
      <w:tr w:rsidR="004B3816" w:rsidRPr="00495723" w:rsidTr="004B3816">
        <w:trPr>
          <w:trHeight w:val="33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Бартеневское</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816" w:rsidRPr="00495723" w:rsidRDefault="004B3816">
            <w:pPr>
              <w:rPr>
                <w:color w:val="000000"/>
              </w:rPr>
            </w:pPr>
            <w:r w:rsidRPr="00495723">
              <w:rPr>
                <w:color w:val="000000"/>
              </w:rPr>
              <w:t>64:14:220319:0005</w:t>
            </w:r>
          </w:p>
        </w:tc>
      </w:tr>
      <w:tr w:rsidR="004B3816" w:rsidRPr="00495723" w:rsidTr="004B3816">
        <w:trPr>
          <w:trHeight w:val="33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Перелюбское</w:t>
            </w:r>
          </w:p>
        </w:tc>
        <w:tc>
          <w:tcPr>
            <w:tcW w:w="2800" w:type="dxa"/>
            <w:tcBorders>
              <w:top w:val="nil"/>
              <w:left w:val="nil"/>
              <w:bottom w:val="single" w:sz="8" w:space="0" w:color="auto"/>
              <w:right w:val="single" w:sz="4" w:space="0" w:color="auto"/>
            </w:tcBorders>
            <w:shd w:val="clear" w:color="auto" w:fill="auto"/>
            <w:vAlign w:val="center"/>
            <w:hideMark/>
          </w:tcPr>
          <w:p w:rsidR="004B3816" w:rsidRPr="00495723" w:rsidRDefault="004B3816">
            <w:r w:rsidRPr="00495723">
              <w:t>64:24:000000:6</w:t>
            </w:r>
          </w:p>
        </w:tc>
      </w:tr>
      <w:tr w:rsidR="004B3816" w:rsidRPr="00495723" w:rsidTr="004B3816">
        <w:trPr>
          <w:trHeight w:val="33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Перелюбское</w:t>
            </w:r>
          </w:p>
        </w:tc>
        <w:tc>
          <w:tcPr>
            <w:tcW w:w="2800" w:type="dxa"/>
            <w:tcBorders>
              <w:top w:val="nil"/>
              <w:left w:val="nil"/>
              <w:bottom w:val="single" w:sz="4" w:space="0" w:color="auto"/>
              <w:right w:val="single" w:sz="4" w:space="0" w:color="auto"/>
            </w:tcBorders>
            <w:shd w:val="clear" w:color="auto" w:fill="auto"/>
            <w:noWrap/>
            <w:vAlign w:val="center"/>
            <w:hideMark/>
          </w:tcPr>
          <w:p w:rsidR="004B3816" w:rsidRPr="00495723" w:rsidRDefault="004B3816">
            <w:r w:rsidRPr="00495723">
              <w:t>64:24:150301:0025</w:t>
            </w:r>
          </w:p>
        </w:tc>
      </w:tr>
      <w:tr w:rsidR="004B3816" w:rsidRPr="00495723" w:rsidTr="004B3816">
        <w:trPr>
          <w:trHeight w:val="33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Перелюбское</w:t>
            </w:r>
          </w:p>
        </w:tc>
        <w:tc>
          <w:tcPr>
            <w:tcW w:w="2800" w:type="dxa"/>
            <w:tcBorders>
              <w:top w:val="nil"/>
              <w:left w:val="nil"/>
              <w:bottom w:val="single" w:sz="4" w:space="0" w:color="auto"/>
              <w:right w:val="single" w:sz="4" w:space="0" w:color="auto"/>
            </w:tcBorders>
            <w:shd w:val="clear" w:color="auto" w:fill="auto"/>
            <w:noWrap/>
            <w:vAlign w:val="center"/>
            <w:hideMark/>
          </w:tcPr>
          <w:p w:rsidR="004B3816" w:rsidRPr="00495723" w:rsidRDefault="004B3816">
            <w:r w:rsidRPr="00495723">
              <w:t>64:24:160201:0020</w:t>
            </w:r>
          </w:p>
        </w:tc>
      </w:tr>
      <w:tr w:rsidR="004B3816" w:rsidRPr="00495723" w:rsidTr="004B3816">
        <w:trPr>
          <w:trHeight w:val="33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Перелюбское</w:t>
            </w:r>
          </w:p>
        </w:tc>
        <w:tc>
          <w:tcPr>
            <w:tcW w:w="2800" w:type="dxa"/>
            <w:tcBorders>
              <w:top w:val="nil"/>
              <w:left w:val="nil"/>
              <w:bottom w:val="single" w:sz="4" w:space="0" w:color="auto"/>
              <w:right w:val="single" w:sz="4" w:space="0" w:color="auto"/>
            </w:tcBorders>
            <w:shd w:val="clear" w:color="auto" w:fill="auto"/>
            <w:noWrap/>
            <w:vAlign w:val="center"/>
            <w:hideMark/>
          </w:tcPr>
          <w:p w:rsidR="004B3816" w:rsidRPr="00495723" w:rsidRDefault="004B3816">
            <w:r w:rsidRPr="00495723">
              <w:t>64:24:190211:0015</w:t>
            </w:r>
          </w:p>
        </w:tc>
      </w:tr>
      <w:tr w:rsidR="004B3816" w:rsidRPr="00495723" w:rsidTr="004B3816">
        <w:trPr>
          <w:trHeight w:val="33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Перелюбское</w:t>
            </w:r>
          </w:p>
        </w:tc>
        <w:tc>
          <w:tcPr>
            <w:tcW w:w="2800" w:type="dxa"/>
            <w:tcBorders>
              <w:top w:val="nil"/>
              <w:left w:val="nil"/>
              <w:bottom w:val="single" w:sz="4" w:space="0" w:color="auto"/>
              <w:right w:val="single" w:sz="4" w:space="0" w:color="auto"/>
            </w:tcBorders>
            <w:shd w:val="clear" w:color="auto" w:fill="auto"/>
            <w:noWrap/>
            <w:vAlign w:val="center"/>
            <w:hideMark/>
          </w:tcPr>
          <w:p w:rsidR="004B3816" w:rsidRPr="00495723" w:rsidRDefault="004B3816">
            <w:r w:rsidRPr="00495723">
              <w:t>64:24:190810:0001</w:t>
            </w:r>
          </w:p>
        </w:tc>
      </w:tr>
      <w:tr w:rsidR="004B3816" w:rsidRPr="00495723" w:rsidTr="004B3816">
        <w:trPr>
          <w:trHeight w:val="33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Перелюбское</w:t>
            </w:r>
          </w:p>
        </w:tc>
        <w:tc>
          <w:tcPr>
            <w:tcW w:w="2800" w:type="dxa"/>
            <w:tcBorders>
              <w:top w:val="nil"/>
              <w:left w:val="nil"/>
              <w:bottom w:val="single" w:sz="4" w:space="0" w:color="auto"/>
              <w:right w:val="single" w:sz="4" w:space="0" w:color="auto"/>
            </w:tcBorders>
            <w:shd w:val="clear" w:color="auto" w:fill="auto"/>
            <w:noWrap/>
            <w:vAlign w:val="center"/>
            <w:hideMark/>
          </w:tcPr>
          <w:p w:rsidR="004B3816" w:rsidRPr="00495723" w:rsidRDefault="004B3816">
            <w:r w:rsidRPr="00495723">
              <w:t>64:24:191205:0001</w:t>
            </w:r>
          </w:p>
        </w:tc>
      </w:tr>
      <w:tr w:rsidR="004B3816" w:rsidTr="004B3816">
        <w:trPr>
          <w:trHeight w:val="330"/>
          <w:jc w:val="center"/>
        </w:trPr>
        <w:tc>
          <w:tcPr>
            <w:tcW w:w="2660" w:type="dxa"/>
            <w:tcBorders>
              <w:top w:val="nil"/>
              <w:left w:val="single" w:sz="8" w:space="0" w:color="auto"/>
              <w:bottom w:val="single" w:sz="8" w:space="0" w:color="auto"/>
              <w:right w:val="single" w:sz="8" w:space="0" w:color="auto"/>
            </w:tcBorders>
            <w:shd w:val="clear" w:color="auto" w:fill="auto"/>
            <w:hideMark/>
          </w:tcPr>
          <w:p w:rsidR="004B3816" w:rsidRPr="00495723" w:rsidRDefault="004B3816">
            <w:pPr>
              <w:rPr>
                <w:color w:val="000000"/>
              </w:rPr>
            </w:pPr>
            <w:r w:rsidRPr="00495723">
              <w:rPr>
                <w:color w:val="000000"/>
              </w:rPr>
              <w:t>Пугачёвское</w:t>
            </w:r>
          </w:p>
        </w:tc>
        <w:tc>
          <w:tcPr>
            <w:tcW w:w="3040" w:type="dxa"/>
            <w:tcBorders>
              <w:top w:val="nil"/>
              <w:left w:val="nil"/>
              <w:bottom w:val="single" w:sz="8" w:space="0" w:color="auto"/>
              <w:right w:val="single" w:sz="8" w:space="0" w:color="auto"/>
            </w:tcBorders>
            <w:shd w:val="clear" w:color="auto" w:fill="auto"/>
            <w:hideMark/>
          </w:tcPr>
          <w:p w:rsidR="004B3816" w:rsidRPr="00495723" w:rsidRDefault="004B3816">
            <w:r w:rsidRPr="00495723">
              <w:t>Перелюбское</w:t>
            </w:r>
          </w:p>
        </w:tc>
        <w:tc>
          <w:tcPr>
            <w:tcW w:w="2800" w:type="dxa"/>
            <w:tcBorders>
              <w:top w:val="nil"/>
              <w:left w:val="nil"/>
              <w:bottom w:val="single" w:sz="4" w:space="0" w:color="auto"/>
              <w:right w:val="single" w:sz="4" w:space="0" w:color="auto"/>
            </w:tcBorders>
            <w:shd w:val="clear" w:color="auto" w:fill="auto"/>
            <w:noWrap/>
            <w:vAlign w:val="center"/>
            <w:hideMark/>
          </w:tcPr>
          <w:p w:rsidR="004B3816" w:rsidRDefault="004B3816">
            <w:r w:rsidRPr="00495723">
              <w:t>64:24:191207:0007</w:t>
            </w:r>
          </w:p>
        </w:tc>
      </w:tr>
    </w:tbl>
    <w:p w:rsidR="00417A6C" w:rsidRDefault="00417A6C" w:rsidP="004B3816">
      <w:pPr>
        <w:pStyle w:val="afff8"/>
        <w:rPr>
          <w:b w:val="0"/>
        </w:rPr>
      </w:pPr>
    </w:p>
    <w:sectPr w:rsidR="00417A6C" w:rsidSect="004B3816">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18B6" w:rsidRDefault="002E18B6">
      <w:r>
        <w:separator/>
      </w:r>
    </w:p>
  </w:endnote>
  <w:endnote w:type="continuationSeparator" w:id="0">
    <w:p w:rsidR="002E18B6" w:rsidRDefault="002E18B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Narrow">
    <w:altName w:val="Segoe Script"/>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CYR">
    <w:panose1 w:val="020B0604020202020204"/>
    <w:charset w:val="CC"/>
    <w:family w:val="swiss"/>
    <w:pitch w:val="variable"/>
    <w:sig w:usb0="E0002EFF" w:usb1="C000785B" w:usb2="00000009" w:usb3="00000000" w:csb0="000001FF" w:csb1="00000000"/>
  </w:font>
  <w:font w:name="Arial-BoldMT,Bold">
    <w:panose1 w:val="00000000000000000000"/>
    <w:charset w:val="CC"/>
    <w:family w:val="swiss"/>
    <w:notTrueType/>
    <w:pitch w:val="default"/>
    <w:sig w:usb0="00000201" w:usb1="00000000" w:usb2="00000000" w:usb3="00000000" w:csb0="00000004" w:csb1="00000000"/>
  </w:font>
  <w:font w:name="ArialMT">
    <w:panose1 w:val="00000000000000000000"/>
    <w:charset w:val="CC"/>
    <w:family w:val="swiss"/>
    <w:notTrueType/>
    <w:pitch w:val="default"/>
    <w:sig w:usb0="00000201" w:usb1="00000000" w:usb2="00000000" w:usb3="00000000" w:csb0="00000004" w:csb1="00000000"/>
  </w:font>
  <w:font w:name="TimesNewRomanPSMT">
    <w:altName w:val="Times New Roman"/>
    <w:panose1 w:val="00000000000000000000"/>
    <w:charset w:val="CC"/>
    <w:family w:val="auto"/>
    <w:notTrueType/>
    <w:pitch w:val="default"/>
    <w:sig w:usb0="00000001"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6DA" w:rsidRDefault="00490BC1" w:rsidP="00F043C5">
    <w:pPr>
      <w:pStyle w:val="ad"/>
      <w:framePr w:wrap="around" w:vAnchor="text" w:hAnchor="margin" w:xAlign="center" w:y="1"/>
      <w:rPr>
        <w:rStyle w:val="af"/>
      </w:rPr>
    </w:pPr>
    <w:r>
      <w:rPr>
        <w:rStyle w:val="af"/>
      </w:rPr>
      <w:fldChar w:fldCharType="begin"/>
    </w:r>
    <w:r w:rsidR="004B26DA">
      <w:rPr>
        <w:rStyle w:val="af"/>
      </w:rPr>
      <w:instrText xml:space="preserve">PAGE  </w:instrText>
    </w:r>
    <w:r>
      <w:rPr>
        <w:rStyle w:val="af"/>
      </w:rPr>
      <w:fldChar w:fldCharType="separate"/>
    </w:r>
    <w:r w:rsidR="004B26DA">
      <w:rPr>
        <w:rStyle w:val="af"/>
        <w:noProof/>
      </w:rPr>
      <w:t>147</w:t>
    </w:r>
    <w:r>
      <w:rPr>
        <w:rStyle w:val="af"/>
      </w:rPr>
      <w:fldChar w:fldCharType="end"/>
    </w:r>
  </w:p>
  <w:p w:rsidR="004B26DA" w:rsidRDefault="004B26DA" w:rsidP="0087371D">
    <w:pPr>
      <w:pStyle w:val="a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6DA" w:rsidRDefault="00490BC1" w:rsidP="00F92F2F">
    <w:pPr>
      <w:pStyle w:val="ad"/>
      <w:framePr w:wrap="around" w:vAnchor="text" w:hAnchor="margin" w:xAlign="center" w:y="1"/>
      <w:rPr>
        <w:rStyle w:val="af"/>
      </w:rPr>
    </w:pPr>
    <w:r>
      <w:rPr>
        <w:rStyle w:val="af"/>
      </w:rPr>
      <w:fldChar w:fldCharType="begin"/>
    </w:r>
    <w:r w:rsidR="004B26DA">
      <w:rPr>
        <w:rStyle w:val="af"/>
      </w:rPr>
      <w:instrText xml:space="preserve">PAGE  </w:instrText>
    </w:r>
    <w:r>
      <w:rPr>
        <w:rStyle w:val="af"/>
      </w:rPr>
      <w:fldChar w:fldCharType="separate"/>
    </w:r>
    <w:r w:rsidR="00012D9D">
      <w:rPr>
        <w:rStyle w:val="af"/>
        <w:noProof/>
      </w:rPr>
      <w:t>6</w:t>
    </w:r>
    <w:r>
      <w:rPr>
        <w:rStyle w:val="af"/>
      </w:rPr>
      <w:fldChar w:fldCharType="end"/>
    </w:r>
  </w:p>
  <w:p w:rsidR="004B26DA" w:rsidRDefault="004B26DA" w:rsidP="0087371D">
    <w:pPr>
      <w:pStyle w:val="ad"/>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6DA" w:rsidRDefault="004B26DA">
    <w:pPr>
      <w:pStyle w:val="ad"/>
      <w:jc w:val="center"/>
    </w:pPr>
  </w:p>
  <w:p w:rsidR="004B26DA" w:rsidRDefault="004B26DA">
    <w:pPr>
      <w:pStyle w:val="ad"/>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6DA" w:rsidRDefault="00490BC1" w:rsidP="00711AFF">
    <w:pPr>
      <w:pStyle w:val="ad"/>
      <w:framePr w:wrap="around" w:vAnchor="text" w:hAnchor="margin" w:xAlign="right" w:y="1"/>
      <w:rPr>
        <w:rStyle w:val="af"/>
      </w:rPr>
    </w:pPr>
    <w:r>
      <w:rPr>
        <w:rStyle w:val="af"/>
      </w:rPr>
      <w:fldChar w:fldCharType="begin"/>
    </w:r>
    <w:r w:rsidR="004B26DA">
      <w:rPr>
        <w:rStyle w:val="af"/>
      </w:rPr>
      <w:instrText xml:space="preserve">PAGE  </w:instrText>
    </w:r>
    <w:r>
      <w:rPr>
        <w:rStyle w:val="af"/>
      </w:rPr>
      <w:fldChar w:fldCharType="separate"/>
    </w:r>
    <w:r w:rsidR="004B26DA">
      <w:rPr>
        <w:rStyle w:val="af"/>
        <w:noProof/>
      </w:rPr>
      <w:t>147</w:t>
    </w:r>
    <w:r>
      <w:rPr>
        <w:rStyle w:val="af"/>
      </w:rPr>
      <w:fldChar w:fldCharType="end"/>
    </w:r>
  </w:p>
  <w:p w:rsidR="004B26DA" w:rsidRDefault="004B26DA" w:rsidP="00711AFF">
    <w:pPr>
      <w:pStyle w:val="ad"/>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021" w:rsidRDefault="00921021"/>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021" w:rsidRDefault="00490BC1">
    <w:pPr>
      <w:pStyle w:val="ad"/>
      <w:jc w:val="center"/>
    </w:pPr>
    <w:r>
      <w:fldChar w:fldCharType="begin"/>
    </w:r>
    <w:r w:rsidR="00921021">
      <w:instrText xml:space="preserve"> PAGE </w:instrText>
    </w:r>
    <w:r>
      <w:fldChar w:fldCharType="separate"/>
    </w:r>
    <w:r w:rsidR="00012D9D">
      <w:rPr>
        <w:noProof/>
      </w:rPr>
      <w:t>171</w:t>
    </w:r>
    <w:r>
      <w:fldChar w:fldCharType="end"/>
    </w:r>
  </w:p>
  <w:p w:rsidR="00921021" w:rsidRDefault="00921021">
    <w:pPr>
      <w:pStyle w:val="ad"/>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021" w:rsidRDefault="0092102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18B6" w:rsidRDefault="002E18B6">
      <w:r>
        <w:separator/>
      </w:r>
    </w:p>
  </w:footnote>
  <w:footnote w:type="continuationSeparator" w:id="0">
    <w:p w:rsidR="002E18B6" w:rsidRDefault="002E18B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021" w:rsidRDefault="00921021"/>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021" w:rsidRDefault="00921021"/>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021" w:rsidRDefault="0092102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4"/>
    <w:lvl w:ilvl="0">
      <w:start w:val="1"/>
      <w:numFmt w:val="bullet"/>
      <w:lvlText w:val=""/>
      <w:lvlJc w:val="left"/>
      <w:pPr>
        <w:tabs>
          <w:tab w:val="num" w:pos="720"/>
        </w:tabs>
        <w:ind w:left="720" w:hanging="360"/>
      </w:pPr>
      <w:rPr>
        <w:rFonts w:ascii="Symbol" w:hAnsi="Symbol"/>
      </w:rPr>
    </w:lvl>
  </w:abstractNum>
  <w:abstractNum w:abstractNumId="1">
    <w:nsid w:val="00000004"/>
    <w:multiLevelType w:val="singleLevel"/>
    <w:tmpl w:val="00000004"/>
    <w:name w:val="WW8Num6"/>
    <w:lvl w:ilvl="0">
      <w:start w:val="1"/>
      <w:numFmt w:val="bullet"/>
      <w:lvlText w:val=""/>
      <w:lvlJc w:val="left"/>
      <w:pPr>
        <w:tabs>
          <w:tab w:val="num" w:pos="1429"/>
        </w:tabs>
        <w:ind w:left="1429" w:hanging="360"/>
      </w:pPr>
      <w:rPr>
        <w:rFonts w:ascii="Symbol" w:hAnsi="Symbol"/>
      </w:rPr>
    </w:lvl>
  </w:abstractNum>
  <w:abstractNum w:abstractNumId="2">
    <w:nsid w:val="00000008"/>
    <w:multiLevelType w:val="singleLevel"/>
    <w:tmpl w:val="00000008"/>
    <w:name w:val="WW8Num15"/>
    <w:lvl w:ilvl="0">
      <w:start w:val="1"/>
      <w:numFmt w:val="bullet"/>
      <w:lvlText w:val=""/>
      <w:lvlJc w:val="left"/>
      <w:pPr>
        <w:tabs>
          <w:tab w:val="num" w:pos="1069"/>
        </w:tabs>
        <w:ind w:left="1069" w:hanging="360"/>
      </w:pPr>
      <w:rPr>
        <w:rFonts w:ascii="Symbol" w:hAnsi="Symbol"/>
      </w:rPr>
    </w:lvl>
  </w:abstractNum>
  <w:abstractNum w:abstractNumId="3">
    <w:nsid w:val="0000000A"/>
    <w:multiLevelType w:val="singleLevel"/>
    <w:tmpl w:val="0000000A"/>
    <w:name w:val="WW8Num17"/>
    <w:lvl w:ilvl="0">
      <w:start w:val="1"/>
      <w:numFmt w:val="bullet"/>
      <w:lvlText w:val="-"/>
      <w:lvlJc w:val="left"/>
      <w:pPr>
        <w:tabs>
          <w:tab w:val="num" w:pos="1620"/>
        </w:tabs>
        <w:ind w:left="1620" w:hanging="360"/>
      </w:pPr>
      <w:rPr>
        <w:rFonts w:ascii="Courier New" w:hAnsi="Courier New"/>
      </w:rPr>
    </w:lvl>
  </w:abstractNum>
  <w:abstractNum w:abstractNumId="4">
    <w:nsid w:val="0000000C"/>
    <w:multiLevelType w:val="singleLevel"/>
    <w:tmpl w:val="0000000C"/>
    <w:name w:val="WW8Num23"/>
    <w:lvl w:ilvl="0">
      <w:start w:val="1"/>
      <w:numFmt w:val="bullet"/>
      <w:lvlText w:val=""/>
      <w:lvlJc w:val="left"/>
      <w:pPr>
        <w:tabs>
          <w:tab w:val="num" w:pos="900"/>
        </w:tabs>
        <w:ind w:left="900" w:hanging="360"/>
      </w:pPr>
      <w:rPr>
        <w:rFonts w:ascii="Symbol" w:hAnsi="Symbol"/>
      </w:rPr>
    </w:lvl>
  </w:abstractNum>
  <w:abstractNum w:abstractNumId="5">
    <w:nsid w:val="0000000D"/>
    <w:multiLevelType w:val="singleLevel"/>
    <w:tmpl w:val="0000000D"/>
    <w:name w:val="WW8Num25"/>
    <w:lvl w:ilvl="0">
      <w:start w:val="1"/>
      <w:numFmt w:val="bullet"/>
      <w:lvlText w:val=""/>
      <w:lvlJc w:val="left"/>
      <w:pPr>
        <w:tabs>
          <w:tab w:val="num" w:pos="1789"/>
        </w:tabs>
        <w:ind w:left="1789" w:hanging="360"/>
      </w:pPr>
      <w:rPr>
        <w:rFonts w:ascii="Symbol" w:hAnsi="Symbol"/>
      </w:rPr>
    </w:lvl>
  </w:abstractNum>
  <w:abstractNum w:abstractNumId="6">
    <w:nsid w:val="0000000E"/>
    <w:multiLevelType w:val="singleLevel"/>
    <w:tmpl w:val="0000000E"/>
    <w:name w:val="WW8Num27"/>
    <w:lvl w:ilvl="0">
      <w:start w:val="1"/>
      <w:numFmt w:val="bullet"/>
      <w:lvlText w:val=""/>
      <w:lvlJc w:val="left"/>
      <w:pPr>
        <w:tabs>
          <w:tab w:val="num" w:pos="1259"/>
        </w:tabs>
        <w:ind w:left="1259" w:hanging="360"/>
      </w:pPr>
      <w:rPr>
        <w:rFonts w:ascii="Wingdings" w:hAnsi="Wingdings"/>
      </w:rPr>
    </w:lvl>
  </w:abstractNum>
  <w:abstractNum w:abstractNumId="7">
    <w:nsid w:val="00000010"/>
    <w:multiLevelType w:val="singleLevel"/>
    <w:tmpl w:val="00000010"/>
    <w:name w:val="WW8Num32"/>
    <w:lvl w:ilvl="0">
      <w:start w:val="1"/>
      <w:numFmt w:val="bullet"/>
      <w:lvlText w:val=""/>
      <w:lvlJc w:val="left"/>
      <w:pPr>
        <w:tabs>
          <w:tab w:val="num" w:pos="1789"/>
        </w:tabs>
        <w:ind w:left="1789" w:hanging="360"/>
      </w:pPr>
      <w:rPr>
        <w:rFonts w:ascii="Symbol" w:hAnsi="Symbol"/>
      </w:rPr>
    </w:lvl>
  </w:abstractNum>
  <w:abstractNum w:abstractNumId="8">
    <w:nsid w:val="00000011"/>
    <w:multiLevelType w:val="singleLevel"/>
    <w:tmpl w:val="00000011"/>
    <w:name w:val="WW8Num33"/>
    <w:lvl w:ilvl="0">
      <w:start w:val="1"/>
      <w:numFmt w:val="bullet"/>
      <w:lvlText w:val=""/>
      <w:lvlJc w:val="left"/>
      <w:pPr>
        <w:tabs>
          <w:tab w:val="num" w:pos="1260"/>
        </w:tabs>
        <w:ind w:left="1260" w:hanging="360"/>
      </w:pPr>
      <w:rPr>
        <w:rFonts w:ascii="Symbol" w:hAnsi="Symbol"/>
      </w:rPr>
    </w:lvl>
  </w:abstractNum>
  <w:abstractNum w:abstractNumId="9">
    <w:nsid w:val="00000012"/>
    <w:multiLevelType w:val="singleLevel"/>
    <w:tmpl w:val="00000012"/>
    <w:name w:val="WW8Num35"/>
    <w:lvl w:ilvl="0">
      <w:start w:val="1"/>
      <w:numFmt w:val="bullet"/>
      <w:lvlText w:val=""/>
      <w:lvlJc w:val="left"/>
      <w:pPr>
        <w:tabs>
          <w:tab w:val="num" w:pos="720"/>
        </w:tabs>
        <w:ind w:left="720" w:hanging="360"/>
      </w:pPr>
      <w:rPr>
        <w:rFonts w:ascii="Symbol" w:hAnsi="Symbol"/>
      </w:rPr>
    </w:lvl>
  </w:abstractNum>
  <w:abstractNum w:abstractNumId="10">
    <w:nsid w:val="00000014"/>
    <w:multiLevelType w:val="singleLevel"/>
    <w:tmpl w:val="00000014"/>
    <w:name w:val="WW8Num44"/>
    <w:lvl w:ilvl="0">
      <w:start w:val="1"/>
      <w:numFmt w:val="bullet"/>
      <w:lvlText w:val=""/>
      <w:lvlJc w:val="left"/>
      <w:pPr>
        <w:tabs>
          <w:tab w:val="num" w:pos="1429"/>
        </w:tabs>
        <w:ind w:left="1429" w:hanging="360"/>
      </w:pPr>
      <w:rPr>
        <w:rFonts w:ascii="Symbol" w:hAnsi="Symbol"/>
      </w:rPr>
    </w:lvl>
  </w:abstractNum>
  <w:abstractNum w:abstractNumId="11">
    <w:nsid w:val="00000015"/>
    <w:multiLevelType w:val="multilevel"/>
    <w:tmpl w:val="00000015"/>
    <w:name w:val="WW8Num4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2">
    <w:nsid w:val="022E4627"/>
    <w:multiLevelType w:val="hybridMultilevel"/>
    <w:tmpl w:val="387AF1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5302488"/>
    <w:multiLevelType w:val="hybridMultilevel"/>
    <w:tmpl w:val="5E044D4C"/>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14">
    <w:nsid w:val="086B2E1C"/>
    <w:multiLevelType w:val="hybridMultilevel"/>
    <w:tmpl w:val="2FD0C300"/>
    <w:lvl w:ilvl="0" w:tplc="A5506F4E">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E2302A1"/>
    <w:multiLevelType w:val="hybridMultilevel"/>
    <w:tmpl w:val="7C5416AE"/>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16">
    <w:nsid w:val="153A7736"/>
    <w:multiLevelType w:val="hybridMultilevel"/>
    <w:tmpl w:val="4FCA7AFC"/>
    <w:lvl w:ilvl="0" w:tplc="A198B8D2">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16C41ECC"/>
    <w:multiLevelType w:val="hybridMultilevel"/>
    <w:tmpl w:val="3C1EDF1A"/>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18">
    <w:nsid w:val="237504D3"/>
    <w:multiLevelType w:val="hybridMultilevel"/>
    <w:tmpl w:val="87F6644A"/>
    <w:lvl w:ilvl="0" w:tplc="69EC0312">
      <w:start w:val="1"/>
      <w:numFmt w:val="bullet"/>
      <w:lvlText w:val="-"/>
      <w:lvlJc w:val="left"/>
      <w:pPr>
        <w:tabs>
          <w:tab w:val="num" w:pos="1620"/>
        </w:tabs>
        <w:ind w:left="1620" w:hanging="360"/>
      </w:pPr>
      <w:rPr>
        <w:rFonts w:ascii="Courier New" w:hAnsi="Courier New"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9">
    <w:nsid w:val="28A342B6"/>
    <w:multiLevelType w:val="hybridMultilevel"/>
    <w:tmpl w:val="EC704BF4"/>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2C45579"/>
    <w:multiLevelType w:val="hybridMultilevel"/>
    <w:tmpl w:val="8F82E07E"/>
    <w:lvl w:ilvl="0" w:tplc="7898CB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392C1D1A"/>
    <w:multiLevelType w:val="hybridMultilevel"/>
    <w:tmpl w:val="4CE6A2F0"/>
    <w:lvl w:ilvl="0" w:tplc="A5506F4E">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nsid w:val="3E40621B"/>
    <w:multiLevelType w:val="hybridMultilevel"/>
    <w:tmpl w:val="F74A5D9C"/>
    <w:lvl w:ilvl="0" w:tplc="04190005">
      <w:start w:val="1"/>
      <w:numFmt w:val="bullet"/>
      <w:lvlText w:val=""/>
      <w:lvlJc w:val="left"/>
      <w:pPr>
        <w:tabs>
          <w:tab w:val="num" w:pos="1259"/>
        </w:tabs>
        <w:ind w:left="125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3F4163C4"/>
    <w:multiLevelType w:val="hybridMultilevel"/>
    <w:tmpl w:val="4EBCE736"/>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24">
    <w:nsid w:val="7C8D6EF1"/>
    <w:multiLevelType w:val="hybridMultilevel"/>
    <w:tmpl w:val="C908AC22"/>
    <w:lvl w:ilvl="0" w:tplc="A5506F4E">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12"/>
  </w:num>
  <w:num w:numId="2">
    <w:abstractNumId w:val="18"/>
  </w:num>
  <w:num w:numId="3">
    <w:abstractNumId w:val="24"/>
  </w:num>
  <w:num w:numId="4">
    <w:abstractNumId w:val="15"/>
  </w:num>
  <w:num w:numId="5">
    <w:abstractNumId w:val="13"/>
  </w:num>
  <w:num w:numId="6">
    <w:abstractNumId w:val="17"/>
  </w:num>
  <w:num w:numId="7">
    <w:abstractNumId w:val="23"/>
  </w:num>
  <w:num w:numId="8">
    <w:abstractNumId w:val="14"/>
  </w:num>
  <w:num w:numId="9">
    <w:abstractNumId w:val="19"/>
  </w:num>
  <w:num w:numId="10">
    <w:abstractNumId w:val="21"/>
  </w:num>
  <w:num w:numId="1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20"/>
  </w:num>
  <w:num w:numId="14">
    <w:abstractNumId w:val="2"/>
  </w:num>
  <w:num w:numId="15">
    <w:abstractNumId w:val="4"/>
  </w:num>
  <w:num w:numId="16">
    <w:abstractNumId w:val="7"/>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stylePaneFormatFilter w:val="3F01"/>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CE6273"/>
    <w:rsid w:val="00002482"/>
    <w:rsid w:val="000028C8"/>
    <w:rsid w:val="00007B02"/>
    <w:rsid w:val="000105BF"/>
    <w:rsid w:val="0001259D"/>
    <w:rsid w:val="00012D9D"/>
    <w:rsid w:val="00017E17"/>
    <w:rsid w:val="0002089C"/>
    <w:rsid w:val="00021682"/>
    <w:rsid w:val="000224B7"/>
    <w:rsid w:val="00023B4C"/>
    <w:rsid w:val="00023F7F"/>
    <w:rsid w:val="00026149"/>
    <w:rsid w:val="00026302"/>
    <w:rsid w:val="0003020B"/>
    <w:rsid w:val="00030D51"/>
    <w:rsid w:val="00032E63"/>
    <w:rsid w:val="00035B67"/>
    <w:rsid w:val="00036C09"/>
    <w:rsid w:val="00042BB5"/>
    <w:rsid w:val="00043581"/>
    <w:rsid w:val="00043715"/>
    <w:rsid w:val="00043F2E"/>
    <w:rsid w:val="00046BF0"/>
    <w:rsid w:val="0005068E"/>
    <w:rsid w:val="00050D1C"/>
    <w:rsid w:val="00053656"/>
    <w:rsid w:val="000569A2"/>
    <w:rsid w:val="00062E9C"/>
    <w:rsid w:val="00063467"/>
    <w:rsid w:val="00064CD0"/>
    <w:rsid w:val="00066E71"/>
    <w:rsid w:val="00070E2B"/>
    <w:rsid w:val="00073800"/>
    <w:rsid w:val="00074889"/>
    <w:rsid w:val="00074A44"/>
    <w:rsid w:val="00074C20"/>
    <w:rsid w:val="000771BC"/>
    <w:rsid w:val="00082563"/>
    <w:rsid w:val="00084715"/>
    <w:rsid w:val="00084DDC"/>
    <w:rsid w:val="000856E9"/>
    <w:rsid w:val="00086803"/>
    <w:rsid w:val="00086D93"/>
    <w:rsid w:val="0008709F"/>
    <w:rsid w:val="000929E5"/>
    <w:rsid w:val="000930C5"/>
    <w:rsid w:val="000A339D"/>
    <w:rsid w:val="000A6138"/>
    <w:rsid w:val="000A7F61"/>
    <w:rsid w:val="000B12ED"/>
    <w:rsid w:val="000B207B"/>
    <w:rsid w:val="000B5FC2"/>
    <w:rsid w:val="000B73EA"/>
    <w:rsid w:val="000C5732"/>
    <w:rsid w:val="000C6D1D"/>
    <w:rsid w:val="000D40BA"/>
    <w:rsid w:val="000D44F5"/>
    <w:rsid w:val="000D54BB"/>
    <w:rsid w:val="000D71F8"/>
    <w:rsid w:val="000D7D8B"/>
    <w:rsid w:val="000E0C93"/>
    <w:rsid w:val="000E375B"/>
    <w:rsid w:val="000E3A23"/>
    <w:rsid w:val="000E40C9"/>
    <w:rsid w:val="000E4261"/>
    <w:rsid w:val="000F0050"/>
    <w:rsid w:val="000F1D99"/>
    <w:rsid w:val="000F2AE5"/>
    <w:rsid w:val="000F3C1B"/>
    <w:rsid w:val="000F5B25"/>
    <w:rsid w:val="000F6FE1"/>
    <w:rsid w:val="000F786D"/>
    <w:rsid w:val="0010040B"/>
    <w:rsid w:val="0010088B"/>
    <w:rsid w:val="001041B2"/>
    <w:rsid w:val="00105712"/>
    <w:rsid w:val="0010710D"/>
    <w:rsid w:val="00107F9D"/>
    <w:rsid w:val="00110ED4"/>
    <w:rsid w:val="00111789"/>
    <w:rsid w:val="00116FCF"/>
    <w:rsid w:val="00120A28"/>
    <w:rsid w:val="001213C6"/>
    <w:rsid w:val="0012436A"/>
    <w:rsid w:val="00127364"/>
    <w:rsid w:val="001278C8"/>
    <w:rsid w:val="00130E41"/>
    <w:rsid w:val="00131267"/>
    <w:rsid w:val="0013230F"/>
    <w:rsid w:val="001329EE"/>
    <w:rsid w:val="00133658"/>
    <w:rsid w:val="00134542"/>
    <w:rsid w:val="0013485F"/>
    <w:rsid w:val="001351DA"/>
    <w:rsid w:val="00135214"/>
    <w:rsid w:val="001365B4"/>
    <w:rsid w:val="00137CE4"/>
    <w:rsid w:val="001409F6"/>
    <w:rsid w:val="001421BF"/>
    <w:rsid w:val="0014404F"/>
    <w:rsid w:val="0014518D"/>
    <w:rsid w:val="00147F59"/>
    <w:rsid w:val="00156E0A"/>
    <w:rsid w:val="00157DB4"/>
    <w:rsid w:val="001610C9"/>
    <w:rsid w:val="00163D26"/>
    <w:rsid w:val="00165BB9"/>
    <w:rsid w:val="00166E79"/>
    <w:rsid w:val="00167FA7"/>
    <w:rsid w:val="00170635"/>
    <w:rsid w:val="0017176C"/>
    <w:rsid w:val="00174028"/>
    <w:rsid w:val="001753B0"/>
    <w:rsid w:val="001755C1"/>
    <w:rsid w:val="0018336B"/>
    <w:rsid w:val="001913CF"/>
    <w:rsid w:val="0019204C"/>
    <w:rsid w:val="001926A5"/>
    <w:rsid w:val="00193306"/>
    <w:rsid w:val="001939E4"/>
    <w:rsid w:val="001959F8"/>
    <w:rsid w:val="001A0396"/>
    <w:rsid w:val="001A219E"/>
    <w:rsid w:val="001A40FA"/>
    <w:rsid w:val="001A43D6"/>
    <w:rsid w:val="001A4CBD"/>
    <w:rsid w:val="001A71B3"/>
    <w:rsid w:val="001B03C5"/>
    <w:rsid w:val="001B23DF"/>
    <w:rsid w:val="001B3B47"/>
    <w:rsid w:val="001B3EFA"/>
    <w:rsid w:val="001B56F3"/>
    <w:rsid w:val="001B61C3"/>
    <w:rsid w:val="001B6FD8"/>
    <w:rsid w:val="001C06AD"/>
    <w:rsid w:val="001C5010"/>
    <w:rsid w:val="001C668F"/>
    <w:rsid w:val="001C71FF"/>
    <w:rsid w:val="001D1CE1"/>
    <w:rsid w:val="001E4A2A"/>
    <w:rsid w:val="001E4CF7"/>
    <w:rsid w:val="001E7FBC"/>
    <w:rsid w:val="001F0CB1"/>
    <w:rsid w:val="001F2113"/>
    <w:rsid w:val="001F32A4"/>
    <w:rsid w:val="001F615C"/>
    <w:rsid w:val="001F68C6"/>
    <w:rsid w:val="00211A20"/>
    <w:rsid w:val="0021277B"/>
    <w:rsid w:val="00215E7D"/>
    <w:rsid w:val="0021697B"/>
    <w:rsid w:val="00217A8E"/>
    <w:rsid w:val="00221DDA"/>
    <w:rsid w:val="00222F6A"/>
    <w:rsid w:val="00223133"/>
    <w:rsid w:val="00223F88"/>
    <w:rsid w:val="00225E66"/>
    <w:rsid w:val="00230E70"/>
    <w:rsid w:val="0023679F"/>
    <w:rsid w:val="002367C5"/>
    <w:rsid w:val="00236D47"/>
    <w:rsid w:val="002410C3"/>
    <w:rsid w:val="00241F16"/>
    <w:rsid w:val="0024342B"/>
    <w:rsid w:val="002451BD"/>
    <w:rsid w:val="00245FFB"/>
    <w:rsid w:val="0024714C"/>
    <w:rsid w:val="00250EA5"/>
    <w:rsid w:val="00252993"/>
    <w:rsid w:val="00257A60"/>
    <w:rsid w:val="0026205B"/>
    <w:rsid w:val="0026460C"/>
    <w:rsid w:val="00264EA9"/>
    <w:rsid w:val="002663B0"/>
    <w:rsid w:val="00266590"/>
    <w:rsid w:val="00267D79"/>
    <w:rsid w:val="002701B1"/>
    <w:rsid w:val="002707E2"/>
    <w:rsid w:val="00274669"/>
    <w:rsid w:val="00276C18"/>
    <w:rsid w:val="00276F6D"/>
    <w:rsid w:val="00277286"/>
    <w:rsid w:val="00277A6F"/>
    <w:rsid w:val="00283ED3"/>
    <w:rsid w:val="00293AF5"/>
    <w:rsid w:val="002952C3"/>
    <w:rsid w:val="002978B9"/>
    <w:rsid w:val="002A0986"/>
    <w:rsid w:val="002A0D60"/>
    <w:rsid w:val="002A11B3"/>
    <w:rsid w:val="002A18A3"/>
    <w:rsid w:val="002A32A5"/>
    <w:rsid w:val="002A421D"/>
    <w:rsid w:val="002A7BF2"/>
    <w:rsid w:val="002B0B27"/>
    <w:rsid w:val="002B1AD6"/>
    <w:rsid w:val="002B5383"/>
    <w:rsid w:val="002C1017"/>
    <w:rsid w:val="002C116C"/>
    <w:rsid w:val="002C1D25"/>
    <w:rsid w:val="002C3501"/>
    <w:rsid w:val="002C5234"/>
    <w:rsid w:val="002C6044"/>
    <w:rsid w:val="002D1ADE"/>
    <w:rsid w:val="002D34B5"/>
    <w:rsid w:val="002D4584"/>
    <w:rsid w:val="002D6E42"/>
    <w:rsid w:val="002D7776"/>
    <w:rsid w:val="002E18B6"/>
    <w:rsid w:val="002E1C8F"/>
    <w:rsid w:val="002E2CC2"/>
    <w:rsid w:val="002E70F6"/>
    <w:rsid w:val="002E74B1"/>
    <w:rsid w:val="002F3320"/>
    <w:rsid w:val="002F3DCE"/>
    <w:rsid w:val="002F6942"/>
    <w:rsid w:val="002F6D08"/>
    <w:rsid w:val="00302276"/>
    <w:rsid w:val="0030537A"/>
    <w:rsid w:val="003109C0"/>
    <w:rsid w:val="00310CD4"/>
    <w:rsid w:val="00311CB2"/>
    <w:rsid w:val="00316E1B"/>
    <w:rsid w:val="003172A8"/>
    <w:rsid w:val="0032101F"/>
    <w:rsid w:val="00326169"/>
    <w:rsid w:val="00330456"/>
    <w:rsid w:val="00330C1A"/>
    <w:rsid w:val="00330E47"/>
    <w:rsid w:val="0033379E"/>
    <w:rsid w:val="0033383A"/>
    <w:rsid w:val="00333881"/>
    <w:rsid w:val="003359BA"/>
    <w:rsid w:val="0034040D"/>
    <w:rsid w:val="003435C4"/>
    <w:rsid w:val="003442BA"/>
    <w:rsid w:val="003514F5"/>
    <w:rsid w:val="00351AE9"/>
    <w:rsid w:val="003528BB"/>
    <w:rsid w:val="003626C9"/>
    <w:rsid w:val="00363076"/>
    <w:rsid w:val="003646A7"/>
    <w:rsid w:val="00366B7F"/>
    <w:rsid w:val="00370A7B"/>
    <w:rsid w:val="003731EE"/>
    <w:rsid w:val="003747A7"/>
    <w:rsid w:val="00374944"/>
    <w:rsid w:val="00376965"/>
    <w:rsid w:val="003772E3"/>
    <w:rsid w:val="003778C7"/>
    <w:rsid w:val="0038086D"/>
    <w:rsid w:val="00380B5B"/>
    <w:rsid w:val="0038306D"/>
    <w:rsid w:val="00385222"/>
    <w:rsid w:val="003854ED"/>
    <w:rsid w:val="003855FE"/>
    <w:rsid w:val="00387230"/>
    <w:rsid w:val="0039256A"/>
    <w:rsid w:val="00395E63"/>
    <w:rsid w:val="003A2A47"/>
    <w:rsid w:val="003A2DC3"/>
    <w:rsid w:val="003A386B"/>
    <w:rsid w:val="003A5C85"/>
    <w:rsid w:val="003A5DE5"/>
    <w:rsid w:val="003A6F13"/>
    <w:rsid w:val="003A7D3C"/>
    <w:rsid w:val="003C6E17"/>
    <w:rsid w:val="003C712E"/>
    <w:rsid w:val="003C7A56"/>
    <w:rsid w:val="003D3C63"/>
    <w:rsid w:val="003D41CF"/>
    <w:rsid w:val="003D5C02"/>
    <w:rsid w:val="003E4FA2"/>
    <w:rsid w:val="003E55FC"/>
    <w:rsid w:val="003E79CD"/>
    <w:rsid w:val="0040316A"/>
    <w:rsid w:val="00407465"/>
    <w:rsid w:val="0041122C"/>
    <w:rsid w:val="00417A6C"/>
    <w:rsid w:val="00422C69"/>
    <w:rsid w:val="00434D1D"/>
    <w:rsid w:val="00435ADF"/>
    <w:rsid w:val="0043692C"/>
    <w:rsid w:val="004369C1"/>
    <w:rsid w:val="00436F0E"/>
    <w:rsid w:val="004379B1"/>
    <w:rsid w:val="00444DFE"/>
    <w:rsid w:val="00447102"/>
    <w:rsid w:val="00456464"/>
    <w:rsid w:val="004610A8"/>
    <w:rsid w:val="00463BC8"/>
    <w:rsid w:val="004640D5"/>
    <w:rsid w:val="00467FAA"/>
    <w:rsid w:val="0047268C"/>
    <w:rsid w:val="004730CE"/>
    <w:rsid w:val="00474064"/>
    <w:rsid w:val="00474494"/>
    <w:rsid w:val="00475A2D"/>
    <w:rsid w:val="00484541"/>
    <w:rsid w:val="00484AD5"/>
    <w:rsid w:val="00490BC1"/>
    <w:rsid w:val="00492FC4"/>
    <w:rsid w:val="00495723"/>
    <w:rsid w:val="00495E77"/>
    <w:rsid w:val="004971B5"/>
    <w:rsid w:val="004A0B09"/>
    <w:rsid w:val="004A1A6E"/>
    <w:rsid w:val="004A25B6"/>
    <w:rsid w:val="004A27A8"/>
    <w:rsid w:val="004B140C"/>
    <w:rsid w:val="004B26DA"/>
    <w:rsid w:val="004B3816"/>
    <w:rsid w:val="004B7C59"/>
    <w:rsid w:val="004C1B35"/>
    <w:rsid w:val="004C3952"/>
    <w:rsid w:val="004C39D7"/>
    <w:rsid w:val="004C59F9"/>
    <w:rsid w:val="004D2E9E"/>
    <w:rsid w:val="004D7224"/>
    <w:rsid w:val="004D7768"/>
    <w:rsid w:val="004E267B"/>
    <w:rsid w:val="004E2AE6"/>
    <w:rsid w:val="004E4804"/>
    <w:rsid w:val="004E4FAA"/>
    <w:rsid w:val="004E54A8"/>
    <w:rsid w:val="004E5D0A"/>
    <w:rsid w:val="004E5DCA"/>
    <w:rsid w:val="004F11F1"/>
    <w:rsid w:val="004F1637"/>
    <w:rsid w:val="004F1AA9"/>
    <w:rsid w:val="004F5D57"/>
    <w:rsid w:val="004F6F84"/>
    <w:rsid w:val="004F79A8"/>
    <w:rsid w:val="00500375"/>
    <w:rsid w:val="00501298"/>
    <w:rsid w:val="00501AAD"/>
    <w:rsid w:val="005050F2"/>
    <w:rsid w:val="00507D2A"/>
    <w:rsid w:val="00511DC5"/>
    <w:rsid w:val="00512856"/>
    <w:rsid w:val="00512F0E"/>
    <w:rsid w:val="0051388C"/>
    <w:rsid w:val="00514700"/>
    <w:rsid w:val="005177D7"/>
    <w:rsid w:val="00522301"/>
    <w:rsid w:val="00522FC4"/>
    <w:rsid w:val="00523722"/>
    <w:rsid w:val="00530ED1"/>
    <w:rsid w:val="00532DAF"/>
    <w:rsid w:val="005352C3"/>
    <w:rsid w:val="005355FA"/>
    <w:rsid w:val="00543EFD"/>
    <w:rsid w:val="00545FD4"/>
    <w:rsid w:val="00547D7F"/>
    <w:rsid w:val="00547F5E"/>
    <w:rsid w:val="00550317"/>
    <w:rsid w:val="00550554"/>
    <w:rsid w:val="00554138"/>
    <w:rsid w:val="0055670A"/>
    <w:rsid w:val="005569CA"/>
    <w:rsid w:val="005571B9"/>
    <w:rsid w:val="005578F1"/>
    <w:rsid w:val="00561770"/>
    <w:rsid w:val="00570579"/>
    <w:rsid w:val="00575B13"/>
    <w:rsid w:val="00580155"/>
    <w:rsid w:val="00580FC9"/>
    <w:rsid w:val="00585DAE"/>
    <w:rsid w:val="00587FBB"/>
    <w:rsid w:val="005928B7"/>
    <w:rsid w:val="00594964"/>
    <w:rsid w:val="00596D39"/>
    <w:rsid w:val="00597358"/>
    <w:rsid w:val="005A0657"/>
    <w:rsid w:val="005A1D97"/>
    <w:rsid w:val="005A4921"/>
    <w:rsid w:val="005A69CC"/>
    <w:rsid w:val="005A7156"/>
    <w:rsid w:val="005B23F4"/>
    <w:rsid w:val="005B3B1E"/>
    <w:rsid w:val="005B3C30"/>
    <w:rsid w:val="005B5479"/>
    <w:rsid w:val="005B6F42"/>
    <w:rsid w:val="005B7957"/>
    <w:rsid w:val="005B7FAB"/>
    <w:rsid w:val="005C1F20"/>
    <w:rsid w:val="005C6AD2"/>
    <w:rsid w:val="005C78EA"/>
    <w:rsid w:val="005D4771"/>
    <w:rsid w:val="005D53F7"/>
    <w:rsid w:val="005D68B8"/>
    <w:rsid w:val="005E5551"/>
    <w:rsid w:val="005E577D"/>
    <w:rsid w:val="005F1CCA"/>
    <w:rsid w:val="005F203C"/>
    <w:rsid w:val="005F2DCA"/>
    <w:rsid w:val="005F3708"/>
    <w:rsid w:val="005F46F7"/>
    <w:rsid w:val="005F7232"/>
    <w:rsid w:val="006024FF"/>
    <w:rsid w:val="00611FFA"/>
    <w:rsid w:val="00612350"/>
    <w:rsid w:val="00612EDE"/>
    <w:rsid w:val="006136E1"/>
    <w:rsid w:val="00613DBE"/>
    <w:rsid w:val="00615B92"/>
    <w:rsid w:val="00615E31"/>
    <w:rsid w:val="006177CD"/>
    <w:rsid w:val="00621391"/>
    <w:rsid w:val="00622DA3"/>
    <w:rsid w:val="006234C8"/>
    <w:rsid w:val="00623B1F"/>
    <w:rsid w:val="00632DD6"/>
    <w:rsid w:val="00633E39"/>
    <w:rsid w:val="00636E8F"/>
    <w:rsid w:val="00640B60"/>
    <w:rsid w:val="006419C6"/>
    <w:rsid w:val="00641D58"/>
    <w:rsid w:val="006422E1"/>
    <w:rsid w:val="00643662"/>
    <w:rsid w:val="00644690"/>
    <w:rsid w:val="0064494D"/>
    <w:rsid w:val="00644C44"/>
    <w:rsid w:val="006465C7"/>
    <w:rsid w:val="006500FB"/>
    <w:rsid w:val="0065101E"/>
    <w:rsid w:val="006514EA"/>
    <w:rsid w:val="0065192A"/>
    <w:rsid w:val="00652FA7"/>
    <w:rsid w:val="00660002"/>
    <w:rsid w:val="00660B20"/>
    <w:rsid w:val="006631A3"/>
    <w:rsid w:val="006646E4"/>
    <w:rsid w:val="0066665F"/>
    <w:rsid w:val="0067088D"/>
    <w:rsid w:val="0067278A"/>
    <w:rsid w:val="0068002B"/>
    <w:rsid w:val="0068066A"/>
    <w:rsid w:val="00681511"/>
    <w:rsid w:val="00681710"/>
    <w:rsid w:val="00681DD0"/>
    <w:rsid w:val="00691597"/>
    <w:rsid w:val="006916BB"/>
    <w:rsid w:val="006922C1"/>
    <w:rsid w:val="00692B43"/>
    <w:rsid w:val="00694657"/>
    <w:rsid w:val="006A15BA"/>
    <w:rsid w:val="006A3A45"/>
    <w:rsid w:val="006A6E73"/>
    <w:rsid w:val="006A7EB0"/>
    <w:rsid w:val="006B291C"/>
    <w:rsid w:val="006B4CBB"/>
    <w:rsid w:val="006B7021"/>
    <w:rsid w:val="006C0452"/>
    <w:rsid w:val="006C4E90"/>
    <w:rsid w:val="006C53BF"/>
    <w:rsid w:val="006D2F31"/>
    <w:rsid w:val="006D6928"/>
    <w:rsid w:val="006D6AEC"/>
    <w:rsid w:val="006E01D0"/>
    <w:rsid w:val="006E21F8"/>
    <w:rsid w:val="006E43CF"/>
    <w:rsid w:val="006F0284"/>
    <w:rsid w:val="006F329F"/>
    <w:rsid w:val="006F40B2"/>
    <w:rsid w:val="006F5C1A"/>
    <w:rsid w:val="006F5E6D"/>
    <w:rsid w:val="006F698C"/>
    <w:rsid w:val="00700965"/>
    <w:rsid w:val="0070246E"/>
    <w:rsid w:val="0070438B"/>
    <w:rsid w:val="00705A57"/>
    <w:rsid w:val="00711AFF"/>
    <w:rsid w:val="007205DB"/>
    <w:rsid w:val="0072150A"/>
    <w:rsid w:val="0072190E"/>
    <w:rsid w:val="00722464"/>
    <w:rsid w:val="00722475"/>
    <w:rsid w:val="00724713"/>
    <w:rsid w:val="00724E40"/>
    <w:rsid w:val="007260A2"/>
    <w:rsid w:val="00727EEC"/>
    <w:rsid w:val="00741D9F"/>
    <w:rsid w:val="00742775"/>
    <w:rsid w:val="00745B68"/>
    <w:rsid w:val="00746E78"/>
    <w:rsid w:val="0075215E"/>
    <w:rsid w:val="007541FF"/>
    <w:rsid w:val="00755659"/>
    <w:rsid w:val="00755A37"/>
    <w:rsid w:val="00757AA4"/>
    <w:rsid w:val="007606C0"/>
    <w:rsid w:val="007622D5"/>
    <w:rsid w:val="007626BC"/>
    <w:rsid w:val="007631A5"/>
    <w:rsid w:val="00764C93"/>
    <w:rsid w:val="007656EF"/>
    <w:rsid w:val="00765FA9"/>
    <w:rsid w:val="0076670E"/>
    <w:rsid w:val="007670B7"/>
    <w:rsid w:val="0077437B"/>
    <w:rsid w:val="00774693"/>
    <w:rsid w:val="0078144B"/>
    <w:rsid w:val="00786AD5"/>
    <w:rsid w:val="00790359"/>
    <w:rsid w:val="00796D1B"/>
    <w:rsid w:val="00797040"/>
    <w:rsid w:val="007A23E1"/>
    <w:rsid w:val="007A291B"/>
    <w:rsid w:val="007A5725"/>
    <w:rsid w:val="007A5858"/>
    <w:rsid w:val="007A739E"/>
    <w:rsid w:val="007A7D5F"/>
    <w:rsid w:val="007B164E"/>
    <w:rsid w:val="007C27E5"/>
    <w:rsid w:val="007C4ED8"/>
    <w:rsid w:val="007C5C3A"/>
    <w:rsid w:val="007C6025"/>
    <w:rsid w:val="007C633E"/>
    <w:rsid w:val="007C678E"/>
    <w:rsid w:val="007C7919"/>
    <w:rsid w:val="007D0596"/>
    <w:rsid w:val="007D181F"/>
    <w:rsid w:val="007D3B15"/>
    <w:rsid w:val="007E0D60"/>
    <w:rsid w:val="007E7497"/>
    <w:rsid w:val="007E79BA"/>
    <w:rsid w:val="007F1693"/>
    <w:rsid w:val="007F2B0E"/>
    <w:rsid w:val="007F3BB3"/>
    <w:rsid w:val="007F46BA"/>
    <w:rsid w:val="007F5E4A"/>
    <w:rsid w:val="007F74B3"/>
    <w:rsid w:val="0080040B"/>
    <w:rsid w:val="00800E5D"/>
    <w:rsid w:val="00803DF1"/>
    <w:rsid w:val="00815E47"/>
    <w:rsid w:val="00815E76"/>
    <w:rsid w:val="008168DA"/>
    <w:rsid w:val="00821D2C"/>
    <w:rsid w:val="00824B10"/>
    <w:rsid w:val="00826AAD"/>
    <w:rsid w:val="00831635"/>
    <w:rsid w:val="00831B45"/>
    <w:rsid w:val="0083396B"/>
    <w:rsid w:val="00835DF7"/>
    <w:rsid w:val="0083713B"/>
    <w:rsid w:val="00842354"/>
    <w:rsid w:val="00842AD1"/>
    <w:rsid w:val="00842E2D"/>
    <w:rsid w:val="00842FAF"/>
    <w:rsid w:val="00846E3B"/>
    <w:rsid w:val="0085003A"/>
    <w:rsid w:val="008518D3"/>
    <w:rsid w:val="008519B3"/>
    <w:rsid w:val="00855AFF"/>
    <w:rsid w:val="00855F43"/>
    <w:rsid w:val="00857BCF"/>
    <w:rsid w:val="00863257"/>
    <w:rsid w:val="008645AD"/>
    <w:rsid w:val="0086552D"/>
    <w:rsid w:val="00865A0F"/>
    <w:rsid w:val="00865BA0"/>
    <w:rsid w:val="0086670E"/>
    <w:rsid w:val="0087073A"/>
    <w:rsid w:val="0087371D"/>
    <w:rsid w:val="00875776"/>
    <w:rsid w:val="00880F40"/>
    <w:rsid w:val="00881B58"/>
    <w:rsid w:val="00890C55"/>
    <w:rsid w:val="0089135B"/>
    <w:rsid w:val="00895978"/>
    <w:rsid w:val="00895F98"/>
    <w:rsid w:val="008A3A46"/>
    <w:rsid w:val="008A3BED"/>
    <w:rsid w:val="008A5D78"/>
    <w:rsid w:val="008A6F3B"/>
    <w:rsid w:val="008A7691"/>
    <w:rsid w:val="008A7A59"/>
    <w:rsid w:val="008A7B32"/>
    <w:rsid w:val="008B34A6"/>
    <w:rsid w:val="008B6AC0"/>
    <w:rsid w:val="008C0FE3"/>
    <w:rsid w:val="008C1003"/>
    <w:rsid w:val="008C2F5A"/>
    <w:rsid w:val="008C4281"/>
    <w:rsid w:val="008C4989"/>
    <w:rsid w:val="008D0686"/>
    <w:rsid w:val="008D3447"/>
    <w:rsid w:val="008D57AD"/>
    <w:rsid w:val="008D6075"/>
    <w:rsid w:val="008E2315"/>
    <w:rsid w:val="008E2DAA"/>
    <w:rsid w:val="008E5A6F"/>
    <w:rsid w:val="008F34F0"/>
    <w:rsid w:val="008F3525"/>
    <w:rsid w:val="008F426E"/>
    <w:rsid w:val="008F4E64"/>
    <w:rsid w:val="008F69AD"/>
    <w:rsid w:val="008F6DE9"/>
    <w:rsid w:val="009132D0"/>
    <w:rsid w:val="00914374"/>
    <w:rsid w:val="00921021"/>
    <w:rsid w:val="0092491E"/>
    <w:rsid w:val="00925A6E"/>
    <w:rsid w:val="00930159"/>
    <w:rsid w:val="00930A1F"/>
    <w:rsid w:val="009314E0"/>
    <w:rsid w:val="009317EB"/>
    <w:rsid w:val="00932681"/>
    <w:rsid w:val="00936845"/>
    <w:rsid w:val="009418E2"/>
    <w:rsid w:val="00941CCB"/>
    <w:rsid w:val="009423FF"/>
    <w:rsid w:val="0094565E"/>
    <w:rsid w:val="009460DE"/>
    <w:rsid w:val="00946935"/>
    <w:rsid w:val="0095280C"/>
    <w:rsid w:val="00952B6E"/>
    <w:rsid w:val="00954AD0"/>
    <w:rsid w:val="00954F6C"/>
    <w:rsid w:val="0095615A"/>
    <w:rsid w:val="009572CB"/>
    <w:rsid w:val="00961785"/>
    <w:rsid w:val="00961D39"/>
    <w:rsid w:val="009714B0"/>
    <w:rsid w:val="009714E4"/>
    <w:rsid w:val="009738BD"/>
    <w:rsid w:val="00973CDD"/>
    <w:rsid w:val="00974E4F"/>
    <w:rsid w:val="009757D4"/>
    <w:rsid w:val="00977E8E"/>
    <w:rsid w:val="0098312F"/>
    <w:rsid w:val="0099790B"/>
    <w:rsid w:val="00997F3F"/>
    <w:rsid w:val="009A0E5E"/>
    <w:rsid w:val="009A16D2"/>
    <w:rsid w:val="009A3360"/>
    <w:rsid w:val="009A37B2"/>
    <w:rsid w:val="009A4A0D"/>
    <w:rsid w:val="009A53B7"/>
    <w:rsid w:val="009B10B8"/>
    <w:rsid w:val="009B2806"/>
    <w:rsid w:val="009B43D2"/>
    <w:rsid w:val="009B56E4"/>
    <w:rsid w:val="009B6FBF"/>
    <w:rsid w:val="009B74D6"/>
    <w:rsid w:val="009C1081"/>
    <w:rsid w:val="009C2C7B"/>
    <w:rsid w:val="009C328E"/>
    <w:rsid w:val="009C440C"/>
    <w:rsid w:val="009C749F"/>
    <w:rsid w:val="009C79ED"/>
    <w:rsid w:val="009C7F24"/>
    <w:rsid w:val="009D0ACD"/>
    <w:rsid w:val="009D3D06"/>
    <w:rsid w:val="009D68F0"/>
    <w:rsid w:val="009D6F77"/>
    <w:rsid w:val="009E09EB"/>
    <w:rsid w:val="009E2CC5"/>
    <w:rsid w:val="009E48E4"/>
    <w:rsid w:val="009F2756"/>
    <w:rsid w:val="009F2986"/>
    <w:rsid w:val="009F7705"/>
    <w:rsid w:val="00A01E4B"/>
    <w:rsid w:val="00A01F59"/>
    <w:rsid w:val="00A047BE"/>
    <w:rsid w:val="00A0557D"/>
    <w:rsid w:val="00A060CA"/>
    <w:rsid w:val="00A07358"/>
    <w:rsid w:val="00A07EBD"/>
    <w:rsid w:val="00A10A17"/>
    <w:rsid w:val="00A1159A"/>
    <w:rsid w:val="00A1192E"/>
    <w:rsid w:val="00A13FC1"/>
    <w:rsid w:val="00A147CE"/>
    <w:rsid w:val="00A160AB"/>
    <w:rsid w:val="00A16E10"/>
    <w:rsid w:val="00A17D93"/>
    <w:rsid w:val="00A204DB"/>
    <w:rsid w:val="00A23278"/>
    <w:rsid w:val="00A2590D"/>
    <w:rsid w:val="00A30515"/>
    <w:rsid w:val="00A31AA0"/>
    <w:rsid w:val="00A35D82"/>
    <w:rsid w:val="00A43544"/>
    <w:rsid w:val="00A43947"/>
    <w:rsid w:val="00A45CDF"/>
    <w:rsid w:val="00A45D38"/>
    <w:rsid w:val="00A47848"/>
    <w:rsid w:val="00A52880"/>
    <w:rsid w:val="00A55621"/>
    <w:rsid w:val="00A60956"/>
    <w:rsid w:val="00A66976"/>
    <w:rsid w:val="00A673A2"/>
    <w:rsid w:val="00A6782B"/>
    <w:rsid w:val="00A7511C"/>
    <w:rsid w:val="00A75787"/>
    <w:rsid w:val="00A7625F"/>
    <w:rsid w:val="00A776A3"/>
    <w:rsid w:val="00A84CAC"/>
    <w:rsid w:val="00A854F4"/>
    <w:rsid w:val="00A924F0"/>
    <w:rsid w:val="00A92BA5"/>
    <w:rsid w:val="00A95158"/>
    <w:rsid w:val="00AA00E9"/>
    <w:rsid w:val="00AA0ADB"/>
    <w:rsid w:val="00AA10EF"/>
    <w:rsid w:val="00AA4EBF"/>
    <w:rsid w:val="00AB2984"/>
    <w:rsid w:val="00AB503A"/>
    <w:rsid w:val="00AB7B71"/>
    <w:rsid w:val="00AC1D05"/>
    <w:rsid w:val="00AC390B"/>
    <w:rsid w:val="00AC3FFC"/>
    <w:rsid w:val="00AC59E3"/>
    <w:rsid w:val="00AD04D6"/>
    <w:rsid w:val="00AD262A"/>
    <w:rsid w:val="00AD3EBD"/>
    <w:rsid w:val="00AD47FD"/>
    <w:rsid w:val="00AD6BEA"/>
    <w:rsid w:val="00AD76D4"/>
    <w:rsid w:val="00AE3BC1"/>
    <w:rsid w:val="00AE6502"/>
    <w:rsid w:val="00AF13EF"/>
    <w:rsid w:val="00AF49E4"/>
    <w:rsid w:val="00AF5BC1"/>
    <w:rsid w:val="00AF5BD0"/>
    <w:rsid w:val="00AF6847"/>
    <w:rsid w:val="00B00266"/>
    <w:rsid w:val="00B00798"/>
    <w:rsid w:val="00B048B6"/>
    <w:rsid w:val="00B04EE3"/>
    <w:rsid w:val="00B06F03"/>
    <w:rsid w:val="00B07BC2"/>
    <w:rsid w:val="00B07BF4"/>
    <w:rsid w:val="00B116F8"/>
    <w:rsid w:val="00B125CA"/>
    <w:rsid w:val="00B16795"/>
    <w:rsid w:val="00B24800"/>
    <w:rsid w:val="00B24D51"/>
    <w:rsid w:val="00B26C83"/>
    <w:rsid w:val="00B3051C"/>
    <w:rsid w:val="00B31953"/>
    <w:rsid w:val="00B31C42"/>
    <w:rsid w:val="00B3330A"/>
    <w:rsid w:val="00B33C1F"/>
    <w:rsid w:val="00B43018"/>
    <w:rsid w:val="00B44318"/>
    <w:rsid w:val="00B447F5"/>
    <w:rsid w:val="00B452C8"/>
    <w:rsid w:val="00B5174E"/>
    <w:rsid w:val="00B52289"/>
    <w:rsid w:val="00B52BB2"/>
    <w:rsid w:val="00B62CC2"/>
    <w:rsid w:val="00B648B7"/>
    <w:rsid w:val="00B66CB3"/>
    <w:rsid w:val="00B67861"/>
    <w:rsid w:val="00B72E68"/>
    <w:rsid w:val="00B83F4B"/>
    <w:rsid w:val="00B848ED"/>
    <w:rsid w:val="00B853B9"/>
    <w:rsid w:val="00B85F7D"/>
    <w:rsid w:val="00B868AC"/>
    <w:rsid w:val="00B87F97"/>
    <w:rsid w:val="00B90B23"/>
    <w:rsid w:val="00B90F2F"/>
    <w:rsid w:val="00B936FC"/>
    <w:rsid w:val="00B94338"/>
    <w:rsid w:val="00BA21FE"/>
    <w:rsid w:val="00BA28B5"/>
    <w:rsid w:val="00BA3313"/>
    <w:rsid w:val="00BA3CE3"/>
    <w:rsid w:val="00BA46C3"/>
    <w:rsid w:val="00BA5563"/>
    <w:rsid w:val="00BB0214"/>
    <w:rsid w:val="00BB0817"/>
    <w:rsid w:val="00BB3D2B"/>
    <w:rsid w:val="00BC1A3F"/>
    <w:rsid w:val="00BC21A5"/>
    <w:rsid w:val="00BC44E2"/>
    <w:rsid w:val="00BC57AB"/>
    <w:rsid w:val="00BC6650"/>
    <w:rsid w:val="00BC7B40"/>
    <w:rsid w:val="00BD6472"/>
    <w:rsid w:val="00BD66B3"/>
    <w:rsid w:val="00BE1E16"/>
    <w:rsid w:val="00BE5A5B"/>
    <w:rsid w:val="00BE6C2A"/>
    <w:rsid w:val="00BE74A2"/>
    <w:rsid w:val="00BF04FD"/>
    <w:rsid w:val="00BF27FD"/>
    <w:rsid w:val="00BF42EC"/>
    <w:rsid w:val="00C0054D"/>
    <w:rsid w:val="00C01205"/>
    <w:rsid w:val="00C0154E"/>
    <w:rsid w:val="00C021E3"/>
    <w:rsid w:val="00C041A0"/>
    <w:rsid w:val="00C04FD7"/>
    <w:rsid w:val="00C0749E"/>
    <w:rsid w:val="00C110DC"/>
    <w:rsid w:val="00C17512"/>
    <w:rsid w:val="00C21697"/>
    <w:rsid w:val="00C22626"/>
    <w:rsid w:val="00C23195"/>
    <w:rsid w:val="00C233D7"/>
    <w:rsid w:val="00C2453A"/>
    <w:rsid w:val="00C25297"/>
    <w:rsid w:val="00C25D8E"/>
    <w:rsid w:val="00C25F14"/>
    <w:rsid w:val="00C327D3"/>
    <w:rsid w:val="00C3374C"/>
    <w:rsid w:val="00C34CD8"/>
    <w:rsid w:val="00C34D64"/>
    <w:rsid w:val="00C35572"/>
    <w:rsid w:val="00C37AC5"/>
    <w:rsid w:val="00C37CC4"/>
    <w:rsid w:val="00C44AF5"/>
    <w:rsid w:val="00C44FB5"/>
    <w:rsid w:val="00C463BC"/>
    <w:rsid w:val="00C5005F"/>
    <w:rsid w:val="00C50F67"/>
    <w:rsid w:val="00C57B06"/>
    <w:rsid w:val="00C60D65"/>
    <w:rsid w:val="00C72FFC"/>
    <w:rsid w:val="00C801A7"/>
    <w:rsid w:val="00C8089B"/>
    <w:rsid w:val="00C82250"/>
    <w:rsid w:val="00C844EA"/>
    <w:rsid w:val="00C85660"/>
    <w:rsid w:val="00C91589"/>
    <w:rsid w:val="00C93FC3"/>
    <w:rsid w:val="00C94F8B"/>
    <w:rsid w:val="00C96AB5"/>
    <w:rsid w:val="00CA287C"/>
    <w:rsid w:val="00CA2FB1"/>
    <w:rsid w:val="00CA33CD"/>
    <w:rsid w:val="00CA3B17"/>
    <w:rsid w:val="00CA3B58"/>
    <w:rsid w:val="00CA5249"/>
    <w:rsid w:val="00CA5953"/>
    <w:rsid w:val="00CA6F76"/>
    <w:rsid w:val="00CA7511"/>
    <w:rsid w:val="00CA7B41"/>
    <w:rsid w:val="00CB0544"/>
    <w:rsid w:val="00CB4D33"/>
    <w:rsid w:val="00CB6EBD"/>
    <w:rsid w:val="00CC0A85"/>
    <w:rsid w:val="00CC4585"/>
    <w:rsid w:val="00CC4BAF"/>
    <w:rsid w:val="00CC6D05"/>
    <w:rsid w:val="00CD0270"/>
    <w:rsid w:val="00CD07DD"/>
    <w:rsid w:val="00CD1539"/>
    <w:rsid w:val="00CD1BE6"/>
    <w:rsid w:val="00CD1F08"/>
    <w:rsid w:val="00CD41BC"/>
    <w:rsid w:val="00CD4ED9"/>
    <w:rsid w:val="00CD7005"/>
    <w:rsid w:val="00CD73D2"/>
    <w:rsid w:val="00CD7A5B"/>
    <w:rsid w:val="00CD7B14"/>
    <w:rsid w:val="00CE1AB0"/>
    <w:rsid w:val="00CE1C6B"/>
    <w:rsid w:val="00CE525B"/>
    <w:rsid w:val="00CE6273"/>
    <w:rsid w:val="00CE7BAC"/>
    <w:rsid w:val="00CF1CBE"/>
    <w:rsid w:val="00CF1E1C"/>
    <w:rsid w:val="00CF3005"/>
    <w:rsid w:val="00CF3243"/>
    <w:rsid w:val="00CF3253"/>
    <w:rsid w:val="00CF3991"/>
    <w:rsid w:val="00CF3FD4"/>
    <w:rsid w:val="00CF40E6"/>
    <w:rsid w:val="00CF55FC"/>
    <w:rsid w:val="00D0408F"/>
    <w:rsid w:val="00D04F47"/>
    <w:rsid w:val="00D06081"/>
    <w:rsid w:val="00D10FBC"/>
    <w:rsid w:val="00D12F8D"/>
    <w:rsid w:val="00D14F6B"/>
    <w:rsid w:val="00D17303"/>
    <w:rsid w:val="00D17BE2"/>
    <w:rsid w:val="00D20B6E"/>
    <w:rsid w:val="00D2147C"/>
    <w:rsid w:val="00D21DA9"/>
    <w:rsid w:val="00D258D6"/>
    <w:rsid w:val="00D26615"/>
    <w:rsid w:val="00D27736"/>
    <w:rsid w:val="00D327BC"/>
    <w:rsid w:val="00D41FBC"/>
    <w:rsid w:val="00D428B1"/>
    <w:rsid w:val="00D4293B"/>
    <w:rsid w:val="00D446C9"/>
    <w:rsid w:val="00D44EC9"/>
    <w:rsid w:val="00D45B5B"/>
    <w:rsid w:val="00D4626F"/>
    <w:rsid w:val="00D465D1"/>
    <w:rsid w:val="00D468A2"/>
    <w:rsid w:val="00D46936"/>
    <w:rsid w:val="00D50765"/>
    <w:rsid w:val="00D56B55"/>
    <w:rsid w:val="00D61687"/>
    <w:rsid w:val="00D6470A"/>
    <w:rsid w:val="00D670A7"/>
    <w:rsid w:val="00D67FBA"/>
    <w:rsid w:val="00D80E5A"/>
    <w:rsid w:val="00D81CBD"/>
    <w:rsid w:val="00D823C2"/>
    <w:rsid w:val="00D834DB"/>
    <w:rsid w:val="00D84CBD"/>
    <w:rsid w:val="00D8569A"/>
    <w:rsid w:val="00D865EC"/>
    <w:rsid w:val="00D876F3"/>
    <w:rsid w:val="00D90E5E"/>
    <w:rsid w:val="00D9213C"/>
    <w:rsid w:val="00D921E5"/>
    <w:rsid w:val="00D93FE4"/>
    <w:rsid w:val="00D940DE"/>
    <w:rsid w:val="00D947E7"/>
    <w:rsid w:val="00D95928"/>
    <w:rsid w:val="00D96A24"/>
    <w:rsid w:val="00DA0680"/>
    <w:rsid w:val="00DA1083"/>
    <w:rsid w:val="00DA6EF4"/>
    <w:rsid w:val="00DA7C1F"/>
    <w:rsid w:val="00DA7E6A"/>
    <w:rsid w:val="00DB0D03"/>
    <w:rsid w:val="00DB3AFC"/>
    <w:rsid w:val="00DB3EEE"/>
    <w:rsid w:val="00DB4D52"/>
    <w:rsid w:val="00DB7BD9"/>
    <w:rsid w:val="00DC27E6"/>
    <w:rsid w:val="00DC62C8"/>
    <w:rsid w:val="00DC7589"/>
    <w:rsid w:val="00DD077E"/>
    <w:rsid w:val="00DD0B02"/>
    <w:rsid w:val="00DD0C42"/>
    <w:rsid w:val="00DD2826"/>
    <w:rsid w:val="00DD2ABC"/>
    <w:rsid w:val="00DD2CF1"/>
    <w:rsid w:val="00DD3A81"/>
    <w:rsid w:val="00DD4164"/>
    <w:rsid w:val="00DD781D"/>
    <w:rsid w:val="00DD7AC6"/>
    <w:rsid w:val="00DE2354"/>
    <w:rsid w:val="00DE2415"/>
    <w:rsid w:val="00DE73FB"/>
    <w:rsid w:val="00DF1C39"/>
    <w:rsid w:val="00DF3CDB"/>
    <w:rsid w:val="00DF6B1F"/>
    <w:rsid w:val="00DF765F"/>
    <w:rsid w:val="00E01BA5"/>
    <w:rsid w:val="00E021E7"/>
    <w:rsid w:val="00E02C10"/>
    <w:rsid w:val="00E0407F"/>
    <w:rsid w:val="00E068F9"/>
    <w:rsid w:val="00E12A2B"/>
    <w:rsid w:val="00E15CC3"/>
    <w:rsid w:val="00E17BC1"/>
    <w:rsid w:val="00E233D7"/>
    <w:rsid w:val="00E23D9F"/>
    <w:rsid w:val="00E242BE"/>
    <w:rsid w:val="00E2647C"/>
    <w:rsid w:val="00E26AA3"/>
    <w:rsid w:val="00E32DE2"/>
    <w:rsid w:val="00E33929"/>
    <w:rsid w:val="00E36442"/>
    <w:rsid w:val="00E37619"/>
    <w:rsid w:val="00E412D1"/>
    <w:rsid w:val="00E43D40"/>
    <w:rsid w:val="00E56A4B"/>
    <w:rsid w:val="00E63FDF"/>
    <w:rsid w:val="00E64A53"/>
    <w:rsid w:val="00E64E6E"/>
    <w:rsid w:val="00E65A43"/>
    <w:rsid w:val="00E65CC0"/>
    <w:rsid w:val="00E66B2D"/>
    <w:rsid w:val="00E67072"/>
    <w:rsid w:val="00E701D3"/>
    <w:rsid w:val="00E7030A"/>
    <w:rsid w:val="00E74D1B"/>
    <w:rsid w:val="00E750E5"/>
    <w:rsid w:val="00E77ADC"/>
    <w:rsid w:val="00E81295"/>
    <w:rsid w:val="00E825DA"/>
    <w:rsid w:val="00E82AC6"/>
    <w:rsid w:val="00E871DC"/>
    <w:rsid w:val="00E94EBE"/>
    <w:rsid w:val="00E95639"/>
    <w:rsid w:val="00E96496"/>
    <w:rsid w:val="00EA11E2"/>
    <w:rsid w:val="00EA15A6"/>
    <w:rsid w:val="00EA4D5D"/>
    <w:rsid w:val="00EA4F40"/>
    <w:rsid w:val="00EA5105"/>
    <w:rsid w:val="00EA55C3"/>
    <w:rsid w:val="00EB41D9"/>
    <w:rsid w:val="00EB5C26"/>
    <w:rsid w:val="00EB6717"/>
    <w:rsid w:val="00EC32B6"/>
    <w:rsid w:val="00EC646F"/>
    <w:rsid w:val="00EC65AE"/>
    <w:rsid w:val="00ED0B28"/>
    <w:rsid w:val="00ED1EDA"/>
    <w:rsid w:val="00ED435E"/>
    <w:rsid w:val="00ED4E9D"/>
    <w:rsid w:val="00ED78BB"/>
    <w:rsid w:val="00EE4573"/>
    <w:rsid w:val="00EF0CEA"/>
    <w:rsid w:val="00EF38A0"/>
    <w:rsid w:val="00EF3C57"/>
    <w:rsid w:val="00EF6460"/>
    <w:rsid w:val="00EF6BF6"/>
    <w:rsid w:val="00EF70DB"/>
    <w:rsid w:val="00EF712F"/>
    <w:rsid w:val="00EF7C77"/>
    <w:rsid w:val="00F001C1"/>
    <w:rsid w:val="00F043C5"/>
    <w:rsid w:val="00F063E2"/>
    <w:rsid w:val="00F06AD3"/>
    <w:rsid w:val="00F11684"/>
    <w:rsid w:val="00F11AEF"/>
    <w:rsid w:val="00F13955"/>
    <w:rsid w:val="00F224FD"/>
    <w:rsid w:val="00F3189D"/>
    <w:rsid w:val="00F34E81"/>
    <w:rsid w:val="00F368CE"/>
    <w:rsid w:val="00F402D1"/>
    <w:rsid w:val="00F41035"/>
    <w:rsid w:val="00F42D68"/>
    <w:rsid w:val="00F43F78"/>
    <w:rsid w:val="00F44D02"/>
    <w:rsid w:val="00F46F72"/>
    <w:rsid w:val="00F504D4"/>
    <w:rsid w:val="00F52721"/>
    <w:rsid w:val="00F56CE3"/>
    <w:rsid w:val="00F6282B"/>
    <w:rsid w:val="00F631B0"/>
    <w:rsid w:val="00F63338"/>
    <w:rsid w:val="00F646AB"/>
    <w:rsid w:val="00F65D82"/>
    <w:rsid w:val="00F667DB"/>
    <w:rsid w:val="00F72F36"/>
    <w:rsid w:val="00F7318C"/>
    <w:rsid w:val="00F74142"/>
    <w:rsid w:val="00F76870"/>
    <w:rsid w:val="00F771D3"/>
    <w:rsid w:val="00F80677"/>
    <w:rsid w:val="00F8169B"/>
    <w:rsid w:val="00F8548A"/>
    <w:rsid w:val="00F86C3C"/>
    <w:rsid w:val="00F86E51"/>
    <w:rsid w:val="00F87104"/>
    <w:rsid w:val="00F871C4"/>
    <w:rsid w:val="00F87DD3"/>
    <w:rsid w:val="00F91E99"/>
    <w:rsid w:val="00F92048"/>
    <w:rsid w:val="00F92F2F"/>
    <w:rsid w:val="00F93A3D"/>
    <w:rsid w:val="00F967D1"/>
    <w:rsid w:val="00F96A7E"/>
    <w:rsid w:val="00F96F6E"/>
    <w:rsid w:val="00FA20C6"/>
    <w:rsid w:val="00FA2F40"/>
    <w:rsid w:val="00FA5B44"/>
    <w:rsid w:val="00FA6DCD"/>
    <w:rsid w:val="00FA6F4D"/>
    <w:rsid w:val="00FA6F86"/>
    <w:rsid w:val="00FA74EA"/>
    <w:rsid w:val="00FA7AD2"/>
    <w:rsid w:val="00FB2259"/>
    <w:rsid w:val="00FB5EE6"/>
    <w:rsid w:val="00FB7045"/>
    <w:rsid w:val="00FC2596"/>
    <w:rsid w:val="00FC52CB"/>
    <w:rsid w:val="00FC797B"/>
    <w:rsid w:val="00FD3428"/>
    <w:rsid w:val="00FD3E56"/>
    <w:rsid w:val="00FD557E"/>
    <w:rsid w:val="00FD65FC"/>
    <w:rsid w:val="00FD6F05"/>
    <w:rsid w:val="00FE1F0F"/>
    <w:rsid w:val="00FE782A"/>
    <w:rsid w:val="00FE78BB"/>
    <w:rsid w:val="00FE7D18"/>
    <w:rsid w:val="00FE7F13"/>
    <w:rsid w:val="00FF0FE9"/>
    <w:rsid w:val="00FF3F06"/>
    <w:rsid w:val="00FF4E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24FF"/>
    <w:rPr>
      <w:sz w:val="24"/>
      <w:szCs w:val="24"/>
    </w:rPr>
  </w:style>
  <w:style w:type="paragraph" w:styleId="1">
    <w:name w:val="heading 1"/>
    <w:aliases w:val="1 уровеньт"/>
    <w:basedOn w:val="a"/>
    <w:next w:val="a"/>
    <w:link w:val="10"/>
    <w:uiPriority w:val="9"/>
    <w:qFormat/>
    <w:rsid w:val="006024FF"/>
    <w:pPr>
      <w:keepNext/>
      <w:spacing w:before="120"/>
      <w:jc w:val="center"/>
      <w:outlineLvl w:val="0"/>
    </w:pPr>
    <w:rPr>
      <w:rFonts w:cs="Arial"/>
      <w:b/>
      <w:bCs/>
      <w:kern w:val="32"/>
      <w:sz w:val="32"/>
      <w:szCs w:val="32"/>
    </w:rPr>
  </w:style>
  <w:style w:type="paragraph" w:styleId="2">
    <w:name w:val="heading 2"/>
    <w:aliases w:val=" Знак,Знак"/>
    <w:basedOn w:val="a"/>
    <w:next w:val="a"/>
    <w:link w:val="20"/>
    <w:qFormat/>
    <w:rsid w:val="006024FF"/>
    <w:pPr>
      <w:keepNext/>
      <w:spacing w:before="240" w:after="60"/>
      <w:outlineLvl w:val="1"/>
    </w:pPr>
    <w:rPr>
      <w:rFonts w:ascii="Arial" w:hAnsi="Arial" w:cs="Arial"/>
      <w:b/>
      <w:bCs/>
      <w:i/>
      <w:iCs/>
      <w:sz w:val="28"/>
      <w:szCs w:val="28"/>
    </w:rPr>
  </w:style>
  <w:style w:type="paragraph" w:styleId="3">
    <w:name w:val="heading 3"/>
    <w:basedOn w:val="a"/>
    <w:link w:val="30"/>
    <w:qFormat/>
    <w:rsid w:val="006024FF"/>
    <w:pPr>
      <w:outlineLvl w:val="2"/>
    </w:pPr>
    <w:rPr>
      <w:rFonts w:ascii="Arial" w:hAnsi="Arial" w:cs="Arial"/>
      <w:b/>
      <w:bCs/>
    </w:rPr>
  </w:style>
  <w:style w:type="paragraph" w:styleId="4">
    <w:name w:val="heading 4"/>
    <w:basedOn w:val="a"/>
    <w:next w:val="a"/>
    <w:link w:val="40"/>
    <w:uiPriority w:val="9"/>
    <w:qFormat/>
    <w:rsid w:val="006024FF"/>
    <w:pPr>
      <w:keepNext/>
      <w:jc w:val="right"/>
      <w:outlineLvl w:val="3"/>
    </w:pPr>
    <w:rPr>
      <w:rFonts w:ascii="Arial" w:hAnsi="Arial" w:cs="Arial"/>
      <w:sz w:val="28"/>
      <w:szCs w:val="28"/>
    </w:rPr>
  </w:style>
  <w:style w:type="paragraph" w:styleId="5">
    <w:name w:val="heading 5"/>
    <w:basedOn w:val="a"/>
    <w:next w:val="a"/>
    <w:link w:val="50"/>
    <w:uiPriority w:val="9"/>
    <w:qFormat/>
    <w:rsid w:val="006024FF"/>
    <w:pPr>
      <w:keepNext/>
      <w:spacing w:line="480" w:lineRule="auto"/>
      <w:jc w:val="center"/>
      <w:outlineLvl w:val="4"/>
    </w:pPr>
    <w:rPr>
      <w:rFonts w:ascii="Arial" w:hAnsi="Arial" w:cs="Arial"/>
      <w:b/>
      <w:bCs/>
      <w:caps/>
      <w:sz w:val="28"/>
      <w:szCs w:val="28"/>
    </w:rPr>
  </w:style>
  <w:style w:type="paragraph" w:styleId="6">
    <w:name w:val="heading 6"/>
    <w:basedOn w:val="a"/>
    <w:next w:val="a"/>
    <w:link w:val="60"/>
    <w:uiPriority w:val="9"/>
    <w:qFormat/>
    <w:rsid w:val="006024FF"/>
    <w:pPr>
      <w:keepNext/>
      <w:spacing w:line="360" w:lineRule="auto"/>
      <w:jc w:val="both"/>
      <w:outlineLvl w:val="5"/>
    </w:pPr>
    <w:rPr>
      <w:rFonts w:ascii="Arial Narrow" w:hAnsi="Arial Narrow" w:cs="Arial Narrow"/>
      <w:b/>
      <w:bCs/>
    </w:rPr>
  </w:style>
  <w:style w:type="paragraph" w:styleId="7">
    <w:name w:val="heading 7"/>
    <w:basedOn w:val="a"/>
    <w:next w:val="a"/>
    <w:link w:val="70"/>
    <w:uiPriority w:val="9"/>
    <w:qFormat/>
    <w:rsid w:val="006024FF"/>
    <w:pPr>
      <w:keepNext/>
      <w:ind w:firstLine="905"/>
      <w:jc w:val="right"/>
      <w:outlineLvl w:val="6"/>
    </w:pPr>
    <w:rPr>
      <w:rFonts w:ascii="Arial" w:hAnsi="Arial" w:cs="Arial"/>
      <w:sz w:val="28"/>
      <w:szCs w:val="28"/>
    </w:rPr>
  </w:style>
  <w:style w:type="paragraph" w:styleId="8">
    <w:name w:val="heading 8"/>
    <w:basedOn w:val="a"/>
    <w:next w:val="a"/>
    <w:link w:val="80"/>
    <w:uiPriority w:val="9"/>
    <w:qFormat/>
    <w:rsid w:val="006024FF"/>
    <w:pPr>
      <w:keepNext/>
      <w:ind w:firstLine="905"/>
      <w:jc w:val="center"/>
      <w:outlineLvl w:val="7"/>
    </w:pPr>
    <w:rPr>
      <w:rFonts w:ascii="Arial" w:hAnsi="Arial" w:cs="Arial"/>
      <w:sz w:val="28"/>
      <w:szCs w:val="28"/>
    </w:rPr>
  </w:style>
  <w:style w:type="paragraph" w:styleId="9">
    <w:name w:val="heading 9"/>
    <w:basedOn w:val="a"/>
    <w:next w:val="a"/>
    <w:link w:val="90"/>
    <w:uiPriority w:val="9"/>
    <w:qFormat/>
    <w:rsid w:val="006024FF"/>
    <w:pPr>
      <w:keepNext/>
      <w:jc w:val="center"/>
      <w:outlineLvl w:val="8"/>
    </w:pPr>
    <w:rPr>
      <w:rFonts w:ascii="Arial" w:hAnsi="Arial" w:cs="Arial"/>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уровеньт Знак"/>
    <w:basedOn w:val="a0"/>
    <w:link w:val="1"/>
    <w:uiPriority w:val="9"/>
    <w:rsid w:val="006024FF"/>
    <w:rPr>
      <w:rFonts w:cs="Arial"/>
      <w:b/>
      <w:bCs/>
      <w:kern w:val="32"/>
      <w:sz w:val="32"/>
      <w:szCs w:val="32"/>
    </w:rPr>
  </w:style>
  <w:style w:type="character" w:customStyle="1" w:styleId="20">
    <w:name w:val="Заголовок 2 Знак"/>
    <w:aliases w:val=" Знак Знак,Знак Знак"/>
    <w:basedOn w:val="a0"/>
    <w:link w:val="2"/>
    <w:rsid w:val="006024FF"/>
    <w:rPr>
      <w:rFonts w:ascii="Arial" w:hAnsi="Arial" w:cs="Arial"/>
      <w:b/>
      <w:bCs/>
      <w:i/>
      <w:iCs/>
      <w:sz w:val="28"/>
      <w:szCs w:val="28"/>
    </w:rPr>
  </w:style>
  <w:style w:type="character" w:customStyle="1" w:styleId="30">
    <w:name w:val="Заголовок 3 Знак"/>
    <w:basedOn w:val="a0"/>
    <w:link w:val="3"/>
    <w:rsid w:val="00474064"/>
    <w:rPr>
      <w:rFonts w:ascii="Arial" w:hAnsi="Arial" w:cs="Arial"/>
      <w:b/>
      <w:bCs/>
      <w:sz w:val="24"/>
      <w:szCs w:val="24"/>
    </w:rPr>
  </w:style>
  <w:style w:type="character" w:customStyle="1" w:styleId="40">
    <w:name w:val="Заголовок 4 Знак"/>
    <w:basedOn w:val="a0"/>
    <w:link w:val="4"/>
    <w:uiPriority w:val="9"/>
    <w:locked/>
    <w:rsid w:val="006024FF"/>
    <w:rPr>
      <w:rFonts w:ascii="Arial" w:hAnsi="Arial" w:cs="Arial"/>
      <w:sz w:val="28"/>
      <w:szCs w:val="28"/>
      <w:lang w:val="ru-RU" w:eastAsia="ru-RU" w:bidi="ar-SA"/>
    </w:rPr>
  </w:style>
  <w:style w:type="character" w:customStyle="1" w:styleId="50">
    <w:name w:val="Заголовок 5 Знак"/>
    <w:basedOn w:val="a0"/>
    <w:link w:val="5"/>
    <w:uiPriority w:val="9"/>
    <w:locked/>
    <w:rsid w:val="006024FF"/>
    <w:rPr>
      <w:rFonts w:ascii="Arial" w:hAnsi="Arial" w:cs="Arial"/>
      <w:b/>
      <w:bCs/>
      <w:caps/>
      <w:sz w:val="28"/>
      <w:szCs w:val="28"/>
      <w:lang w:val="ru-RU" w:eastAsia="ru-RU" w:bidi="ar-SA"/>
    </w:rPr>
  </w:style>
  <w:style w:type="character" w:customStyle="1" w:styleId="60">
    <w:name w:val="Заголовок 6 Знак"/>
    <w:basedOn w:val="a0"/>
    <w:link w:val="6"/>
    <w:uiPriority w:val="9"/>
    <w:locked/>
    <w:rsid w:val="006024FF"/>
    <w:rPr>
      <w:rFonts w:ascii="Arial Narrow" w:hAnsi="Arial Narrow" w:cs="Arial Narrow"/>
      <w:b/>
      <w:bCs/>
      <w:sz w:val="24"/>
      <w:szCs w:val="24"/>
      <w:lang w:val="ru-RU" w:eastAsia="ru-RU" w:bidi="ar-SA"/>
    </w:rPr>
  </w:style>
  <w:style w:type="character" w:customStyle="1" w:styleId="70">
    <w:name w:val="Заголовок 7 Знак"/>
    <w:basedOn w:val="a0"/>
    <w:link w:val="7"/>
    <w:uiPriority w:val="9"/>
    <w:locked/>
    <w:rsid w:val="006024FF"/>
    <w:rPr>
      <w:rFonts w:ascii="Arial" w:hAnsi="Arial" w:cs="Arial"/>
      <w:sz w:val="28"/>
      <w:szCs w:val="28"/>
      <w:lang w:val="ru-RU" w:eastAsia="ru-RU" w:bidi="ar-SA"/>
    </w:rPr>
  </w:style>
  <w:style w:type="character" w:customStyle="1" w:styleId="80">
    <w:name w:val="Заголовок 8 Знак"/>
    <w:basedOn w:val="a0"/>
    <w:link w:val="8"/>
    <w:uiPriority w:val="9"/>
    <w:locked/>
    <w:rsid w:val="006024FF"/>
    <w:rPr>
      <w:rFonts w:ascii="Arial" w:hAnsi="Arial" w:cs="Arial"/>
      <w:sz w:val="28"/>
      <w:szCs w:val="28"/>
      <w:lang w:val="ru-RU" w:eastAsia="ru-RU" w:bidi="ar-SA"/>
    </w:rPr>
  </w:style>
  <w:style w:type="character" w:customStyle="1" w:styleId="90">
    <w:name w:val="Заголовок 9 Знак"/>
    <w:basedOn w:val="a0"/>
    <w:link w:val="9"/>
    <w:uiPriority w:val="9"/>
    <w:locked/>
    <w:rsid w:val="006024FF"/>
    <w:rPr>
      <w:rFonts w:ascii="Arial" w:hAnsi="Arial" w:cs="Arial"/>
      <w:b/>
      <w:bCs/>
      <w:sz w:val="18"/>
      <w:szCs w:val="18"/>
      <w:lang w:val="ru-RU" w:eastAsia="ru-RU" w:bidi="ar-SA"/>
    </w:rPr>
  </w:style>
  <w:style w:type="table" w:styleId="a3">
    <w:name w:val="Table Grid"/>
    <w:basedOn w:val="a1"/>
    <w:uiPriority w:val="59"/>
    <w:rsid w:val="00CE62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CE6273"/>
    <w:pPr>
      <w:spacing w:before="40" w:after="40"/>
    </w:pPr>
    <w:rPr>
      <w:rFonts w:ascii="Arial" w:hAnsi="Arial" w:cs="Arial"/>
      <w:color w:val="332E2D"/>
      <w:spacing w:val="2"/>
    </w:rPr>
  </w:style>
  <w:style w:type="paragraph" w:styleId="31">
    <w:name w:val="Body Text 3"/>
    <w:basedOn w:val="a"/>
    <w:link w:val="32"/>
    <w:rsid w:val="00CE6273"/>
    <w:pPr>
      <w:jc w:val="center"/>
    </w:pPr>
    <w:rPr>
      <w:sz w:val="28"/>
      <w:szCs w:val="20"/>
    </w:rPr>
  </w:style>
  <w:style w:type="character" w:customStyle="1" w:styleId="32">
    <w:name w:val="Основной текст 3 Знак"/>
    <w:basedOn w:val="a0"/>
    <w:link w:val="31"/>
    <w:locked/>
    <w:rsid w:val="00CB6EBD"/>
    <w:rPr>
      <w:sz w:val="28"/>
      <w:lang w:val="ru-RU" w:eastAsia="ru-RU" w:bidi="ar-SA"/>
    </w:rPr>
  </w:style>
  <w:style w:type="paragraph" w:customStyle="1" w:styleId="ConsPlusTitle">
    <w:name w:val="ConsPlusTitle"/>
    <w:uiPriority w:val="99"/>
    <w:rsid w:val="00CE6273"/>
    <w:pPr>
      <w:widowControl w:val="0"/>
      <w:autoSpaceDE w:val="0"/>
      <w:autoSpaceDN w:val="0"/>
      <w:adjustRightInd w:val="0"/>
    </w:pPr>
    <w:rPr>
      <w:rFonts w:ascii="Arial" w:hAnsi="Arial" w:cs="Arial"/>
      <w:b/>
      <w:bCs/>
    </w:rPr>
  </w:style>
  <w:style w:type="paragraph" w:customStyle="1" w:styleId="ConsPlusNormal">
    <w:name w:val="ConsPlusNormal"/>
    <w:link w:val="ConsPlusNormal0"/>
    <w:rsid w:val="00CE6273"/>
    <w:pPr>
      <w:widowControl w:val="0"/>
      <w:autoSpaceDE w:val="0"/>
      <w:autoSpaceDN w:val="0"/>
      <w:adjustRightInd w:val="0"/>
      <w:ind w:firstLine="720"/>
    </w:pPr>
    <w:rPr>
      <w:rFonts w:ascii="Arial" w:hAnsi="Arial" w:cs="Arial"/>
    </w:rPr>
  </w:style>
  <w:style w:type="character" w:customStyle="1" w:styleId="ConsPlusNormal0">
    <w:name w:val="ConsPlusNormal Знак"/>
    <w:basedOn w:val="a0"/>
    <w:link w:val="ConsPlusNormal"/>
    <w:locked/>
    <w:rsid w:val="00CB6EBD"/>
    <w:rPr>
      <w:rFonts w:ascii="Arial" w:hAnsi="Arial" w:cs="Arial"/>
      <w:lang w:val="ru-RU" w:eastAsia="ru-RU" w:bidi="ar-SA"/>
    </w:rPr>
  </w:style>
  <w:style w:type="paragraph" w:customStyle="1" w:styleId="a5">
    <w:name w:val="Таблица"/>
    <w:basedOn w:val="a"/>
    <w:rsid w:val="00741D9F"/>
    <w:rPr>
      <w:sz w:val="18"/>
      <w:szCs w:val="20"/>
    </w:rPr>
  </w:style>
  <w:style w:type="paragraph" w:styleId="a6">
    <w:name w:val="Body Text Indent"/>
    <w:basedOn w:val="a"/>
    <w:link w:val="a7"/>
    <w:rsid w:val="00B452C8"/>
    <w:pPr>
      <w:ind w:firstLine="684"/>
      <w:jc w:val="both"/>
    </w:pPr>
    <w:rPr>
      <w:sz w:val="28"/>
    </w:rPr>
  </w:style>
  <w:style w:type="character" w:customStyle="1" w:styleId="a7">
    <w:name w:val="Основной текст с отступом Знак"/>
    <w:basedOn w:val="a0"/>
    <w:link w:val="a6"/>
    <w:locked/>
    <w:rsid w:val="00CB6EBD"/>
    <w:rPr>
      <w:sz w:val="28"/>
      <w:szCs w:val="24"/>
      <w:lang w:val="ru-RU" w:eastAsia="ru-RU" w:bidi="ar-SA"/>
    </w:rPr>
  </w:style>
  <w:style w:type="paragraph" w:styleId="a8">
    <w:name w:val="Body Text"/>
    <w:basedOn w:val="a"/>
    <w:link w:val="a9"/>
    <w:rsid w:val="00CA5249"/>
    <w:pPr>
      <w:spacing w:after="120"/>
    </w:pPr>
  </w:style>
  <w:style w:type="character" w:customStyle="1" w:styleId="a9">
    <w:name w:val="Основной текст Знак"/>
    <w:basedOn w:val="a0"/>
    <w:link w:val="a8"/>
    <w:locked/>
    <w:rsid w:val="00CB6EBD"/>
    <w:rPr>
      <w:sz w:val="24"/>
      <w:szCs w:val="24"/>
      <w:lang w:val="ru-RU" w:eastAsia="ru-RU" w:bidi="ar-SA"/>
    </w:rPr>
  </w:style>
  <w:style w:type="paragraph" w:customStyle="1" w:styleId="aa">
    <w:name w:val="Подчеркнутый"/>
    <w:basedOn w:val="a5"/>
    <w:rsid w:val="00CA5249"/>
    <w:rPr>
      <w:u w:val="single"/>
    </w:rPr>
  </w:style>
  <w:style w:type="paragraph" w:styleId="ab">
    <w:name w:val="header"/>
    <w:basedOn w:val="a"/>
    <w:link w:val="ac"/>
    <w:rsid w:val="00554138"/>
    <w:pPr>
      <w:tabs>
        <w:tab w:val="center" w:pos="4677"/>
        <w:tab w:val="right" w:pos="9355"/>
      </w:tabs>
    </w:pPr>
  </w:style>
  <w:style w:type="character" w:customStyle="1" w:styleId="ac">
    <w:name w:val="Верхний колонтитул Знак"/>
    <w:basedOn w:val="a0"/>
    <w:link w:val="ab"/>
    <w:locked/>
    <w:rsid w:val="00CB6EBD"/>
    <w:rPr>
      <w:sz w:val="24"/>
      <w:szCs w:val="24"/>
      <w:lang w:val="ru-RU" w:eastAsia="ru-RU" w:bidi="ar-SA"/>
    </w:rPr>
  </w:style>
  <w:style w:type="paragraph" w:styleId="ad">
    <w:name w:val="footer"/>
    <w:basedOn w:val="a"/>
    <w:link w:val="ae"/>
    <w:rsid w:val="00815E47"/>
    <w:pPr>
      <w:tabs>
        <w:tab w:val="center" w:pos="4677"/>
        <w:tab w:val="right" w:pos="9355"/>
      </w:tabs>
    </w:pPr>
  </w:style>
  <w:style w:type="character" w:customStyle="1" w:styleId="ae">
    <w:name w:val="Нижний колонтитул Знак"/>
    <w:basedOn w:val="a0"/>
    <w:link w:val="ad"/>
    <w:rsid w:val="00547F5E"/>
    <w:rPr>
      <w:sz w:val="24"/>
      <w:szCs w:val="24"/>
    </w:rPr>
  </w:style>
  <w:style w:type="character" w:styleId="af">
    <w:name w:val="page number"/>
    <w:basedOn w:val="a0"/>
    <w:rsid w:val="00815E47"/>
  </w:style>
  <w:style w:type="paragraph" w:customStyle="1" w:styleId="ConsNormal">
    <w:name w:val="ConsNormal"/>
    <w:rsid w:val="00B3330A"/>
    <w:pPr>
      <w:widowControl w:val="0"/>
      <w:autoSpaceDE w:val="0"/>
      <w:autoSpaceDN w:val="0"/>
      <w:adjustRightInd w:val="0"/>
      <w:ind w:right="19772" w:firstLine="720"/>
    </w:pPr>
    <w:rPr>
      <w:rFonts w:ascii="Arial" w:hAnsi="Arial" w:cs="Arial"/>
      <w:sz w:val="16"/>
      <w:szCs w:val="16"/>
    </w:rPr>
  </w:style>
  <w:style w:type="paragraph" w:styleId="21">
    <w:name w:val="Body Text Indent 2"/>
    <w:basedOn w:val="a"/>
    <w:link w:val="22"/>
    <w:rsid w:val="00EB5C26"/>
    <w:pPr>
      <w:spacing w:after="120" w:line="480" w:lineRule="auto"/>
      <w:ind w:left="283"/>
    </w:pPr>
  </w:style>
  <w:style w:type="character" w:customStyle="1" w:styleId="22">
    <w:name w:val="Основной текст с отступом 2 Знак"/>
    <w:basedOn w:val="a0"/>
    <w:link w:val="21"/>
    <w:locked/>
    <w:rsid w:val="00CB6EBD"/>
    <w:rPr>
      <w:sz w:val="24"/>
      <w:szCs w:val="24"/>
      <w:lang w:val="ru-RU" w:eastAsia="ru-RU" w:bidi="ar-SA"/>
    </w:rPr>
  </w:style>
  <w:style w:type="paragraph" w:styleId="33">
    <w:name w:val="Body Text Indent 3"/>
    <w:basedOn w:val="a"/>
    <w:link w:val="34"/>
    <w:rsid w:val="00EB5C26"/>
    <w:pPr>
      <w:spacing w:after="120"/>
      <w:ind w:left="283"/>
    </w:pPr>
    <w:rPr>
      <w:sz w:val="16"/>
      <w:szCs w:val="16"/>
    </w:rPr>
  </w:style>
  <w:style w:type="character" w:customStyle="1" w:styleId="34">
    <w:name w:val="Основной текст с отступом 3 Знак"/>
    <w:basedOn w:val="a0"/>
    <w:link w:val="33"/>
    <w:locked/>
    <w:rsid w:val="00CB6EBD"/>
    <w:rPr>
      <w:sz w:val="16"/>
      <w:szCs w:val="16"/>
      <w:lang w:val="ru-RU" w:eastAsia="ru-RU" w:bidi="ar-SA"/>
    </w:rPr>
  </w:style>
  <w:style w:type="character" w:customStyle="1" w:styleId="af0">
    <w:name w:val="Гипертекстовая ссылка"/>
    <w:basedOn w:val="a0"/>
    <w:rsid w:val="00EB5C26"/>
    <w:rPr>
      <w:b/>
      <w:bCs/>
      <w:color w:val="008000"/>
      <w:sz w:val="20"/>
      <w:szCs w:val="20"/>
      <w:u w:val="single"/>
    </w:rPr>
  </w:style>
  <w:style w:type="paragraph" w:customStyle="1" w:styleId="Default">
    <w:name w:val="Default"/>
    <w:rsid w:val="00C21697"/>
    <w:pPr>
      <w:autoSpaceDE w:val="0"/>
      <w:autoSpaceDN w:val="0"/>
      <w:adjustRightInd w:val="0"/>
    </w:pPr>
    <w:rPr>
      <w:color w:val="000000"/>
      <w:sz w:val="24"/>
      <w:szCs w:val="24"/>
    </w:rPr>
  </w:style>
  <w:style w:type="paragraph" w:customStyle="1" w:styleId="ConsCell">
    <w:name w:val="ConsCell"/>
    <w:basedOn w:val="Default"/>
    <w:next w:val="Default"/>
    <w:rsid w:val="00C21697"/>
    <w:rPr>
      <w:color w:val="auto"/>
    </w:rPr>
  </w:style>
  <w:style w:type="paragraph" w:customStyle="1" w:styleId="ConsNonformat">
    <w:name w:val="ConsNonformat"/>
    <w:rsid w:val="009714B0"/>
    <w:pPr>
      <w:widowControl w:val="0"/>
      <w:autoSpaceDE w:val="0"/>
      <w:autoSpaceDN w:val="0"/>
      <w:adjustRightInd w:val="0"/>
    </w:pPr>
    <w:rPr>
      <w:rFonts w:ascii="Courier New" w:hAnsi="Courier New" w:cs="Courier New"/>
    </w:rPr>
  </w:style>
  <w:style w:type="character" w:customStyle="1" w:styleId="af1">
    <w:name w:val="Основное Знак"/>
    <w:basedOn w:val="a0"/>
    <w:link w:val="af2"/>
    <w:rsid w:val="00023B4C"/>
    <w:rPr>
      <w:color w:val="000000"/>
      <w:sz w:val="24"/>
      <w:szCs w:val="28"/>
      <w:lang w:val="ru-RU" w:eastAsia="ru-RU" w:bidi="ar-SA"/>
    </w:rPr>
  </w:style>
  <w:style w:type="paragraph" w:customStyle="1" w:styleId="af2">
    <w:name w:val="Основное"/>
    <w:link w:val="af1"/>
    <w:autoRedefine/>
    <w:rsid w:val="00023B4C"/>
    <w:pPr>
      <w:ind w:firstLine="709"/>
      <w:jc w:val="both"/>
    </w:pPr>
    <w:rPr>
      <w:color w:val="000000"/>
      <w:sz w:val="24"/>
      <w:szCs w:val="28"/>
    </w:rPr>
  </w:style>
  <w:style w:type="paragraph" w:customStyle="1" w:styleId="u">
    <w:name w:val="u"/>
    <w:basedOn w:val="a"/>
    <w:rsid w:val="00CB6EBD"/>
    <w:pPr>
      <w:spacing w:before="100" w:beforeAutospacing="1" w:after="100" w:afterAutospacing="1"/>
    </w:pPr>
  </w:style>
  <w:style w:type="paragraph" w:customStyle="1" w:styleId="c">
    <w:name w:val="c"/>
    <w:basedOn w:val="a"/>
    <w:rsid w:val="00CB6EBD"/>
    <w:pPr>
      <w:spacing w:before="100" w:beforeAutospacing="1" w:after="100" w:afterAutospacing="1"/>
    </w:pPr>
  </w:style>
  <w:style w:type="paragraph" w:styleId="af3">
    <w:name w:val="Balloon Text"/>
    <w:basedOn w:val="a"/>
    <w:link w:val="af4"/>
    <w:rsid w:val="00CB6EBD"/>
    <w:rPr>
      <w:rFonts w:ascii="Tahoma" w:hAnsi="Tahoma" w:cs="Tahoma"/>
      <w:sz w:val="16"/>
      <w:szCs w:val="16"/>
    </w:rPr>
  </w:style>
  <w:style w:type="character" w:customStyle="1" w:styleId="af4">
    <w:name w:val="Текст выноски Знак"/>
    <w:basedOn w:val="a0"/>
    <w:link w:val="af3"/>
    <w:rsid w:val="00CB6EBD"/>
    <w:rPr>
      <w:rFonts w:ascii="Tahoma" w:hAnsi="Tahoma" w:cs="Tahoma"/>
      <w:sz w:val="16"/>
      <w:szCs w:val="16"/>
      <w:lang w:val="ru-RU" w:eastAsia="ru-RU" w:bidi="ar-SA"/>
    </w:rPr>
  </w:style>
  <w:style w:type="paragraph" w:styleId="23">
    <w:name w:val="Body Text 2"/>
    <w:basedOn w:val="a"/>
    <w:link w:val="24"/>
    <w:rsid w:val="00CB6EBD"/>
    <w:pPr>
      <w:spacing w:after="120" w:line="480" w:lineRule="auto"/>
    </w:pPr>
  </w:style>
  <w:style w:type="character" w:customStyle="1" w:styleId="24">
    <w:name w:val="Основной текст 2 Знак"/>
    <w:basedOn w:val="a0"/>
    <w:link w:val="23"/>
    <w:locked/>
    <w:rsid w:val="00CB6EBD"/>
    <w:rPr>
      <w:sz w:val="24"/>
      <w:szCs w:val="24"/>
      <w:lang w:val="ru-RU" w:eastAsia="ru-RU" w:bidi="ar-SA"/>
    </w:rPr>
  </w:style>
  <w:style w:type="paragraph" w:styleId="af5">
    <w:name w:val="footnote text"/>
    <w:basedOn w:val="a"/>
    <w:link w:val="af6"/>
    <w:rsid w:val="00CB6EBD"/>
    <w:rPr>
      <w:sz w:val="20"/>
      <w:szCs w:val="20"/>
    </w:rPr>
  </w:style>
  <w:style w:type="character" w:customStyle="1" w:styleId="af6">
    <w:name w:val="Текст сноски Знак"/>
    <w:basedOn w:val="a0"/>
    <w:link w:val="af5"/>
    <w:locked/>
    <w:rsid w:val="00CB6EBD"/>
    <w:rPr>
      <w:lang w:val="ru-RU" w:eastAsia="ru-RU" w:bidi="ar-SA"/>
    </w:rPr>
  </w:style>
  <w:style w:type="paragraph" w:styleId="af7">
    <w:name w:val="annotation text"/>
    <w:basedOn w:val="a"/>
    <w:link w:val="af8"/>
    <w:semiHidden/>
    <w:rsid w:val="00CB6EBD"/>
    <w:rPr>
      <w:sz w:val="20"/>
      <w:szCs w:val="20"/>
    </w:rPr>
  </w:style>
  <w:style w:type="character" w:customStyle="1" w:styleId="af8">
    <w:name w:val="Текст примечания Знак"/>
    <w:basedOn w:val="a0"/>
    <w:link w:val="af7"/>
    <w:locked/>
    <w:rsid w:val="00CB6EBD"/>
    <w:rPr>
      <w:lang w:val="ru-RU" w:eastAsia="ru-RU" w:bidi="ar-SA"/>
    </w:rPr>
  </w:style>
  <w:style w:type="paragraph" w:styleId="af9">
    <w:name w:val="annotation subject"/>
    <w:basedOn w:val="af7"/>
    <w:next w:val="af7"/>
    <w:link w:val="afa"/>
    <w:rsid w:val="00CB6EBD"/>
    <w:rPr>
      <w:b/>
      <w:bCs/>
    </w:rPr>
  </w:style>
  <w:style w:type="character" w:customStyle="1" w:styleId="afa">
    <w:name w:val="Тема примечания Знак"/>
    <w:basedOn w:val="af8"/>
    <w:link w:val="af9"/>
    <w:locked/>
    <w:rsid w:val="00CB6EBD"/>
    <w:rPr>
      <w:b/>
      <w:bCs/>
      <w:lang w:val="ru-RU" w:eastAsia="ru-RU" w:bidi="ar-SA"/>
    </w:rPr>
  </w:style>
  <w:style w:type="character" w:customStyle="1" w:styleId="afb">
    <w:name w:val="ОСНОВА Знак"/>
    <w:basedOn w:val="a0"/>
    <w:link w:val="afc"/>
    <w:locked/>
    <w:rsid w:val="00CB6EBD"/>
    <w:rPr>
      <w:color w:val="000000"/>
      <w:sz w:val="24"/>
      <w:szCs w:val="24"/>
      <w:lang w:val="ru-RU" w:eastAsia="ru-RU" w:bidi="ar-SA"/>
    </w:rPr>
  </w:style>
  <w:style w:type="paragraph" w:customStyle="1" w:styleId="afc">
    <w:name w:val="ОСНОВА"/>
    <w:link w:val="afb"/>
    <w:autoRedefine/>
    <w:rsid w:val="00CB6EBD"/>
    <w:pPr>
      <w:ind w:firstLine="540"/>
      <w:jc w:val="both"/>
    </w:pPr>
    <w:rPr>
      <w:color w:val="000000"/>
      <w:sz w:val="24"/>
      <w:szCs w:val="24"/>
    </w:rPr>
  </w:style>
  <w:style w:type="character" w:customStyle="1" w:styleId="afd">
    <w:name w:val="Основка Знак"/>
    <w:basedOn w:val="a0"/>
    <w:link w:val="afe"/>
    <w:locked/>
    <w:rsid w:val="00CB6EBD"/>
    <w:rPr>
      <w:color w:val="000000"/>
      <w:sz w:val="24"/>
      <w:szCs w:val="24"/>
      <w:lang w:val="ru-RU" w:eastAsia="ru-RU" w:bidi="ar-SA"/>
    </w:rPr>
  </w:style>
  <w:style w:type="paragraph" w:customStyle="1" w:styleId="afe">
    <w:name w:val="Основка"/>
    <w:link w:val="afd"/>
    <w:autoRedefine/>
    <w:rsid w:val="00CB6EBD"/>
    <w:pPr>
      <w:ind w:firstLine="709"/>
      <w:jc w:val="both"/>
    </w:pPr>
    <w:rPr>
      <w:color w:val="000000"/>
      <w:sz w:val="24"/>
      <w:szCs w:val="24"/>
    </w:rPr>
  </w:style>
  <w:style w:type="paragraph" w:styleId="aff">
    <w:name w:val="Plain Text"/>
    <w:basedOn w:val="a"/>
    <w:link w:val="aff0"/>
    <w:rsid w:val="00CB6EBD"/>
    <w:rPr>
      <w:rFonts w:ascii="Courier New" w:hAnsi="Courier New" w:cs="Courier New"/>
      <w:sz w:val="20"/>
      <w:szCs w:val="20"/>
    </w:rPr>
  </w:style>
  <w:style w:type="character" w:customStyle="1" w:styleId="aff0">
    <w:name w:val="Текст Знак"/>
    <w:basedOn w:val="a0"/>
    <w:link w:val="aff"/>
    <w:locked/>
    <w:rsid w:val="00CB6EBD"/>
    <w:rPr>
      <w:rFonts w:ascii="Courier New" w:hAnsi="Courier New" w:cs="Courier New"/>
      <w:lang w:val="ru-RU" w:eastAsia="ru-RU" w:bidi="ar-SA"/>
    </w:rPr>
  </w:style>
  <w:style w:type="paragraph" w:styleId="aff1">
    <w:name w:val="Body Text First Indent"/>
    <w:basedOn w:val="a8"/>
    <w:link w:val="aff2"/>
    <w:rsid w:val="00CB6EBD"/>
    <w:pPr>
      <w:ind w:firstLine="210"/>
    </w:pPr>
    <w:rPr>
      <w:rFonts w:ascii="Arial" w:hAnsi="Arial" w:cs="Arial"/>
    </w:rPr>
  </w:style>
  <w:style w:type="character" w:customStyle="1" w:styleId="aff2">
    <w:name w:val="Красная строка Знак"/>
    <w:basedOn w:val="a9"/>
    <w:link w:val="aff1"/>
    <w:locked/>
    <w:rsid w:val="00CB6EBD"/>
    <w:rPr>
      <w:rFonts w:ascii="Arial" w:hAnsi="Arial" w:cs="Arial"/>
      <w:sz w:val="24"/>
      <w:szCs w:val="24"/>
      <w:lang w:val="ru-RU" w:eastAsia="ru-RU" w:bidi="ar-SA"/>
    </w:rPr>
  </w:style>
  <w:style w:type="paragraph" w:styleId="25">
    <w:name w:val="Body Text First Indent 2"/>
    <w:basedOn w:val="23"/>
    <w:link w:val="26"/>
    <w:rsid w:val="00CB6EBD"/>
    <w:pPr>
      <w:spacing w:line="240" w:lineRule="auto"/>
      <w:ind w:left="283" w:firstLine="210"/>
    </w:pPr>
    <w:rPr>
      <w:rFonts w:ascii="Arial" w:hAnsi="Arial" w:cs="Arial"/>
    </w:rPr>
  </w:style>
  <w:style w:type="character" w:customStyle="1" w:styleId="26">
    <w:name w:val="Красная строка 2 Знак"/>
    <w:basedOn w:val="a7"/>
    <w:link w:val="25"/>
    <w:locked/>
    <w:rsid w:val="00CB6EBD"/>
    <w:rPr>
      <w:rFonts w:ascii="Arial" w:hAnsi="Arial" w:cs="Arial"/>
      <w:sz w:val="24"/>
      <w:szCs w:val="24"/>
      <w:lang w:val="ru-RU" w:eastAsia="ru-RU" w:bidi="ar-SA"/>
    </w:rPr>
  </w:style>
  <w:style w:type="character" w:customStyle="1" w:styleId="aff3">
    <w:name w:val="Схема документа Знак"/>
    <w:basedOn w:val="a0"/>
    <w:link w:val="aff4"/>
    <w:locked/>
    <w:rsid w:val="00CB6EBD"/>
    <w:rPr>
      <w:rFonts w:ascii="Tahoma" w:hAnsi="Tahoma"/>
      <w:shd w:val="clear" w:color="auto" w:fill="000080"/>
      <w:lang w:bidi="ar-SA"/>
    </w:rPr>
  </w:style>
  <w:style w:type="paragraph" w:styleId="aff4">
    <w:name w:val="Document Map"/>
    <w:basedOn w:val="a"/>
    <w:link w:val="aff3"/>
    <w:semiHidden/>
    <w:rsid w:val="00CB6EBD"/>
    <w:pPr>
      <w:shd w:val="clear" w:color="auto" w:fill="000080"/>
    </w:pPr>
    <w:rPr>
      <w:rFonts w:ascii="Tahoma" w:hAnsi="Tahoma"/>
      <w:sz w:val="20"/>
      <w:szCs w:val="20"/>
      <w:shd w:val="clear" w:color="auto" w:fill="000080"/>
    </w:rPr>
  </w:style>
  <w:style w:type="paragraph" w:styleId="aff5">
    <w:name w:val="Title"/>
    <w:basedOn w:val="a"/>
    <w:link w:val="aff6"/>
    <w:uiPriority w:val="10"/>
    <w:qFormat/>
    <w:rsid w:val="006024FF"/>
    <w:pPr>
      <w:jc w:val="center"/>
    </w:pPr>
    <w:rPr>
      <w:rFonts w:ascii="Arial" w:hAnsi="Arial" w:cs="Arial"/>
      <w:b/>
      <w:bCs/>
      <w:sz w:val="28"/>
      <w:szCs w:val="28"/>
    </w:rPr>
  </w:style>
  <w:style w:type="character" w:customStyle="1" w:styleId="aff6">
    <w:name w:val="Название Знак"/>
    <w:basedOn w:val="a0"/>
    <w:link w:val="aff5"/>
    <w:uiPriority w:val="10"/>
    <w:locked/>
    <w:rsid w:val="006024FF"/>
    <w:rPr>
      <w:rFonts w:ascii="Arial" w:hAnsi="Arial" w:cs="Arial"/>
      <w:b/>
      <w:bCs/>
      <w:sz w:val="28"/>
      <w:szCs w:val="28"/>
      <w:lang w:val="ru-RU" w:eastAsia="ru-RU" w:bidi="ar-SA"/>
    </w:rPr>
  </w:style>
  <w:style w:type="character" w:customStyle="1" w:styleId="apple-style-span">
    <w:name w:val="apple-style-span"/>
    <w:basedOn w:val="a0"/>
    <w:rsid w:val="00417A6C"/>
  </w:style>
  <w:style w:type="character" w:customStyle="1" w:styleId="apple-converted-space">
    <w:name w:val="apple-converted-space"/>
    <w:basedOn w:val="a0"/>
    <w:rsid w:val="00417A6C"/>
  </w:style>
  <w:style w:type="character" w:customStyle="1" w:styleId="aff7">
    <w:name w:val="Основное Знак Знак Знак"/>
    <w:basedOn w:val="a0"/>
    <w:link w:val="aff8"/>
    <w:rsid w:val="00417A6C"/>
    <w:rPr>
      <w:color w:val="000000"/>
      <w:sz w:val="24"/>
      <w:szCs w:val="28"/>
      <w:lang w:val="ru-RU" w:eastAsia="ru-RU" w:bidi="ar-SA"/>
    </w:rPr>
  </w:style>
  <w:style w:type="paragraph" w:customStyle="1" w:styleId="aff8">
    <w:name w:val="Основное Знак Знак"/>
    <w:link w:val="aff7"/>
    <w:autoRedefine/>
    <w:rsid w:val="00417A6C"/>
    <w:pPr>
      <w:ind w:firstLine="709"/>
      <w:jc w:val="both"/>
    </w:pPr>
    <w:rPr>
      <w:color w:val="000000"/>
      <w:sz w:val="24"/>
      <w:szCs w:val="28"/>
    </w:rPr>
  </w:style>
  <w:style w:type="paragraph" w:styleId="aff9">
    <w:name w:val="Subtitle"/>
    <w:basedOn w:val="a"/>
    <w:link w:val="affa"/>
    <w:uiPriority w:val="11"/>
    <w:qFormat/>
    <w:rsid w:val="006024FF"/>
    <w:pPr>
      <w:ind w:firstLine="6804"/>
      <w:jc w:val="center"/>
    </w:pPr>
    <w:rPr>
      <w:rFonts w:ascii="Arial" w:hAnsi="Arial" w:cs="Arial"/>
      <w:b/>
      <w:bCs/>
      <w:color w:val="FF0000"/>
      <w:sz w:val="18"/>
      <w:szCs w:val="18"/>
    </w:rPr>
  </w:style>
  <w:style w:type="character" w:customStyle="1" w:styleId="affa">
    <w:name w:val="Подзаголовок Знак"/>
    <w:basedOn w:val="a0"/>
    <w:link w:val="aff9"/>
    <w:uiPriority w:val="11"/>
    <w:rsid w:val="006024FF"/>
    <w:rPr>
      <w:rFonts w:ascii="Arial" w:hAnsi="Arial" w:cs="Arial"/>
      <w:b/>
      <w:bCs/>
      <w:color w:val="FF0000"/>
      <w:sz w:val="18"/>
      <w:szCs w:val="18"/>
      <w:lang w:val="ru-RU" w:eastAsia="ru-RU" w:bidi="ar-SA"/>
    </w:rPr>
  </w:style>
  <w:style w:type="character" w:styleId="affb">
    <w:name w:val="Subtle Emphasis"/>
    <w:uiPriority w:val="19"/>
    <w:qFormat/>
    <w:rsid w:val="006024FF"/>
    <w:rPr>
      <w:i/>
      <w:color w:val="5A5A5A"/>
    </w:rPr>
  </w:style>
  <w:style w:type="character" w:styleId="affc">
    <w:name w:val="Emphasis"/>
    <w:basedOn w:val="a0"/>
    <w:uiPriority w:val="20"/>
    <w:qFormat/>
    <w:rsid w:val="006024FF"/>
    <w:rPr>
      <w:rFonts w:ascii="Calibri" w:hAnsi="Calibri"/>
      <w:b/>
      <w:i/>
      <w:iCs/>
    </w:rPr>
  </w:style>
  <w:style w:type="character" w:styleId="affd">
    <w:name w:val="Strong"/>
    <w:basedOn w:val="a0"/>
    <w:uiPriority w:val="22"/>
    <w:qFormat/>
    <w:rsid w:val="006024FF"/>
    <w:rPr>
      <w:b/>
      <w:bCs/>
    </w:rPr>
  </w:style>
  <w:style w:type="paragraph" w:styleId="affe">
    <w:name w:val="No Spacing"/>
    <w:basedOn w:val="a"/>
    <w:uiPriority w:val="1"/>
    <w:qFormat/>
    <w:rsid w:val="006024FF"/>
    <w:rPr>
      <w:rFonts w:ascii="Calibri" w:hAnsi="Calibri"/>
      <w:szCs w:val="32"/>
      <w:lang w:val="en-US" w:eastAsia="en-US" w:bidi="en-US"/>
    </w:rPr>
  </w:style>
  <w:style w:type="paragraph" w:styleId="afff">
    <w:name w:val="List Paragraph"/>
    <w:basedOn w:val="a"/>
    <w:uiPriority w:val="34"/>
    <w:qFormat/>
    <w:rsid w:val="006024FF"/>
    <w:pPr>
      <w:ind w:left="720"/>
      <w:contextualSpacing/>
    </w:pPr>
    <w:rPr>
      <w:rFonts w:ascii="Calibri" w:hAnsi="Calibri"/>
      <w:lang w:val="en-US" w:eastAsia="en-US" w:bidi="en-US"/>
    </w:rPr>
  </w:style>
  <w:style w:type="paragraph" w:styleId="27">
    <w:name w:val="Quote"/>
    <w:basedOn w:val="a"/>
    <w:next w:val="a"/>
    <w:link w:val="28"/>
    <w:uiPriority w:val="29"/>
    <w:qFormat/>
    <w:rsid w:val="006024FF"/>
    <w:rPr>
      <w:rFonts w:ascii="Calibri" w:hAnsi="Calibri"/>
      <w:i/>
      <w:lang w:val="en-US" w:eastAsia="en-US" w:bidi="en-US"/>
    </w:rPr>
  </w:style>
  <w:style w:type="character" w:customStyle="1" w:styleId="28">
    <w:name w:val="Цитата 2 Знак"/>
    <w:basedOn w:val="a0"/>
    <w:link w:val="27"/>
    <w:uiPriority w:val="29"/>
    <w:rsid w:val="006024FF"/>
    <w:rPr>
      <w:rFonts w:ascii="Calibri" w:hAnsi="Calibri"/>
      <w:i/>
      <w:sz w:val="24"/>
      <w:szCs w:val="24"/>
      <w:lang w:val="en-US" w:eastAsia="en-US" w:bidi="en-US"/>
    </w:rPr>
  </w:style>
  <w:style w:type="paragraph" w:styleId="afff0">
    <w:name w:val="Intense Quote"/>
    <w:basedOn w:val="a"/>
    <w:next w:val="a"/>
    <w:link w:val="afff1"/>
    <w:uiPriority w:val="30"/>
    <w:qFormat/>
    <w:rsid w:val="006024FF"/>
    <w:pPr>
      <w:ind w:left="720" w:right="720"/>
    </w:pPr>
    <w:rPr>
      <w:rFonts w:ascii="Calibri" w:hAnsi="Calibri"/>
      <w:b/>
      <w:i/>
      <w:szCs w:val="22"/>
      <w:lang w:val="en-US" w:eastAsia="en-US" w:bidi="en-US"/>
    </w:rPr>
  </w:style>
  <w:style w:type="character" w:customStyle="1" w:styleId="afff1">
    <w:name w:val="Выделенная цитата Знак"/>
    <w:basedOn w:val="a0"/>
    <w:link w:val="afff0"/>
    <w:uiPriority w:val="30"/>
    <w:rsid w:val="006024FF"/>
    <w:rPr>
      <w:rFonts w:ascii="Calibri" w:hAnsi="Calibri"/>
      <w:b/>
      <w:i/>
      <w:sz w:val="24"/>
      <w:szCs w:val="22"/>
      <w:lang w:val="en-US" w:eastAsia="en-US" w:bidi="en-US"/>
    </w:rPr>
  </w:style>
  <w:style w:type="character" w:styleId="afff2">
    <w:name w:val="Intense Emphasis"/>
    <w:basedOn w:val="a0"/>
    <w:uiPriority w:val="21"/>
    <w:qFormat/>
    <w:rsid w:val="006024FF"/>
    <w:rPr>
      <w:b/>
      <w:i/>
      <w:sz w:val="24"/>
      <w:szCs w:val="24"/>
      <w:u w:val="single"/>
    </w:rPr>
  </w:style>
  <w:style w:type="character" w:styleId="afff3">
    <w:name w:val="Subtle Reference"/>
    <w:basedOn w:val="a0"/>
    <w:uiPriority w:val="31"/>
    <w:qFormat/>
    <w:rsid w:val="006024FF"/>
    <w:rPr>
      <w:sz w:val="24"/>
      <w:szCs w:val="24"/>
      <w:u w:val="single"/>
    </w:rPr>
  </w:style>
  <w:style w:type="character" w:styleId="afff4">
    <w:name w:val="Intense Reference"/>
    <w:basedOn w:val="a0"/>
    <w:uiPriority w:val="32"/>
    <w:qFormat/>
    <w:rsid w:val="006024FF"/>
    <w:rPr>
      <w:b/>
      <w:sz w:val="24"/>
      <w:u w:val="single"/>
    </w:rPr>
  </w:style>
  <w:style w:type="character" w:styleId="afff5">
    <w:name w:val="Book Title"/>
    <w:basedOn w:val="a0"/>
    <w:uiPriority w:val="33"/>
    <w:qFormat/>
    <w:rsid w:val="006024FF"/>
    <w:rPr>
      <w:rFonts w:ascii="Cambria" w:eastAsia="Times New Roman" w:hAnsi="Cambria"/>
      <w:b/>
      <w:i/>
      <w:sz w:val="24"/>
      <w:szCs w:val="24"/>
    </w:rPr>
  </w:style>
  <w:style w:type="paragraph" w:styleId="afff6">
    <w:name w:val="TOC Heading"/>
    <w:basedOn w:val="1"/>
    <w:next w:val="a"/>
    <w:uiPriority w:val="39"/>
    <w:semiHidden/>
    <w:unhideWhenUsed/>
    <w:qFormat/>
    <w:rsid w:val="00417A6C"/>
    <w:pPr>
      <w:spacing w:before="240" w:after="60"/>
      <w:jc w:val="left"/>
      <w:outlineLvl w:val="9"/>
    </w:pPr>
    <w:rPr>
      <w:rFonts w:ascii="Cambria" w:hAnsi="Cambria" w:cs="Times New Roman"/>
    </w:rPr>
  </w:style>
  <w:style w:type="paragraph" w:customStyle="1" w:styleId="11">
    <w:name w:val="1"/>
    <w:basedOn w:val="3"/>
    <w:qFormat/>
    <w:rsid w:val="006024FF"/>
    <w:pPr>
      <w:keepNext/>
      <w:spacing w:before="240" w:after="60"/>
      <w:jc w:val="center"/>
    </w:pPr>
    <w:rPr>
      <w:rFonts w:ascii="Cambria" w:hAnsi="Cambria" w:cs="Times New Roman"/>
      <w:szCs w:val="26"/>
      <w:lang w:val="en-US" w:eastAsia="en-US" w:bidi="en-US"/>
    </w:rPr>
  </w:style>
  <w:style w:type="paragraph" w:customStyle="1" w:styleId="afff7">
    <w:name w:val="для текста"/>
    <w:basedOn w:val="a"/>
    <w:qFormat/>
    <w:rsid w:val="006024FF"/>
    <w:pPr>
      <w:ind w:firstLine="709"/>
      <w:jc w:val="both"/>
    </w:pPr>
    <w:rPr>
      <w:lang w:val="en-US" w:bidi="en-US"/>
    </w:rPr>
  </w:style>
  <w:style w:type="paragraph" w:customStyle="1" w:styleId="afff8">
    <w:name w:val="пРИЛОЖ"/>
    <w:basedOn w:val="aff5"/>
    <w:qFormat/>
    <w:rsid w:val="006024FF"/>
    <w:rPr>
      <w:rFonts w:ascii="Times New Roman" w:hAnsi="Times New Roman"/>
    </w:rPr>
  </w:style>
  <w:style w:type="paragraph" w:customStyle="1" w:styleId="ConsPlusNonformat">
    <w:name w:val="ConsPlusNonformat"/>
    <w:rsid w:val="00417A6C"/>
    <w:pPr>
      <w:widowControl w:val="0"/>
      <w:autoSpaceDE w:val="0"/>
      <w:autoSpaceDN w:val="0"/>
      <w:adjustRightInd w:val="0"/>
    </w:pPr>
    <w:rPr>
      <w:rFonts w:ascii="Courier New" w:hAnsi="Courier New" w:cs="Courier New"/>
    </w:rPr>
  </w:style>
  <w:style w:type="character" w:customStyle="1" w:styleId="310">
    <w:name w:val="Заголовок 3 Знак1"/>
    <w:basedOn w:val="a0"/>
    <w:rsid w:val="006024FF"/>
    <w:rPr>
      <w:rFonts w:ascii="Arial" w:hAnsi="Arial" w:cs="Arial"/>
      <w:b/>
      <w:bCs/>
      <w:sz w:val="24"/>
      <w:szCs w:val="24"/>
    </w:rPr>
  </w:style>
  <w:style w:type="paragraph" w:styleId="afff9">
    <w:name w:val="caption"/>
    <w:basedOn w:val="a"/>
    <w:next w:val="a"/>
    <w:uiPriority w:val="35"/>
    <w:qFormat/>
    <w:rsid w:val="006024FF"/>
    <w:rPr>
      <w:b/>
      <w:bCs/>
      <w:sz w:val="20"/>
      <w:szCs w:val="20"/>
    </w:rPr>
  </w:style>
  <w:style w:type="paragraph" w:customStyle="1" w:styleId="29">
    <w:name w:val="2 Уровень"/>
    <w:basedOn w:val="a"/>
    <w:link w:val="2a"/>
    <w:autoRedefine/>
    <w:qFormat/>
    <w:rsid w:val="006024FF"/>
    <w:pPr>
      <w:spacing w:after="120"/>
      <w:ind w:firstLine="720"/>
      <w:jc w:val="both"/>
    </w:pPr>
    <w:rPr>
      <w:b/>
      <w:caps/>
      <w:sz w:val="28"/>
      <w:szCs w:val="28"/>
    </w:rPr>
  </w:style>
  <w:style w:type="character" w:customStyle="1" w:styleId="2a">
    <w:name w:val="2 Уровень Знак"/>
    <w:basedOn w:val="a0"/>
    <w:link w:val="29"/>
    <w:rsid w:val="006024FF"/>
    <w:rPr>
      <w:b/>
      <w:caps/>
      <w:sz w:val="28"/>
      <w:szCs w:val="28"/>
    </w:rPr>
  </w:style>
  <w:style w:type="paragraph" w:customStyle="1" w:styleId="35">
    <w:name w:val="3 уровень"/>
    <w:basedOn w:val="a"/>
    <w:link w:val="36"/>
    <w:autoRedefine/>
    <w:qFormat/>
    <w:rsid w:val="006024FF"/>
    <w:pPr>
      <w:spacing w:after="120"/>
      <w:ind w:firstLine="720"/>
      <w:jc w:val="both"/>
    </w:pPr>
    <w:rPr>
      <w:b/>
      <w:sz w:val="26"/>
      <w:szCs w:val="28"/>
    </w:rPr>
  </w:style>
  <w:style w:type="character" w:customStyle="1" w:styleId="36">
    <w:name w:val="3 уровень Знак"/>
    <w:basedOn w:val="a0"/>
    <w:link w:val="35"/>
    <w:rsid w:val="006024FF"/>
    <w:rPr>
      <w:b/>
      <w:sz w:val="26"/>
      <w:szCs w:val="28"/>
    </w:rPr>
  </w:style>
  <w:style w:type="paragraph" w:styleId="2b">
    <w:name w:val="toc 2"/>
    <w:basedOn w:val="a"/>
    <w:next w:val="a"/>
    <w:autoRedefine/>
    <w:uiPriority w:val="39"/>
    <w:rsid w:val="00CD7B14"/>
    <w:pPr>
      <w:spacing w:before="240"/>
      <w:ind w:left="238"/>
    </w:pPr>
    <w:rPr>
      <w:b/>
      <w:caps/>
    </w:rPr>
  </w:style>
  <w:style w:type="paragraph" w:styleId="12">
    <w:name w:val="toc 1"/>
    <w:basedOn w:val="a"/>
    <w:next w:val="a"/>
    <w:autoRedefine/>
    <w:uiPriority w:val="39"/>
    <w:rsid w:val="00CD7B14"/>
    <w:pPr>
      <w:spacing w:before="360"/>
    </w:pPr>
    <w:rPr>
      <w:b/>
      <w:sz w:val="28"/>
    </w:rPr>
  </w:style>
  <w:style w:type="paragraph" w:styleId="37">
    <w:name w:val="toc 3"/>
    <w:basedOn w:val="a"/>
    <w:next w:val="a"/>
    <w:autoRedefine/>
    <w:uiPriority w:val="39"/>
    <w:rsid w:val="00CD7B14"/>
    <w:pPr>
      <w:ind w:left="480"/>
    </w:pPr>
  </w:style>
  <w:style w:type="character" w:styleId="afffa">
    <w:name w:val="Hyperlink"/>
    <w:basedOn w:val="a0"/>
    <w:uiPriority w:val="99"/>
    <w:unhideWhenUsed/>
    <w:rsid w:val="00CD7B14"/>
    <w:rPr>
      <w:color w:val="0000FF"/>
      <w:u w:val="single"/>
    </w:rPr>
  </w:style>
  <w:style w:type="character" w:customStyle="1" w:styleId="postbody1">
    <w:name w:val="postbody1"/>
    <w:basedOn w:val="a0"/>
    <w:rsid w:val="00A047BE"/>
    <w:rPr>
      <w:sz w:val="20"/>
      <w:szCs w:val="20"/>
    </w:rPr>
  </w:style>
  <w:style w:type="paragraph" w:customStyle="1" w:styleId="afffb">
    <w:name w:val="регл текс"/>
    <w:basedOn w:val="a"/>
    <w:link w:val="afffc"/>
    <w:qFormat/>
    <w:rsid w:val="00FA74EA"/>
    <w:pPr>
      <w:ind w:firstLine="539"/>
      <w:jc w:val="both"/>
    </w:pPr>
    <w:rPr>
      <w:sz w:val="28"/>
      <w:szCs w:val="28"/>
    </w:rPr>
  </w:style>
  <w:style w:type="character" w:customStyle="1" w:styleId="afffc">
    <w:name w:val="регл текс Знак"/>
    <w:basedOn w:val="a0"/>
    <w:link w:val="afffb"/>
    <w:rsid w:val="00FA74EA"/>
    <w:rPr>
      <w:sz w:val="28"/>
      <w:szCs w:val="28"/>
    </w:rPr>
  </w:style>
  <w:style w:type="character" w:customStyle="1" w:styleId="blk">
    <w:name w:val="blk"/>
    <w:basedOn w:val="a0"/>
    <w:rsid w:val="004B3816"/>
  </w:style>
  <w:style w:type="paragraph" w:customStyle="1" w:styleId="210">
    <w:name w:val="Основной текст с отступом 21"/>
    <w:basedOn w:val="a"/>
    <w:rsid w:val="0094565E"/>
    <w:pPr>
      <w:suppressAutoHyphens/>
      <w:spacing w:after="120" w:line="480" w:lineRule="auto"/>
      <w:ind w:left="283"/>
    </w:pPr>
    <w:rPr>
      <w:lang w:eastAsia="ar-SA"/>
    </w:rPr>
  </w:style>
  <w:style w:type="paragraph" w:customStyle="1" w:styleId="311">
    <w:name w:val="Основной текст с отступом 31"/>
    <w:basedOn w:val="a"/>
    <w:rsid w:val="0094565E"/>
    <w:pPr>
      <w:suppressAutoHyphens/>
      <w:spacing w:after="120"/>
      <w:ind w:left="283"/>
    </w:pPr>
    <w:rPr>
      <w:sz w:val="16"/>
      <w:szCs w:val="16"/>
      <w:lang w:eastAsia="ar-SA"/>
    </w:rPr>
  </w:style>
  <w:style w:type="character" w:customStyle="1" w:styleId="13">
    <w:name w:val="Основной текст Знак1"/>
    <w:rsid w:val="00D80E5A"/>
    <w:rPr>
      <w:sz w:val="24"/>
      <w:szCs w:val="24"/>
      <w:lang w:eastAsia="ar-SA"/>
    </w:rPr>
  </w:style>
  <w:style w:type="character" w:customStyle="1" w:styleId="WW8Num1z0">
    <w:name w:val="WW8Num1z0"/>
    <w:rsid w:val="00D80E5A"/>
    <w:rPr>
      <w:rFonts w:ascii="Symbol" w:hAnsi="Symbol" w:cs="Symbol"/>
    </w:rPr>
  </w:style>
  <w:style w:type="character" w:customStyle="1" w:styleId="WW8Num2z0">
    <w:name w:val="WW8Num2z0"/>
    <w:rsid w:val="00D80E5A"/>
    <w:rPr>
      <w:rFonts w:ascii="Symbol" w:hAnsi="Symbol" w:cs="Symbol"/>
    </w:rPr>
  </w:style>
  <w:style w:type="character" w:customStyle="1" w:styleId="WW8Num4z0">
    <w:name w:val="WW8Num4z0"/>
    <w:rsid w:val="00D80E5A"/>
    <w:rPr>
      <w:rFonts w:ascii="Symbol" w:hAnsi="Symbol"/>
    </w:rPr>
  </w:style>
  <w:style w:type="character" w:customStyle="1" w:styleId="WW8Num4z1">
    <w:name w:val="WW8Num4z1"/>
    <w:rsid w:val="00D80E5A"/>
    <w:rPr>
      <w:rFonts w:ascii="Courier New" w:hAnsi="Courier New" w:cs="Courier New"/>
    </w:rPr>
  </w:style>
  <w:style w:type="character" w:customStyle="1" w:styleId="WW8Num4z2">
    <w:name w:val="WW8Num4z2"/>
    <w:rsid w:val="00D80E5A"/>
    <w:rPr>
      <w:rFonts w:ascii="Wingdings" w:hAnsi="Wingdings"/>
    </w:rPr>
  </w:style>
  <w:style w:type="character" w:customStyle="1" w:styleId="WW8Num5z0">
    <w:name w:val="WW8Num5z0"/>
    <w:rsid w:val="00D80E5A"/>
    <w:rPr>
      <w:rFonts w:ascii="Symbol" w:hAnsi="Symbol"/>
    </w:rPr>
  </w:style>
  <w:style w:type="character" w:customStyle="1" w:styleId="WW8Num5z1">
    <w:name w:val="WW8Num5z1"/>
    <w:rsid w:val="00D80E5A"/>
    <w:rPr>
      <w:rFonts w:ascii="Courier New" w:hAnsi="Courier New" w:cs="Courier New"/>
    </w:rPr>
  </w:style>
  <w:style w:type="character" w:customStyle="1" w:styleId="WW8Num5z2">
    <w:name w:val="WW8Num5z2"/>
    <w:rsid w:val="00D80E5A"/>
    <w:rPr>
      <w:rFonts w:ascii="Wingdings" w:hAnsi="Wingdings"/>
    </w:rPr>
  </w:style>
  <w:style w:type="character" w:customStyle="1" w:styleId="WW8Num6z0">
    <w:name w:val="WW8Num6z0"/>
    <w:rsid w:val="00D80E5A"/>
    <w:rPr>
      <w:rFonts w:ascii="Symbol" w:hAnsi="Symbol"/>
    </w:rPr>
  </w:style>
  <w:style w:type="character" w:customStyle="1" w:styleId="WW8Num6z1">
    <w:name w:val="WW8Num6z1"/>
    <w:rsid w:val="00D80E5A"/>
    <w:rPr>
      <w:rFonts w:ascii="Courier New" w:hAnsi="Courier New" w:cs="Courier New"/>
    </w:rPr>
  </w:style>
  <w:style w:type="character" w:customStyle="1" w:styleId="WW8Num6z2">
    <w:name w:val="WW8Num6z2"/>
    <w:rsid w:val="00D80E5A"/>
    <w:rPr>
      <w:rFonts w:ascii="Wingdings" w:hAnsi="Wingdings"/>
    </w:rPr>
  </w:style>
  <w:style w:type="character" w:customStyle="1" w:styleId="WW8Num7z0">
    <w:name w:val="WW8Num7z0"/>
    <w:rsid w:val="00D80E5A"/>
    <w:rPr>
      <w:rFonts w:ascii="Symbol" w:hAnsi="Symbol"/>
    </w:rPr>
  </w:style>
  <w:style w:type="character" w:customStyle="1" w:styleId="WW8Num7z1">
    <w:name w:val="WW8Num7z1"/>
    <w:rsid w:val="00D80E5A"/>
    <w:rPr>
      <w:rFonts w:ascii="Courier New" w:hAnsi="Courier New" w:cs="Courier New"/>
    </w:rPr>
  </w:style>
  <w:style w:type="character" w:customStyle="1" w:styleId="WW8Num7z2">
    <w:name w:val="WW8Num7z2"/>
    <w:rsid w:val="00D80E5A"/>
    <w:rPr>
      <w:rFonts w:ascii="Wingdings" w:hAnsi="Wingdings"/>
    </w:rPr>
  </w:style>
  <w:style w:type="character" w:customStyle="1" w:styleId="WW8Num8z0">
    <w:name w:val="WW8Num8z0"/>
    <w:rsid w:val="00D80E5A"/>
    <w:rPr>
      <w:rFonts w:ascii="Symbol" w:hAnsi="Symbol" w:cs="Symbol"/>
    </w:rPr>
  </w:style>
  <w:style w:type="character" w:customStyle="1" w:styleId="WW8Num8z1">
    <w:name w:val="WW8Num8z1"/>
    <w:rsid w:val="00D80E5A"/>
    <w:rPr>
      <w:rFonts w:ascii="Courier New" w:hAnsi="Courier New" w:cs="Courier New"/>
    </w:rPr>
  </w:style>
  <w:style w:type="character" w:customStyle="1" w:styleId="WW8Num8z2">
    <w:name w:val="WW8Num8z2"/>
    <w:rsid w:val="00D80E5A"/>
    <w:rPr>
      <w:rFonts w:ascii="Wingdings" w:hAnsi="Wingdings" w:cs="Wingdings"/>
    </w:rPr>
  </w:style>
  <w:style w:type="character" w:customStyle="1" w:styleId="WW8Num9z0">
    <w:name w:val="WW8Num9z0"/>
    <w:rsid w:val="00D80E5A"/>
    <w:rPr>
      <w:rFonts w:ascii="Symbol" w:hAnsi="Symbol"/>
    </w:rPr>
  </w:style>
  <w:style w:type="character" w:customStyle="1" w:styleId="WW8Num9z1">
    <w:name w:val="WW8Num9z1"/>
    <w:rsid w:val="00D80E5A"/>
    <w:rPr>
      <w:rFonts w:ascii="Courier New" w:hAnsi="Courier New" w:cs="Courier New"/>
    </w:rPr>
  </w:style>
  <w:style w:type="character" w:customStyle="1" w:styleId="WW8Num9z2">
    <w:name w:val="WW8Num9z2"/>
    <w:rsid w:val="00D80E5A"/>
    <w:rPr>
      <w:rFonts w:ascii="Wingdings" w:hAnsi="Wingdings"/>
    </w:rPr>
  </w:style>
  <w:style w:type="character" w:customStyle="1" w:styleId="WW8Num10z0">
    <w:name w:val="WW8Num10z0"/>
    <w:rsid w:val="00D80E5A"/>
    <w:rPr>
      <w:rFonts w:ascii="Symbol" w:hAnsi="Symbol"/>
    </w:rPr>
  </w:style>
  <w:style w:type="character" w:customStyle="1" w:styleId="WW8Num10z1">
    <w:name w:val="WW8Num10z1"/>
    <w:rsid w:val="00D80E5A"/>
    <w:rPr>
      <w:rFonts w:ascii="Courier New" w:hAnsi="Courier New" w:cs="Courier New"/>
    </w:rPr>
  </w:style>
  <w:style w:type="character" w:customStyle="1" w:styleId="WW8Num10z2">
    <w:name w:val="WW8Num10z2"/>
    <w:rsid w:val="00D80E5A"/>
    <w:rPr>
      <w:rFonts w:ascii="Wingdings" w:hAnsi="Wingdings"/>
    </w:rPr>
  </w:style>
  <w:style w:type="character" w:customStyle="1" w:styleId="WW8Num11z0">
    <w:name w:val="WW8Num11z0"/>
    <w:rsid w:val="00D80E5A"/>
    <w:rPr>
      <w:rFonts w:ascii="Symbol" w:hAnsi="Symbol" w:cs="Symbol"/>
    </w:rPr>
  </w:style>
  <w:style w:type="character" w:customStyle="1" w:styleId="WW8Num11z1">
    <w:name w:val="WW8Num11z1"/>
    <w:rsid w:val="00D80E5A"/>
    <w:rPr>
      <w:rFonts w:ascii="Courier New" w:hAnsi="Courier New" w:cs="Courier New"/>
    </w:rPr>
  </w:style>
  <w:style w:type="character" w:customStyle="1" w:styleId="WW8Num11z2">
    <w:name w:val="WW8Num11z2"/>
    <w:rsid w:val="00D80E5A"/>
    <w:rPr>
      <w:rFonts w:ascii="Wingdings" w:hAnsi="Wingdings" w:cs="Wingdings"/>
    </w:rPr>
  </w:style>
  <w:style w:type="character" w:customStyle="1" w:styleId="WW8Num12z0">
    <w:name w:val="WW8Num12z0"/>
    <w:rsid w:val="00D80E5A"/>
    <w:rPr>
      <w:rFonts w:ascii="Symbol" w:hAnsi="Symbol"/>
    </w:rPr>
  </w:style>
  <w:style w:type="character" w:customStyle="1" w:styleId="WW8Num12z1">
    <w:name w:val="WW8Num12z1"/>
    <w:rsid w:val="00D80E5A"/>
    <w:rPr>
      <w:rFonts w:ascii="Courier New" w:hAnsi="Courier New" w:cs="Courier New"/>
    </w:rPr>
  </w:style>
  <w:style w:type="character" w:customStyle="1" w:styleId="WW8Num12z2">
    <w:name w:val="WW8Num12z2"/>
    <w:rsid w:val="00D80E5A"/>
    <w:rPr>
      <w:rFonts w:ascii="Wingdings" w:hAnsi="Wingdings"/>
    </w:rPr>
  </w:style>
  <w:style w:type="character" w:customStyle="1" w:styleId="WW8Num13z0">
    <w:name w:val="WW8Num13z0"/>
    <w:rsid w:val="00D80E5A"/>
    <w:rPr>
      <w:rFonts w:ascii="Symbol" w:hAnsi="Symbol"/>
    </w:rPr>
  </w:style>
  <w:style w:type="character" w:customStyle="1" w:styleId="WW8Num13z1">
    <w:name w:val="WW8Num13z1"/>
    <w:rsid w:val="00D80E5A"/>
    <w:rPr>
      <w:rFonts w:ascii="Courier New" w:hAnsi="Courier New" w:cs="Courier New"/>
    </w:rPr>
  </w:style>
  <w:style w:type="character" w:customStyle="1" w:styleId="WW8Num13z2">
    <w:name w:val="WW8Num13z2"/>
    <w:rsid w:val="00D80E5A"/>
    <w:rPr>
      <w:rFonts w:ascii="Wingdings" w:hAnsi="Wingdings"/>
    </w:rPr>
  </w:style>
  <w:style w:type="character" w:customStyle="1" w:styleId="WW8Num14z0">
    <w:name w:val="WW8Num14z0"/>
    <w:rsid w:val="00D80E5A"/>
    <w:rPr>
      <w:rFonts w:ascii="Symbol" w:hAnsi="Symbol"/>
    </w:rPr>
  </w:style>
  <w:style w:type="character" w:customStyle="1" w:styleId="WW8Num14z1">
    <w:name w:val="WW8Num14z1"/>
    <w:rsid w:val="00D80E5A"/>
    <w:rPr>
      <w:rFonts w:ascii="Courier New" w:hAnsi="Courier New" w:cs="Courier New"/>
    </w:rPr>
  </w:style>
  <w:style w:type="character" w:customStyle="1" w:styleId="WW8Num14z2">
    <w:name w:val="WW8Num14z2"/>
    <w:rsid w:val="00D80E5A"/>
    <w:rPr>
      <w:rFonts w:ascii="Wingdings" w:hAnsi="Wingdings"/>
    </w:rPr>
  </w:style>
  <w:style w:type="character" w:customStyle="1" w:styleId="WW8Num15z0">
    <w:name w:val="WW8Num15z0"/>
    <w:rsid w:val="00D80E5A"/>
    <w:rPr>
      <w:rFonts w:ascii="Symbol" w:hAnsi="Symbol"/>
    </w:rPr>
  </w:style>
  <w:style w:type="character" w:customStyle="1" w:styleId="WW8Num15z1">
    <w:name w:val="WW8Num15z1"/>
    <w:rsid w:val="00D80E5A"/>
    <w:rPr>
      <w:rFonts w:ascii="Courier New" w:hAnsi="Courier New" w:cs="Courier New"/>
    </w:rPr>
  </w:style>
  <w:style w:type="character" w:customStyle="1" w:styleId="WW8Num15z2">
    <w:name w:val="WW8Num15z2"/>
    <w:rsid w:val="00D80E5A"/>
    <w:rPr>
      <w:rFonts w:ascii="Wingdings" w:hAnsi="Wingdings"/>
    </w:rPr>
  </w:style>
  <w:style w:type="character" w:customStyle="1" w:styleId="WW8Num16z0">
    <w:name w:val="WW8Num16z0"/>
    <w:rsid w:val="00D80E5A"/>
    <w:rPr>
      <w:rFonts w:ascii="Symbol" w:hAnsi="Symbol"/>
    </w:rPr>
  </w:style>
  <w:style w:type="character" w:customStyle="1" w:styleId="WW8Num16z1">
    <w:name w:val="WW8Num16z1"/>
    <w:rsid w:val="00D80E5A"/>
    <w:rPr>
      <w:rFonts w:ascii="Courier New" w:hAnsi="Courier New" w:cs="Courier New"/>
    </w:rPr>
  </w:style>
  <w:style w:type="character" w:customStyle="1" w:styleId="WW8Num16z2">
    <w:name w:val="WW8Num16z2"/>
    <w:rsid w:val="00D80E5A"/>
    <w:rPr>
      <w:rFonts w:ascii="Wingdings" w:hAnsi="Wingdings"/>
    </w:rPr>
  </w:style>
  <w:style w:type="character" w:customStyle="1" w:styleId="WW8Num17z0">
    <w:name w:val="WW8Num17z0"/>
    <w:rsid w:val="00D80E5A"/>
    <w:rPr>
      <w:rFonts w:ascii="Courier New" w:hAnsi="Courier New"/>
    </w:rPr>
  </w:style>
  <w:style w:type="character" w:customStyle="1" w:styleId="WW8Num17z1">
    <w:name w:val="WW8Num17z1"/>
    <w:rsid w:val="00D80E5A"/>
    <w:rPr>
      <w:rFonts w:ascii="Courier New" w:hAnsi="Courier New" w:cs="Courier New"/>
    </w:rPr>
  </w:style>
  <w:style w:type="character" w:customStyle="1" w:styleId="WW8Num17z2">
    <w:name w:val="WW8Num17z2"/>
    <w:rsid w:val="00D80E5A"/>
    <w:rPr>
      <w:rFonts w:ascii="Wingdings" w:hAnsi="Wingdings"/>
    </w:rPr>
  </w:style>
  <w:style w:type="character" w:customStyle="1" w:styleId="WW8Num17z3">
    <w:name w:val="WW8Num17z3"/>
    <w:rsid w:val="00D80E5A"/>
    <w:rPr>
      <w:rFonts w:ascii="Symbol" w:hAnsi="Symbol"/>
    </w:rPr>
  </w:style>
  <w:style w:type="character" w:customStyle="1" w:styleId="WW8Num18z0">
    <w:name w:val="WW8Num18z0"/>
    <w:rsid w:val="00D80E5A"/>
    <w:rPr>
      <w:rFonts w:ascii="Symbol" w:hAnsi="Symbol" w:cs="Symbol"/>
    </w:rPr>
  </w:style>
  <w:style w:type="character" w:customStyle="1" w:styleId="WW8Num18z1">
    <w:name w:val="WW8Num18z1"/>
    <w:rsid w:val="00D80E5A"/>
    <w:rPr>
      <w:rFonts w:ascii="Courier New" w:hAnsi="Courier New" w:cs="Courier New"/>
    </w:rPr>
  </w:style>
  <w:style w:type="character" w:customStyle="1" w:styleId="WW8Num18z2">
    <w:name w:val="WW8Num18z2"/>
    <w:rsid w:val="00D80E5A"/>
    <w:rPr>
      <w:rFonts w:ascii="Wingdings" w:hAnsi="Wingdings" w:cs="Wingdings"/>
    </w:rPr>
  </w:style>
  <w:style w:type="character" w:customStyle="1" w:styleId="WW8Num19z0">
    <w:name w:val="WW8Num19z0"/>
    <w:rsid w:val="00D80E5A"/>
    <w:rPr>
      <w:rFonts w:ascii="Symbol" w:hAnsi="Symbol"/>
    </w:rPr>
  </w:style>
  <w:style w:type="character" w:customStyle="1" w:styleId="WW8Num19z1">
    <w:name w:val="WW8Num19z1"/>
    <w:rsid w:val="00D80E5A"/>
    <w:rPr>
      <w:rFonts w:ascii="Courier New" w:hAnsi="Courier New" w:cs="Courier New"/>
    </w:rPr>
  </w:style>
  <w:style w:type="character" w:customStyle="1" w:styleId="WW8Num19z2">
    <w:name w:val="WW8Num19z2"/>
    <w:rsid w:val="00D80E5A"/>
    <w:rPr>
      <w:rFonts w:ascii="Wingdings" w:hAnsi="Wingdings"/>
    </w:rPr>
  </w:style>
  <w:style w:type="character" w:customStyle="1" w:styleId="WW8Num20z0">
    <w:name w:val="WW8Num20z0"/>
    <w:rsid w:val="00D80E5A"/>
    <w:rPr>
      <w:rFonts w:ascii="Symbol" w:hAnsi="Symbol"/>
    </w:rPr>
  </w:style>
  <w:style w:type="character" w:customStyle="1" w:styleId="WW8Num20z1">
    <w:name w:val="WW8Num20z1"/>
    <w:rsid w:val="00D80E5A"/>
    <w:rPr>
      <w:rFonts w:ascii="Courier New" w:hAnsi="Courier New" w:cs="Courier New"/>
    </w:rPr>
  </w:style>
  <w:style w:type="character" w:customStyle="1" w:styleId="WW8Num20z2">
    <w:name w:val="WW8Num20z2"/>
    <w:rsid w:val="00D80E5A"/>
    <w:rPr>
      <w:rFonts w:ascii="Wingdings" w:hAnsi="Wingdings"/>
    </w:rPr>
  </w:style>
  <w:style w:type="character" w:customStyle="1" w:styleId="WW8Num21z0">
    <w:name w:val="WW8Num21z0"/>
    <w:rsid w:val="00D80E5A"/>
    <w:rPr>
      <w:rFonts w:ascii="Symbol" w:hAnsi="Symbol" w:cs="Symbol"/>
    </w:rPr>
  </w:style>
  <w:style w:type="character" w:customStyle="1" w:styleId="WW8Num21z1">
    <w:name w:val="WW8Num21z1"/>
    <w:rsid w:val="00D80E5A"/>
    <w:rPr>
      <w:rFonts w:ascii="Courier New" w:hAnsi="Courier New" w:cs="Courier New"/>
    </w:rPr>
  </w:style>
  <w:style w:type="character" w:customStyle="1" w:styleId="WW8Num21z2">
    <w:name w:val="WW8Num21z2"/>
    <w:rsid w:val="00D80E5A"/>
    <w:rPr>
      <w:rFonts w:ascii="Wingdings" w:hAnsi="Wingdings" w:cs="Wingdings"/>
    </w:rPr>
  </w:style>
  <w:style w:type="character" w:customStyle="1" w:styleId="WW8Num22z0">
    <w:name w:val="WW8Num22z0"/>
    <w:rsid w:val="00D80E5A"/>
    <w:rPr>
      <w:rFonts w:ascii="Symbol" w:hAnsi="Symbol" w:cs="Symbol"/>
    </w:rPr>
  </w:style>
  <w:style w:type="character" w:customStyle="1" w:styleId="WW8Num22z1">
    <w:name w:val="WW8Num22z1"/>
    <w:rsid w:val="00D80E5A"/>
    <w:rPr>
      <w:rFonts w:ascii="Courier New" w:hAnsi="Courier New" w:cs="Courier New"/>
    </w:rPr>
  </w:style>
  <w:style w:type="character" w:customStyle="1" w:styleId="WW8Num22z2">
    <w:name w:val="WW8Num22z2"/>
    <w:rsid w:val="00D80E5A"/>
    <w:rPr>
      <w:rFonts w:ascii="Wingdings" w:hAnsi="Wingdings" w:cs="Wingdings"/>
    </w:rPr>
  </w:style>
  <w:style w:type="character" w:customStyle="1" w:styleId="WW8Num23z0">
    <w:name w:val="WW8Num23z0"/>
    <w:rsid w:val="00D80E5A"/>
    <w:rPr>
      <w:rFonts w:ascii="Symbol" w:hAnsi="Symbol"/>
    </w:rPr>
  </w:style>
  <w:style w:type="character" w:customStyle="1" w:styleId="WW8Num23z1">
    <w:name w:val="WW8Num23z1"/>
    <w:rsid w:val="00D80E5A"/>
    <w:rPr>
      <w:rFonts w:ascii="Courier New" w:hAnsi="Courier New" w:cs="Courier New"/>
    </w:rPr>
  </w:style>
  <w:style w:type="character" w:customStyle="1" w:styleId="WW8Num23z2">
    <w:name w:val="WW8Num23z2"/>
    <w:rsid w:val="00D80E5A"/>
    <w:rPr>
      <w:rFonts w:ascii="Wingdings" w:hAnsi="Wingdings"/>
    </w:rPr>
  </w:style>
  <w:style w:type="character" w:customStyle="1" w:styleId="WW8Num24z0">
    <w:name w:val="WW8Num24z0"/>
    <w:rsid w:val="00D80E5A"/>
    <w:rPr>
      <w:rFonts w:ascii="Symbol" w:hAnsi="Symbol" w:cs="Symbol"/>
    </w:rPr>
  </w:style>
  <w:style w:type="character" w:customStyle="1" w:styleId="WW8Num24z1">
    <w:name w:val="WW8Num24z1"/>
    <w:rsid w:val="00D80E5A"/>
    <w:rPr>
      <w:rFonts w:ascii="Courier New" w:hAnsi="Courier New" w:cs="Courier New"/>
    </w:rPr>
  </w:style>
  <w:style w:type="character" w:customStyle="1" w:styleId="WW8Num24z2">
    <w:name w:val="WW8Num24z2"/>
    <w:rsid w:val="00D80E5A"/>
    <w:rPr>
      <w:rFonts w:ascii="Wingdings" w:hAnsi="Wingdings" w:cs="Wingdings"/>
    </w:rPr>
  </w:style>
  <w:style w:type="character" w:customStyle="1" w:styleId="WW8Num25z0">
    <w:name w:val="WW8Num25z0"/>
    <w:rsid w:val="00D80E5A"/>
    <w:rPr>
      <w:rFonts w:ascii="Symbol" w:hAnsi="Symbol"/>
    </w:rPr>
  </w:style>
  <w:style w:type="character" w:customStyle="1" w:styleId="WW8Num25z1">
    <w:name w:val="WW8Num25z1"/>
    <w:rsid w:val="00D80E5A"/>
    <w:rPr>
      <w:rFonts w:ascii="Courier New" w:hAnsi="Courier New" w:cs="Courier New"/>
    </w:rPr>
  </w:style>
  <w:style w:type="character" w:customStyle="1" w:styleId="WW8Num25z2">
    <w:name w:val="WW8Num25z2"/>
    <w:rsid w:val="00D80E5A"/>
    <w:rPr>
      <w:rFonts w:ascii="Wingdings" w:hAnsi="Wingdings"/>
    </w:rPr>
  </w:style>
  <w:style w:type="character" w:customStyle="1" w:styleId="WW8Num26z0">
    <w:name w:val="WW8Num26z0"/>
    <w:rsid w:val="00D80E5A"/>
    <w:rPr>
      <w:rFonts w:ascii="Symbol" w:hAnsi="Symbol"/>
    </w:rPr>
  </w:style>
  <w:style w:type="character" w:customStyle="1" w:styleId="WW8Num26z1">
    <w:name w:val="WW8Num26z1"/>
    <w:rsid w:val="00D80E5A"/>
    <w:rPr>
      <w:rFonts w:ascii="Courier New" w:hAnsi="Courier New" w:cs="Courier New"/>
    </w:rPr>
  </w:style>
  <w:style w:type="character" w:customStyle="1" w:styleId="WW8Num26z2">
    <w:name w:val="WW8Num26z2"/>
    <w:rsid w:val="00D80E5A"/>
    <w:rPr>
      <w:rFonts w:ascii="Wingdings" w:hAnsi="Wingdings"/>
    </w:rPr>
  </w:style>
  <w:style w:type="character" w:customStyle="1" w:styleId="WW8Num27z0">
    <w:name w:val="WW8Num27z0"/>
    <w:rsid w:val="00D80E5A"/>
    <w:rPr>
      <w:rFonts w:ascii="Wingdings" w:hAnsi="Wingdings"/>
    </w:rPr>
  </w:style>
  <w:style w:type="character" w:customStyle="1" w:styleId="WW8Num28z0">
    <w:name w:val="WW8Num28z0"/>
    <w:rsid w:val="00D80E5A"/>
    <w:rPr>
      <w:rFonts w:ascii="Symbol" w:hAnsi="Symbol"/>
    </w:rPr>
  </w:style>
  <w:style w:type="character" w:customStyle="1" w:styleId="WW8Num28z1">
    <w:name w:val="WW8Num28z1"/>
    <w:rsid w:val="00D80E5A"/>
    <w:rPr>
      <w:rFonts w:ascii="Courier New" w:hAnsi="Courier New" w:cs="Courier New"/>
    </w:rPr>
  </w:style>
  <w:style w:type="character" w:customStyle="1" w:styleId="WW8Num28z2">
    <w:name w:val="WW8Num28z2"/>
    <w:rsid w:val="00D80E5A"/>
    <w:rPr>
      <w:rFonts w:ascii="Wingdings" w:hAnsi="Wingdings"/>
    </w:rPr>
  </w:style>
  <w:style w:type="character" w:customStyle="1" w:styleId="WW8Num29z0">
    <w:name w:val="WW8Num29z0"/>
    <w:rsid w:val="00D80E5A"/>
    <w:rPr>
      <w:rFonts w:ascii="Symbol" w:hAnsi="Symbol" w:cs="Symbol"/>
    </w:rPr>
  </w:style>
  <w:style w:type="character" w:customStyle="1" w:styleId="WW8Num29z1">
    <w:name w:val="WW8Num29z1"/>
    <w:rsid w:val="00D80E5A"/>
    <w:rPr>
      <w:rFonts w:ascii="Courier New" w:hAnsi="Courier New" w:cs="Courier New"/>
    </w:rPr>
  </w:style>
  <w:style w:type="character" w:customStyle="1" w:styleId="WW8Num29z2">
    <w:name w:val="WW8Num29z2"/>
    <w:rsid w:val="00D80E5A"/>
    <w:rPr>
      <w:rFonts w:ascii="Wingdings" w:hAnsi="Wingdings" w:cs="Wingdings"/>
    </w:rPr>
  </w:style>
  <w:style w:type="character" w:customStyle="1" w:styleId="WW8Num30z0">
    <w:name w:val="WW8Num30z0"/>
    <w:rsid w:val="00D80E5A"/>
    <w:rPr>
      <w:rFonts w:ascii="Symbol" w:hAnsi="Symbol"/>
    </w:rPr>
  </w:style>
  <w:style w:type="character" w:customStyle="1" w:styleId="WW8Num30z1">
    <w:name w:val="WW8Num30z1"/>
    <w:rsid w:val="00D80E5A"/>
    <w:rPr>
      <w:rFonts w:ascii="Courier New" w:hAnsi="Courier New" w:cs="Courier New"/>
    </w:rPr>
  </w:style>
  <w:style w:type="character" w:customStyle="1" w:styleId="WW8Num30z2">
    <w:name w:val="WW8Num30z2"/>
    <w:rsid w:val="00D80E5A"/>
    <w:rPr>
      <w:rFonts w:ascii="Wingdings" w:hAnsi="Wingdings"/>
    </w:rPr>
  </w:style>
  <w:style w:type="character" w:customStyle="1" w:styleId="WW8Num31z0">
    <w:name w:val="WW8Num31z0"/>
    <w:rsid w:val="00D80E5A"/>
    <w:rPr>
      <w:rFonts w:ascii="Symbol" w:hAnsi="Symbol"/>
    </w:rPr>
  </w:style>
  <w:style w:type="character" w:customStyle="1" w:styleId="WW8Num31z1">
    <w:name w:val="WW8Num31z1"/>
    <w:rsid w:val="00D80E5A"/>
    <w:rPr>
      <w:rFonts w:ascii="Courier New" w:hAnsi="Courier New" w:cs="Courier New"/>
    </w:rPr>
  </w:style>
  <w:style w:type="character" w:customStyle="1" w:styleId="WW8Num31z2">
    <w:name w:val="WW8Num31z2"/>
    <w:rsid w:val="00D80E5A"/>
    <w:rPr>
      <w:rFonts w:ascii="Wingdings" w:hAnsi="Wingdings"/>
    </w:rPr>
  </w:style>
  <w:style w:type="character" w:customStyle="1" w:styleId="WW8Num32z0">
    <w:name w:val="WW8Num32z0"/>
    <w:rsid w:val="00D80E5A"/>
    <w:rPr>
      <w:rFonts w:ascii="Symbol" w:hAnsi="Symbol"/>
    </w:rPr>
  </w:style>
  <w:style w:type="character" w:customStyle="1" w:styleId="WW8Num32z1">
    <w:name w:val="WW8Num32z1"/>
    <w:rsid w:val="00D80E5A"/>
    <w:rPr>
      <w:rFonts w:ascii="Courier New" w:hAnsi="Courier New" w:cs="Courier New"/>
    </w:rPr>
  </w:style>
  <w:style w:type="character" w:customStyle="1" w:styleId="WW8Num32z2">
    <w:name w:val="WW8Num32z2"/>
    <w:rsid w:val="00D80E5A"/>
    <w:rPr>
      <w:rFonts w:ascii="Wingdings" w:hAnsi="Wingdings"/>
    </w:rPr>
  </w:style>
  <w:style w:type="character" w:customStyle="1" w:styleId="WW8Num33z0">
    <w:name w:val="WW8Num33z0"/>
    <w:rsid w:val="00D80E5A"/>
    <w:rPr>
      <w:rFonts w:ascii="Symbol" w:hAnsi="Symbol"/>
    </w:rPr>
  </w:style>
  <w:style w:type="character" w:customStyle="1" w:styleId="WW8Num33z1">
    <w:name w:val="WW8Num33z1"/>
    <w:rsid w:val="00D80E5A"/>
    <w:rPr>
      <w:rFonts w:ascii="Courier New" w:hAnsi="Courier New" w:cs="Courier New"/>
    </w:rPr>
  </w:style>
  <w:style w:type="character" w:customStyle="1" w:styleId="WW8Num33z2">
    <w:name w:val="WW8Num33z2"/>
    <w:rsid w:val="00D80E5A"/>
    <w:rPr>
      <w:rFonts w:ascii="Wingdings" w:hAnsi="Wingdings"/>
    </w:rPr>
  </w:style>
  <w:style w:type="character" w:customStyle="1" w:styleId="WW8Num34z0">
    <w:name w:val="WW8Num34z0"/>
    <w:rsid w:val="00D80E5A"/>
    <w:rPr>
      <w:rFonts w:ascii="Symbol" w:hAnsi="Symbol" w:cs="Symbol"/>
    </w:rPr>
  </w:style>
  <w:style w:type="character" w:customStyle="1" w:styleId="WW8Num34z1">
    <w:name w:val="WW8Num34z1"/>
    <w:rsid w:val="00D80E5A"/>
    <w:rPr>
      <w:rFonts w:ascii="Courier New" w:hAnsi="Courier New" w:cs="Courier New"/>
    </w:rPr>
  </w:style>
  <w:style w:type="character" w:customStyle="1" w:styleId="WW8Num34z2">
    <w:name w:val="WW8Num34z2"/>
    <w:rsid w:val="00D80E5A"/>
    <w:rPr>
      <w:rFonts w:ascii="Wingdings" w:hAnsi="Wingdings" w:cs="Wingdings"/>
    </w:rPr>
  </w:style>
  <w:style w:type="character" w:customStyle="1" w:styleId="WW8Num35z0">
    <w:name w:val="WW8Num35z0"/>
    <w:rsid w:val="00D80E5A"/>
    <w:rPr>
      <w:rFonts w:ascii="Symbol" w:hAnsi="Symbol"/>
    </w:rPr>
  </w:style>
  <w:style w:type="character" w:customStyle="1" w:styleId="WW8Num35z1">
    <w:name w:val="WW8Num35z1"/>
    <w:rsid w:val="00D80E5A"/>
    <w:rPr>
      <w:rFonts w:ascii="Courier New" w:hAnsi="Courier New" w:cs="Courier New"/>
    </w:rPr>
  </w:style>
  <w:style w:type="character" w:customStyle="1" w:styleId="WW8Num35z2">
    <w:name w:val="WW8Num35z2"/>
    <w:rsid w:val="00D80E5A"/>
    <w:rPr>
      <w:rFonts w:ascii="Wingdings" w:hAnsi="Wingdings"/>
    </w:rPr>
  </w:style>
  <w:style w:type="character" w:customStyle="1" w:styleId="WW8Num37z0">
    <w:name w:val="WW8Num37z0"/>
    <w:rsid w:val="00D80E5A"/>
    <w:rPr>
      <w:sz w:val="24"/>
      <w:szCs w:val="24"/>
    </w:rPr>
  </w:style>
  <w:style w:type="character" w:customStyle="1" w:styleId="WW8Num37z1">
    <w:name w:val="WW8Num37z1"/>
    <w:rsid w:val="00D80E5A"/>
    <w:rPr>
      <w:sz w:val="20"/>
    </w:rPr>
  </w:style>
  <w:style w:type="character" w:customStyle="1" w:styleId="WW8Num38z0">
    <w:name w:val="WW8Num38z0"/>
    <w:rsid w:val="00D80E5A"/>
    <w:rPr>
      <w:rFonts w:ascii="Symbol" w:hAnsi="Symbol"/>
    </w:rPr>
  </w:style>
  <w:style w:type="character" w:customStyle="1" w:styleId="WW8Num38z1">
    <w:name w:val="WW8Num38z1"/>
    <w:rsid w:val="00D80E5A"/>
    <w:rPr>
      <w:rFonts w:ascii="Courier New" w:hAnsi="Courier New" w:cs="Courier New"/>
    </w:rPr>
  </w:style>
  <w:style w:type="character" w:customStyle="1" w:styleId="WW8Num38z2">
    <w:name w:val="WW8Num38z2"/>
    <w:rsid w:val="00D80E5A"/>
    <w:rPr>
      <w:rFonts w:ascii="Wingdings" w:hAnsi="Wingdings"/>
    </w:rPr>
  </w:style>
  <w:style w:type="character" w:customStyle="1" w:styleId="WW8Num39z0">
    <w:name w:val="WW8Num39z0"/>
    <w:rsid w:val="00D80E5A"/>
    <w:rPr>
      <w:rFonts w:ascii="Symbol" w:hAnsi="Symbol"/>
    </w:rPr>
  </w:style>
  <w:style w:type="character" w:customStyle="1" w:styleId="WW8Num39z1">
    <w:name w:val="WW8Num39z1"/>
    <w:rsid w:val="00D80E5A"/>
    <w:rPr>
      <w:rFonts w:ascii="Courier New" w:hAnsi="Courier New" w:cs="Courier New"/>
    </w:rPr>
  </w:style>
  <w:style w:type="character" w:customStyle="1" w:styleId="WW8Num39z2">
    <w:name w:val="WW8Num39z2"/>
    <w:rsid w:val="00D80E5A"/>
    <w:rPr>
      <w:rFonts w:ascii="Wingdings" w:hAnsi="Wingdings"/>
    </w:rPr>
  </w:style>
  <w:style w:type="character" w:customStyle="1" w:styleId="WW8Num42z0">
    <w:name w:val="WW8Num42z0"/>
    <w:rsid w:val="00D80E5A"/>
    <w:rPr>
      <w:rFonts w:ascii="Symbol" w:hAnsi="Symbol" w:cs="Symbol"/>
    </w:rPr>
  </w:style>
  <w:style w:type="character" w:customStyle="1" w:styleId="WW8Num42z1">
    <w:name w:val="WW8Num42z1"/>
    <w:rsid w:val="00D80E5A"/>
    <w:rPr>
      <w:rFonts w:ascii="Courier New" w:hAnsi="Courier New" w:cs="Courier New"/>
    </w:rPr>
  </w:style>
  <w:style w:type="character" w:customStyle="1" w:styleId="WW8Num42z2">
    <w:name w:val="WW8Num42z2"/>
    <w:rsid w:val="00D80E5A"/>
    <w:rPr>
      <w:rFonts w:ascii="Wingdings" w:hAnsi="Wingdings" w:cs="Wingdings"/>
    </w:rPr>
  </w:style>
  <w:style w:type="character" w:customStyle="1" w:styleId="WW8Num43z0">
    <w:name w:val="WW8Num43z0"/>
    <w:rsid w:val="00D80E5A"/>
    <w:rPr>
      <w:rFonts w:ascii="Symbol" w:hAnsi="Symbol" w:cs="Symbol"/>
    </w:rPr>
  </w:style>
  <w:style w:type="character" w:customStyle="1" w:styleId="WW8Num43z1">
    <w:name w:val="WW8Num43z1"/>
    <w:rsid w:val="00D80E5A"/>
    <w:rPr>
      <w:rFonts w:ascii="Courier New" w:hAnsi="Courier New" w:cs="Courier New"/>
    </w:rPr>
  </w:style>
  <w:style w:type="character" w:customStyle="1" w:styleId="WW8Num43z2">
    <w:name w:val="WW8Num43z2"/>
    <w:rsid w:val="00D80E5A"/>
    <w:rPr>
      <w:rFonts w:ascii="Wingdings" w:hAnsi="Wingdings" w:cs="Wingdings"/>
    </w:rPr>
  </w:style>
  <w:style w:type="character" w:customStyle="1" w:styleId="WW8Num44z0">
    <w:name w:val="WW8Num44z0"/>
    <w:rsid w:val="00D80E5A"/>
    <w:rPr>
      <w:rFonts w:ascii="Symbol" w:hAnsi="Symbol"/>
    </w:rPr>
  </w:style>
  <w:style w:type="character" w:customStyle="1" w:styleId="WW8Num44z1">
    <w:name w:val="WW8Num44z1"/>
    <w:rsid w:val="00D80E5A"/>
    <w:rPr>
      <w:rFonts w:ascii="Courier New" w:hAnsi="Courier New" w:cs="Courier New"/>
    </w:rPr>
  </w:style>
  <w:style w:type="character" w:customStyle="1" w:styleId="WW8Num44z2">
    <w:name w:val="WW8Num44z2"/>
    <w:rsid w:val="00D80E5A"/>
    <w:rPr>
      <w:rFonts w:ascii="Wingdings" w:hAnsi="Wingdings"/>
    </w:rPr>
  </w:style>
  <w:style w:type="character" w:customStyle="1" w:styleId="WW8Num45z0">
    <w:name w:val="WW8Num45z0"/>
    <w:rsid w:val="00D80E5A"/>
    <w:rPr>
      <w:rFonts w:ascii="Symbol" w:hAnsi="Symbol"/>
      <w:sz w:val="20"/>
    </w:rPr>
  </w:style>
  <w:style w:type="character" w:customStyle="1" w:styleId="WW8Num45z1">
    <w:name w:val="WW8Num45z1"/>
    <w:rsid w:val="00D80E5A"/>
    <w:rPr>
      <w:rFonts w:ascii="Courier New" w:hAnsi="Courier New"/>
      <w:sz w:val="20"/>
    </w:rPr>
  </w:style>
  <w:style w:type="character" w:customStyle="1" w:styleId="WW8Num45z2">
    <w:name w:val="WW8Num45z2"/>
    <w:rsid w:val="00D80E5A"/>
    <w:rPr>
      <w:rFonts w:ascii="Wingdings" w:hAnsi="Wingdings"/>
      <w:sz w:val="20"/>
    </w:rPr>
  </w:style>
  <w:style w:type="character" w:customStyle="1" w:styleId="14">
    <w:name w:val="Основной шрифт абзаца1"/>
    <w:rsid w:val="00D80E5A"/>
  </w:style>
  <w:style w:type="paragraph" w:customStyle="1" w:styleId="afffd">
    <w:name w:val="Заголовок"/>
    <w:basedOn w:val="a"/>
    <w:next w:val="a8"/>
    <w:rsid w:val="00D80E5A"/>
    <w:pPr>
      <w:keepNext/>
      <w:suppressAutoHyphens/>
      <w:spacing w:before="240" w:after="120"/>
    </w:pPr>
    <w:rPr>
      <w:rFonts w:ascii="Arial" w:eastAsia="MS Mincho" w:hAnsi="Arial" w:cs="Tahoma"/>
      <w:sz w:val="28"/>
      <w:szCs w:val="28"/>
      <w:lang w:eastAsia="ar-SA"/>
    </w:rPr>
  </w:style>
  <w:style w:type="paragraph" w:styleId="afffe">
    <w:name w:val="List"/>
    <w:basedOn w:val="a8"/>
    <w:rsid w:val="00D80E5A"/>
    <w:pPr>
      <w:suppressAutoHyphens/>
    </w:pPr>
    <w:rPr>
      <w:rFonts w:cs="Tahoma"/>
      <w:lang w:eastAsia="ar-SA"/>
    </w:rPr>
  </w:style>
  <w:style w:type="paragraph" w:customStyle="1" w:styleId="15">
    <w:name w:val="Название1"/>
    <w:basedOn w:val="a"/>
    <w:rsid w:val="00D80E5A"/>
    <w:pPr>
      <w:suppressLineNumbers/>
      <w:suppressAutoHyphens/>
      <w:spacing w:before="120" w:after="120"/>
    </w:pPr>
    <w:rPr>
      <w:rFonts w:cs="Tahoma"/>
      <w:i/>
      <w:iCs/>
      <w:lang w:eastAsia="ar-SA"/>
    </w:rPr>
  </w:style>
  <w:style w:type="paragraph" w:customStyle="1" w:styleId="16">
    <w:name w:val="Указатель1"/>
    <w:basedOn w:val="a"/>
    <w:rsid w:val="00D80E5A"/>
    <w:pPr>
      <w:suppressLineNumbers/>
      <w:suppressAutoHyphens/>
    </w:pPr>
    <w:rPr>
      <w:rFonts w:cs="Tahoma"/>
      <w:lang w:eastAsia="ar-SA"/>
    </w:rPr>
  </w:style>
  <w:style w:type="paragraph" w:customStyle="1" w:styleId="312">
    <w:name w:val="Основной текст 31"/>
    <w:basedOn w:val="a"/>
    <w:rsid w:val="00D80E5A"/>
    <w:pPr>
      <w:suppressAutoHyphens/>
      <w:jc w:val="center"/>
    </w:pPr>
    <w:rPr>
      <w:sz w:val="28"/>
      <w:szCs w:val="20"/>
      <w:lang w:eastAsia="ar-SA"/>
    </w:rPr>
  </w:style>
  <w:style w:type="character" w:customStyle="1" w:styleId="17">
    <w:name w:val="Основной текст с отступом Знак1"/>
    <w:rsid w:val="00D80E5A"/>
    <w:rPr>
      <w:sz w:val="28"/>
      <w:szCs w:val="24"/>
      <w:lang w:eastAsia="ar-SA"/>
    </w:rPr>
  </w:style>
  <w:style w:type="paragraph" w:customStyle="1" w:styleId="211">
    <w:name w:val="Основной текст 21"/>
    <w:basedOn w:val="a"/>
    <w:rsid w:val="00D80E5A"/>
    <w:pPr>
      <w:suppressAutoHyphens/>
      <w:spacing w:after="120" w:line="480" w:lineRule="auto"/>
    </w:pPr>
    <w:rPr>
      <w:lang w:eastAsia="ar-SA"/>
    </w:rPr>
  </w:style>
  <w:style w:type="paragraph" w:customStyle="1" w:styleId="18">
    <w:name w:val="Текст примечания1"/>
    <w:basedOn w:val="a"/>
    <w:rsid w:val="00D80E5A"/>
    <w:pPr>
      <w:suppressAutoHyphens/>
    </w:pPr>
    <w:rPr>
      <w:sz w:val="20"/>
      <w:szCs w:val="20"/>
      <w:lang w:eastAsia="ar-SA"/>
    </w:rPr>
  </w:style>
  <w:style w:type="paragraph" w:customStyle="1" w:styleId="19">
    <w:name w:val="Текст1"/>
    <w:basedOn w:val="a"/>
    <w:rsid w:val="00D80E5A"/>
    <w:pPr>
      <w:suppressAutoHyphens/>
    </w:pPr>
    <w:rPr>
      <w:rFonts w:ascii="Courier New" w:hAnsi="Courier New" w:cs="Courier New"/>
      <w:sz w:val="20"/>
      <w:szCs w:val="20"/>
      <w:lang w:eastAsia="ar-SA"/>
    </w:rPr>
  </w:style>
  <w:style w:type="paragraph" w:customStyle="1" w:styleId="1a">
    <w:name w:val="Красная строка1"/>
    <w:basedOn w:val="a8"/>
    <w:rsid w:val="00D80E5A"/>
    <w:pPr>
      <w:suppressAutoHyphens/>
      <w:ind w:firstLine="210"/>
    </w:pPr>
    <w:rPr>
      <w:rFonts w:ascii="Arial" w:hAnsi="Arial" w:cs="Arial"/>
      <w:lang w:eastAsia="ar-SA"/>
    </w:rPr>
  </w:style>
  <w:style w:type="paragraph" w:customStyle="1" w:styleId="212">
    <w:name w:val="Красная строка 21"/>
    <w:basedOn w:val="211"/>
    <w:rsid w:val="00D80E5A"/>
    <w:pPr>
      <w:spacing w:line="240" w:lineRule="auto"/>
      <w:ind w:left="283" w:firstLine="210"/>
    </w:pPr>
    <w:rPr>
      <w:rFonts w:ascii="Arial" w:hAnsi="Arial" w:cs="Arial"/>
    </w:rPr>
  </w:style>
  <w:style w:type="paragraph" w:customStyle="1" w:styleId="1b">
    <w:name w:val="Схема документа1"/>
    <w:basedOn w:val="a"/>
    <w:rsid w:val="00D80E5A"/>
    <w:pPr>
      <w:shd w:val="clear" w:color="auto" w:fill="000080"/>
      <w:suppressAutoHyphens/>
    </w:pPr>
    <w:rPr>
      <w:rFonts w:ascii="Tahoma" w:hAnsi="Tahoma"/>
      <w:sz w:val="20"/>
      <w:szCs w:val="20"/>
      <w:shd w:val="clear" w:color="auto" w:fill="000080"/>
      <w:lang w:eastAsia="ar-SA"/>
    </w:rPr>
  </w:style>
  <w:style w:type="paragraph" w:customStyle="1" w:styleId="1c">
    <w:name w:val="Название объекта1"/>
    <w:basedOn w:val="a"/>
    <w:next w:val="a"/>
    <w:rsid w:val="00D80E5A"/>
    <w:pPr>
      <w:suppressAutoHyphens/>
    </w:pPr>
    <w:rPr>
      <w:b/>
      <w:bCs/>
      <w:sz w:val="20"/>
      <w:szCs w:val="20"/>
      <w:lang w:eastAsia="ar-SA"/>
    </w:rPr>
  </w:style>
  <w:style w:type="paragraph" w:customStyle="1" w:styleId="affff">
    <w:name w:val="Содержимое таблицы"/>
    <w:basedOn w:val="a"/>
    <w:rsid w:val="00D80E5A"/>
    <w:pPr>
      <w:suppressLineNumbers/>
      <w:suppressAutoHyphens/>
    </w:pPr>
    <w:rPr>
      <w:lang w:eastAsia="ar-SA"/>
    </w:rPr>
  </w:style>
  <w:style w:type="paragraph" w:customStyle="1" w:styleId="affff0">
    <w:name w:val="Заголовок таблицы"/>
    <w:basedOn w:val="affff"/>
    <w:rsid w:val="00D80E5A"/>
    <w:pPr>
      <w:jc w:val="center"/>
    </w:pPr>
    <w:rPr>
      <w:b/>
      <w:bCs/>
    </w:rPr>
  </w:style>
  <w:style w:type="paragraph" w:styleId="41">
    <w:name w:val="toc 4"/>
    <w:basedOn w:val="16"/>
    <w:rsid w:val="00D80E5A"/>
    <w:pPr>
      <w:tabs>
        <w:tab w:val="right" w:leader="dot" w:pos="8788"/>
      </w:tabs>
      <w:ind w:left="849"/>
    </w:pPr>
  </w:style>
  <w:style w:type="paragraph" w:styleId="51">
    <w:name w:val="toc 5"/>
    <w:basedOn w:val="16"/>
    <w:rsid w:val="00D80E5A"/>
    <w:pPr>
      <w:tabs>
        <w:tab w:val="right" w:leader="dot" w:pos="8505"/>
      </w:tabs>
      <w:ind w:left="1132"/>
    </w:pPr>
  </w:style>
  <w:style w:type="paragraph" w:styleId="61">
    <w:name w:val="toc 6"/>
    <w:basedOn w:val="16"/>
    <w:rsid w:val="00D80E5A"/>
    <w:pPr>
      <w:tabs>
        <w:tab w:val="right" w:leader="dot" w:pos="8222"/>
      </w:tabs>
      <w:ind w:left="1415"/>
    </w:pPr>
  </w:style>
  <w:style w:type="paragraph" w:styleId="71">
    <w:name w:val="toc 7"/>
    <w:basedOn w:val="16"/>
    <w:rsid w:val="00D80E5A"/>
    <w:pPr>
      <w:tabs>
        <w:tab w:val="right" w:leader="dot" w:pos="7939"/>
      </w:tabs>
      <w:ind w:left="1698"/>
    </w:pPr>
  </w:style>
  <w:style w:type="paragraph" w:styleId="81">
    <w:name w:val="toc 8"/>
    <w:basedOn w:val="16"/>
    <w:rsid w:val="00D80E5A"/>
    <w:pPr>
      <w:tabs>
        <w:tab w:val="right" w:leader="dot" w:pos="7656"/>
      </w:tabs>
      <w:ind w:left="1981"/>
    </w:pPr>
  </w:style>
  <w:style w:type="paragraph" w:styleId="91">
    <w:name w:val="toc 9"/>
    <w:basedOn w:val="16"/>
    <w:rsid w:val="00D80E5A"/>
    <w:pPr>
      <w:tabs>
        <w:tab w:val="right" w:leader="dot" w:pos="7373"/>
      </w:tabs>
      <w:ind w:left="2264"/>
    </w:pPr>
  </w:style>
  <w:style w:type="paragraph" w:customStyle="1" w:styleId="100">
    <w:name w:val="Оглавление 10"/>
    <w:basedOn w:val="16"/>
    <w:rsid w:val="00D80E5A"/>
    <w:pPr>
      <w:tabs>
        <w:tab w:val="right" w:leader="dot" w:pos="7090"/>
      </w:tabs>
      <w:ind w:left="2547"/>
    </w:pPr>
  </w:style>
  <w:style w:type="character" w:customStyle="1" w:styleId="1d">
    <w:name w:val="Красная строка Знак1"/>
    <w:basedOn w:val="13"/>
    <w:rsid w:val="00D80E5A"/>
    <w:rPr>
      <w:sz w:val="24"/>
      <w:szCs w:val="24"/>
      <w:lang w:eastAsia="ar-SA"/>
    </w:rPr>
  </w:style>
  <w:style w:type="character" w:customStyle="1" w:styleId="213">
    <w:name w:val="Красная строка 2 Знак1"/>
    <w:basedOn w:val="17"/>
    <w:rsid w:val="00D80E5A"/>
    <w:rPr>
      <w:sz w:val="28"/>
      <w:szCs w:val="24"/>
      <w:lang w:eastAsia="ar-SA"/>
    </w:rPr>
  </w:style>
  <w:style w:type="character" w:customStyle="1" w:styleId="2c">
    <w:name w:val="Основной текст (2)_"/>
    <w:link w:val="2d"/>
    <w:rsid w:val="00D80E5A"/>
    <w:rPr>
      <w:spacing w:val="4"/>
      <w:sz w:val="22"/>
      <w:szCs w:val="22"/>
      <w:shd w:val="clear" w:color="auto" w:fill="FFFFFF"/>
    </w:rPr>
  </w:style>
  <w:style w:type="paragraph" w:customStyle="1" w:styleId="2d">
    <w:name w:val="Основной текст (2)"/>
    <w:basedOn w:val="a"/>
    <w:link w:val="2c"/>
    <w:rsid w:val="00D80E5A"/>
    <w:pPr>
      <w:shd w:val="clear" w:color="auto" w:fill="FFFFFF"/>
      <w:spacing w:line="0" w:lineRule="atLeast"/>
    </w:pPr>
    <w:rPr>
      <w:spacing w:val="4"/>
      <w:sz w:val="22"/>
      <w:szCs w:val="22"/>
    </w:rPr>
  </w:style>
  <w:style w:type="character" w:customStyle="1" w:styleId="270">
    <w:name w:val="Знак Знак27"/>
    <w:locked/>
    <w:rsid w:val="00D80E5A"/>
    <w:rPr>
      <w:rFonts w:ascii="Arial" w:hAnsi="Arial" w:cs="Arial"/>
      <w:b/>
      <w:bCs/>
      <w:sz w:val="24"/>
      <w:szCs w:val="24"/>
      <w:lang w:val="ru-RU" w:eastAsia="ru-RU" w:bidi="ar-SA"/>
    </w:rPr>
  </w:style>
  <w:style w:type="paragraph" w:customStyle="1" w:styleId="affff1">
    <w:name w:val="текст табл"/>
    <w:basedOn w:val="a"/>
    <w:link w:val="affff2"/>
    <w:qFormat/>
    <w:rsid w:val="00D80E5A"/>
    <w:pPr>
      <w:spacing w:beforeLines="40" w:afterLines="40"/>
      <w:jc w:val="center"/>
    </w:pPr>
  </w:style>
  <w:style w:type="character" w:customStyle="1" w:styleId="affff2">
    <w:name w:val="текст табл Знак"/>
    <w:link w:val="affff1"/>
    <w:rsid w:val="00D80E5A"/>
    <w:rPr>
      <w:sz w:val="24"/>
      <w:szCs w:val="24"/>
    </w:rPr>
  </w:style>
  <w:style w:type="paragraph" w:customStyle="1" w:styleId="ConsPlusCell">
    <w:name w:val="ConsPlusCell"/>
    <w:uiPriority w:val="99"/>
    <w:rsid w:val="00D80E5A"/>
    <w:pPr>
      <w:widowControl w:val="0"/>
      <w:autoSpaceDE w:val="0"/>
      <w:autoSpaceDN w:val="0"/>
      <w:adjustRightInd w:val="0"/>
    </w:pPr>
    <w:rPr>
      <w:rFonts w:ascii="Arial" w:hAnsi="Arial" w:cs="Arial"/>
    </w:rPr>
  </w:style>
  <w:style w:type="character" w:customStyle="1" w:styleId="js-extracted-address">
    <w:name w:val="js-extracted-address"/>
    <w:basedOn w:val="a0"/>
    <w:rsid w:val="00D80E5A"/>
  </w:style>
  <w:style w:type="character" w:customStyle="1" w:styleId="mail-message-map-nobreak">
    <w:name w:val="mail-message-map-nobreak"/>
    <w:basedOn w:val="a0"/>
    <w:rsid w:val="00D80E5A"/>
  </w:style>
  <w:style w:type="character" w:customStyle="1" w:styleId="wmi-callto">
    <w:name w:val="wmi-callto"/>
    <w:basedOn w:val="a0"/>
    <w:rsid w:val="00D80E5A"/>
  </w:style>
  <w:style w:type="character" w:customStyle="1" w:styleId="b">
    <w:name w:val="b"/>
    <w:basedOn w:val="a0"/>
    <w:rsid w:val="00D80E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24FF"/>
    <w:rPr>
      <w:sz w:val="24"/>
      <w:szCs w:val="24"/>
    </w:rPr>
  </w:style>
  <w:style w:type="paragraph" w:styleId="1">
    <w:name w:val="heading 1"/>
    <w:aliases w:val="1 уровеньт"/>
    <w:basedOn w:val="a"/>
    <w:next w:val="a"/>
    <w:link w:val="10"/>
    <w:uiPriority w:val="9"/>
    <w:qFormat/>
    <w:rsid w:val="006024FF"/>
    <w:pPr>
      <w:keepNext/>
      <w:spacing w:before="120"/>
      <w:jc w:val="center"/>
      <w:outlineLvl w:val="0"/>
    </w:pPr>
    <w:rPr>
      <w:rFonts w:cs="Arial"/>
      <w:b/>
      <w:bCs/>
      <w:kern w:val="32"/>
      <w:sz w:val="32"/>
      <w:szCs w:val="32"/>
    </w:rPr>
  </w:style>
  <w:style w:type="paragraph" w:styleId="2">
    <w:name w:val="heading 2"/>
    <w:aliases w:val=" Знак,Знак"/>
    <w:basedOn w:val="a"/>
    <w:next w:val="a"/>
    <w:link w:val="20"/>
    <w:qFormat/>
    <w:rsid w:val="006024FF"/>
    <w:pPr>
      <w:keepNext/>
      <w:spacing w:before="240" w:after="60"/>
      <w:outlineLvl w:val="1"/>
    </w:pPr>
    <w:rPr>
      <w:rFonts w:ascii="Arial" w:hAnsi="Arial" w:cs="Arial"/>
      <w:b/>
      <w:bCs/>
      <w:i/>
      <w:iCs/>
      <w:sz w:val="28"/>
      <w:szCs w:val="28"/>
    </w:rPr>
  </w:style>
  <w:style w:type="paragraph" w:styleId="3">
    <w:name w:val="heading 3"/>
    <w:basedOn w:val="a"/>
    <w:link w:val="30"/>
    <w:qFormat/>
    <w:rsid w:val="006024FF"/>
    <w:pPr>
      <w:outlineLvl w:val="2"/>
    </w:pPr>
    <w:rPr>
      <w:rFonts w:ascii="Arial" w:hAnsi="Arial" w:cs="Arial"/>
      <w:b/>
      <w:bCs/>
    </w:rPr>
  </w:style>
  <w:style w:type="paragraph" w:styleId="4">
    <w:name w:val="heading 4"/>
    <w:basedOn w:val="a"/>
    <w:next w:val="a"/>
    <w:link w:val="40"/>
    <w:uiPriority w:val="9"/>
    <w:qFormat/>
    <w:rsid w:val="006024FF"/>
    <w:pPr>
      <w:keepNext/>
      <w:jc w:val="right"/>
      <w:outlineLvl w:val="3"/>
    </w:pPr>
    <w:rPr>
      <w:rFonts w:ascii="Arial" w:hAnsi="Arial" w:cs="Arial"/>
      <w:sz w:val="28"/>
      <w:szCs w:val="28"/>
    </w:rPr>
  </w:style>
  <w:style w:type="paragraph" w:styleId="5">
    <w:name w:val="heading 5"/>
    <w:basedOn w:val="a"/>
    <w:next w:val="a"/>
    <w:link w:val="50"/>
    <w:uiPriority w:val="9"/>
    <w:qFormat/>
    <w:rsid w:val="006024FF"/>
    <w:pPr>
      <w:keepNext/>
      <w:spacing w:line="480" w:lineRule="auto"/>
      <w:jc w:val="center"/>
      <w:outlineLvl w:val="4"/>
    </w:pPr>
    <w:rPr>
      <w:rFonts w:ascii="Arial" w:hAnsi="Arial" w:cs="Arial"/>
      <w:b/>
      <w:bCs/>
      <w:caps/>
      <w:sz w:val="28"/>
      <w:szCs w:val="28"/>
    </w:rPr>
  </w:style>
  <w:style w:type="paragraph" w:styleId="6">
    <w:name w:val="heading 6"/>
    <w:basedOn w:val="a"/>
    <w:next w:val="a"/>
    <w:link w:val="60"/>
    <w:uiPriority w:val="9"/>
    <w:qFormat/>
    <w:rsid w:val="006024FF"/>
    <w:pPr>
      <w:keepNext/>
      <w:spacing w:line="360" w:lineRule="auto"/>
      <w:jc w:val="both"/>
      <w:outlineLvl w:val="5"/>
    </w:pPr>
    <w:rPr>
      <w:rFonts w:ascii="Arial Narrow" w:hAnsi="Arial Narrow" w:cs="Arial Narrow"/>
      <w:b/>
      <w:bCs/>
    </w:rPr>
  </w:style>
  <w:style w:type="paragraph" w:styleId="7">
    <w:name w:val="heading 7"/>
    <w:basedOn w:val="a"/>
    <w:next w:val="a"/>
    <w:link w:val="70"/>
    <w:uiPriority w:val="9"/>
    <w:qFormat/>
    <w:rsid w:val="006024FF"/>
    <w:pPr>
      <w:keepNext/>
      <w:ind w:firstLine="905"/>
      <w:jc w:val="right"/>
      <w:outlineLvl w:val="6"/>
    </w:pPr>
    <w:rPr>
      <w:rFonts w:ascii="Arial" w:hAnsi="Arial" w:cs="Arial"/>
      <w:sz w:val="28"/>
      <w:szCs w:val="28"/>
    </w:rPr>
  </w:style>
  <w:style w:type="paragraph" w:styleId="8">
    <w:name w:val="heading 8"/>
    <w:basedOn w:val="a"/>
    <w:next w:val="a"/>
    <w:link w:val="80"/>
    <w:uiPriority w:val="9"/>
    <w:qFormat/>
    <w:rsid w:val="006024FF"/>
    <w:pPr>
      <w:keepNext/>
      <w:ind w:firstLine="905"/>
      <w:jc w:val="center"/>
      <w:outlineLvl w:val="7"/>
    </w:pPr>
    <w:rPr>
      <w:rFonts w:ascii="Arial" w:hAnsi="Arial" w:cs="Arial"/>
      <w:sz w:val="28"/>
      <w:szCs w:val="28"/>
    </w:rPr>
  </w:style>
  <w:style w:type="paragraph" w:styleId="9">
    <w:name w:val="heading 9"/>
    <w:basedOn w:val="a"/>
    <w:next w:val="a"/>
    <w:link w:val="90"/>
    <w:uiPriority w:val="9"/>
    <w:qFormat/>
    <w:rsid w:val="006024FF"/>
    <w:pPr>
      <w:keepNext/>
      <w:jc w:val="center"/>
      <w:outlineLvl w:val="8"/>
    </w:pPr>
    <w:rPr>
      <w:rFonts w:ascii="Arial" w:hAnsi="Arial" w:cs="Arial"/>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уровеньт Знак"/>
    <w:basedOn w:val="a0"/>
    <w:link w:val="1"/>
    <w:uiPriority w:val="9"/>
    <w:rsid w:val="006024FF"/>
    <w:rPr>
      <w:rFonts w:cs="Arial"/>
      <w:b/>
      <w:bCs/>
      <w:kern w:val="32"/>
      <w:sz w:val="32"/>
      <w:szCs w:val="32"/>
    </w:rPr>
  </w:style>
  <w:style w:type="character" w:customStyle="1" w:styleId="20">
    <w:name w:val="Заголовок 2 Знак"/>
    <w:aliases w:val=" Знак Знак,Знак Знак"/>
    <w:basedOn w:val="a0"/>
    <w:link w:val="2"/>
    <w:rsid w:val="006024FF"/>
    <w:rPr>
      <w:rFonts w:ascii="Arial" w:hAnsi="Arial" w:cs="Arial"/>
      <w:b/>
      <w:bCs/>
      <w:i/>
      <w:iCs/>
      <w:sz w:val="28"/>
      <w:szCs w:val="28"/>
    </w:rPr>
  </w:style>
  <w:style w:type="character" w:customStyle="1" w:styleId="30">
    <w:name w:val="Заголовок 3 Знак"/>
    <w:basedOn w:val="a0"/>
    <w:link w:val="3"/>
    <w:rsid w:val="00474064"/>
    <w:rPr>
      <w:rFonts w:ascii="Arial" w:hAnsi="Arial" w:cs="Arial"/>
      <w:b/>
      <w:bCs/>
      <w:sz w:val="24"/>
      <w:szCs w:val="24"/>
    </w:rPr>
  </w:style>
  <w:style w:type="character" w:customStyle="1" w:styleId="40">
    <w:name w:val="Заголовок 4 Знак"/>
    <w:basedOn w:val="a0"/>
    <w:link w:val="4"/>
    <w:uiPriority w:val="9"/>
    <w:locked/>
    <w:rsid w:val="006024FF"/>
    <w:rPr>
      <w:rFonts w:ascii="Arial" w:hAnsi="Arial" w:cs="Arial"/>
      <w:sz w:val="28"/>
      <w:szCs w:val="28"/>
      <w:lang w:val="ru-RU" w:eastAsia="ru-RU" w:bidi="ar-SA"/>
    </w:rPr>
  </w:style>
  <w:style w:type="character" w:customStyle="1" w:styleId="50">
    <w:name w:val="Заголовок 5 Знак"/>
    <w:basedOn w:val="a0"/>
    <w:link w:val="5"/>
    <w:uiPriority w:val="9"/>
    <w:locked/>
    <w:rsid w:val="006024FF"/>
    <w:rPr>
      <w:rFonts w:ascii="Arial" w:hAnsi="Arial" w:cs="Arial"/>
      <w:b/>
      <w:bCs/>
      <w:caps/>
      <w:sz w:val="28"/>
      <w:szCs w:val="28"/>
      <w:lang w:val="ru-RU" w:eastAsia="ru-RU" w:bidi="ar-SA"/>
    </w:rPr>
  </w:style>
  <w:style w:type="character" w:customStyle="1" w:styleId="60">
    <w:name w:val="Заголовок 6 Знак"/>
    <w:basedOn w:val="a0"/>
    <w:link w:val="6"/>
    <w:uiPriority w:val="9"/>
    <w:locked/>
    <w:rsid w:val="006024FF"/>
    <w:rPr>
      <w:rFonts w:ascii="Arial Narrow" w:hAnsi="Arial Narrow" w:cs="Arial Narrow"/>
      <w:b/>
      <w:bCs/>
      <w:sz w:val="24"/>
      <w:szCs w:val="24"/>
      <w:lang w:val="ru-RU" w:eastAsia="ru-RU" w:bidi="ar-SA"/>
    </w:rPr>
  </w:style>
  <w:style w:type="character" w:customStyle="1" w:styleId="70">
    <w:name w:val="Заголовок 7 Знак"/>
    <w:basedOn w:val="a0"/>
    <w:link w:val="7"/>
    <w:uiPriority w:val="9"/>
    <w:locked/>
    <w:rsid w:val="006024FF"/>
    <w:rPr>
      <w:rFonts w:ascii="Arial" w:hAnsi="Arial" w:cs="Arial"/>
      <w:sz w:val="28"/>
      <w:szCs w:val="28"/>
      <w:lang w:val="ru-RU" w:eastAsia="ru-RU" w:bidi="ar-SA"/>
    </w:rPr>
  </w:style>
  <w:style w:type="character" w:customStyle="1" w:styleId="80">
    <w:name w:val="Заголовок 8 Знак"/>
    <w:basedOn w:val="a0"/>
    <w:link w:val="8"/>
    <w:uiPriority w:val="9"/>
    <w:locked/>
    <w:rsid w:val="006024FF"/>
    <w:rPr>
      <w:rFonts w:ascii="Arial" w:hAnsi="Arial" w:cs="Arial"/>
      <w:sz w:val="28"/>
      <w:szCs w:val="28"/>
      <w:lang w:val="ru-RU" w:eastAsia="ru-RU" w:bidi="ar-SA"/>
    </w:rPr>
  </w:style>
  <w:style w:type="character" w:customStyle="1" w:styleId="90">
    <w:name w:val="Заголовок 9 Знак"/>
    <w:basedOn w:val="a0"/>
    <w:link w:val="9"/>
    <w:uiPriority w:val="9"/>
    <w:locked/>
    <w:rsid w:val="006024FF"/>
    <w:rPr>
      <w:rFonts w:ascii="Arial" w:hAnsi="Arial" w:cs="Arial"/>
      <w:b/>
      <w:bCs/>
      <w:sz w:val="18"/>
      <w:szCs w:val="18"/>
      <w:lang w:val="ru-RU" w:eastAsia="ru-RU" w:bidi="ar-SA"/>
    </w:rPr>
  </w:style>
  <w:style w:type="table" w:styleId="a3">
    <w:name w:val="Table Grid"/>
    <w:basedOn w:val="a1"/>
    <w:uiPriority w:val="59"/>
    <w:rsid w:val="00CE62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CE6273"/>
    <w:pPr>
      <w:spacing w:before="40" w:after="40"/>
    </w:pPr>
    <w:rPr>
      <w:rFonts w:ascii="Arial" w:hAnsi="Arial" w:cs="Arial"/>
      <w:color w:val="332E2D"/>
      <w:spacing w:val="2"/>
    </w:rPr>
  </w:style>
  <w:style w:type="paragraph" w:styleId="31">
    <w:name w:val="Body Text 3"/>
    <w:basedOn w:val="a"/>
    <w:link w:val="32"/>
    <w:rsid w:val="00CE6273"/>
    <w:pPr>
      <w:jc w:val="center"/>
    </w:pPr>
    <w:rPr>
      <w:sz w:val="28"/>
      <w:szCs w:val="20"/>
    </w:rPr>
  </w:style>
  <w:style w:type="character" w:customStyle="1" w:styleId="32">
    <w:name w:val="Основной текст 3 Знак"/>
    <w:basedOn w:val="a0"/>
    <w:link w:val="31"/>
    <w:locked/>
    <w:rsid w:val="00CB6EBD"/>
    <w:rPr>
      <w:sz w:val="28"/>
      <w:lang w:val="ru-RU" w:eastAsia="ru-RU" w:bidi="ar-SA"/>
    </w:rPr>
  </w:style>
  <w:style w:type="paragraph" w:customStyle="1" w:styleId="ConsPlusTitle">
    <w:name w:val="ConsPlusTitle"/>
    <w:uiPriority w:val="99"/>
    <w:rsid w:val="00CE6273"/>
    <w:pPr>
      <w:widowControl w:val="0"/>
      <w:autoSpaceDE w:val="0"/>
      <w:autoSpaceDN w:val="0"/>
      <w:adjustRightInd w:val="0"/>
    </w:pPr>
    <w:rPr>
      <w:rFonts w:ascii="Arial" w:hAnsi="Arial" w:cs="Arial"/>
      <w:b/>
      <w:bCs/>
    </w:rPr>
  </w:style>
  <w:style w:type="paragraph" w:customStyle="1" w:styleId="ConsPlusNormal">
    <w:name w:val="ConsPlusNormal"/>
    <w:link w:val="ConsPlusNormal0"/>
    <w:rsid w:val="00CE6273"/>
    <w:pPr>
      <w:widowControl w:val="0"/>
      <w:autoSpaceDE w:val="0"/>
      <w:autoSpaceDN w:val="0"/>
      <w:adjustRightInd w:val="0"/>
      <w:ind w:firstLine="720"/>
    </w:pPr>
    <w:rPr>
      <w:rFonts w:ascii="Arial" w:hAnsi="Arial" w:cs="Arial"/>
    </w:rPr>
  </w:style>
  <w:style w:type="character" w:customStyle="1" w:styleId="ConsPlusNormal0">
    <w:name w:val="ConsPlusNormal Знак"/>
    <w:basedOn w:val="a0"/>
    <w:link w:val="ConsPlusNormal"/>
    <w:locked/>
    <w:rsid w:val="00CB6EBD"/>
    <w:rPr>
      <w:rFonts w:ascii="Arial" w:hAnsi="Arial" w:cs="Arial"/>
      <w:lang w:val="ru-RU" w:eastAsia="ru-RU" w:bidi="ar-SA"/>
    </w:rPr>
  </w:style>
  <w:style w:type="paragraph" w:customStyle="1" w:styleId="a5">
    <w:name w:val="Таблица"/>
    <w:basedOn w:val="a"/>
    <w:rsid w:val="00741D9F"/>
    <w:rPr>
      <w:sz w:val="18"/>
      <w:szCs w:val="20"/>
    </w:rPr>
  </w:style>
  <w:style w:type="paragraph" w:styleId="a6">
    <w:name w:val="Body Text Indent"/>
    <w:basedOn w:val="a"/>
    <w:link w:val="a7"/>
    <w:rsid w:val="00B452C8"/>
    <w:pPr>
      <w:ind w:firstLine="684"/>
      <w:jc w:val="both"/>
    </w:pPr>
    <w:rPr>
      <w:sz w:val="28"/>
    </w:rPr>
  </w:style>
  <w:style w:type="character" w:customStyle="1" w:styleId="a7">
    <w:name w:val="Основной текст с отступом Знак"/>
    <w:basedOn w:val="a0"/>
    <w:link w:val="a6"/>
    <w:locked/>
    <w:rsid w:val="00CB6EBD"/>
    <w:rPr>
      <w:sz w:val="28"/>
      <w:szCs w:val="24"/>
      <w:lang w:val="ru-RU" w:eastAsia="ru-RU" w:bidi="ar-SA"/>
    </w:rPr>
  </w:style>
  <w:style w:type="paragraph" w:styleId="a8">
    <w:name w:val="Body Text"/>
    <w:basedOn w:val="a"/>
    <w:link w:val="a9"/>
    <w:rsid w:val="00CA5249"/>
    <w:pPr>
      <w:spacing w:after="120"/>
    </w:pPr>
  </w:style>
  <w:style w:type="character" w:customStyle="1" w:styleId="a9">
    <w:name w:val="Основной текст Знак"/>
    <w:basedOn w:val="a0"/>
    <w:link w:val="a8"/>
    <w:locked/>
    <w:rsid w:val="00CB6EBD"/>
    <w:rPr>
      <w:sz w:val="24"/>
      <w:szCs w:val="24"/>
      <w:lang w:val="ru-RU" w:eastAsia="ru-RU" w:bidi="ar-SA"/>
    </w:rPr>
  </w:style>
  <w:style w:type="paragraph" w:customStyle="1" w:styleId="aa">
    <w:name w:val="Подчеркнутый"/>
    <w:basedOn w:val="a5"/>
    <w:rsid w:val="00CA5249"/>
    <w:rPr>
      <w:u w:val="single"/>
    </w:rPr>
  </w:style>
  <w:style w:type="paragraph" w:styleId="ab">
    <w:name w:val="header"/>
    <w:basedOn w:val="a"/>
    <w:link w:val="ac"/>
    <w:rsid w:val="00554138"/>
    <w:pPr>
      <w:tabs>
        <w:tab w:val="center" w:pos="4677"/>
        <w:tab w:val="right" w:pos="9355"/>
      </w:tabs>
    </w:pPr>
  </w:style>
  <w:style w:type="character" w:customStyle="1" w:styleId="ac">
    <w:name w:val="Верхний колонтитул Знак"/>
    <w:basedOn w:val="a0"/>
    <w:link w:val="ab"/>
    <w:locked/>
    <w:rsid w:val="00CB6EBD"/>
    <w:rPr>
      <w:sz w:val="24"/>
      <w:szCs w:val="24"/>
      <w:lang w:val="ru-RU" w:eastAsia="ru-RU" w:bidi="ar-SA"/>
    </w:rPr>
  </w:style>
  <w:style w:type="paragraph" w:styleId="ad">
    <w:name w:val="footer"/>
    <w:basedOn w:val="a"/>
    <w:link w:val="ae"/>
    <w:rsid w:val="00815E47"/>
    <w:pPr>
      <w:tabs>
        <w:tab w:val="center" w:pos="4677"/>
        <w:tab w:val="right" w:pos="9355"/>
      </w:tabs>
    </w:pPr>
  </w:style>
  <w:style w:type="character" w:customStyle="1" w:styleId="ae">
    <w:name w:val="Нижний колонтитул Знак"/>
    <w:basedOn w:val="a0"/>
    <w:link w:val="ad"/>
    <w:rsid w:val="00547F5E"/>
    <w:rPr>
      <w:sz w:val="24"/>
      <w:szCs w:val="24"/>
    </w:rPr>
  </w:style>
  <w:style w:type="character" w:styleId="af">
    <w:name w:val="page number"/>
    <w:basedOn w:val="a0"/>
    <w:rsid w:val="00815E47"/>
  </w:style>
  <w:style w:type="paragraph" w:customStyle="1" w:styleId="ConsNormal">
    <w:name w:val="ConsNormal"/>
    <w:rsid w:val="00B3330A"/>
    <w:pPr>
      <w:widowControl w:val="0"/>
      <w:autoSpaceDE w:val="0"/>
      <w:autoSpaceDN w:val="0"/>
      <w:adjustRightInd w:val="0"/>
      <w:ind w:right="19772" w:firstLine="720"/>
    </w:pPr>
    <w:rPr>
      <w:rFonts w:ascii="Arial" w:hAnsi="Arial" w:cs="Arial"/>
      <w:sz w:val="16"/>
      <w:szCs w:val="16"/>
    </w:rPr>
  </w:style>
  <w:style w:type="paragraph" w:styleId="21">
    <w:name w:val="Body Text Indent 2"/>
    <w:basedOn w:val="a"/>
    <w:link w:val="22"/>
    <w:rsid w:val="00EB5C26"/>
    <w:pPr>
      <w:spacing w:after="120" w:line="480" w:lineRule="auto"/>
      <w:ind w:left="283"/>
    </w:pPr>
  </w:style>
  <w:style w:type="character" w:customStyle="1" w:styleId="22">
    <w:name w:val="Основной текст с отступом 2 Знак"/>
    <w:basedOn w:val="a0"/>
    <w:link w:val="21"/>
    <w:locked/>
    <w:rsid w:val="00CB6EBD"/>
    <w:rPr>
      <w:sz w:val="24"/>
      <w:szCs w:val="24"/>
      <w:lang w:val="ru-RU" w:eastAsia="ru-RU" w:bidi="ar-SA"/>
    </w:rPr>
  </w:style>
  <w:style w:type="paragraph" w:styleId="33">
    <w:name w:val="Body Text Indent 3"/>
    <w:basedOn w:val="a"/>
    <w:link w:val="34"/>
    <w:rsid w:val="00EB5C26"/>
    <w:pPr>
      <w:spacing w:after="120"/>
      <w:ind w:left="283"/>
    </w:pPr>
    <w:rPr>
      <w:sz w:val="16"/>
      <w:szCs w:val="16"/>
    </w:rPr>
  </w:style>
  <w:style w:type="character" w:customStyle="1" w:styleId="34">
    <w:name w:val="Основной текст с отступом 3 Знак"/>
    <w:basedOn w:val="a0"/>
    <w:link w:val="33"/>
    <w:locked/>
    <w:rsid w:val="00CB6EBD"/>
    <w:rPr>
      <w:sz w:val="16"/>
      <w:szCs w:val="16"/>
      <w:lang w:val="ru-RU" w:eastAsia="ru-RU" w:bidi="ar-SA"/>
    </w:rPr>
  </w:style>
  <w:style w:type="character" w:customStyle="1" w:styleId="af0">
    <w:name w:val="Гипертекстовая ссылка"/>
    <w:basedOn w:val="a0"/>
    <w:rsid w:val="00EB5C26"/>
    <w:rPr>
      <w:b/>
      <w:bCs/>
      <w:color w:val="008000"/>
      <w:sz w:val="20"/>
      <w:szCs w:val="20"/>
      <w:u w:val="single"/>
    </w:rPr>
  </w:style>
  <w:style w:type="paragraph" w:customStyle="1" w:styleId="Default">
    <w:name w:val="Default"/>
    <w:rsid w:val="00C21697"/>
    <w:pPr>
      <w:autoSpaceDE w:val="0"/>
      <w:autoSpaceDN w:val="0"/>
      <w:adjustRightInd w:val="0"/>
    </w:pPr>
    <w:rPr>
      <w:color w:val="000000"/>
      <w:sz w:val="24"/>
      <w:szCs w:val="24"/>
    </w:rPr>
  </w:style>
  <w:style w:type="paragraph" w:customStyle="1" w:styleId="ConsCell">
    <w:name w:val="ConsCell"/>
    <w:basedOn w:val="Default"/>
    <w:next w:val="Default"/>
    <w:rsid w:val="00C21697"/>
    <w:rPr>
      <w:color w:val="auto"/>
    </w:rPr>
  </w:style>
  <w:style w:type="paragraph" w:customStyle="1" w:styleId="ConsNonformat">
    <w:name w:val="ConsNonformat"/>
    <w:rsid w:val="009714B0"/>
    <w:pPr>
      <w:widowControl w:val="0"/>
      <w:autoSpaceDE w:val="0"/>
      <w:autoSpaceDN w:val="0"/>
      <w:adjustRightInd w:val="0"/>
    </w:pPr>
    <w:rPr>
      <w:rFonts w:ascii="Courier New" w:hAnsi="Courier New" w:cs="Courier New"/>
    </w:rPr>
  </w:style>
  <w:style w:type="character" w:customStyle="1" w:styleId="af1">
    <w:name w:val="Основное Знак"/>
    <w:basedOn w:val="a0"/>
    <w:link w:val="af2"/>
    <w:rsid w:val="00023B4C"/>
    <w:rPr>
      <w:color w:val="000000"/>
      <w:sz w:val="24"/>
      <w:szCs w:val="28"/>
      <w:lang w:val="ru-RU" w:eastAsia="ru-RU" w:bidi="ar-SA"/>
    </w:rPr>
  </w:style>
  <w:style w:type="paragraph" w:customStyle="1" w:styleId="af2">
    <w:name w:val="Основное"/>
    <w:link w:val="af1"/>
    <w:autoRedefine/>
    <w:rsid w:val="00023B4C"/>
    <w:pPr>
      <w:ind w:firstLine="709"/>
      <w:jc w:val="both"/>
    </w:pPr>
    <w:rPr>
      <w:color w:val="000000"/>
      <w:sz w:val="24"/>
      <w:szCs w:val="28"/>
    </w:rPr>
  </w:style>
  <w:style w:type="paragraph" w:customStyle="1" w:styleId="u">
    <w:name w:val="u"/>
    <w:basedOn w:val="a"/>
    <w:rsid w:val="00CB6EBD"/>
    <w:pPr>
      <w:spacing w:before="100" w:beforeAutospacing="1" w:after="100" w:afterAutospacing="1"/>
    </w:pPr>
  </w:style>
  <w:style w:type="paragraph" w:customStyle="1" w:styleId="c">
    <w:name w:val="c"/>
    <w:basedOn w:val="a"/>
    <w:rsid w:val="00CB6EBD"/>
    <w:pPr>
      <w:spacing w:before="100" w:beforeAutospacing="1" w:after="100" w:afterAutospacing="1"/>
    </w:pPr>
  </w:style>
  <w:style w:type="paragraph" w:styleId="af3">
    <w:name w:val="Balloon Text"/>
    <w:basedOn w:val="a"/>
    <w:link w:val="af4"/>
    <w:rsid w:val="00CB6EBD"/>
    <w:rPr>
      <w:rFonts w:ascii="Tahoma" w:hAnsi="Tahoma" w:cs="Tahoma"/>
      <w:sz w:val="16"/>
      <w:szCs w:val="16"/>
    </w:rPr>
  </w:style>
  <w:style w:type="character" w:customStyle="1" w:styleId="af4">
    <w:name w:val="Текст выноски Знак"/>
    <w:basedOn w:val="a0"/>
    <w:link w:val="af3"/>
    <w:rsid w:val="00CB6EBD"/>
    <w:rPr>
      <w:rFonts w:ascii="Tahoma" w:hAnsi="Tahoma" w:cs="Tahoma"/>
      <w:sz w:val="16"/>
      <w:szCs w:val="16"/>
      <w:lang w:val="ru-RU" w:eastAsia="ru-RU" w:bidi="ar-SA"/>
    </w:rPr>
  </w:style>
  <w:style w:type="paragraph" w:styleId="23">
    <w:name w:val="Body Text 2"/>
    <w:basedOn w:val="a"/>
    <w:link w:val="24"/>
    <w:rsid w:val="00CB6EBD"/>
    <w:pPr>
      <w:spacing w:after="120" w:line="480" w:lineRule="auto"/>
    </w:pPr>
  </w:style>
  <w:style w:type="character" w:customStyle="1" w:styleId="24">
    <w:name w:val="Основной текст 2 Знак"/>
    <w:basedOn w:val="a0"/>
    <w:link w:val="23"/>
    <w:locked/>
    <w:rsid w:val="00CB6EBD"/>
    <w:rPr>
      <w:sz w:val="24"/>
      <w:szCs w:val="24"/>
      <w:lang w:val="ru-RU" w:eastAsia="ru-RU" w:bidi="ar-SA"/>
    </w:rPr>
  </w:style>
  <w:style w:type="paragraph" w:styleId="af5">
    <w:name w:val="footnote text"/>
    <w:basedOn w:val="a"/>
    <w:link w:val="af6"/>
    <w:rsid w:val="00CB6EBD"/>
    <w:rPr>
      <w:sz w:val="20"/>
      <w:szCs w:val="20"/>
    </w:rPr>
  </w:style>
  <w:style w:type="character" w:customStyle="1" w:styleId="af6">
    <w:name w:val="Текст сноски Знак"/>
    <w:basedOn w:val="a0"/>
    <w:link w:val="af5"/>
    <w:locked/>
    <w:rsid w:val="00CB6EBD"/>
    <w:rPr>
      <w:lang w:val="ru-RU" w:eastAsia="ru-RU" w:bidi="ar-SA"/>
    </w:rPr>
  </w:style>
  <w:style w:type="paragraph" w:styleId="af7">
    <w:name w:val="annotation text"/>
    <w:basedOn w:val="a"/>
    <w:link w:val="af8"/>
    <w:semiHidden/>
    <w:rsid w:val="00CB6EBD"/>
    <w:rPr>
      <w:sz w:val="20"/>
      <w:szCs w:val="20"/>
    </w:rPr>
  </w:style>
  <w:style w:type="character" w:customStyle="1" w:styleId="af8">
    <w:name w:val="Текст примечания Знак"/>
    <w:basedOn w:val="a0"/>
    <w:link w:val="af7"/>
    <w:locked/>
    <w:rsid w:val="00CB6EBD"/>
    <w:rPr>
      <w:lang w:val="ru-RU" w:eastAsia="ru-RU" w:bidi="ar-SA"/>
    </w:rPr>
  </w:style>
  <w:style w:type="paragraph" w:styleId="af9">
    <w:name w:val="annotation subject"/>
    <w:basedOn w:val="af7"/>
    <w:next w:val="af7"/>
    <w:link w:val="afa"/>
    <w:rsid w:val="00CB6EBD"/>
    <w:rPr>
      <w:b/>
      <w:bCs/>
    </w:rPr>
  </w:style>
  <w:style w:type="character" w:customStyle="1" w:styleId="afa">
    <w:name w:val="Тема примечания Знак"/>
    <w:basedOn w:val="af8"/>
    <w:link w:val="af9"/>
    <w:locked/>
    <w:rsid w:val="00CB6EBD"/>
    <w:rPr>
      <w:b/>
      <w:bCs/>
      <w:lang w:val="ru-RU" w:eastAsia="ru-RU" w:bidi="ar-SA"/>
    </w:rPr>
  </w:style>
  <w:style w:type="character" w:customStyle="1" w:styleId="afb">
    <w:name w:val="ОСНОВА Знак"/>
    <w:basedOn w:val="a0"/>
    <w:link w:val="afc"/>
    <w:locked/>
    <w:rsid w:val="00CB6EBD"/>
    <w:rPr>
      <w:color w:val="000000"/>
      <w:sz w:val="24"/>
      <w:szCs w:val="24"/>
      <w:lang w:val="ru-RU" w:eastAsia="ru-RU" w:bidi="ar-SA"/>
    </w:rPr>
  </w:style>
  <w:style w:type="paragraph" w:customStyle="1" w:styleId="afc">
    <w:name w:val="ОСНОВА"/>
    <w:link w:val="afb"/>
    <w:autoRedefine/>
    <w:rsid w:val="00CB6EBD"/>
    <w:pPr>
      <w:ind w:firstLine="540"/>
      <w:jc w:val="both"/>
    </w:pPr>
    <w:rPr>
      <w:color w:val="000000"/>
      <w:sz w:val="24"/>
      <w:szCs w:val="24"/>
    </w:rPr>
  </w:style>
  <w:style w:type="character" w:customStyle="1" w:styleId="afd">
    <w:name w:val="Основка Знак"/>
    <w:basedOn w:val="a0"/>
    <w:link w:val="afe"/>
    <w:locked/>
    <w:rsid w:val="00CB6EBD"/>
    <w:rPr>
      <w:color w:val="000000"/>
      <w:sz w:val="24"/>
      <w:szCs w:val="24"/>
      <w:lang w:val="ru-RU" w:eastAsia="ru-RU" w:bidi="ar-SA"/>
    </w:rPr>
  </w:style>
  <w:style w:type="paragraph" w:customStyle="1" w:styleId="afe">
    <w:name w:val="Основка"/>
    <w:link w:val="afd"/>
    <w:autoRedefine/>
    <w:rsid w:val="00CB6EBD"/>
    <w:pPr>
      <w:ind w:firstLine="709"/>
      <w:jc w:val="both"/>
    </w:pPr>
    <w:rPr>
      <w:color w:val="000000"/>
      <w:sz w:val="24"/>
      <w:szCs w:val="24"/>
    </w:rPr>
  </w:style>
  <w:style w:type="paragraph" w:styleId="aff">
    <w:name w:val="Plain Text"/>
    <w:basedOn w:val="a"/>
    <w:link w:val="aff0"/>
    <w:rsid w:val="00CB6EBD"/>
    <w:rPr>
      <w:rFonts w:ascii="Courier New" w:hAnsi="Courier New" w:cs="Courier New"/>
      <w:sz w:val="20"/>
      <w:szCs w:val="20"/>
    </w:rPr>
  </w:style>
  <w:style w:type="character" w:customStyle="1" w:styleId="aff0">
    <w:name w:val="Текст Знак"/>
    <w:basedOn w:val="a0"/>
    <w:link w:val="aff"/>
    <w:locked/>
    <w:rsid w:val="00CB6EBD"/>
    <w:rPr>
      <w:rFonts w:ascii="Courier New" w:hAnsi="Courier New" w:cs="Courier New"/>
      <w:lang w:val="ru-RU" w:eastAsia="ru-RU" w:bidi="ar-SA"/>
    </w:rPr>
  </w:style>
  <w:style w:type="paragraph" w:styleId="aff1">
    <w:name w:val="Body Text First Indent"/>
    <w:basedOn w:val="a8"/>
    <w:link w:val="aff2"/>
    <w:rsid w:val="00CB6EBD"/>
    <w:pPr>
      <w:ind w:firstLine="210"/>
    </w:pPr>
    <w:rPr>
      <w:rFonts w:ascii="Arial" w:hAnsi="Arial" w:cs="Arial"/>
    </w:rPr>
  </w:style>
  <w:style w:type="character" w:customStyle="1" w:styleId="aff2">
    <w:name w:val="Красная строка Знак"/>
    <w:basedOn w:val="a9"/>
    <w:link w:val="aff1"/>
    <w:locked/>
    <w:rsid w:val="00CB6EBD"/>
    <w:rPr>
      <w:rFonts w:ascii="Arial" w:hAnsi="Arial" w:cs="Arial"/>
      <w:sz w:val="24"/>
      <w:szCs w:val="24"/>
      <w:lang w:val="ru-RU" w:eastAsia="ru-RU" w:bidi="ar-SA"/>
    </w:rPr>
  </w:style>
  <w:style w:type="paragraph" w:styleId="25">
    <w:name w:val="Body Text First Indent 2"/>
    <w:basedOn w:val="23"/>
    <w:link w:val="26"/>
    <w:rsid w:val="00CB6EBD"/>
    <w:pPr>
      <w:spacing w:line="240" w:lineRule="auto"/>
      <w:ind w:left="283" w:firstLine="210"/>
    </w:pPr>
    <w:rPr>
      <w:rFonts w:ascii="Arial" w:hAnsi="Arial" w:cs="Arial"/>
    </w:rPr>
  </w:style>
  <w:style w:type="character" w:customStyle="1" w:styleId="26">
    <w:name w:val="Красная строка 2 Знак"/>
    <w:basedOn w:val="a7"/>
    <w:link w:val="25"/>
    <w:locked/>
    <w:rsid w:val="00CB6EBD"/>
    <w:rPr>
      <w:rFonts w:ascii="Arial" w:hAnsi="Arial" w:cs="Arial"/>
      <w:sz w:val="24"/>
      <w:szCs w:val="24"/>
      <w:lang w:val="ru-RU" w:eastAsia="ru-RU" w:bidi="ar-SA"/>
    </w:rPr>
  </w:style>
  <w:style w:type="character" w:customStyle="1" w:styleId="aff3">
    <w:name w:val="Схема документа Знак"/>
    <w:basedOn w:val="a0"/>
    <w:link w:val="aff4"/>
    <w:locked/>
    <w:rsid w:val="00CB6EBD"/>
    <w:rPr>
      <w:rFonts w:ascii="Tahoma" w:hAnsi="Tahoma"/>
      <w:shd w:val="clear" w:color="auto" w:fill="000080"/>
      <w:lang w:bidi="ar-SA"/>
    </w:rPr>
  </w:style>
  <w:style w:type="paragraph" w:styleId="aff4">
    <w:name w:val="Document Map"/>
    <w:basedOn w:val="a"/>
    <w:link w:val="aff3"/>
    <w:semiHidden/>
    <w:rsid w:val="00CB6EBD"/>
    <w:pPr>
      <w:shd w:val="clear" w:color="auto" w:fill="000080"/>
    </w:pPr>
    <w:rPr>
      <w:rFonts w:ascii="Tahoma" w:hAnsi="Tahoma"/>
      <w:sz w:val="20"/>
      <w:szCs w:val="20"/>
      <w:shd w:val="clear" w:color="auto" w:fill="000080"/>
    </w:rPr>
  </w:style>
  <w:style w:type="paragraph" w:styleId="aff5">
    <w:name w:val="Title"/>
    <w:basedOn w:val="a"/>
    <w:link w:val="aff6"/>
    <w:uiPriority w:val="10"/>
    <w:qFormat/>
    <w:rsid w:val="006024FF"/>
    <w:pPr>
      <w:jc w:val="center"/>
    </w:pPr>
    <w:rPr>
      <w:rFonts w:ascii="Arial" w:hAnsi="Arial" w:cs="Arial"/>
      <w:b/>
      <w:bCs/>
      <w:sz w:val="28"/>
      <w:szCs w:val="28"/>
    </w:rPr>
  </w:style>
  <w:style w:type="character" w:customStyle="1" w:styleId="aff6">
    <w:name w:val="Название Знак"/>
    <w:basedOn w:val="a0"/>
    <w:link w:val="aff5"/>
    <w:uiPriority w:val="10"/>
    <w:locked/>
    <w:rsid w:val="006024FF"/>
    <w:rPr>
      <w:rFonts w:ascii="Arial" w:hAnsi="Arial" w:cs="Arial"/>
      <w:b/>
      <w:bCs/>
      <w:sz w:val="28"/>
      <w:szCs w:val="28"/>
      <w:lang w:val="ru-RU" w:eastAsia="ru-RU" w:bidi="ar-SA"/>
    </w:rPr>
  </w:style>
  <w:style w:type="character" w:customStyle="1" w:styleId="apple-style-span">
    <w:name w:val="apple-style-span"/>
    <w:basedOn w:val="a0"/>
    <w:rsid w:val="00417A6C"/>
  </w:style>
  <w:style w:type="character" w:customStyle="1" w:styleId="apple-converted-space">
    <w:name w:val="apple-converted-space"/>
    <w:basedOn w:val="a0"/>
    <w:rsid w:val="00417A6C"/>
  </w:style>
  <w:style w:type="character" w:customStyle="1" w:styleId="aff7">
    <w:name w:val="Основное Знак Знак Знак"/>
    <w:basedOn w:val="a0"/>
    <w:link w:val="aff8"/>
    <w:rsid w:val="00417A6C"/>
    <w:rPr>
      <w:color w:val="000000"/>
      <w:sz w:val="24"/>
      <w:szCs w:val="28"/>
      <w:lang w:val="ru-RU" w:eastAsia="ru-RU" w:bidi="ar-SA"/>
    </w:rPr>
  </w:style>
  <w:style w:type="paragraph" w:customStyle="1" w:styleId="aff8">
    <w:name w:val="Основное Знак Знак"/>
    <w:link w:val="aff7"/>
    <w:autoRedefine/>
    <w:rsid w:val="00417A6C"/>
    <w:pPr>
      <w:ind w:firstLine="709"/>
      <w:jc w:val="both"/>
    </w:pPr>
    <w:rPr>
      <w:color w:val="000000"/>
      <w:sz w:val="24"/>
      <w:szCs w:val="28"/>
    </w:rPr>
  </w:style>
  <w:style w:type="paragraph" w:styleId="aff9">
    <w:name w:val="Subtitle"/>
    <w:basedOn w:val="a"/>
    <w:link w:val="affa"/>
    <w:uiPriority w:val="11"/>
    <w:qFormat/>
    <w:rsid w:val="006024FF"/>
    <w:pPr>
      <w:ind w:firstLine="6804"/>
      <w:jc w:val="center"/>
    </w:pPr>
    <w:rPr>
      <w:rFonts w:ascii="Arial" w:hAnsi="Arial" w:cs="Arial"/>
      <w:b/>
      <w:bCs/>
      <w:color w:val="FF0000"/>
      <w:sz w:val="18"/>
      <w:szCs w:val="18"/>
    </w:rPr>
  </w:style>
  <w:style w:type="character" w:customStyle="1" w:styleId="affa">
    <w:name w:val="Подзаголовок Знак"/>
    <w:basedOn w:val="a0"/>
    <w:link w:val="aff9"/>
    <w:uiPriority w:val="11"/>
    <w:rsid w:val="006024FF"/>
    <w:rPr>
      <w:rFonts w:ascii="Arial" w:hAnsi="Arial" w:cs="Arial"/>
      <w:b/>
      <w:bCs/>
      <w:color w:val="FF0000"/>
      <w:sz w:val="18"/>
      <w:szCs w:val="18"/>
      <w:lang w:val="ru-RU" w:eastAsia="ru-RU" w:bidi="ar-SA"/>
    </w:rPr>
  </w:style>
  <w:style w:type="character" w:styleId="affb">
    <w:name w:val="Subtle Emphasis"/>
    <w:uiPriority w:val="19"/>
    <w:qFormat/>
    <w:rsid w:val="006024FF"/>
    <w:rPr>
      <w:i/>
      <w:color w:val="5A5A5A"/>
    </w:rPr>
  </w:style>
  <w:style w:type="character" w:styleId="affc">
    <w:name w:val="Emphasis"/>
    <w:basedOn w:val="a0"/>
    <w:uiPriority w:val="20"/>
    <w:qFormat/>
    <w:rsid w:val="006024FF"/>
    <w:rPr>
      <w:rFonts w:ascii="Calibri" w:hAnsi="Calibri"/>
      <w:b/>
      <w:i/>
      <w:iCs/>
    </w:rPr>
  </w:style>
  <w:style w:type="character" w:styleId="affd">
    <w:name w:val="Strong"/>
    <w:basedOn w:val="a0"/>
    <w:uiPriority w:val="22"/>
    <w:qFormat/>
    <w:rsid w:val="006024FF"/>
    <w:rPr>
      <w:b/>
      <w:bCs/>
    </w:rPr>
  </w:style>
  <w:style w:type="paragraph" w:styleId="affe">
    <w:name w:val="No Spacing"/>
    <w:basedOn w:val="a"/>
    <w:uiPriority w:val="1"/>
    <w:qFormat/>
    <w:rsid w:val="006024FF"/>
    <w:rPr>
      <w:rFonts w:ascii="Calibri" w:hAnsi="Calibri"/>
      <w:szCs w:val="32"/>
      <w:lang w:val="en-US" w:eastAsia="en-US" w:bidi="en-US"/>
    </w:rPr>
  </w:style>
  <w:style w:type="paragraph" w:styleId="afff">
    <w:name w:val="List Paragraph"/>
    <w:basedOn w:val="a"/>
    <w:uiPriority w:val="34"/>
    <w:qFormat/>
    <w:rsid w:val="006024FF"/>
    <w:pPr>
      <w:ind w:left="720"/>
      <w:contextualSpacing/>
    </w:pPr>
    <w:rPr>
      <w:rFonts w:ascii="Calibri" w:hAnsi="Calibri"/>
      <w:lang w:val="en-US" w:eastAsia="en-US" w:bidi="en-US"/>
    </w:rPr>
  </w:style>
  <w:style w:type="paragraph" w:styleId="27">
    <w:name w:val="Quote"/>
    <w:basedOn w:val="a"/>
    <w:next w:val="a"/>
    <w:link w:val="28"/>
    <w:uiPriority w:val="29"/>
    <w:qFormat/>
    <w:rsid w:val="006024FF"/>
    <w:rPr>
      <w:rFonts w:ascii="Calibri" w:hAnsi="Calibri"/>
      <w:i/>
      <w:lang w:val="en-US" w:eastAsia="en-US" w:bidi="en-US"/>
    </w:rPr>
  </w:style>
  <w:style w:type="character" w:customStyle="1" w:styleId="28">
    <w:name w:val="Цитата 2 Знак"/>
    <w:basedOn w:val="a0"/>
    <w:link w:val="27"/>
    <w:uiPriority w:val="29"/>
    <w:rsid w:val="006024FF"/>
    <w:rPr>
      <w:rFonts w:ascii="Calibri" w:hAnsi="Calibri"/>
      <w:i/>
      <w:sz w:val="24"/>
      <w:szCs w:val="24"/>
      <w:lang w:val="en-US" w:eastAsia="en-US" w:bidi="en-US"/>
    </w:rPr>
  </w:style>
  <w:style w:type="paragraph" w:styleId="afff0">
    <w:name w:val="Intense Quote"/>
    <w:basedOn w:val="a"/>
    <w:next w:val="a"/>
    <w:link w:val="afff1"/>
    <w:uiPriority w:val="30"/>
    <w:qFormat/>
    <w:rsid w:val="006024FF"/>
    <w:pPr>
      <w:ind w:left="720" w:right="720"/>
    </w:pPr>
    <w:rPr>
      <w:rFonts w:ascii="Calibri" w:hAnsi="Calibri"/>
      <w:b/>
      <w:i/>
      <w:szCs w:val="22"/>
      <w:lang w:val="en-US" w:eastAsia="en-US" w:bidi="en-US"/>
    </w:rPr>
  </w:style>
  <w:style w:type="character" w:customStyle="1" w:styleId="afff1">
    <w:name w:val="Выделенная цитата Знак"/>
    <w:basedOn w:val="a0"/>
    <w:link w:val="afff0"/>
    <w:uiPriority w:val="30"/>
    <w:rsid w:val="006024FF"/>
    <w:rPr>
      <w:rFonts w:ascii="Calibri" w:hAnsi="Calibri"/>
      <w:b/>
      <w:i/>
      <w:sz w:val="24"/>
      <w:szCs w:val="22"/>
      <w:lang w:val="en-US" w:eastAsia="en-US" w:bidi="en-US"/>
    </w:rPr>
  </w:style>
  <w:style w:type="character" w:styleId="afff2">
    <w:name w:val="Intense Emphasis"/>
    <w:basedOn w:val="a0"/>
    <w:uiPriority w:val="21"/>
    <w:qFormat/>
    <w:rsid w:val="006024FF"/>
    <w:rPr>
      <w:b/>
      <w:i/>
      <w:sz w:val="24"/>
      <w:szCs w:val="24"/>
      <w:u w:val="single"/>
    </w:rPr>
  </w:style>
  <w:style w:type="character" w:styleId="afff3">
    <w:name w:val="Subtle Reference"/>
    <w:basedOn w:val="a0"/>
    <w:uiPriority w:val="31"/>
    <w:qFormat/>
    <w:rsid w:val="006024FF"/>
    <w:rPr>
      <w:sz w:val="24"/>
      <w:szCs w:val="24"/>
      <w:u w:val="single"/>
    </w:rPr>
  </w:style>
  <w:style w:type="character" w:styleId="afff4">
    <w:name w:val="Intense Reference"/>
    <w:basedOn w:val="a0"/>
    <w:uiPriority w:val="32"/>
    <w:qFormat/>
    <w:rsid w:val="006024FF"/>
    <w:rPr>
      <w:b/>
      <w:sz w:val="24"/>
      <w:u w:val="single"/>
    </w:rPr>
  </w:style>
  <w:style w:type="character" w:styleId="afff5">
    <w:name w:val="Book Title"/>
    <w:basedOn w:val="a0"/>
    <w:uiPriority w:val="33"/>
    <w:qFormat/>
    <w:rsid w:val="006024FF"/>
    <w:rPr>
      <w:rFonts w:ascii="Cambria" w:eastAsia="Times New Roman" w:hAnsi="Cambria"/>
      <w:b/>
      <w:i/>
      <w:sz w:val="24"/>
      <w:szCs w:val="24"/>
    </w:rPr>
  </w:style>
  <w:style w:type="paragraph" w:styleId="afff6">
    <w:name w:val="TOC Heading"/>
    <w:basedOn w:val="1"/>
    <w:next w:val="a"/>
    <w:uiPriority w:val="39"/>
    <w:semiHidden/>
    <w:unhideWhenUsed/>
    <w:qFormat/>
    <w:rsid w:val="00417A6C"/>
    <w:pPr>
      <w:spacing w:before="240" w:after="60"/>
      <w:jc w:val="left"/>
      <w:outlineLvl w:val="9"/>
    </w:pPr>
    <w:rPr>
      <w:rFonts w:ascii="Cambria" w:hAnsi="Cambria" w:cs="Times New Roman"/>
    </w:rPr>
  </w:style>
  <w:style w:type="paragraph" w:customStyle="1" w:styleId="11">
    <w:name w:val="1"/>
    <w:basedOn w:val="3"/>
    <w:qFormat/>
    <w:rsid w:val="006024FF"/>
    <w:pPr>
      <w:keepNext/>
      <w:spacing w:before="240" w:after="60"/>
      <w:jc w:val="center"/>
    </w:pPr>
    <w:rPr>
      <w:rFonts w:ascii="Cambria" w:hAnsi="Cambria" w:cs="Times New Roman"/>
      <w:szCs w:val="26"/>
      <w:lang w:val="en-US" w:eastAsia="en-US" w:bidi="en-US"/>
    </w:rPr>
  </w:style>
  <w:style w:type="paragraph" w:customStyle="1" w:styleId="afff7">
    <w:name w:val="для текста"/>
    <w:basedOn w:val="a"/>
    <w:qFormat/>
    <w:rsid w:val="006024FF"/>
    <w:pPr>
      <w:ind w:firstLine="709"/>
      <w:jc w:val="both"/>
    </w:pPr>
    <w:rPr>
      <w:lang w:val="en-US" w:bidi="en-US"/>
    </w:rPr>
  </w:style>
  <w:style w:type="paragraph" w:customStyle="1" w:styleId="afff8">
    <w:name w:val="пРИЛОЖ"/>
    <w:basedOn w:val="aff5"/>
    <w:qFormat/>
    <w:rsid w:val="006024FF"/>
    <w:rPr>
      <w:rFonts w:ascii="Times New Roman" w:hAnsi="Times New Roman"/>
    </w:rPr>
  </w:style>
  <w:style w:type="paragraph" w:customStyle="1" w:styleId="ConsPlusNonformat">
    <w:name w:val="ConsPlusNonformat"/>
    <w:rsid w:val="00417A6C"/>
    <w:pPr>
      <w:widowControl w:val="0"/>
      <w:autoSpaceDE w:val="0"/>
      <w:autoSpaceDN w:val="0"/>
      <w:adjustRightInd w:val="0"/>
    </w:pPr>
    <w:rPr>
      <w:rFonts w:ascii="Courier New" w:hAnsi="Courier New" w:cs="Courier New"/>
    </w:rPr>
  </w:style>
  <w:style w:type="character" w:customStyle="1" w:styleId="310">
    <w:name w:val="Заголовок 3 Знак1"/>
    <w:basedOn w:val="a0"/>
    <w:rsid w:val="006024FF"/>
    <w:rPr>
      <w:rFonts w:ascii="Arial" w:hAnsi="Arial" w:cs="Arial"/>
      <w:b/>
      <w:bCs/>
      <w:sz w:val="24"/>
      <w:szCs w:val="24"/>
    </w:rPr>
  </w:style>
  <w:style w:type="paragraph" w:styleId="afff9">
    <w:name w:val="caption"/>
    <w:basedOn w:val="a"/>
    <w:next w:val="a"/>
    <w:uiPriority w:val="35"/>
    <w:qFormat/>
    <w:rsid w:val="006024FF"/>
    <w:rPr>
      <w:b/>
      <w:bCs/>
      <w:sz w:val="20"/>
      <w:szCs w:val="20"/>
    </w:rPr>
  </w:style>
  <w:style w:type="paragraph" w:customStyle="1" w:styleId="29">
    <w:name w:val="2 Уровень"/>
    <w:basedOn w:val="a"/>
    <w:link w:val="2a"/>
    <w:autoRedefine/>
    <w:qFormat/>
    <w:rsid w:val="006024FF"/>
    <w:pPr>
      <w:spacing w:after="120"/>
      <w:ind w:firstLine="720"/>
      <w:jc w:val="both"/>
    </w:pPr>
    <w:rPr>
      <w:b/>
      <w:caps/>
      <w:sz w:val="28"/>
      <w:szCs w:val="28"/>
    </w:rPr>
  </w:style>
  <w:style w:type="character" w:customStyle="1" w:styleId="2a">
    <w:name w:val="2 Уровень Знак"/>
    <w:basedOn w:val="a0"/>
    <w:link w:val="29"/>
    <w:rsid w:val="006024FF"/>
    <w:rPr>
      <w:b/>
      <w:caps/>
      <w:sz w:val="28"/>
      <w:szCs w:val="28"/>
    </w:rPr>
  </w:style>
  <w:style w:type="paragraph" w:customStyle="1" w:styleId="35">
    <w:name w:val="3 уровень"/>
    <w:basedOn w:val="a"/>
    <w:link w:val="36"/>
    <w:autoRedefine/>
    <w:qFormat/>
    <w:rsid w:val="006024FF"/>
    <w:pPr>
      <w:spacing w:after="120"/>
      <w:ind w:firstLine="720"/>
      <w:jc w:val="both"/>
    </w:pPr>
    <w:rPr>
      <w:b/>
      <w:sz w:val="26"/>
      <w:szCs w:val="28"/>
    </w:rPr>
  </w:style>
  <w:style w:type="character" w:customStyle="1" w:styleId="36">
    <w:name w:val="3 уровень Знак"/>
    <w:basedOn w:val="a0"/>
    <w:link w:val="35"/>
    <w:rsid w:val="006024FF"/>
    <w:rPr>
      <w:b/>
      <w:sz w:val="26"/>
      <w:szCs w:val="28"/>
    </w:rPr>
  </w:style>
  <w:style w:type="paragraph" w:styleId="2b">
    <w:name w:val="toc 2"/>
    <w:basedOn w:val="a"/>
    <w:next w:val="a"/>
    <w:autoRedefine/>
    <w:uiPriority w:val="39"/>
    <w:rsid w:val="00CD7B14"/>
    <w:pPr>
      <w:spacing w:before="240"/>
      <w:ind w:left="238"/>
    </w:pPr>
    <w:rPr>
      <w:b/>
      <w:caps/>
    </w:rPr>
  </w:style>
  <w:style w:type="paragraph" w:styleId="12">
    <w:name w:val="toc 1"/>
    <w:basedOn w:val="a"/>
    <w:next w:val="a"/>
    <w:autoRedefine/>
    <w:uiPriority w:val="39"/>
    <w:rsid w:val="00CD7B14"/>
    <w:pPr>
      <w:spacing w:before="360"/>
    </w:pPr>
    <w:rPr>
      <w:b/>
      <w:sz w:val="28"/>
    </w:rPr>
  </w:style>
  <w:style w:type="paragraph" w:styleId="37">
    <w:name w:val="toc 3"/>
    <w:basedOn w:val="a"/>
    <w:next w:val="a"/>
    <w:autoRedefine/>
    <w:uiPriority w:val="39"/>
    <w:rsid w:val="00CD7B14"/>
    <w:pPr>
      <w:ind w:left="480"/>
    </w:pPr>
  </w:style>
  <w:style w:type="character" w:styleId="afffa">
    <w:name w:val="Hyperlink"/>
    <w:basedOn w:val="a0"/>
    <w:uiPriority w:val="99"/>
    <w:unhideWhenUsed/>
    <w:rsid w:val="00CD7B14"/>
    <w:rPr>
      <w:color w:val="0000FF"/>
      <w:u w:val="single"/>
    </w:rPr>
  </w:style>
  <w:style w:type="character" w:customStyle="1" w:styleId="postbody1">
    <w:name w:val="postbody1"/>
    <w:basedOn w:val="a0"/>
    <w:rsid w:val="00A047BE"/>
    <w:rPr>
      <w:sz w:val="20"/>
      <w:szCs w:val="20"/>
    </w:rPr>
  </w:style>
  <w:style w:type="paragraph" w:customStyle="1" w:styleId="afffb">
    <w:name w:val="регл текс"/>
    <w:basedOn w:val="a"/>
    <w:link w:val="afffc"/>
    <w:qFormat/>
    <w:rsid w:val="00FA74EA"/>
    <w:pPr>
      <w:ind w:firstLine="539"/>
      <w:jc w:val="both"/>
    </w:pPr>
    <w:rPr>
      <w:sz w:val="28"/>
      <w:szCs w:val="28"/>
    </w:rPr>
  </w:style>
  <w:style w:type="character" w:customStyle="1" w:styleId="afffc">
    <w:name w:val="регл текс Знак"/>
    <w:basedOn w:val="a0"/>
    <w:link w:val="afffb"/>
    <w:rsid w:val="00FA74EA"/>
    <w:rPr>
      <w:sz w:val="28"/>
      <w:szCs w:val="28"/>
    </w:rPr>
  </w:style>
  <w:style w:type="character" w:customStyle="1" w:styleId="blk">
    <w:name w:val="blk"/>
    <w:basedOn w:val="a0"/>
    <w:rsid w:val="004B3816"/>
  </w:style>
  <w:style w:type="paragraph" w:customStyle="1" w:styleId="210">
    <w:name w:val="Основной текст с отступом 21"/>
    <w:basedOn w:val="a"/>
    <w:rsid w:val="0094565E"/>
    <w:pPr>
      <w:suppressAutoHyphens/>
      <w:spacing w:after="120" w:line="480" w:lineRule="auto"/>
      <w:ind w:left="283"/>
    </w:pPr>
    <w:rPr>
      <w:lang w:eastAsia="ar-SA"/>
    </w:rPr>
  </w:style>
  <w:style w:type="paragraph" w:customStyle="1" w:styleId="311">
    <w:name w:val="Основной текст с отступом 31"/>
    <w:basedOn w:val="a"/>
    <w:rsid w:val="0094565E"/>
    <w:pPr>
      <w:suppressAutoHyphens/>
      <w:spacing w:after="120"/>
      <w:ind w:left="283"/>
    </w:pPr>
    <w:rPr>
      <w:sz w:val="16"/>
      <w:szCs w:val="16"/>
      <w:lang w:eastAsia="ar-SA"/>
    </w:rPr>
  </w:style>
  <w:style w:type="character" w:customStyle="1" w:styleId="13">
    <w:name w:val="Основной текст Знак1"/>
    <w:rsid w:val="00D80E5A"/>
    <w:rPr>
      <w:sz w:val="24"/>
      <w:szCs w:val="24"/>
      <w:lang w:eastAsia="ar-SA"/>
    </w:rPr>
  </w:style>
  <w:style w:type="character" w:customStyle="1" w:styleId="WW8Num1z0">
    <w:name w:val="WW8Num1z0"/>
    <w:rsid w:val="00D80E5A"/>
    <w:rPr>
      <w:rFonts w:ascii="Symbol" w:hAnsi="Symbol" w:cs="Symbol"/>
    </w:rPr>
  </w:style>
  <w:style w:type="character" w:customStyle="1" w:styleId="WW8Num2z0">
    <w:name w:val="WW8Num2z0"/>
    <w:rsid w:val="00D80E5A"/>
    <w:rPr>
      <w:rFonts w:ascii="Symbol" w:hAnsi="Symbol" w:cs="Symbol"/>
    </w:rPr>
  </w:style>
  <w:style w:type="character" w:customStyle="1" w:styleId="WW8Num4z0">
    <w:name w:val="WW8Num4z0"/>
    <w:rsid w:val="00D80E5A"/>
    <w:rPr>
      <w:rFonts w:ascii="Symbol" w:hAnsi="Symbol"/>
    </w:rPr>
  </w:style>
  <w:style w:type="character" w:customStyle="1" w:styleId="WW8Num4z1">
    <w:name w:val="WW8Num4z1"/>
    <w:rsid w:val="00D80E5A"/>
    <w:rPr>
      <w:rFonts w:ascii="Courier New" w:hAnsi="Courier New" w:cs="Courier New"/>
    </w:rPr>
  </w:style>
  <w:style w:type="character" w:customStyle="1" w:styleId="WW8Num4z2">
    <w:name w:val="WW8Num4z2"/>
    <w:rsid w:val="00D80E5A"/>
    <w:rPr>
      <w:rFonts w:ascii="Wingdings" w:hAnsi="Wingdings"/>
    </w:rPr>
  </w:style>
  <w:style w:type="character" w:customStyle="1" w:styleId="WW8Num5z0">
    <w:name w:val="WW8Num5z0"/>
    <w:rsid w:val="00D80E5A"/>
    <w:rPr>
      <w:rFonts w:ascii="Symbol" w:hAnsi="Symbol"/>
    </w:rPr>
  </w:style>
  <w:style w:type="character" w:customStyle="1" w:styleId="WW8Num5z1">
    <w:name w:val="WW8Num5z1"/>
    <w:rsid w:val="00D80E5A"/>
    <w:rPr>
      <w:rFonts w:ascii="Courier New" w:hAnsi="Courier New" w:cs="Courier New"/>
    </w:rPr>
  </w:style>
  <w:style w:type="character" w:customStyle="1" w:styleId="WW8Num5z2">
    <w:name w:val="WW8Num5z2"/>
    <w:rsid w:val="00D80E5A"/>
    <w:rPr>
      <w:rFonts w:ascii="Wingdings" w:hAnsi="Wingdings"/>
    </w:rPr>
  </w:style>
  <w:style w:type="character" w:customStyle="1" w:styleId="WW8Num6z0">
    <w:name w:val="WW8Num6z0"/>
    <w:rsid w:val="00D80E5A"/>
    <w:rPr>
      <w:rFonts w:ascii="Symbol" w:hAnsi="Symbol"/>
    </w:rPr>
  </w:style>
  <w:style w:type="character" w:customStyle="1" w:styleId="WW8Num6z1">
    <w:name w:val="WW8Num6z1"/>
    <w:rsid w:val="00D80E5A"/>
    <w:rPr>
      <w:rFonts w:ascii="Courier New" w:hAnsi="Courier New" w:cs="Courier New"/>
    </w:rPr>
  </w:style>
  <w:style w:type="character" w:customStyle="1" w:styleId="WW8Num6z2">
    <w:name w:val="WW8Num6z2"/>
    <w:rsid w:val="00D80E5A"/>
    <w:rPr>
      <w:rFonts w:ascii="Wingdings" w:hAnsi="Wingdings"/>
    </w:rPr>
  </w:style>
  <w:style w:type="character" w:customStyle="1" w:styleId="WW8Num7z0">
    <w:name w:val="WW8Num7z0"/>
    <w:rsid w:val="00D80E5A"/>
    <w:rPr>
      <w:rFonts w:ascii="Symbol" w:hAnsi="Symbol"/>
    </w:rPr>
  </w:style>
  <w:style w:type="character" w:customStyle="1" w:styleId="WW8Num7z1">
    <w:name w:val="WW8Num7z1"/>
    <w:rsid w:val="00D80E5A"/>
    <w:rPr>
      <w:rFonts w:ascii="Courier New" w:hAnsi="Courier New" w:cs="Courier New"/>
    </w:rPr>
  </w:style>
  <w:style w:type="character" w:customStyle="1" w:styleId="WW8Num7z2">
    <w:name w:val="WW8Num7z2"/>
    <w:rsid w:val="00D80E5A"/>
    <w:rPr>
      <w:rFonts w:ascii="Wingdings" w:hAnsi="Wingdings"/>
    </w:rPr>
  </w:style>
  <w:style w:type="character" w:customStyle="1" w:styleId="WW8Num8z0">
    <w:name w:val="WW8Num8z0"/>
    <w:rsid w:val="00D80E5A"/>
    <w:rPr>
      <w:rFonts w:ascii="Symbol" w:hAnsi="Symbol" w:cs="Symbol"/>
    </w:rPr>
  </w:style>
  <w:style w:type="character" w:customStyle="1" w:styleId="WW8Num8z1">
    <w:name w:val="WW8Num8z1"/>
    <w:rsid w:val="00D80E5A"/>
    <w:rPr>
      <w:rFonts w:ascii="Courier New" w:hAnsi="Courier New" w:cs="Courier New"/>
    </w:rPr>
  </w:style>
  <w:style w:type="character" w:customStyle="1" w:styleId="WW8Num8z2">
    <w:name w:val="WW8Num8z2"/>
    <w:rsid w:val="00D80E5A"/>
    <w:rPr>
      <w:rFonts w:ascii="Wingdings" w:hAnsi="Wingdings" w:cs="Wingdings"/>
    </w:rPr>
  </w:style>
  <w:style w:type="character" w:customStyle="1" w:styleId="WW8Num9z0">
    <w:name w:val="WW8Num9z0"/>
    <w:rsid w:val="00D80E5A"/>
    <w:rPr>
      <w:rFonts w:ascii="Symbol" w:hAnsi="Symbol"/>
    </w:rPr>
  </w:style>
  <w:style w:type="character" w:customStyle="1" w:styleId="WW8Num9z1">
    <w:name w:val="WW8Num9z1"/>
    <w:rsid w:val="00D80E5A"/>
    <w:rPr>
      <w:rFonts w:ascii="Courier New" w:hAnsi="Courier New" w:cs="Courier New"/>
    </w:rPr>
  </w:style>
  <w:style w:type="character" w:customStyle="1" w:styleId="WW8Num9z2">
    <w:name w:val="WW8Num9z2"/>
    <w:rsid w:val="00D80E5A"/>
    <w:rPr>
      <w:rFonts w:ascii="Wingdings" w:hAnsi="Wingdings"/>
    </w:rPr>
  </w:style>
  <w:style w:type="character" w:customStyle="1" w:styleId="WW8Num10z0">
    <w:name w:val="WW8Num10z0"/>
    <w:rsid w:val="00D80E5A"/>
    <w:rPr>
      <w:rFonts w:ascii="Symbol" w:hAnsi="Symbol"/>
    </w:rPr>
  </w:style>
  <w:style w:type="character" w:customStyle="1" w:styleId="WW8Num10z1">
    <w:name w:val="WW8Num10z1"/>
    <w:rsid w:val="00D80E5A"/>
    <w:rPr>
      <w:rFonts w:ascii="Courier New" w:hAnsi="Courier New" w:cs="Courier New"/>
    </w:rPr>
  </w:style>
  <w:style w:type="character" w:customStyle="1" w:styleId="WW8Num10z2">
    <w:name w:val="WW8Num10z2"/>
    <w:rsid w:val="00D80E5A"/>
    <w:rPr>
      <w:rFonts w:ascii="Wingdings" w:hAnsi="Wingdings"/>
    </w:rPr>
  </w:style>
  <w:style w:type="character" w:customStyle="1" w:styleId="WW8Num11z0">
    <w:name w:val="WW8Num11z0"/>
    <w:rsid w:val="00D80E5A"/>
    <w:rPr>
      <w:rFonts w:ascii="Symbol" w:hAnsi="Symbol" w:cs="Symbol"/>
    </w:rPr>
  </w:style>
  <w:style w:type="character" w:customStyle="1" w:styleId="WW8Num11z1">
    <w:name w:val="WW8Num11z1"/>
    <w:rsid w:val="00D80E5A"/>
    <w:rPr>
      <w:rFonts w:ascii="Courier New" w:hAnsi="Courier New" w:cs="Courier New"/>
    </w:rPr>
  </w:style>
  <w:style w:type="character" w:customStyle="1" w:styleId="WW8Num11z2">
    <w:name w:val="WW8Num11z2"/>
    <w:rsid w:val="00D80E5A"/>
    <w:rPr>
      <w:rFonts w:ascii="Wingdings" w:hAnsi="Wingdings" w:cs="Wingdings"/>
    </w:rPr>
  </w:style>
  <w:style w:type="character" w:customStyle="1" w:styleId="WW8Num12z0">
    <w:name w:val="WW8Num12z0"/>
    <w:rsid w:val="00D80E5A"/>
    <w:rPr>
      <w:rFonts w:ascii="Symbol" w:hAnsi="Symbol"/>
    </w:rPr>
  </w:style>
  <w:style w:type="character" w:customStyle="1" w:styleId="WW8Num12z1">
    <w:name w:val="WW8Num12z1"/>
    <w:rsid w:val="00D80E5A"/>
    <w:rPr>
      <w:rFonts w:ascii="Courier New" w:hAnsi="Courier New" w:cs="Courier New"/>
    </w:rPr>
  </w:style>
  <w:style w:type="character" w:customStyle="1" w:styleId="WW8Num12z2">
    <w:name w:val="WW8Num12z2"/>
    <w:rsid w:val="00D80E5A"/>
    <w:rPr>
      <w:rFonts w:ascii="Wingdings" w:hAnsi="Wingdings"/>
    </w:rPr>
  </w:style>
  <w:style w:type="character" w:customStyle="1" w:styleId="WW8Num13z0">
    <w:name w:val="WW8Num13z0"/>
    <w:rsid w:val="00D80E5A"/>
    <w:rPr>
      <w:rFonts w:ascii="Symbol" w:hAnsi="Symbol"/>
    </w:rPr>
  </w:style>
  <w:style w:type="character" w:customStyle="1" w:styleId="WW8Num13z1">
    <w:name w:val="WW8Num13z1"/>
    <w:rsid w:val="00D80E5A"/>
    <w:rPr>
      <w:rFonts w:ascii="Courier New" w:hAnsi="Courier New" w:cs="Courier New"/>
    </w:rPr>
  </w:style>
  <w:style w:type="character" w:customStyle="1" w:styleId="WW8Num13z2">
    <w:name w:val="WW8Num13z2"/>
    <w:rsid w:val="00D80E5A"/>
    <w:rPr>
      <w:rFonts w:ascii="Wingdings" w:hAnsi="Wingdings"/>
    </w:rPr>
  </w:style>
  <w:style w:type="character" w:customStyle="1" w:styleId="WW8Num14z0">
    <w:name w:val="WW8Num14z0"/>
    <w:rsid w:val="00D80E5A"/>
    <w:rPr>
      <w:rFonts w:ascii="Symbol" w:hAnsi="Symbol"/>
    </w:rPr>
  </w:style>
  <w:style w:type="character" w:customStyle="1" w:styleId="WW8Num14z1">
    <w:name w:val="WW8Num14z1"/>
    <w:rsid w:val="00D80E5A"/>
    <w:rPr>
      <w:rFonts w:ascii="Courier New" w:hAnsi="Courier New" w:cs="Courier New"/>
    </w:rPr>
  </w:style>
  <w:style w:type="character" w:customStyle="1" w:styleId="WW8Num14z2">
    <w:name w:val="WW8Num14z2"/>
    <w:rsid w:val="00D80E5A"/>
    <w:rPr>
      <w:rFonts w:ascii="Wingdings" w:hAnsi="Wingdings"/>
    </w:rPr>
  </w:style>
  <w:style w:type="character" w:customStyle="1" w:styleId="WW8Num15z0">
    <w:name w:val="WW8Num15z0"/>
    <w:rsid w:val="00D80E5A"/>
    <w:rPr>
      <w:rFonts w:ascii="Symbol" w:hAnsi="Symbol"/>
    </w:rPr>
  </w:style>
  <w:style w:type="character" w:customStyle="1" w:styleId="WW8Num15z1">
    <w:name w:val="WW8Num15z1"/>
    <w:rsid w:val="00D80E5A"/>
    <w:rPr>
      <w:rFonts w:ascii="Courier New" w:hAnsi="Courier New" w:cs="Courier New"/>
    </w:rPr>
  </w:style>
  <w:style w:type="character" w:customStyle="1" w:styleId="WW8Num15z2">
    <w:name w:val="WW8Num15z2"/>
    <w:rsid w:val="00D80E5A"/>
    <w:rPr>
      <w:rFonts w:ascii="Wingdings" w:hAnsi="Wingdings"/>
    </w:rPr>
  </w:style>
  <w:style w:type="character" w:customStyle="1" w:styleId="WW8Num16z0">
    <w:name w:val="WW8Num16z0"/>
    <w:rsid w:val="00D80E5A"/>
    <w:rPr>
      <w:rFonts w:ascii="Symbol" w:hAnsi="Symbol"/>
    </w:rPr>
  </w:style>
  <w:style w:type="character" w:customStyle="1" w:styleId="WW8Num16z1">
    <w:name w:val="WW8Num16z1"/>
    <w:rsid w:val="00D80E5A"/>
    <w:rPr>
      <w:rFonts w:ascii="Courier New" w:hAnsi="Courier New" w:cs="Courier New"/>
    </w:rPr>
  </w:style>
  <w:style w:type="character" w:customStyle="1" w:styleId="WW8Num16z2">
    <w:name w:val="WW8Num16z2"/>
    <w:rsid w:val="00D80E5A"/>
    <w:rPr>
      <w:rFonts w:ascii="Wingdings" w:hAnsi="Wingdings"/>
    </w:rPr>
  </w:style>
  <w:style w:type="character" w:customStyle="1" w:styleId="WW8Num17z0">
    <w:name w:val="WW8Num17z0"/>
    <w:rsid w:val="00D80E5A"/>
    <w:rPr>
      <w:rFonts w:ascii="Courier New" w:hAnsi="Courier New"/>
    </w:rPr>
  </w:style>
  <w:style w:type="character" w:customStyle="1" w:styleId="WW8Num17z1">
    <w:name w:val="WW8Num17z1"/>
    <w:rsid w:val="00D80E5A"/>
    <w:rPr>
      <w:rFonts w:ascii="Courier New" w:hAnsi="Courier New" w:cs="Courier New"/>
    </w:rPr>
  </w:style>
  <w:style w:type="character" w:customStyle="1" w:styleId="WW8Num17z2">
    <w:name w:val="WW8Num17z2"/>
    <w:rsid w:val="00D80E5A"/>
    <w:rPr>
      <w:rFonts w:ascii="Wingdings" w:hAnsi="Wingdings"/>
    </w:rPr>
  </w:style>
  <w:style w:type="character" w:customStyle="1" w:styleId="WW8Num17z3">
    <w:name w:val="WW8Num17z3"/>
    <w:rsid w:val="00D80E5A"/>
    <w:rPr>
      <w:rFonts w:ascii="Symbol" w:hAnsi="Symbol"/>
    </w:rPr>
  </w:style>
  <w:style w:type="character" w:customStyle="1" w:styleId="WW8Num18z0">
    <w:name w:val="WW8Num18z0"/>
    <w:rsid w:val="00D80E5A"/>
    <w:rPr>
      <w:rFonts w:ascii="Symbol" w:hAnsi="Symbol" w:cs="Symbol"/>
    </w:rPr>
  </w:style>
  <w:style w:type="character" w:customStyle="1" w:styleId="WW8Num18z1">
    <w:name w:val="WW8Num18z1"/>
    <w:rsid w:val="00D80E5A"/>
    <w:rPr>
      <w:rFonts w:ascii="Courier New" w:hAnsi="Courier New" w:cs="Courier New"/>
    </w:rPr>
  </w:style>
  <w:style w:type="character" w:customStyle="1" w:styleId="WW8Num18z2">
    <w:name w:val="WW8Num18z2"/>
    <w:rsid w:val="00D80E5A"/>
    <w:rPr>
      <w:rFonts w:ascii="Wingdings" w:hAnsi="Wingdings" w:cs="Wingdings"/>
    </w:rPr>
  </w:style>
  <w:style w:type="character" w:customStyle="1" w:styleId="WW8Num19z0">
    <w:name w:val="WW8Num19z0"/>
    <w:rsid w:val="00D80E5A"/>
    <w:rPr>
      <w:rFonts w:ascii="Symbol" w:hAnsi="Symbol"/>
    </w:rPr>
  </w:style>
  <w:style w:type="character" w:customStyle="1" w:styleId="WW8Num19z1">
    <w:name w:val="WW8Num19z1"/>
    <w:rsid w:val="00D80E5A"/>
    <w:rPr>
      <w:rFonts w:ascii="Courier New" w:hAnsi="Courier New" w:cs="Courier New"/>
    </w:rPr>
  </w:style>
  <w:style w:type="character" w:customStyle="1" w:styleId="WW8Num19z2">
    <w:name w:val="WW8Num19z2"/>
    <w:rsid w:val="00D80E5A"/>
    <w:rPr>
      <w:rFonts w:ascii="Wingdings" w:hAnsi="Wingdings"/>
    </w:rPr>
  </w:style>
  <w:style w:type="character" w:customStyle="1" w:styleId="WW8Num20z0">
    <w:name w:val="WW8Num20z0"/>
    <w:rsid w:val="00D80E5A"/>
    <w:rPr>
      <w:rFonts w:ascii="Symbol" w:hAnsi="Symbol"/>
    </w:rPr>
  </w:style>
  <w:style w:type="character" w:customStyle="1" w:styleId="WW8Num20z1">
    <w:name w:val="WW8Num20z1"/>
    <w:rsid w:val="00D80E5A"/>
    <w:rPr>
      <w:rFonts w:ascii="Courier New" w:hAnsi="Courier New" w:cs="Courier New"/>
    </w:rPr>
  </w:style>
  <w:style w:type="character" w:customStyle="1" w:styleId="WW8Num20z2">
    <w:name w:val="WW8Num20z2"/>
    <w:rsid w:val="00D80E5A"/>
    <w:rPr>
      <w:rFonts w:ascii="Wingdings" w:hAnsi="Wingdings"/>
    </w:rPr>
  </w:style>
  <w:style w:type="character" w:customStyle="1" w:styleId="WW8Num21z0">
    <w:name w:val="WW8Num21z0"/>
    <w:rsid w:val="00D80E5A"/>
    <w:rPr>
      <w:rFonts w:ascii="Symbol" w:hAnsi="Symbol" w:cs="Symbol"/>
    </w:rPr>
  </w:style>
  <w:style w:type="character" w:customStyle="1" w:styleId="WW8Num21z1">
    <w:name w:val="WW8Num21z1"/>
    <w:rsid w:val="00D80E5A"/>
    <w:rPr>
      <w:rFonts w:ascii="Courier New" w:hAnsi="Courier New" w:cs="Courier New"/>
    </w:rPr>
  </w:style>
  <w:style w:type="character" w:customStyle="1" w:styleId="WW8Num21z2">
    <w:name w:val="WW8Num21z2"/>
    <w:rsid w:val="00D80E5A"/>
    <w:rPr>
      <w:rFonts w:ascii="Wingdings" w:hAnsi="Wingdings" w:cs="Wingdings"/>
    </w:rPr>
  </w:style>
  <w:style w:type="character" w:customStyle="1" w:styleId="WW8Num22z0">
    <w:name w:val="WW8Num22z0"/>
    <w:rsid w:val="00D80E5A"/>
    <w:rPr>
      <w:rFonts w:ascii="Symbol" w:hAnsi="Symbol" w:cs="Symbol"/>
    </w:rPr>
  </w:style>
  <w:style w:type="character" w:customStyle="1" w:styleId="WW8Num22z1">
    <w:name w:val="WW8Num22z1"/>
    <w:rsid w:val="00D80E5A"/>
    <w:rPr>
      <w:rFonts w:ascii="Courier New" w:hAnsi="Courier New" w:cs="Courier New"/>
    </w:rPr>
  </w:style>
  <w:style w:type="character" w:customStyle="1" w:styleId="WW8Num22z2">
    <w:name w:val="WW8Num22z2"/>
    <w:rsid w:val="00D80E5A"/>
    <w:rPr>
      <w:rFonts w:ascii="Wingdings" w:hAnsi="Wingdings" w:cs="Wingdings"/>
    </w:rPr>
  </w:style>
  <w:style w:type="character" w:customStyle="1" w:styleId="WW8Num23z0">
    <w:name w:val="WW8Num23z0"/>
    <w:rsid w:val="00D80E5A"/>
    <w:rPr>
      <w:rFonts w:ascii="Symbol" w:hAnsi="Symbol"/>
    </w:rPr>
  </w:style>
  <w:style w:type="character" w:customStyle="1" w:styleId="WW8Num23z1">
    <w:name w:val="WW8Num23z1"/>
    <w:rsid w:val="00D80E5A"/>
    <w:rPr>
      <w:rFonts w:ascii="Courier New" w:hAnsi="Courier New" w:cs="Courier New"/>
    </w:rPr>
  </w:style>
  <w:style w:type="character" w:customStyle="1" w:styleId="WW8Num23z2">
    <w:name w:val="WW8Num23z2"/>
    <w:rsid w:val="00D80E5A"/>
    <w:rPr>
      <w:rFonts w:ascii="Wingdings" w:hAnsi="Wingdings"/>
    </w:rPr>
  </w:style>
  <w:style w:type="character" w:customStyle="1" w:styleId="WW8Num24z0">
    <w:name w:val="WW8Num24z0"/>
    <w:rsid w:val="00D80E5A"/>
    <w:rPr>
      <w:rFonts w:ascii="Symbol" w:hAnsi="Symbol" w:cs="Symbol"/>
    </w:rPr>
  </w:style>
  <w:style w:type="character" w:customStyle="1" w:styleId="WW8Num24z1">
    <w:name w:val="WW8Num24z1"/>
    <w:rsid w:val="00D80E5A"/>
    <w:rPr>
      <w:rFonts w:ascii="Courier New" w:hAnsi="Courier New" w:cs="Courier New"/>
    </w:rPr>
  </w:style>
  <w:style w:type="character" w:customStyle="1" w:styleId="WW8Num24z2">
    <w:name w:val="WW8Num24z2"/>
    <w:rsid w:val="00D80E5A"/>
    <w:rPr>
      <w:rFonts w:ascii="Wingdings" w:hAnsi="Wingdings" w:cs="Wingdings"/>
    </w:rPr>
  </w:style>
  <w:style w:type="character" w:customStyle="1" w:styleId="WW8Num25z0">
    <w:name w:val="WW8Num25z0"/>
    <w:rsid w:val="00D80E5A"/>
    <w:rPr>
      <w:rFonts w:ascii="Symbol" w:hAnsi="Symbol"/>
    </w:rPr>
  </w:style>
  <w:style w:type="character" w:customStyle="1" w:styleId="WW8Num25z1">
    <w:name w:val="WW8Num25z1"/>
    <w:rsid w:val="00D80E5A"/>
    <w:rPr>
      <w:rFonts w:ascii="Courier New" w:hAnsi="Courier New" w:cs="Courier New"/>
    </w:rPr>
  </w:style>
  <w:style w:type="character" w:customStyle="1" w:styleId="WW8Num25z2">
    <w:name w:val="WW8Num25z2"/>
    <w:rsid w:val="00D80E5A"/>
    <w:rPr>
      <w:rFonts w:ascii="Wingdings" w:hAnsi="Wingdings"/>
    </w:rPr>
  </w:style>
  <w:style w:type="character" w:customStyle="1" w:styleId="WW8Num26z0">
    <w:name w:val="WW8Num26z0"/>
    <w:rsid w:val="00D80E5A"/>
    <w:rPr>
      <w:rFonts w:ascii="Symbol" w:hAnsi="Symbol"/>
    </w:rPr>
  </w:style>
  <w:style w:type="character" w:customStyle="1" w:styleId="WW8Num26z1">
    <w:name w:val="WW8Num26z1"/>
    <w:rsid w:val="00D80E5A"/>
    <w:rPr>
      <w:rFonts w:ascii="Courier New" w:hAnsi="Courier New" w:cs="Courier New"/>
    </w:rPr>
  </w:style>
  <w:style w:type="character" w:customStyle="1" w:styleId="WW8Num26z2">
    <w:name w:val="WW8Num26z2"/>
    <w:rsid w:val="00D80E5A"/>
    <w:rPr>
      <w:rFonts w:ascii="Wingdings" w:hAnsi="Wingdings"/>
    </w:rPr>
  </w:style>
  <w:style w:type="character" w:customStyle="1" w:styleId="WW8Num27z0">
    <w:name w:val="WW8Num27z0"/>
    <w:rsid w:val="00D80E5A"/>
    <w:rPr>
      <w:rFonts w:ascii="Wingdings" w:hAnsi="Wingdings"/>
    </w:rPr>
  </w:style>
  <w:style w:type="character" w:customStyle="1" w:styleId="WW8Num28z0">
    <w:name w:val="WW8Num28z0"/>
    <w:rsid w:val="00D80E5A"/>
    <w:rPr>
      <w:rFonts w:ascii="Symbol" w:hAnsi="Symbol"/>
    </w:rPr>
  </w:style>
  <w:style w:type="character" w:customStyle="1" w:styleId="WW8Num28z1">
    <w:name w:val="WW8Num28z1"/>
    <w:rsid w:val="00D80E5A"/>
    <w:rPr>
      <w:rFonts w:ascii="Courier New" w:hAnsi="Courier New" w:cs="Courier New"/>
    </w:rPr>
  </w:style>
  <w:style w:type="character" w:customStyle="1" w:styleId="WW8Num28z2">
    <w:name w:val="WW8Num28z2"/>
    <w:rsid w:val="00D80E5A"/>
    <w:rPr>
      <w:rFonts w:ascii="Wingdings" w:hAnsi="Wingdings"/>
    </w:rPr>
  </w:style>
  <w:style w:type="character" w:customStyle="1" w:styleId="WW8Num29z0">
    <w:name w:val="WW8Num29z0"/>
    <w:rsid w:val="00D80E5A"/>
    <w:rPr>
      <w:rFonts w:ascii="Symbol" w:hAnsi="Symbol" w:cs="Symbol"/>
    </w:rPr>
  </w:style>
  <w:style w:type="character" w:customStyle="1" w:styleId="WW8Num29z1">
    <w:name w:val="WW8Num29z1"/>
    <w:rsid w:val="00D80E5A"/>
    <w:rPr>
      <w:rFonts w:ascii="Courier New" w:hAnsi="Courier New" w:cs="Courier New"/>
    </w:rPr>
  </w:style>
  <w:style w:type="character" w:customStyle="1" w:styleId="WW8Num29z2">
    <w:name w:val="WW8Num29z2"/>
    <w:rsid w:val="00D80E5A"/>
    <w:rPr>
      <w:rFonts w:ascii="Wingdings" w:hAnsi="Wingdings" w:cs="Wingdings"/>
    </w:rPr>
  </w:style>
  <w:style w:type="character" w:customStyle="1" w:styleId="WW8Num30z0">
    <w:name w:val="WW8Num30z0"/>
    <w:rsid w:val="00D80E5A"/>
    <w:rPr>
      <w:rFonts w:ascii="Symbol" w:hAnsi="Symbol"/>
    </w:rPr>
  </w:style>
  <w:style w:type="character" w:customStyle="1" w:styleId="WW8Num30z1">
    <w:name w:val="WW8Num30z1"/>
    <w:rsid w:val="00D80E5A"/>
    <w:rPr>
      <w:rFonts w:ascii="Courier New" w:hAnsi="Courier New" w:cs="Courier New"/>
    </w:rPr>
  </w:style>
  <w:style w:type="character" w:customStyle="1" w:styleId="WW8Num30z2">
    <w:name w:val="WW8Num30z2"/>
    <w:rsid w:val="00D80E5A"/>
    <w:rPr>
      <w:rFonts w:ascii="Wingdings" w:hAnsi="Wingdings"/>
    </w:rPr>
  </w:style>
  <w:style w:type="character" w:customStyle="1" w:styleId="WW8Num31z0">
    <w:name w:val="WW8Num31z0"/>
    <w:rsid w:val="00D80E5A"/>
    <w:rPr>
      <w:rFonts w:ascii="Symbol" w:hAnsi="Symbol"/>
    </w:rPr>
  </w:style>
  <w:style w:type="character" w:customStyle="1" w:styleId="WW8Num31z1">
    <w:name w:val="WW8Num31z1"/>
    <w:rsid w:val="00D80E5A"/>
    <w:rPr>
      <w:rFonts w:ascii="Courier New" w:hAnsi="Courier New" w:cs="Courier New"/>
    </w:rPr>
  </w:style>
  <w:style w:type="character" w:customStyle="1" w:styleId="WW8Num31z2">
    <w:name w:val="WW8Num31z2"/>
    <w:rsid w:val="00D80E5A"/>
    <w:rPr>
      <w:rFonts w:ascii="Wingdings" w:hAnsi="Wingdings"/>
    </w:rPr>
  </w:style>
  <w:style w:type="character" w:customStyle="1" w:styleId="WW8Num32z0">
    <w:name w:val="WW8Num32z0"/>
    <w:rsid w:val="00D80E5A"/>
    <w:rPr>
      <w:rFonts w:ascii="Symbol" w:hAnsi="Symbol"/>
    </w:rPr>
  </w:style>
  <w:style w:type="character" w:customStyle="1" w:styleId="WW8Num32z1">
    <w:name w:val="WW8Num32z1"/>
    <w:rsid w:val="00D80E5A"/>
    <w:rPr>
      <w:rFonts w:ascii="Courier New" w:hAnsi="Courier New" w:cs="Courier New"/>
    </w:rPr>
  </w:style>
  <w:style w:type="character" w:customStyle="1" w:styleId="WW8Num32z2">
    <w:name w:val="WW8Num32z2"/>
    <w:rsid w:val="00D80E5A"/>
    <w:rPr>
      <w:rFonts w:ascii="Wingdings" w:hAnsi="Wingdings"/>
    </w:rPr>
  </w:style>
  <w:style w:type="character" w:customStyle="1" w:styleId="WW8Num33z0">
    <w:name w:val="WW8Num33z0"/>
    <w:rsid w:val="00D80E5A"/>
    <w:rPr>
      <w:rFonts w:ascii="Symbol" w:hAnsi="Symbol"/>
    </w:rPr>
  </w:style>
  <w:style w:type="character" w:customStyle="1" w:styleId="WW8Num33z1">
    <w:name w:val="WW8Num33z1"/>
    <w:rsid w:val="00D80E5A"/>
    <w:rPr>
      <w:rFonts w:ascii="Courier New" w:hAnsi="Courier New" w:cs="Courier New"/>
    </w:rPr>
  </w:style>
  <w:style w:type="character" w:customStyle="1" w:styleId="WW8Num33z2">
    <w:name w:val="WW8Num33z2"/>
    <w:rsid w:val="00D80E5A"/>
    <w:rPr>
      <w:rFonts w:ascii="Wingdings" w:hAnsi="Wingdings"/>
    </w:rPr>
  </w:style>
  <w:style w:type="character" w:customStyle="1" w:styleId="WW8Num34z0">
    <w:name w:val="WW8Num34z0"/>
    <w:rsid w:val="00D80E5A"/>
    <w:rPr>
      <w:rFonts w:ascii="Symbol" w:hAnsi="Symbol" w:cs="Symbol"/>
    </w:rPr>
  </w:style>
  <w:style w:type="character" w:customStyle="1" w:styleId="WW8Num34z1">
    <w:name w:val="WW8Num34z1"/>
    <w:rsid w:val="00D80E5A"/>
    <w:rPr>
      <w:rFonts w:ascii="Courier New" w:hAnsi="Courier New" w:cs="Courier New"/>
    </w:rPr>
  </w:style>
  <w:style w:type="character" w:customStyle="1" w:styleId="WW8Num34z2">
    <w:name w:val="WW8Num34z2"/>
    <w:rsid w:val="00D80E5A"/>
    <w:rPr>
      <w:rFonts w:ascii="Wingdings" w:hAnsi="Wingdings" w:cs="Wingdings"/>
    </w:rPr>
  </w:style>
  <w:style w:type="character" w:customStyle="1" w:styleId="WW8Num35z0">
    <w:name w:val="WW8Num35z0"/>
    <w:rsid w:val="00D80E5A"/>
    <w:rPr>
      <w:rFonts w:ascii="Symbol" w:hAnsi="Symbol"/>
    </w:rPr>
  </w:style>
  <w:style w:type="character" w:customStyle="1" w:styleId="WW8Num35z1">
    <w:name w:val="WW8Num35z1"/>
    <w:rsid w:val="00D80E5A"/>
    <w:rPr>
      <w:rFonts w:ascii="Courier New" w:hAnsi="Courier New" w:cs="Courier New"/>
    </w:rPr>
  </w:style>
  <w:style w:type="character" w:customStyle="1" w:styleId="WW8Num35z2">
    <w:name w:val="WW8Num35z2"/>
    <w:rsid w:val="00D80E5A"/>
    <w:rPr>
      <w:rFonts w:ascii="Wingdings" w:hAnsi="Wingdings"/>
    </w:rPr>
  </w:style>
  <w:style w:type="character" w:customStyle="1" w:styleId="WW8Num37z0">
    <w:name w:val="WW8Num37z0"/>
    <w:rsid w:val="00D80E5A"/>
    <w:rPr>
      <w:sz w:val="24"/>
      <w:szCs w:val="24"/>
    </w:rPr>
  </w:style>
  <w:style w:type="character" w:customStyle="1" w:styleId="WW8Num37z1">
    <w:name w:val="WW8Num37z1"/>
    <w:rsid w:val="00D80E5A"/>
    <w:rPr>
      <w:sz w:val="20"/>
    </w:rPr>
  </w:style>
  <w:style w:type="character" w:customStyle="1" w:styleId="WW8Num38z0">
    <w:name w:val="WW8Num38z0"/>
    <w:rsid w:val="00D80E5A"/>
    <w:rPr>
      <w:rFonts w:ascii="Symbol" w:hAnsi="Symbol"/>
    </w:rPr>
  </w:style>
  <w:style w:type="character" w:customStyle="1" w:styleId="WW8Num38z1">
    <w:name w:val="WW8Num38z1"/>
    <w:rsid w:val="00D80E5A"/>
    <w:rPr>
      <w:rFonts w:ascii="Courier New" w:hAnsi="Courier New" w:cs="Courier New"/>
    </w:rPr>
  </w:style>
  <w:style w:type="character" w:customStyle="1" w:styleId="WW8Num38z2">
    <w:name w:val="WW8Num38z2"/>
    <w:rsid w:val="00D80E5A"/>
    <w:rPr>
      <w:rFonts w:ascii="Wingdings" w:hAnsi="Wingdings"/>
    </w:rPr>
  </w:style>
  <w:style w:type="character" w:customStyle="1" w:styleId="WW8Num39z0">
    <w:name w:val="WW8Num39z0"/>
    <w:rsid w:val="00D80E5A"/>
    <w:rPr>
      <w:rFonts w:ascii="Symbol" w:hAnsi="Symbol"/>
    </w:rPr>
  </w:style>
  <w:style w:type="character" w:customStyle="1" w:styleId="WW8Num39z1">
    <w:name w:val="WW8Num39z1"/>
    <w:rsid w:val="00D80E5A"/>
    <w:rPr>
      <w:rFonts w:ascii="Courier New" w:hAnsi="Courier New" w:cs="Courier New"/>
    </w:rPr>
  </w:style>
  <w:style w:type="character" w:customStyle="1" w:styleId="WW8Num39z2">
    <w:name w:val="WW8Num39z2"/>
    <w:rsid w:val="00D80E5A"/>
    <w:rPr>
      <w:rFonts w:ascii="Wingdings" w:hAnsi="Wingdings"/>
    </w:rPr>
  </w:style>
  <w:style w:type="character" w:customStyle="1" w:styleId="WW8Num42z0">
    <w:name w:val="WW8Num42z0"/>
    <w:rsid w:val="00D80E5A"/>
    <w:rPr>
      <w:rFonts w:ascii="Symbol" w:hAnsi="Symbol" w:cs="Symbol"/>
    </w:rPr>
  </w:style>
  <w:style w:type="character" w:customStyle="1" w:styleId="WW8Num42z1">
    <w:name w:val="WW8Num42z1"/>
    <w:rsid w:val="00D80E5A"/>
    <w:rPr>
      <w:rFonts w:ascii="Courier New" w:hAnsi="Courier New" w:cs="Courier New"/>
    </w:rPr>
  </w:style>
  <w:style w:type="character" w:customStyle="1" w:styleId="WW8Num42z2">
    <w:name w:val="WW8Num42z2"/>
    <w:rsid w:val="00D80E5A"/>
    <w:rPr>
      <w:rFonts w:ascii="Wingdings" w:hAnsi="Wingdings" w:cs="Wingdings"/>
    </w:rPr>
  </w:style>
  <w:style w:type="character" w:customStyle="1" w:styleId="WW8Num43z0">
    <w:name w:val="WW8Num43z0"/>
    <w:rsid w:val="00D80E5A"/>
    <w:rPr>
      <w:rFonts w:ascii="Symbol" w:hAnsi="Symbol" w:cs="Symbol"/>
    </w:rPr>
  </w:style>
  <w:style w:type="character" w:customStyle="1" w:styleId="WW8Num43z1">
    <w:name w:val="WW8Num43z1"/>
    <w:rsid w:val="00D80E5A"/>
    <w:rPr>
      <w:rFonts w:ascii="Courier New" w:hAnsi="Courier New" w:cs="Courier New"/>
    </w:rPr>
  </w:style>
  <w:style w:type="character" w:customStyle="1" w:styleId="WW8Num43z2">
    <w:name w:val="WW8Num43z2"/>
    <w:rsid w:val="00D80E5A"/>
    <w:rPr>
      <w:rFonts w:ascii="Wingdings" w:hAnsi="Wingdings" w:cs="Wingdings"/>
    </w:rPr>
  </w:style>
  <w:style w:type="character" w:customStyle="1" w:styleId="WW8Num44z0">
    <w:name w:val="WW8Num44z0"/>
    <w:rsid w:val="00D80E5A"/>
    <w:rPr>
      <w:rFonts w:ascii="Symbol" w:hAnsi="Symbol"/>
    </w:rPr>
  </w:style>
  <w:style w:type="character" w:customStyle="1" w:styleId="WW8Num44z1">
    <w:name w:val="WW8Num44z1"/>
    <w:rsid w:val="00D80E5A"/>
    <w:rPr>
      <w:rFonts w:ascii="Courier New" w:hAnsi="Courier New" w:cs="Courier New"/>
    </w:rPr>
  </w:style>
  <w:style w:type="character" w:customStyle="1" w:styleId="WW8Num44z2">
    <w:name w:val="WW8Num44z2"/>
    <w:rsid w:val="00D80E5A"/>
    <w:rPr>
      <w:rFonts w:ascii="Wingdings" w:hAnsi="Wingdings"/>
    </w:rPr>
  </w:style>
  <w:style w:type="character" w:customStyle="1" w:styleId="WW8Num45z0">
    <w:name w:val="WW8Num45z0"/>
    <w:rsid w:val="00D80E5A"/>
    <w:rPr>
      <w:rFonts w:ascii="Symbol" w:hAnsi="Symbol"/>
      <w:sz w:val="20"/>
    </w:rPr>
  </w:style>
  <w:style w:type="character" w:customStyle="1" w:styleId="WW8Num45z1">
    <w:name w:val="WW8Num45z1"/>
    <w:rsid w:val="00D80E5A"/>
    <w:rPr>
      <w:rFonts w:ascii="Courier New" w:hAnsi="Courier New"/>
      <w:sz w:val="20"/>
    </w:rPr>
  </w:style>
  <w:style w:type="character" w:customStyle="1" w:styleId="WW8Num45z2">
    <w:name w:val="WW8Num45z2"/>
    <w:rsid w:val="00D80E5A"/>
    <w:rPr>
      <w:rFonts w:ascii="Wingdings" w:hAnsi="Wingdings"/>
      <w:sz w:val="20"/>
    </w:rPr>
  </w:style>
  <w:style w:type="character" w:customStyle="1" w:styleId="14">
    <w:name w:val="Основной шрифт абзаца1"/>
    <w:rsid w:val="00D80E5A"/>
  </w:style>
  <w:style w:type="paragraph" w:customStyle="1" w:styleId="afffd">
    <w:name w:val="Заголовок"/>
    <w:basedOn w:val="a"/>
    <w:next w:val="a8"/>
    <w:rsid w:val="00D80E5A"/>
    <w:pPr>
      <w:keepNext/>
      <w:suppressAutoHyphens/>
      <w:spacing w:before="240" w:after="120"/>
    </w:pPr>
    <w:rPr>
      <w:rFonts w:ascii="Arial" w:eastAsia="MS Mincho" w:hAnsi="Arial" w:cs="Tahoma"/>
      <w:sz w:val="28"/>
      <w:szCs w:val="28"/>
      <w:lang w:eastAsia="ar-SA"/>
    </w:rPr>
  </w:style>
  <w:style w:type="paragraph" w:styleId="afffe">
    <w:name w:val="List"/>
    <w:basedOn w:val="a8"/>
    <w:rsid w:val="00D80E5A"/>
    <w:pPr>
      <w:suppressAutoHyphens/>
    </w:pPr>
    <w:rPr>
      <w:rFonts w:cs="Tahoma"/>
      <w:lang w:eastAsia="ar-SA"/>
    </w:rPr>
  </w:style>
  <w:style w:type="paragraph" w:customStyle="1" w:styleId="15">
    <w:name w:val="Название1"/>
    <w:basedOn w:val="a"/>
    <w:rsid w:val="00D80E5A"/>
    <w:pPr>
      <w:suppressLineNumbers/>
      <w:suppressAutoHyphens/>
      <w:spacing w:before="120" w:after="120"/>
    </w:pPr>
    <w:rPr>
      <w:rFonts w:cs="Tahoma"/>
      <w:i/>
      <w:iCs/>
      <w:lang w:eastAsia="ar-SA"/>
    </w:rPr>
  </w:style>
  <w:style w:type="paragraph" w:customStyle="1" w:styleId="16">
    <w:name w:val="Указатель1"/>
    <w:basedOn w:val="a"/>
    <w:rsid w:val="00D80E5A"/>
    <w:pPr>
      <w:suppressLineNumbers/>
      <w:suppressAutoHyphens/>
    </w:pPr>
    <w:rPr>
      <w:rFonts w:cs="Tahoma"/>
      <w:lang w:eastAsia="ar-SA"/>
    </w:rPr>
  </w:style>
  <w:style w:type="paragraph" w:customStyle="1" w:styleId="312">
    <w:name w:val="Основной текст 31"/>
    <w:basedOn w:val="a"/>
    <w:rsid w:val="00D80E5A"/>
    <w:pPr>
      <w:suppressAutoHyphens/>
      <w:jc w:val="center"/>
    </w:pPr>
    <w:rPr>
      <w:sz w:val="28"/>
      <w:szCs w:val="20"/>
      <w:lang w:eastAsia="ar-SA"/>
    </w:rPr>
  </w:style>
  <w:style w:type="character" w:customStyle="1" w:styleId="17">
    <w:name w:val="Основной текст с отступом Знак1"/>
    <w:rsid w:val="00D80E5A"/>
    <w:rPr>
      <w:sz w:val="28"/>
      <w:szCs w:val="24"/>
      <w:lang w:eastAsia="ar-SA"/>
    </w:rPr>
  </w:style>
  <w:style w:type="paragraph" w:customStyle="1" w:styleId="211">
    <w:name w:val="Основной текст 21"/>
    <w:basedOn w:val="a"/>
    <w:rsid w:val="00D80E5A"/>
    <w:pPr>
      <w:suppressAutoHyphens/>
      <w:spacing w:after="120" w:line="480" w:lineRule="auto"/>
    </w:pPr>
    <w:rPr>
      <w:lang w:eastAsia="ar-SA"/>
    </w:rPr>
  </w:style>
  <w:style w:type="paragraph" w:customStyle="1" w:styleId="18">
    <w:name w:val="Текст примечания1"/>
    <w:basedOn w:val="a"/>
    <w:rsid w:val="00D80E5A"/>
    <w:pPr>
      <w:suppressAutoHyphens/>
    </w:pPr>
    <w:rPr>
      <w:sz w:val="20"/>
      <w:szCs w:val="20"/>
      <w:lang w:eastAsia="ar-SA"/>
    </w:rPr>
  </w:style>
  <w:style w:type="paragraph" w:customStyle="1" w:styleId="19">
    <w:name w:val="Текст1"/>
    <w:basedOn w:val="a"/>
    <w:rsid w:val="00D80E5A"/>
    <w:pPr>
      <w:suppressAutoHyphens/>
    </w:pPr>
    <w:rPr>
      <w:rFonts w:ascii="Courier New" w:hAnsi="Courier New" w:cs="Courier New"/>
      <w:sz w:val="20"/>
      <w:szCs w:val="20"/>
      <w:lang w:eastAsia="ar-SA"/>
    </w:rPr>
  </w:style>
  <w:style w:type="paragraph" w:customStyle="1" w:styleId="1a">
    <w:name w:val="Красная строка1"/>
    <w:basedOn w:val="a8"/>
    <w:rsid w:val="00D80E5A"/>
    <w:pPr>
      <w:suppressAutoHyphens/>
      <w:ind w:firstLine="210"/>
    </w:pPr>
    <w:rPr>
      <w:rFonts w:ascii="Arial" w:hAnsi="Arial" w:cs="Arial"/>
      <w:lang w:eastAsia="ar-SA"/>
    </w:rPr>
  </w:style>
  <w:style w:type="paragraph" w:customStyle="1" w:styleId="212">
    <w:name w:val="Красная строка 21"/>
    <w:basedOn w:val="211"/>
    <w:rsid w:val="00D80E5A"/>
    <w:pPr>
      <w:spacing w:line="240" w:lineRule="auto"/>
      <w:ind w:left="283" w:firstLine="210"/>
    </w:pPr>
    <w:rPr>
      <w:rFonts w:ascii="Arial" w:hAnsi="Arial" w:cs="Arial"/>
    </w:rPr>
  </w:style>
  <w:style w:type="paragraph" w:customStyle="1" w:styleId="1b">
    <w:name w:val="Схема документа1"/>
    <w:basedOn w:val="a"/>
    <w:rsid w:val="00D80E5A"/>
    <w:pPr>
      <w:shd w:val="clear" w:color="auto" w:fill="000080"/>
      <w:suppressAutoHyphens/>
    </w:pPr>
    <w:rPr>
      <w:rFonts w:ascii="Tahoma" w:hAnsi="Tahoma"/>
      <w:sz w:val="20"/>
      <w:szCs w:val="20"/>
      <w:shd w:val="clear" w:color="auto" w:fill="000080"/>
      <w:lang w:eastAsia="ar-SA"/>
    </w:rPr>
  </w:style>
  <w:style w:type="paragraph" w:customStyle="1" w:styleId="1c">
    <w:name w:val="Название объекта1"/>
    <w:basedOn w:val="a"/>
    <w:next w:val="a"/>
    <w:rsid w:val="00D80E5A"/>
    <w:pPr>
      <w:suppressAutoHyphens/>
    </w:pPr>
    <w:rPr>
      <w:b/>
      <w:bCs/>
      <w:sz w:val="20"/>
      <w:szCs w:val="20"/>
      <w:lang w:eastAsia="ar-SA"/>
    </w:rPr>
  </w:style>
  <w:style w:type="paragraph" w:customStyle="1" w:styleId="affff">
    <w:name w:val="Содержимое таблицы"/>
    <w:basedOn w:val="a"/>
    <w:rsid w:val="00D80E5A"/>
    <w:pPr>
      <w:suppressLineNumbers/>
      <w:suppressAutoHyphens/>
    </w:pPr>
    <w:rPr>
      <w:lang w:eastAsia="ar-SA"/>
    </w:rPr>
  </w:style>
  <w:style w:type="paragraph" w:customStyle="1" w:styleId="affff0">
    <w:name w:val="Заголовок таблицы"/>
    <w:basedOn w:val="affff"/>
    <w:rsid w:val="00D80E5A"/>
    <w:pPr>
      <w:jc w:val="center"/>
    </w:pPr>
    <w:rPr>
      <w:b/>
      <w:bCs/>
    </w:rPr>
  </w:style>
  <w:style w:type="paragraph" w:styleId="41">
    <w:name w:val="toc 4"/>
    <w:basedOn w:val="16"/>
    <w:rsid w:val="00D80E5A"/>
    <w:pPr>
      <w:tabs>
        <w:tab w:val="right" w:leader="dot" w:pos="8788"/>
      </w:tabs>
      <w:ind w:left="849"/>
    </w:pPr>
  </w:style>
  <w:style w:type="paragraph" w:styleId="51">
    <w:name w:val="toc 5"/>
    <w:basedOn w:val="16"/>
    <w:rsid w:val="00D80E5A"/>
    <w:pPr>
      <w:tabs>
        <w:tab w:val="right" w:leader="dot" w:pos="8505"/>
      </w:tabs>
      <w:ind w:left="1132"/>
    </w:pPr>
  </w:style>
  <w:style w:type="paragraph" w:styleId="61">
    <w:name w:val="toc 6"/>
    <w:basedOn w:val="16"/>
    <w:rsid w:val="00D80E5A"/>
    <w:pPr>
      <w:tabs>
        <w:tab w:val="right" w:leader="dot" w:pos="8222"/>
      </w:tabs>
      <w:ind w:left="1415"/>
    </w:pPr>
  </w:style>
  <w:style w:type="paragraph" w:styleId="71">
    <w:name w:val="toc 7"/>
    <w:basedOn w:val="16"/>
    <w:rsid w:val="00D80E5A"/>
    <w:pPr>
      <w:tabs>
        <w:tab w:val="right" w:leader="dot" w:pos="7939"/>
      </w:tabs>
      <w:ind w:left="1698"/>
    </w:pPr>
  </w:style>
  <w:style w:type="paragraph" w:styleId="81">
    <w:name w:val="toc 8"/>
    <w:basedOn w:val="16"/>
    <w:rsid w:val="00D80E5A"/>
    <w:pPr>
      <w:tabs>
        <w:tab w:val="right" w:leader="dot" w:pos="7656"/>
      </w:tabs>
      <w:ind w:left="1981"/>
    </w:pPr>
  </w:style>
  <w:style w:type="paragraph" w:styleId="91">
    <w:name w:val="toc 9"/>
    <w:basedOn w:val="16"/>
    <w:rsid w:val="00D80E5A"/>
    <w:pPr>
      <w:tabs>
        <w:tab w:val="right" w:leader="dot" w:pos="7373"/>
      </w:tabs>
      <w:ind w:left="2264"/>
    </w:pPr>
  </w:style>
  <w:style w:type="paragraph" w:customStyle="1" w:styleId="100">
    <w:name w:val="Оглавление 10"/>
    <w:basedOn w:val="16"/>
    <w:rsid w:val="00D80E5A"/>
    <w:pPr>
      <w:tabs>
        <w:tab w:val="right" w:leader="dot" w:pos="7090"/>
      </w:tabs>
      <w:ind w:left="2547"/>
    </w:pPr>
  </w:style>
  <w:style w:type="character" w:customStyle="1" w:styleId="1d">
    <w:name w:val="Красная строка Знак1"/>
    <w:basedOn w:val="13"/>
    <w:rsid w:val="00D80E5A"/>
    <w:rPr>
      <w:sz w:val="24"/>
      <w:szCs w:val="24"/>
      <w:lang w:eastAsia="ar-SA"/>
    </w:rPr>
  </w:style>
  <w:style w:type="character" w:customStyle="1" w:styleId="213">
    <w:name w:val="Красная строка 2 Знак1"/>
    <w:basedOn w:val="17"/>
    <w:rsid w:val="00D80E5A"/>
    <w:rPr>
      <w:sz w:val="28"/>
      <w:szCs w:val="24"/>
      <w:lang w:eastAsia="ar-SA"/>
    </w:rPr>
  </w:style>
  <w:style w:type="character" w:customStyle="1" w:styleId="2c">
    <w:name w:val="Основной текст (2)_"/>
    <w:link w:val="2d"/>
    <w:rsid w:val="00D80E5A"/>
    <w:rPr>
      <w:spacing w:val="4"/>
      <w:sz w:val="22"/>
      <w:szCs w:val="22"/>
      <w:shd w:val="clear" w:color="auto" w:fill="FFFFFF"/>
    </w:rPr>
  </w:style>
  <w:style w:type="paragraph" w:customStyle="1" w:styleId="2d">
    <w:name w:val="Основной текст (2)"/>
    <w:basedOn w:val="a"/>
    <w:link w:val="2c"/>
    <w:rsid w:val="00D80E5A"/>
    <w:pPr>
      <w:shd w:val="clear" w:color="auto" w:fill="FFFFFF"/>
      <w:spacing w:line="0" w:lineRule="atLeast"/>
    </w:pPr>
    <w:rPr>
      <w:spacing w:val="4"/>
      <w:sz w:val="22"/>
      <w:szCs w:val="22"/>
    </w:rPr>
  </w:style>
  <w:style w:type="character" w:customStyle="1" w:styleId="270">
    <w:name w:val="Знак Знак27"/>
    <w:locked/>
    <w:rsid w:val="00D80E5A"/>
    <w:rPr>
      <w:rFonts w:ascii="Arial" w:hAnsi="Arial" w:cs="Arial"/>
      <w:b/>
      <w:bCs/>
      <w:sz w:val="24"/>
      <w:szCs w:val="24"/>
      <w:lang w:val="ru-RU" w:eastAsia="ru-RU" w:bidi="ar-SA"/>
    </w:rPr>
  </w:style>
  <w:style w:type="paragraph" w:customStyle="1" w:styleId="affff1">
    <w:name w:val="текст табл"/>
    <w:basedOn w:val="a"/>
    <w:link w:val="affff2"/>
    <w:qFormat/>
    <w:rsid w:val="00D80E5A"/>
    <w:pPr>
      <w:spacing w:beforeLines="40" w:before="96" w:afterLines="40" w:after="96"/>
      <w:jc w:val="center"/>
    </w:pPr>
  </w:style>
  <w:style w:type="character" w:customStyle="1" w:styleId="affff2">
    <w:name w:val="текст табл Знак"/>
    <w:link w:val="affff1"/>
    <w:rsid w:val="00D80E5A"/>
    <w:rPr>
      <w:sz w:val="24"/>
      <w:szCs w:val="24"/>
    </w:rPr>
  </w:style>
  <w:style w:type="paragraph" w:customStyle="1" w:styleId="ConsPlusCell">
    <w:name w:val="ConsPlusCell"/>
    <w:uiPriority w:val="99"/>
    <w:rsid w:val="00D80E5A"/>
    <w:pPr>
      <w:widowControl w:val="0"/>
      <w:autoSpaceDE w:val="0"/>
      <w:autoSpaceDN w:val="0"/>
      <w:adjustRightInd w:val="0"/>
    </w:pPr>
    <w:rPr>
      <w:rFonts w:ascii="Arial" w:hAnsi="Arial" w:cs="Arial"/>
    </w:rPr>
  </w:style>
  <w:style w:type="character" w:customStyle="1" w:styleId="js-extracted-address">
    <w:name w:val="js-extracted-address"/>
    <w:basedOn w:val="a0"/>
    <w:rsid w:val="00D80E5A"/>
  </w:style>
  <w:style w:type="character" w:customStyle="1" w:styleId="mail-message-map-nobreak">
    <w:name w:val="mail-message-map-nobreak"/>
    <w:basedOn w:val="a0"/>
    <w:rsid w:val="00D80E5A"/>
  </w:style>
  <w:style w:type="character" w:customStyle="1" w:styleId="wmi-callto">
    <w:name w:val="wmi-callto"/>
    <w:basedOn w:val="a0"/>
    <w:rsid w:val="00D80E5A"/>
  </w:style>
  <w:style w:type="character" w:customStyle="1" w:styleId="b">
    <w:name w:val="b"/>
    <w:basedOn w:val="a0"/>
    <w:rsid w:val="00D80E5A"/>
  </w:style>
</w:styles>
</file>

<file path=word/webSettings.xml><?xml version="1.0" encoding="utf-8"?>
<w:webSettings xmlns:r="http://schemas.openxmlformats.org/officeDocument/2006/relationships" xmlns:w="http://schemas.openxmlformats.org/wordprocessingml/2006/main">
  <w:divs>
    <w:div w:id="81680455">
      <w:bodyDiv w:val="1"/>
      <w:marLeft w:val="0"/>
      <w:marRight w:val="0"/>
      <w:marTop w:val="0"/>
      <w:marBottom w:val="0"/>
      <w:divBdr>
        <w:top w:val="none" w:sz="0" w:space="0" w:color="auto"/>
        <w:left w:val="none" w:sz="0" w:space="0" w:color="auto"/>
        <w:bottom w:val="none" w:sz="0" w:space="0" w:color="auto"/>
        <w:right w:val="none" w:sz="0" w:space="0" w:color="auto"/>
      </w:divBdr>
    </w:div>
    <w:div w:id="155147103">
      <w:bodyDiv w:val="1"/>
      <w:marLeft w:val="0"/>
      <w:marRight w:val="0"/>
      <w:marTop w:val="0"/>
      <w:marBottom w:val="0"/>
      <w:divBdr>
        <w:top w:val="none" w:sz="0" w:space="0" w:color="auto"/>
        <w:left w:val="none" w:sz="0" w:space="0" w:color="auto"/>
        <w:bottom w:val="none" w:sz="0" w:space="0" w:color="auto"/>
        <w:right w:val="none" w:sz="0" w:space="0" w:color="auto"/>
      </w:divBdr>
    </w:div>
    <w:div w:id="162664824">
      <w:bodyDiv w:val="1"/>
      <w:marLeft w:val="0"/>
      <w:marRight w:val="0"/>
      <w:marTop w:val="0"/>
      <w:marBottom w:val="0"/>
      <w:divBdr>
        <w:top w:val="none" w:sz="0" w:space="0" w:color="auto"/>
        <w:left w:val="none" w:sz="0" w:space="0" w:color="auto"/>
        <w:bottom w:val="none" w:sz="0" w:space="0" w:color="auto"/>
        <w:right w:val="none" w:sz="0" w:space="0" w:color="auto"/>
      </w:divBdr>
    </w:div>
    <w:div w:id="208762186">
      <w:bodyDiv w:val="1"/>
      <w:marLeft w:val="0"/>
      <w:marRight w:val="0"/>
      <w:marTop w:val="0"/>
      <w:marBottom w:val="0"/>
      <w:divBdr>
        <w:top w:val="none" w:sz="0" w:space="0" w:color="auto"/>
        <w:left w:val="none" w:sz="0" w:space="0" w:color="auto"/>
        <w:bottom w:val="none" w:sz="0" w:space="0" w:color="auto"/>
        <w:right w:val="none" w:sz="0" w:space="0" w:color="auto"/>
      </w:divBdr>
    </w:div>
    <w:div w:id="376129756">
      <w:bodyDiv w:val="1"/>
      <w:marLeft w:val="0"/>
      <w:marRight w:val="0"/>
      <w:marTop w:val="0"/>
      <w:marBottom w:val="0"/>
      <w:divBdr>
        <w:top w:val="none" w:sz="0" w:space="0" w:color="auto"/>
        <w:left w:val="none" w:sz="0" w:space="0" w:color="auto"/>
        <w:bottom w:val="none" w:sz="0" w:space="0" w:color="auto"/>
        <w:right w:val="none" w:sz="0" w:space="0" w:color="auto"/>
      </w:divBdr>
    </w:div>
    <w:div w:id="395979378">
      <w:bodyDiv w:val="1"/>
      <w:marLeft w:val="0"/>
      <w:marRight w:val="0"/>
      <w:marTop w:val="0"/>
      <w:marBottom w:val="0"/>
      <w:divBdr>
        <w:top w:val="none" w:sz="0" w:space="0" w:color="auto"/>
        <w:left w:val="none" w:sz="0" w:space="0" w:color="auto"/>
        <w:bottom w:val="none" w:sz="0" w:space="0" w:color="auto"/>
        <w:right w:val="none" w:sz="0" w:space="0" w:color="auto"/>
      </w:divBdr>
    </w:div>
    <w:div w:id="473104984">
      <w:bodyDiv w:val="1"/>
      <w:marLeft w:val="0"/>
      <w:marRight w:val="0"/>
      <w:marTop w:val="0"/>
      <w:marBottom w:val="0"/>
      <w:divBdr>
        <w:top w:val="none" w:sz="0" w:space="0" w:color="auto"/>
        <w:left w:val="none" w:sz="0" w:space="0" w:color="auto"/>
        <w:bottom w:val="none" w:sz="0" w:space="0" w:color="auto"/>
        <w:right w:val="none" w:sz="0" w:space="0" w:color="auto"/>
      </w:divBdr>
    </w:div>
    <w:div w:id="482351839">
      <w:bodyDiv w:val="1"/>
      <w:marLeft w:val="0"/>
      <w:marRight w:val="0"/>
      <w:marTop w:val="0"/>
      <w:marBottom w:val="0"/>
      <w:divBdr>
        <w:top w:val="none" w:sz="0" w:space="0" w:color="auto"/>
        <w:left w:val="none" w:sz="0" w:space="0" w:color="auto"/>
        <w:bottom w:val="none" w:sz="0" w:space="0" w:color="auto"/>
        <w:right w:val="none" w:sz="0" w:space="0" w:color="auto"/>
      </w:divBdr>
    </w:div>
    <w:div w:id="677343118">
      <w:bodyDiv w:val="1"/>
      <w:marLeft w:val="0"/>
      <w:marRight w:val="0"/>
      <w:marTop w:val="0"/>
      <w:marBottom w:val="0"/>
      <w:divBdr>
        <w:top w:val="none" w:sz="0" w:space="0" w:color="auto"/>
        <w:left w:val="none" w:sz="0" w:space="0" w:color="auto"/>
        <w:bottom w:val="none" w:sz="0" w:space="0" w:color="auto"/>
        <w:right w:val="none" w:sz="0" w:space="0" w:color="auto"/>
      </w:divBdr>
    </w:div>
    <w:div w:id="794755630">
      <w:bodyDiv w:val="1"/>
      <w:marLeft w:val="0"/>
      <w:marRight w:val="0"/>
      <w:marTop w:val="0"/>
      <w:marBottom w:val="0"/>
      <w:divBdr>
        <w:top w:val="none" w:sz="0" w:space="0" w:color="auto"/>
        <w:left w:val="none" w:sz="0" w:space="0" w:color="auto"/>
        <w:bottom w:val="none" w:sz="0" w:space="0" w:color="auto"/>
        <w:right w:val="none" w:sz="0" w:space="0" w:color="auto"/>
      </w:divBdr>
    </w:div>
    <w:div w:id="849216025">
      <w:bodyDiv w:val="1"/>
      <w:marLeft w:val="0"/>
      <w:marRight w:val="0"/>
      <w:marTop w:val="0"/>
      <w:marBottom w:val="0"/>
      <w:divBdr>
        <w:top w:val="none" w:sz="0" w:space="0" w:color="auto"/>
        <w:left w:val="none" w:sz="0" w:space="0" w:color="auto"/>
        <w:bottom w:val="none" w:sz="0" w:space="0" w:color="auto"/>
        <w:right w:val="none" w:sz="0" w:space="0" w:color="auto"/>
      </w:divBdr>
    </w:div>
    <w:div w:id="852497305">
      <w:bodyDiv w:val="1"/>
      <w:marLeft w:val="0"/>
      <w:marRight w:val="0"/>
      <w:marTop w:val="0"/>
      <w:marBottom w:val="0"/>
      <w:divBdr>
        <w:top w:val="none" w:sz="0" w:space="0" w:color="auto"/>
        <w:left w:val="none" w:sz="0" w:space="0" w:color="auto"/>
        <w:bottom w:val="none" w:sz="0" w:space="0" w:color="auto"/>
        <w:right w:val="none" w:sz="0" w:space="0" w:color="auto"/>
      </w:divBdr>
    </w:div>
    <w:div w:id="1063796122">
      <w:bodyDiv w:val="1"/>
      <w:marLeft w:val="0"/>
      <w:marRight w:val="0"/>
      <w:marTop w:val="0"/>
      <w:marBottom w:val="0"/>
      <w:divBdr>
        <w:top w:val="none" w:sz="0" w:space="0" w:color="auto"/>
        <w:left w:val="none" w:sz="0" w:space="0" w:color="auto"/>
        <w:bottom w:val="none" w:sz="0" w:space="0" w:color="auto"/>
        <w:right w:val="none" w:sz="0" w:space="0" w:color="auto"/>
      </w:divBdr>
    </w:div>
    <w:div w:id="1077289190">
      <w:bodyDiv w:val="1"/>
      <w:marLeft w:val="0"/>
      <w:marRight w:val="0"/>
      <w:marTop w:val="0"/>
      <w:marBottom w:val="0"/>
      <w:divBdr>
        <w:top w:val="none" w:sz="0" w:space="0" w:color="auto"/>
        <w:left w:val="none" w:sz="0" w:space="0" w:color="auto"/>
        <w:bottom w:val="none" w:sz="0" w:space="0" w:color="auto"/>
        <w:right w:val="none" w:sz="0" w:space="0" w:color="auto"/>
      </w:divBdr>
    </w:div>
    <w:div w:id="1091390509">
      <w:bodyDiv w:val="1"/>
      <w:marLeft w:val="0"/>
      <w:marRight w:val="0"/>
      <w:marTop w:val="0"/>
      <w:marBottom w:val="0"/>
      <w:divBdr>
        <w:top w:val="none" w:sz="0" w:space="0" w:color="auto"/>
        <w:left w:val="none" w:sz="0" w:space="0" w:color="auto"/>
        <w:bottom w:val="none" w:sz="0" w:space="0" w:color="auto"/>
        <w:right w:val="none" w:sz="0" w:space="0" w:color="auto"/>
      </w:divBdr>
    </w:div>
    <w:div w:id="1122649446">
      <w:bodyDiv w:val="1"/>
      <w:marLeft w:val="0"/>
      <w:marRight w:val="0"/>
      <w:marTop w:val="0"/>
      <w:marBottom w:val="0"/>
      <w:divBdr>
        <w:top w:val="none" w:sz="0" w:space="0" w:color="auto"/>
        <w:left w:val="none" w:sz="0" w:space="0" w:color="auto"/>
        <w:bottom w:val="none" w:sz="0" w:space="0" w:color="auto"/>
        <w:right w:val="none" w:sz="0" w:space="0" w:color="auto"/>
      </w:divBdr>
    </w:div>
    <w:div w:id="1192569153">
      <w:bodyDiv w:val="1"/>
      <w:marLeft w:val="0"/>
      <w:marRight w:val="0"/>
      <w:marTop w:val="0"/>
      <w:marBottom w:val="0"/>
      <w:divBdr>
        <w:top w:val="none" w:sz="0" w:space="0" w:color="auto"/>
        <w:left w:val="none" w:sz="0" w:space="0" w:color="auto"/>
        <w:bottom w:val="none" w:sz="0" w:space="0" w:color="auto"/>
        <w:right w:val="none" w:sz="0" w:space="0" w:color="auto"/>
      </w:divBdr>
    </w:div>
    <w:div w:id="1204826916">
      <w:bodyDiv w:val="1"/>
      <w:marLeft w:val="0"/>
      <w:marRight w:val="0"/>
      <w:marTop w:val="0"/>
      <w:marBottom w:val="0"/>
      <w:divBdr>
        <w:top w:val="none" w:sz="0" w:space="0" w:color="auto"/>
        <w:left w:val="none" w:sz="0" w:space="0" w:color="auto"/>
        <w:bottom w:val="none" w:sz="0" w:space="0" w:color="auto"/>
        <w:right w:val="none" w:sz="0" w:space="0" w:color="auto"/>
      </w:divBdr>
    </w:div>
    <w:div w:id="1266571494">
      <w:bodyDiv w:val="1"/>
      <w:marLeft w:val="0"/>
      <w:marRight w:val="0"/>
      <w:marTop w:val="0"/>
      <w:marBottom w:val="0"/>
      <w:divBdr>
        <w:top w:val="none" w:sz="0" w:space="0" w:color="auto"/>
        <w:left w:val="none" w:sz="0" w:space="0" w:color="auto"/>
        <w:bottom w:val="none" w:sz="0" w:space="0" w:color="auto"/>
        <w:right w:val="none" w:sz="0" w:space="0" w:color="auto"/>
      </w:divBdr>
    </w:div>
    <w:div w:id="1368528730">
      <w:bodyDiv w:val="1"/>
      <w:marLeft w:val="0"/>
      <w:marRight w:val="0"/>
      <w:marTop w:val="0"/>
      <w:marBottom w:val="0"/>
      <w:divBdr>
        <w:top w:val="none" w:sz="0" w:space="0" w:color="auto"/>
        <w:left w:val="none" w:sz="0" w:space="0" w:color="auto"/>
        <w:bottom w:val="none" w:sz="0" w:space="0" w:color="auto"/>
        <w:right w:val="none" w:sz="0" w:space="0" w:color="auto"/>
      </w:divBdr>
    </w:div>
    <w:div w:id="1544906363">
      <w:bodyDiv w:val="1"/>
      <w:marLeft w:val="0"/>
      <w:marRight w:val="0"/>
      <w:marTop w:val="0"/>
      <w:marBottom w:val="0"/>
      <w:divBdr>
        <w:top w:val="none" w:sz="0" w:space="0" w:color="auto"/>
        <w:left w:val="none" w:sz="0" w:space="0" w:color="auto"/>
        <w:bottom w:val="none" w:sz="0" w:space="0" w:color="auto"/>
        <w:right w:val="none" w:sz="0" w:space="0" w:color="auto"/>
      </w:divBdr>
    </w:div>
    <w:div w:id="1633707912">
      <w:bodyDiv w:val="1"/>
      <w:marLeft w:val="0"/>
      <w:marRight w:val="0"/>
      <w:marTop w:val="0"/>
      <w:marBottom w:val="0"/>
      <w:divBdr>
        <w:top w:val="none" w:sz="0" w:space="0" w:color="auto"/>
        <w:left w:val="none" w:sz="0" w:space="0" w:color="auto"/>
        <w:bottom w:val="none" w:sz="0" w:space="0" w:color="auto"/>
        <w:right w:val="none" w:sz="0" w:space="0" w:color="auto"/>
      </w:divBdr>
    </w:div>
    <w:div w:id="1664165725">
      <w:bodyDiv w:val="1"/>
      <w:marLeft w:val="0"/>
      <w:marRight w:val="0"/>
      <w:marTop w:val="0"/>
      <w:marBottom w:val="0"/>
      <w:divBdr>
        <w:top w:val="none" w:sz="0" w:space="0" w:color="auto"/>
        <w:left w:val="none" w:sz="0" w:space="0" w:color="auto"/>
        <w:bottom w:val="none" w:sz="0" w:space="0" w:color="auto"/>
        <w:right w:val="none" w:sz="0" w:space="0" w:color="auto"/>
      </w:divBdr>
    </w:div>
    <w:div w:id="1760980258">
      <w:bodyDiv w:val="1"/>
      <w:marLeft w:val="0"/>
      <w:marRight w:val="0"/>
      <w:marTop w:val="0"/>
      <w:marBottom w:val="0"/>
      <w:divBdr>
        <w:top w:val="none" w:sz="0" w:space="0" w:color="auto"/>
        <w:left w:val="none" w:sz="0" w:space="0" w:color="auto"/>
        <w:bottom w:val="none" w:sz="0" w:space="0" w:color="auto"/>
        <w:right w:val="none" w:sz="0" w:space="0" w:color="auto"/>
      </w:divBdr>
    </w:div>
    <w:div w:id="1899049965">
      <w:bodyDiv w:val="1"/>
      <w:marLeft w:val="0"/>
      <w:marRight w:val="0"/>
      <w:marTop w:val="0"/>
      <w:marBottom w:val="0"/>
      <w:divBdr>
        <w:top w:val="none" w:sz="0" w:space="0" w:color="auto"/>
        <w:left w:val="none" w:sz="0" w:space="0" w:color="auto"/>
        <w:bottom w:val="none" w:sz="0" w:space="0" w:color="auto"/>
        <w:right w:val="none" w:sz="0" w:space="0" w:color="auto"/>
      </w:divBdr>
    </w:div>
    <w:div w:id="1904560239">
      <w:bodyDiv w:val="1"/>
      <w:marLeft w:val="0"/>
      <w:marRight w:val="0"/>
      <w:marTop w:val="0"/>
      <w:marBottom w:val="0"/>
      <w:divBdr>
        <w:top w:val="none" w:sz="0" w:space="0" w:color="auto"/>
        <w:left w:val="none" w:sz="0" w:space="0" w:color="auto"/>
        <w:bottom w:val="none" w:sz="0" w:space="0" w:color="auto"/>
        <w:right w:val="none" w:sz="0" w:space="0" w:color="auto"/>
      </w:divBdr>
    </w:div>
    <w:div w:id="1994292722">
      <w:bodyDiv w:val="1"/>
      <w:marLeft w:val="0"/>
      <w:marRight w:val="0"/>
      <w:marTop w:val="0"/>
      <w:marBottom w:val="0"/>
      <w:divBdr>
        <w:top w:val="none" w:sz="0" w:space="0" w:color="auto"/>
        <w:left w:val="none" w:sz="0" w:space="0" w:color="auto"/>
        <w:bottom w:val="none" w:sz="0" w:space="0" w:color="auto"/>
        <w:right w:val="none" w:sz="0" w:space="0" w:color="auto"/>
      </w:divBdr>
    </w:div>
    <w:div w:id="2023586667">
      <w:bodyDiv w:val="1"/>
      <w:marLeft w:val="0"/>
      <w:marRight w:val="0"/>
      <w:marTop w:val="0"/>
      <w:marBottom w:val="0"/>
      <w:divBdr>
        <w:top w:val="none" w:sz="0" w:space="0" w:color="auto"/>
        <w:left w:val="none" w:sz="0" w:space="0" w:color="auto"/>
        <w:bottom w:val="none" w:sz="0" w:space="0" w:color="auto"/>
        <w:right w:val="none" w:sz="0" w:space="0" w:color="auto"/>
      </w:divBdr>
    </w:div>
    <w:div w:id="204925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223453/" TargetMode="External"/><Relationship Id="rId13" Type="http://schemas.openxmlformats.org/officeDocument/2006/relationships/image" Target="media/image2.jpeg"/><Relationship Id="rId18" Type="http://schemas.openxmlformats.org/officeDocument/2006/relationships/hyperlink" Target="http://www.consultant.ru/document/Cons_doc_LAW_64299/5927939564427d81423dc6be0f6c237eaf6eb2df/" TargetMode="External"/><Relationship Id="rId26" Type="http://schemas.openxmlformats.org/officeDocument/2006/relationships/hyperlink" Target="http://www.consultant.ru/online/base/?req=doc;base=LAW;n=64299;dst=100304" TargetMode="External"/><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http://docs.cntd.ru/document/902167488" TargetMode="External"/><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hyperlink" Target="http://www.consultant.ru/online/base/?req=doc;base=LAW;n=64299;dst=100107" TargetMode="External"/><Relationship Id="rId33" Type="http://schemas.openxmlformats.org/officeDocument/2006/relationships/footer" Target="footer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ivo.garant.ru/document?id=12050845&amp;sub=2"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www.consultant.ru/online/base/?req=doc;base=LAW;n=64299;dst=100233"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consultant.ru/online/base/?req=doc;base=LAW;n=64299;dst=100071" TargetMode="External"/><Relationship Id="rId28" Type="http://schemas.openxmlformats.org/officeDocument/2006/relationships/image" Target="media/image7.png"/><Relationship Id="rId36" Type="http://schemas.openxmlformats.org/officeDocument/2006/relationships/footer" Target="footer7.xml"/><Relationship Id="rId10" Type="http://schemas.openxmlformats.org/officeDocument/2006/relationships/footer" Target="footer2.xml"/><Relationship Id="rId19" Type="http://schemas.openxmlformats.org/officeDocument/2006/relationships/hyperlink" Target="http://ivo.garant.ru/document?id=12024624&amp;sub=2"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consultantplus://offline/ref=AB20982310EA77C6EBF6CA31CCFCCA152777C32D74190D9D3AB52CEE592D97ABC3F3C4B3485E81DAa321N"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399443-3827-4340-B050-1C6FEBFFB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191</Pages>
  <Words>54653</Words>
  <Characters>311528</Characters>
  <Application>Microsoft Office Word</Application>
  <DocSecurity>0</DocSecurity>
  <Lines>2596</Lines>
  <Paragraphs>730</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celm,f</Company>
  <LinksUpToDate>false</LinksUpToDate>
  <CharactersWithSpaces>365451</CharactersWithSpaces>
  <SharedDoc>false</SharedDoc>
  <HLinks>
    <vt:vector size="474" baseType="variant">
      <vt:variant>
        <vt:i4>262212</vt:i4>
      </vt:variant>
      <vt:variant>
        <vt:i4>429</vt:i4>
      </vt:variant>
      <vt:variant>
        <vt:i4>0</vt:i4>
      </vt:variant>
      <vt:variant>
        <vt:i4>5</vt:i4>
      </vt:variant>
      <vt:variant>
        <vt:lpwstr/>
      </vt:variant>
      <vt:variant>
        <vt:lpwstr>P246</vt:lpwstr>
      </vt:variant>
      <vt:variant>
        <vt:i4>458820</vt:i4>
      </vt:variant>
      <vt:variant>
        <vt:i4>426</vt:i4>
      </vt:variant>
      <vt:variant>
        <vt:i4>0</vt:i4>
      </vt:variant>
      <vt:variant>
        <vt:i4>5</vt:i4>
      </vt:variant>
      <vt:variant>
        <vt:lpwstr/>
      </vt:variant>
      <vt:variant>
        <vt:lpwstr>P245</vt:lpwstr>
      </vt:variant>
      <vt:variant>
        <vt:i4>393284</vt:i4>
      </vt:variant>
      <vt:variant>
        <vt:i4>423</vt:i4>
      </vt:variant>
      <vt:variant>
        <vt:i4>0</vt:i4>
      </vt:variant>
      <vt:variant>
        <vt:i4>5</vt:i4>
      </vt:variant>
      <vt:variant>
        <vt:lpwstr/>
      </vt:variant>
      <vt:variant>
        <vt:lpwstr>P244</vt:lpwstr>
      </vt:variant>
      <vt:variant>
        <vt:i4>2556001</vt:i4>
      </vt:variant>
      <vt:variant>
        <vt:i4>420</vt:i4>
      </vt:variant>
      <vt:variant>
        <vt:i4>0</vt:i4>
      </vt:variant>
      <vt:variant>
        <vt:i4>5</vt:i4>
      </vt:variant>
      <vt:variant>
        <vt:lpwstr>consultantplus://offline/ref=FCF3C0C94D10306294DAFB223466B5AFE1B479A24A845C3D5F0ADB428AB1FE72CF6F87915340D23EV7q2L</vt:lpwstr>
      </vt:variant>
      <vt:variant>
        <vt:lpwstr/>
      </vt:variant>
      <vt:variant>
        <vt:i4>2556008</vt:i4>
      </vt:variant>
      <vt:variant>
        <vt:i4>417</vt:i4>
      </vt:variant>
      <vt:variant>
        <vt:i4>0</vt:i4>
      </vt:variant>
      <vt:variant>
        <vt:i4>5</vt:i4>
      </vt:variant>
      <vt:variant>
        <vt:lpwstr>consultantplus://offline/ref=9CFB4B118BC6642904F0154518D0FD3FDE3541AE29D5DFE2E2ABA157B6BABCC514834EAB4DD70CBDk0hCL</vt:lpwstr>
      </vt:variant>
      <vt:variant>
        <vt:lpwstr/>
      </vt:variant>
      <vt:variant>
        <vt:i4>2556015</vt:i4>
      </vt:variant>
      <vt:variant>
        <vt:i4>414</vt:i4>
      </vt:variant>
      <vt:variant>
        <vt:i4>0</vt:i4>
      </vt:variant>
      <vt:variant>
        <vt:i4>5</vt:i4>
      </vt:variant>
      <vt:variant>
        <vt:lpwstr>consultantplus://offline/ref=9CFB4B118BC6642904F0154518D0FD3FDE3541AE29D5DFE2E2ABA157B6BABCC514834EAB4DD70CBDk0hDL</vt:lpwstr>
      </vt:variant>
      <vt:variant>
        <vt:lpwstr/>
      </vt:variant>
      <vt:variant>
        <vt:i4>2687035</vt:i4>
      </vt:variant>
      <vt:variant>
        <vt:i4>411</vt:i4>
      </vt:variant>
      <vt:variant>
        <vt:i4>0</vt:i4>
      </vt:variant>
      <vt:variant>
        <vt:i4>5</vt:i4>
      </vt:variant>
      <vt:variant>
        <vt:lpwstr>consultantplus://offline/ref=B2109F4E98A6A4CE76C94863EED9EDDB7CD76D1CE930F247B0CD978314D51761B9EB06F232500B59z5YAL</vt:lpwstr>
      </vt:variant>
      <vt:variant>
        <vt:lpwstr/>
      </vt:variant>
      <vt:variant>
        <vt:i4>2687032</vt:i4>
      </vt:variant>
      <vt:variant>
        <vt:i4>408</vt:i4>
      </vt:variant>
      <vt:variant>
        <vt:i4>0</vt:i4>
      </vt:variant>
      <vt:variant>
        <vt:i4>5</vt:i4>
      </vt:variant>
      <vt:variant>
        <vt:lpwstr>consultantplus://offline/ref=B2109F4E98A6A4CE76C94863EED9EDDB7CD76D1CE930F247B0CD978314D51761B9EB06F232500B59z5YBL</vt:lpwstr>
      </vt:variant>
      <vt:variant>
        <vt:lpwstr/>
      </vt:variant>
      <vt:variant>
        <vt:i4>2687032</vt:i4>
      </vt:variant>
      <vt:variant>
        <vt:i4>405</vt:i4>
      </vt:variant>
      <vt:variant>
        <vt:i4>0</vt:i4>
      </vt:variant>
      <vt:variant>
        <vt:i4>5</vt:i4>
      </vt:variant>
      <vt:variant>
        <vt:lpwstr>consultantplus://offline/ref=B2109F4E98A6A4CE76C94863EED9EDDB7CD76D1CE930F247B0CD978314D51761B9EB06F232500B59z5YBL</vt:lpwstr>
      </vt:variant>
      <vt:variant>
        <vt:lpwstr/>
      </vt:variant>
      <vt:variant>
        <vt:i4>2687032</vt:i4>
      </vt:variant>
      <vt:variant>
        <vt:i4>402</vt:i4>
      </vt:variant>
      <vt:variant>
        <vt:i4>0</vt:i4>
      </vt:variant>
      <vt:variant>
        <vt:i4>5</vt:i4>
      </vt:variant>
      <vt:variant>
        <vt:lpwstr>consultantplus://offline/ref=B2109F4E98A6A4CE76C94863EED9EDDB7CD76D1CE930F247B0CD978314D51761B9EB06F232500B58z5YCL</vt:lpwstr>
      </vt:variant>
      <vt:variant>
        <vt:lpwstr/>
      </vt:variant>
      <vt:variant>
        <vt:i4>655360</vt:i4>
      </vt:variant>
      <vt:variant>
        <vt:i4>399</vt:i4>
      </vt:variant>
      <vt:variant>
        <vt:i4>0</vt:i4>
      </vt:variant>
      <vt:variant>
        <vt:i4>5</vt:i4>
      </vt:variant>
      <vt:variant>
        <vt:lpwstr>http://www.consultant.ru/online/base/?req=doc;base=LAW;n=64299;dst=100304</vt:lpwstr>
      </vt:variant>
      <vt:variant>
        <vt:lpwstr/>
      </vt:variant>
      <vt:variant>
        <vt:i4>655362</vt:i4>
      </vt:variant>
      <vt:variant>
        <vt:i4>396</vt:i4>
      </vt:variant>
      <vt:variant>
        <vt:i4>0</vt:i4>
      </vt:variant>
      <vt:variant>
        <vt:i4>5</vt:i4>
      </vt:variant>
      <vt:variant>
        <vt:lpwstr>http://www.consultant.ru/online/base/?req=doc;base=LAW;n=64299;dst=100107</vt:lpwstr>
      </vt:variant>
      <vt:variant>
        <vt:lpwstr/>
      </vt:variant>
      <vt:variant>
        <vt:i4>589825</vt:i4>
      </vt:variant>
      <vt:variant>
        <vt:i4>393</vt:i4>
      </vt:variant>
      <vt:variant>
        <vt:i4>0</vt:i4>
      </vt:variant>
      <vt:variant>
        <vt:i4>5</vt:i4>
      </vt:variant>
      <vt:variant>
        <vt:lpwstr>http://www.consultant.ru/online/base/?req=doc;base=LAW;n=64299;dst=100233</vt:lpwstr>
      </vt:variant>
      <vt:variant>
        <vt:lpwstr/>
      </vt:variant>
      <vt:variant>
        <vt:i4>851971</vt:i4>
      </vt:variant>
      <vt:variant>
        <vt:i4>390</vt:i4>
      </vt:variant>
      <vt:variant>
        <vt:i4>0</vt:i4>
      </vt:variant>
      <vt:variant>
        <vt:i4>5</vt:i4>
      </vt:variant>
      <vt:variant>
        <vt:lpwstr>http://www.consultant.ru/online/base/?req=doc;base=LAW;n=64299;dst=100071</vt:lpwstr>
      </vt:variant>
      <vt:variant>
        <vt:lpwstr/>
      </vt:variant>
      <vt:variant>
        <vt:i4>8257584</vt:i4>
      </vt:variant>
      <vt:variant>
        <vt:i4>387</vt:i4>
      </vt:variant>
      <vt:variant>
        <vt:i4>0</vt:i4>
      </vt:variant>
      <vt:variant>
        <vt:i4>5</vt:i4>
      </vt:variant>
      <vt:variant>
        <vt:lpwstr>consultantplus://offline/ref=AB20982310EA77C6EBF6CA31CCFCCA152777C32D74190D9D3AB52CEE592D97ABC3F3C4B3485E81DAa321N</vt:lpwstr>
      </vt:variant>
      <vt:variant>
        <vt:lpwstr/>
      </vt:variant>
      <vt:variant>
        <vt:i4>2031676</vt:i4>
      </vt:variant>
      <vt:variant>
        <vt:i4>380</vt:i4>
      </vt:variant>
      <vt:variant>
        <vt:i4>0</vt:i4>
      </vt:variant>
      <vt:variant>
        <vt:i4>5</vt:i4>
      </vt:variant>
      <vt:variant>
        <vt:lpwstr/>
      </vt:variant>
      <vt:variant>
        <vt:lpwstr>_Toc288029493</vt:lpwstr>
      </vt:variant>
      <vt:variant>
        <vt:i4>2031676</vt:i4>
      </vt:variant>
      <vt:variant>
        <vt:i4>374</vt:i4>
      </vt:variant>
      <vt:variant>
        <vt:i4>0</vt:i4>
      </vt:variant>
      <vt:variant>
        <vt:i4>5</vt:i4>
      </vt:variant>
      <vt:variant>
        <vt:lpwstr/>
      </vt:variant>
      <vt:variant>
        <vt:lpwstr>_Toc288029492</vt:lpwstr>
      </vt:variant>
      <vt:variant>
        <vt:i4>2031676</vt:i4>
      </vt:variant>
      <vt:variant>
        <vt:i4>368</vt:i4>
      </vt:variant>
      <vt:variant>
        <vt:i4>0</vt:i4>
      </vt:variant>
      <vt:variant>
        <vt:i4>5</vt:i4>
      </vt:variant>
      <vt:variant>
        <vt:lpwstr/>
      </vt:variant>
      <vt:variant>
        <vt:lpwstr>_Toc288029491</vt:lpwstr>
      </vt:variant>
      <vt:variant>
        <vt:i4>2031676</vt:i4>
      </vt:variant>
      <vt:variant>
        <vt:i4>362</vt:i4>
      </vt:variant>
      <vt:variant>
        <vt:i4>0</vt:i4>
      </vt:variant>
      <vt:variant>
        <vt:i4>5</vt:i4>
      </vt:variant>
      <vt:variant>
        <vt:lpwstr/>
      </vt:variant>
      <vt:variant>
        <vt:lpwstr>_Toc288029490</vt:lpwstr>
      </vt:variant>
      <vt:variant>
        <vt:i4>1966140</vt:i4>
      </vt:variant>
      <vt:variant>
        <vt:i4>356</vt:i4>
      </vt:variant>
      <vt:variant>
        <vt:i4>0</vt:i4>
      </vt:variant>
      <vt:variant>
        <vt:i4>5</vt:i4>
      </vt:variant>
      <vt:variant>
        <vt:lpwstr/>
      </vt:variant>
      <vt:variant>
        <vt:lpwstr>_Toc288029489</vt:lpwstr>
      </vt:variant>
      <vt:variant>
        <vt:i4>1966140</vt:i4>
      </vt:variant>
      <vt:variant>
        <vt:i4>350</vt:i4>
      </vt:variant>
      <vt:variant>
        <vt:i4>0</vt:i4>
      </vt:variant>
      <vt:variant>
        <vt:i4>5</vt:i4>
      </vt:variant>
      <vt:variant>
        <vt:lpwstr/>
      </vt:variant>
      <vt:variant>
        <vt:lpwstr>_Toc288029488</vt:lpwstr>
      </vt:variant>
      <vt:variant>
        <vt:i4>1966140</vt:i4>
      </vt:variant>
      <vt:variant>
        <vt:i4>344</vt:i4>
      </vt:variant>
      <vt:variant>
        <vt:i4>0</vt:i4>
      </vt:variant>
      <vt:variant>
        <vt:i4>5</vt:i4>
      </vt:variant>
      <vt:variant>
        <vt:lpwstr/>
      </vt:variant>
      <vt:variant>
        <vt:lpwstr>_Toc288029487</vt:lpwstr>
      </vt:variant>
      <vt:variant>
        <vt:i4>1966140</vt:i4>
      </vt:variant>
      <vt:variant>
        <vt:i4>338</vt:i4>
      </vt:variant>
      <vt:variant>
        <vt:i4>0</vt:i4>
      </vt:variant>
      <vt:variant>
        <vt:i4>5</vt:i4>
      </vt:variant>
      <vt:variant>
        <vt:lpwstr/>
      </vt:variant>
      <vt:variant>
        <vt:lpwstr>_Toc288029486</vt:lpwstr>
      </vt:variant>
      <vt:variant>
        <vt:i4>1966140</vt:i4>
      </vt:variant>
      <vt:variant>
        <vt:i4>332</vt:i4>
      </vt:variant>
      <vt:variant>
        <vt:i4>0</vt:i4>
      </vt:variant>
      <vt:variant>
        <vt:i4>5</vt:i4>
      </vt:variant>
      <vt:variant>
        <vt:lpwstr/>
      </vt:variant>
      <vt:variant>
        <vt:lpwstr>_Toc288029485</vt:lpwstr>
      </vt:variant>
      <vt:variant>
        <vt:i4>1966140</vt:i4>
      </vt:variant>
      <vt:variant>
        <vt:i4>326</vt:i4>
      </vt:variant>
      <vt:variant>
        <vt:i4>0</vt:i4>
      </vt:variant>
      <vt:variant>
        <vt:i4>5</vt:i4>
      </vt:variant>
      <vt:variant>
        <vt:lpwstr/>
      </vt:variant>
      <vt:variant>
        <vt:lpwstr>_Toc288029484</vt:lpwstr>
      </vt:variant>
      <vt:variant>
        <vt:i4>1966140</vt:i4>
      </vt:variant>
      <vt:variant>
        <vt:i4>320</vt:i4>
      </vt:variant>
      <vt:variant>
        <vt:i4>0</vt:i4>
      </vt:variant>
      <vt:variant>
        <vt:i4>5</vt:i4>
      </vt:variant>
      <vt:variant>
        <vt:lpwstr/>
      </vt:variant>
      <vt:variant>
        <vt:lpwstr>_Toc288029483</vt:lpwstr>
      </vt:variant>
      <vt:variant>
        <vt:i4>1966140</vt:i4>
      </vt:variant>
      <vt:variant>
        <vt:i4>314</vt:i4>
      </vt:variant>
      <vt:variant>
        <vt:i4>0</vt:i4>
      </vt:variant>
      <vt:variant>
        <vt:i4>5</vt:i4>
      </vt:variant>
      <vt:variant>
        <vt:lpwstr/>
      </vt:variant>
      <vt:variant>
        <vt:lpwstr>_Toc288029482</vt:lpwstr>
      </vt:variant>
      <vt:variant>
        <vt:i4>1966140</vt:i4>
      </vt:variant>
      <vt:variant>
        <vt:i4>308</vt:i4>
      </vt:variant>
      <vt:variant>
        <vt:i4>0</vt:i4>
      </vt:variant>
      <vt:variant>
        <vt:i4>5</vt:i4>
      </vt:variant>
      <vt:variant>
        <vt:lpwstr/>
      </vt:variant>
      <vt:variant>
        <vt:lpwstr>_Toc288029481</vt:lpwstr>
      </vt:variant>
      <vt:variant>
        <vt:i4>1966140</vt:i4>
      </vt:variant>
      <vt:variant>
        <vt:i4>302</vt:i4>
      </vt:variant>
      <vt:variant>
        <vt:i4>0</vt:i4>
      </vt:variant>
      <vt:variant>
        <vt:i4>5</vt:i4>
      </vt:variant>
      <vt:variant>
        <vt:lpwstr/>
      </vt:variant>
      <vt:variant>
        <vt:lpwstr>_Toc288029480</vt:lpwstr>
      </vt:variant>
      <vt:variant>
        <vt:i4>1114172</vt:i4>
      </vt:variant>
      <vt:variant>
        <vt:i4>296</vt:i4>
      </vt:variant>
      <vt:variant>
        <vt:i4>0</vt:i4>
      </vt:variant>
      <vt:variant>
        <vt:i4>5</vt:i4>
      </vt:variant>
      <vt:variant>
        <vt:lpwstr/>
      </vt:variant>
      <vt:variant>
        <vt:lpwstr>_Toc288029479</vt:lpwstr>
      </vt:variant>
      <vt:variant>
        <vt:i4>1114172</vt:i4>
      </vt:variant>
      <vt:variant>
        <vt:i4>290</vt:i4>
      </vt:variant>
      <vt:variant>
        <vt:i4>0</vt:i4>
      </vt:variant>
      <vt:variant>
        <vt:i4>5</vt:i4>
      </vt:variant>
      <vt:variant>
        <vt:lpwstr/>
      </vt:variant>
      <vt:variant>
        <vt:lpwstr>_Toc288029478</vt:lpwstr>
      </vt:variant>
      <vt:variant>
        <vt:i4>1114172</vt:i4>
      </vt:variant>
      <vt:variant>
        <vt:i4>284</vt:i4>
      </vt:variant>
      <vt:variant>
        <vt:i4>0</vt:i4>
      </vt:variant>
      <vt:variant>
        <vt:i4>5</vt:i4>
      </vt:variant>
      <vt:variant>
        <vt:lpwstr/>
      </vt:variant>
      <vt:variant>
        <vt:lpwstr>_Toc288029477</vt:lpwstr>
      </vt:variant>
      <vt:variant>
        <vt:i4>1114172</vt:i4>
      </vt:variant>
      <vt:variant>
        <vt:i4>278</vt:i4>
      </vt:variant>
      <vt:variant>
        <vt:i4>0</vt:i4>
      </vt:variant>
      <vt:variant>
        <vt:i4>5</vt:i4>
      </vt:variant>
      <vt:variant>
        <vt:lpwstr/>
      </vt:variant>
      <vt:variant>
        <vt:lpwstr>_Toc288029476</vt:lpwstr>
      </vt:variant>
      <vt:variant>
        <vt:i4>1114172</vt:i4>
      </vt:variant>
      <vt:variant>
        <vt:i4>272</vt:i4>
      </vt:variant>
      <vt:variant>
        <vt:i4>0</vt:i4>
      </vt:variant>
      <vt:variant>
        <vt:i4>5</vt:i4>
      </vt:variant>
      <vt:variant>
        <vt:lpwstr/>
      </vt:variant>
      <vt:variant>
        <vt:lpwstr>_Toc288029475</vt:lpwstr>
      </vt:variant>
      <vt:variant>
        <vt:i4>1114172</vt:i4>
      </vt:variant>
      <vt:variant>
        <vt:i4>266</vt:i4>
      </vt:variant>
      <vt:variant>
        <vt:i4>0</vt:i4>
      </vt:variant>
      <vt:variant>
        <vt:i4>5</vt:i4>
      </vt:variant>
      <vt:variant>
        <vt:lpwstr/>
      </vt:variant>
      <vt:variant>
        <vt:lpwstr>_Toc288029474</vt:lpwstr>
      </vt:variant>
      <vt:variant>
        <vt:i4>1114172</vt:i4>
      </vt:variant>
      <vt:variant>
        <vt:i4>260</vt:i4>
      </vt:variant>
      <vt:variant>
        <vt:i4>0</vt:i4>
      </vt:variant>
      <vt:variant>
        <vt:i4>5</vt:i4>
      </vt:variant>
      <vt:variant>
        <vt:lpwstr/>
      </vt:variant>
      <vt:variant>
        <vt:lpwstr>_Toc288029473</vt:lpwstr>
      </vt:variant>
      <vt:variant>
        <vt:i4>1114172</vt:i4>
      </vt:variant>
      <vt:variant>
        <vt:i4>254</vt:i4>
      </vt:variant>
      <vt:variant>
        <vt:i4>0</vt:i4>
      </vt:variant>
      <vt:variant>
        <vt:i4>5</vt:i4>
      </vt:variant>
      <vt:variant>
        <vt:lpwstr/>
      </vt:variant>
      <vt:variant>
        <vt:lpwstr>_Toc288029472</vt:lpwstr>
      </vt:variant>
      <vt:variant>
        <vt:i4>1114172</vt:i4>
      </vt:variant>
      <vt:variant>
        <vt:i4>248</vt:i4>
      </vt:variant>
      <vt:variant>
        <vt:i4>0</vt:i4>
      </vt:variant>
      <vt:variant>
        <vt:i4>5</vt:i4>
      </vt:variant>
      <vt:variant>
        <vt:lpwstr/>
      </vt:variant>
      <vt:variant>
        <vt:lpwstr>_Toc288029471</vt:lpwstr>
      </vt:variant>
      <vt:variant>
        <vt:i4>1114172</vt:i4>
      </vt:variant>
      <vt:variant>
        <vt:i4>242</vt:i4>
      </vt:variant>
      <vt:variant>
        <vt:i4>0</vt:i4>
      </vt:variant>
      <vt:variant>
        <vt:i4>5</vt:i4>
      </vt:variant>
      <vt:variant>
        <vt:lpwstr/>
      </vt:variant>
      <vt:variant>
        <vt:lpwstr>_Toc288029470</vt:lpwstr>
      </vt:variant>
      <vt:variant>
        <vt:i4>1048636</vt:i4>
      </vt:variant>
      <vt:variant>
        <vt:i4>236</vt:i4>
      </vt:variant>
      <vt:variant>
        <vt:i4>0</vt:i4>
      </vt:variant>
      <vt:variant>
        <vt:i4>5</vt:i4>
      </vt:variant>
      <vt:variant>
        <vt:lpwstr/>
      </vt:variant>
      <vt:variant>
        <vt:lpwstr>_Toc288029469</vt:lpwstr>
      </vt:variant>
      <vt:variant>
        <vt:i4>1048636</vt:i4>
      </vt:variant>
      <vt:variant>
        <vt:i4>230</vt:i4>
      </vt:variant>
      <vt:variant>
        <vt:i4>0</vt:i4>
      </vt:variant>
      <vt:variant>
        <vt:i4>5</vt:i4>
      </vt:variant>
      <vt:variant>
        <vt:lpwstr/>
      </vt:variant>
      <vt:variant>
        <vt:lpwstr>_Toc288029468</vt:lpwstr>
      </vt:variant>
      <vt:variant>
        <vt:i4>1048636</vt:i4>
      </vt:variant>
      <vt:variant>
        <vt:i4>224</vt:i4>
      </vt:variant>
      <vt:variant>
        <vt:i4>0</vt:i4>
      </vt:variant>
      <vt:variant>
        <vt:i4>5</vt:i4>
      </vt:variant>
      <vt:variant>
        <vt:lpwstr/>
      </vt:variant>
      <vt:variant>
        <vt:lpwstr>_Toc288029467</vt:lpwstr>
      </vt:variant>
      <vt:variant>
        <vt:i4>1048636</vt:i4>
      </vt:variant>
      <vt:variant>
        <vt:i4>218</vt:i4>
      </vt:variant>
      <vt:variant>
        <vt:i4>0</vt:i4>
      </vt:variant>
      <vt:variant>
        <vt:i4>5</vt:i4>
      </vt:variant>
      <vt:variant>
        <vt:lpwstr/>
      </vt:variant>
      <vt:variant>
        <vt:lpwstr>_Toc288029466</vt:lpwstr>
      </vt:variant>
      <vt:variant>
        <vt:i4>1048636</vt:i4>
      </vt:variant>
      <vt:variant>
        <vt:i4>212</vt:i4>
      </vt:variant>
      <vt:variant>
        <vt:i4>0</vt:i4>
      </vt:variant>
      <vt:variant>
        <vt:i4>5</vt:i4>
      </vt:variant>
      <vt:variant>
        <vt:lpwstr/>
      </vt:variant>
      <vt:variant>
        <vt:lpwstr>_Toc288029465</vt:lpwstr>
      </vt:variant>
      <vt:variant>
        <vt:i4>1048636</vt:i4>
      </vt:variant>
      <vt:variant>
        <vt:i4>206</vt:i4>
      </vt:variant>
      <vt:variant>
        <vt:i4>0</vt:i4>
      </vt:variant>
      <vt:variant>
        <vt:i4>5</vt:i4>
      </vt:variant>
      <vt:variant>
        <vt:lpwstr/>
      </vt:variant>
      <vt:variant>
        <vt:lpwstr>_Toc288029464</vt:lpwstr>
      </vt:variant>
      <vt:variant>
        <vt:i4>1048636</vt:i4>
      </vt:variant>
      <vt:variant>
        <vt:i4>200</vt:i4>
      </vt:variant>
      <vt:variant>
        <vt:i4>0</vt:i4>
      </vt:variant>
      <vt:variant>
        <vt:i4>5</vt:i4>
      </vt:variant>
      <vt:variant>
        <vt:lpwstr/>
      </vt:variant>
      <vt:variant>
        <vt:lpwstr>_Toc288029463</vt:lpwstr>
      </vt:variant>
      <vt:variant>
        <vt:i4>1048636</vt:i4>
      </vt:variant>
      <vt:variant>
        <vt:i4>194</vt:i4>
      </vt:variant>
      <vt:variant>
        <vt:i4>0</vt:i4>
      </vt:variant>
      <vt:variant>
        <vt:i4>5</vt:i4>
      </vt:variant>
      <vt:variant>
        <vt:lpwstr/>
      </vt:variant>
      <vt:variant>
        <vt:lpwstr>_Toc288029462</vt:lpwstr>
      </vt:variant>
      <vt:variant>
        <vt:i4>1048636</vt:i4>
      </vt:variant>
      <vt:variant>
        <vt:i4>188</vt:i4>
      </vt:variant>
      <vt:variant>
        <vt:i4>0</vt:i4>
      </vt:variant>
      <vt:variant>
        <vt:i4>5</vt:i4>
      </vt:variant>
      <vt:variant>
        <vt:lpwstr/>
      </vt:variant>
      <vt:variant>
        <vt:lpwstr>_Toc288029461</vt:lpwstr>
      </vt:variant>
      <vt:variant>
        <vt:i4>1048636</vt:i4>
      </vt:variant>
      <vt:variant>
        <vt:i4>182</vt:i4>
      </vt:variant>
      <vt:variant>
        <vt:i4>0</vt:i4>
      </vt:variant>
      <vt:variant>
        <vt:i4>5</vt:i4>
      </vt:variant>
      <vt:variant>
        <vt:lpwstr/>
      </vt:variant>
      <vt:variant>
        <vt:lpwstr>_Toc288029460</vt:lpwstr>
      </vt:variant>
      <vt:variant>
        <vt:i4>1245244</vt:i4>
      </vt:variant>
      <vt:variant>
        <vt:i4>176</vt:i4>
      </vt:variant>
      <vt:variant>
        <vt:i4>0</vt:i4>
      </vt:variant>
      <vt:variant>
        <vt:i4>5</vt:i4>
      </vt:variant>
      <vt:variant>
        <vt:lpwstr/>
      </vt:variant>
      <vt:variant>
        <vt:lpwstr>_Toc288029459</vt:lpwstr>
      </vt:variant>
      <vt:variant>
        <vt:i4>1245244</vt:i4>
      </vt:variant>
      <vt:variant>
        <vt:i4>170</vt:i4>
      </vt:variant>
      <vt:variant>
        <vt:i4>0</vt:i4>
      </vt:variant>
      <vt:variant>
        <vt:i4>5</vt:i4>
      </vt:variant>
      <vt:variant>
        <vt:lpwstr/>
      </vt:variant>
      <vt:variant>
        <vt:lpwstr>_Toc288029458</vt:lpwstr>
      </vt:variant>
      <vt:variant>
        <vt:i4>1245244</vt:i4>
      </vt:variant>
      <vt:variant>
        <vt:i4>164</vt:i4>
      </vt:variant>
      <vt:variant>
        <vt:i4>0</vt:i4>
      </vt:variant>
      <vt:variant>
        <vt:i4>5</vt:i4>
      </vt:variant>
      <vt:variant>
        <vt:lpwstr/>
      </vt:variant>
      <vt:variant>
        <vt:lpwstr>_Toc288029457</vt:lpwstr>
      </vt:variant>
      <vt:variant>
        <vt:i4>1245244</vt:i4>
      </vt:variant>
      <vt:variant>
        <vt:i4>158</vt:i4>
      </vt:variant>
      <vt:variant>
        <vt:i4>0</vt:i4>
      </vt:variant>
      <vt:variant>
        <vt:i4>5</vt:i4>
      </vt:variant>
      <vt:variant>
        <vt:lpwstr/>
      </vt:variant>
      <vt:variant>
        <vt:lpwstr>_Toc288029456</vt:lpwstr>
      </vt:variant>
      <vt:variant>
        <vt:i4>1245244</vt:i4>
      </vt:variant>
      <vt:variant>
        <vt:i4>152</vt:i4>
      </vt:variant>
      <vt:variant>
        <vt:i4>0</vt:i4>
      </vt:variant>
      <vt:variant>
        <vt:i4>5</vt:i4>
      </vt:variant>
      <vt:variant>
        <vt:lpwstr/>
      </vt:variant>
      <vt:variant>
        <vt:lpwstr>_Toc288029455</vt:lpwstr>
      </vt:variant>
      <vt:variant>
        <vt:i4>1245244</vt:i4>
      </vt:variant>
      <vt:variant>
        <vt:i4>146</vt:i4>
      </vt:variant>
      <vt:variant>
        <vt:i4>0</vt:i4>
      </vt:variant>
      <vt:variant>
        <vt:i4>5</vt:i4>
      </vt:variant>
      <vt:variant>
        <vt:lpwstr/>
      </vt:variant>
      <vt:variant>
        <vt:lpwstr>_Toc288029454</vt:lpwstr>
      </vt:variant>
      <vt:variant>
        <vt:i4>1245244</vt:i4>
      </vt:variant>
      <vt:variant>
        <vt:i4>140</vt:i4>
      </vt:variant>
      <vt:variant>
        <vt:i4>0</vt:i4>
      </vt:variant>
      <vt:variant>
        <vt:i4>5</vt:i4>
      </vt:variant>
      <vt:variant>
        <vt:lpwstr/>
      </vt:variant>
      <vt:variant>
        <vt:lpwstr>_Toc288029453</vt:lpwstr>
      </vt:variant>
      <vt:variant>
        <vt:i4>1245244</vt:i4>
      </vt:variant>
      <vt:variant>
        <vt:i4>134</vt:i4>
      </vt:variant>
      <vt:variant>
        <vt:i4>0</vt:i4>
      </vt:variant>
      <vt:variant>
        <vt:i4>5</vt:i4>
      </vt:variant>
      <vt:variant>
        <vt:lpwstr/>
      </vt:variant>
      <vt:variant>
        <vt:lpwstr>_Toc288029452</vt:lpwstr>
      </vt:variant>
      <vt:variant>
        <vt:i4>1245244</vt:i4>
      </vt:variant>
      <vt:variant>
        <vt:i4>128</vt:i4>
      </vt:variant>
      <vt:variant>
        <vt:i4>0</vt:i4>
      </vt:variant>
      <vt:variant>
        <vt:i4>5</vt:i4>
      </vt:variant>
      <vt:variant>
        <vt:lpwstr/>
      </vt:variant>
      <vt:variant>
        <vt:lpwstr>_Toc288029451</vt:lpwstr>
      </vt:variant>
      <vt:variant>
        <vt:i4>1245244</vt:i4>
      </vt:variant>
      <vt:variant>
        <vt:i4>122</vt:i4>
      </vt:variant>
      <vt:variant>
        <vt:i4>0</vt:i4>
      </vt:variant>
      <vt:variant>
        <vt:i4>5</vt:i4>
      </vt:variant>
      <vt:variant>
        <vt:lpwstr/>
      </vt:variant>
      <vt:variant>
        <vt:lpwstr>_Toc288029450</vt:lpwstr>
      </vt:variant>
      <vt:variant>
        <vt:i4>1179708</vt:i4>
      </vt:variant>
      <vt:variant>
        <vt:i4>116</vt:i4>
      </vt:variant>
      <vt:variant>
        <vt:i4>0</vt:i4>
      </vt:variant>
      <vt:variant>
        <vt:i4>5</vt:i4>
      </vt:variant>
      <vt:variant>
        <vt:lpwstr/>
      </vt:variant>
      <vt:variant>
        <vt:lpwstr>_Toc288029449</vt:lpwstr>
      </vt:variant>
      <vt:variant>
        <vt:i4>1179708</vt:i4>
      </vt:variant>
      <vt:variant>
        <vt:i4>110</vt:i4>
      </vt:variant>
      <vt:variant>
        <vt:i4>0</vt:i4>
      </vt:variant>
      <vt:variant>
        <vt:i4>5</vt:i4>
      </vt:variant>
      <vt:variant>
        <vt:lpwstr/>
      </vt:variant>
      <vt:variant>
        <vt:lpwstr>_Toc288029448</vt:lpwstr>
      </vt:variant>
      <vt:variant>
        <vt:i4>1179708</vt:i4>
      </vt:variant>
      <vt:variant>
        <vt:i4>104</vt:i4>
      </vt:variant>
      <vt:variant>
        <vt:i4>0</vt:i4>
      </vt:variant>
      <vt:variant>
        <vt:i4>5</vt:i4>
      </vt:variant>
      <vt:variant>
        <vt:lpwstr/>
      </vt:variant>
      <vt:variant>
        <vt:lpwstr>_Toc288029447</vt:lpwstr>
      </vt:variant>
      <vt:variant>
        <vt:i4>1179708</vt:i4>
      </vt:variant>
      <vt:variant>
        <vt:i4>98</vt:i4>
      </vt:variant>
      <vt:variant>
        <vt:i4>0</vt:i4>
      </vt:variant>
      <vt:variant>
        <vt:i4>5</vt:i4>
      </vt:variant>
      <vt:variant>
        <vt:lpwstr/>
      </vt:variant>
      <vt:variant>
        <vt:lpwstr>_Toc288029446</vt:lpwstr>
      </vt:variant>
      <vt:variant>
        <vt:i4>1179708</vt:i4>
      </vt:variant>
      <vt:variant>
        <vt:i4>92</vt:i4>
      </vt:variant>
      <vt:variant>
        <vt:i4>0</vt:i4>
      </vt:variant>
      <vt:variant>
        <vt:i4>5</vt:i4>
      </vt:variant>
      <vt:variant>
        <vt:lpwstr/>
      </vt:variant>
      <vt:variant>
        <vt:lpwstr>_Toc288029445</vt:lpwstr>
      </vt:variant>
      <vt:variant>
        <vt:i4>1179708</vt:i4>
      </vt:variant>
      <vt:variant>
        <vt:i4>86</vt:i4>
      </vt:variant>
      <vt:variant>
        <vt:i4>0</vt:i4>
      </vt:variant>
      <vt:variant>
        <vt:i4>5</vt:i4>
      </vt:variant>
      <vt:variant>
        <vt:lpwstr/>
      </vt:variant>
      <vt:variant>
        <vt:lpwstr>_Toc288029444</vt:lpwstr>
      </vt:variant>
      <vt:variant>
        <vt:i4>1179708</vt:i4>
      </vt:variant>
      <vt:variant>
        <vt:i4>80</vt:i4>
      </vt:variant>
      <vt:variant>
        <vt:i4>0</vt:i4>
      </vt:variant>
      <vt:variant>
        <vt:i4>5</vt:i4>
      </vt:variant>
      <vt:variant>
        <vt:lpwstr/>
      </vt:variant>
      <vt:variant>
        <vt:lpwstr>_Toc288029443</vt:lpwstr>
      </vt:variant>
      <vt:variant>
        <vt:i4>1179708</vt:i4>
      </vt:variant>
      <vt:variant>
        <vt:i4>74</vt:i4>
      </vt:variant>
      <vt:variant>
        <vt:i4>0</vt:i4>
      </vt:variant>
      <vt:variant>
        <vt:i4>5</vt:i4>
      </vt:variant>
      <vt:variant>
        <vt:lpwstr/>
      </vt:variant>
      <vt:variant>
        <vt:lpwstr>_Toc288029442</vt:lpwstr>
      </vt:variant>
      <vt:variant>
        <vt:i4>1179708</vt:i4>
      </vt:variant>
      <vt:variant>
        <vt:i4>68</vt:i4>
      </vt:variant>
      <vt:variant>
        <vt:i4>0</vt:i4>
      </vt:variant>
      <vt:variant>
        <vt:i4>5</vt:i4>
      </vt:variant>
      <vt:variant>
        <vt:lpwstr/>
      </vt:variant>
      <vt:variant>
        <vt:lpwstr>_Toc288029441</vt:lpwstr>
      </vt:variant>
      <vt:variant>
        <vt:i4>1179708</vt:i4>
      </vt:variant>
      <vt:variant>
        <vt:i4>62</vt:i4>
      </vt:variant>
      <vt:variant>
        <vt:i4>0</vt:i4>
      </vt:variant>
      <vt:variant>
        <vt:i4>5</vt:i4>
      </vt:variant>
      <vt:variant>
        <vt:lpwstr/>
      </vt:variant>
      <vt:variant>
        <vt:lpwstr>_Toc288029440</vt:lpwstr>
      </vt:variant>
      <vt:variant>
        <vt:i4>1376316</vt:i4>
      </vt:variant>
      <vt:variant>
        <vt:i4>56</vt:i4>
      </vt:variant>
      <vt:variant>
        <vt:i4>0</vt:i4>
      </vt:variant>
      <vt:variant>
        <vt:i4>5</vt:i4>
      </vt:variant>
      <vt:variant>
        <vt:lpwstr/>
      </vt:variant>
      <vt:variant>
        <vt:lpwstr>_Toc288029439</vt:lpwstr>
      </vt:variant>
      <vt:variant>
        <vt:i4>1376316</vt:i4>
      </vt:variant>
      <vt:variant>
        <vt:i4>50</vt:i4>
      </vt:variant>
      <vt:variant>
        <vt:i4>0</vt:i4>
      </vt:variant>
      <vt:variant>
        <vt:i4>5</vt:i4>
      </vt:variant>
      <vt:variant>
        <vt:lpwstr/>
      </vt:variant>
      <vt:variant>
        <vt:lpwstr>_Toc288029438</vt:lpwstr>
      </vt:variant>
      <vt:variant>
        <vt:i4>1376316</vt:i4>
      </vt:variant>
      <vt:variant>
        <vt:i4>44</vt:i4>
      </vt:variant>
      <vt:variant>
        <vt:i4>0</vt:i4>
      </vt:variant>
      <vt:variant>
        <vt:i4>5</vt:i4>
      </vt:variant>
      <vt:variant>
        <vt:lpwstr/>
      </vt:variant>
      <vt:variant>
        <vt:lpwstr>_Toc288029437</vt:lpwstr>
      </vt:variant>
      <vt:variant>
        <vt:i4>1376316</vt:i4>
      </vt:variant>
      <vt:variant>
        <vt:i4>38</vt:i4>
      </vt:variant>
      <vt:variant>
        <vt:i4>0</vt:i4>
      </vt:variant>
      <vt:variant>
        <vt:i4>5</vt:i4>
      </vt:variant>
      <vt:variant>
        <vt:lpwstr/>
      </vt:variant>
      <vt:variant>
        <vt:lpwstr>_Toc288029436</vt:lpwstr>
      </vt:variant>
      <vt:variant>
        <vt:i4>1376316</vt:i4>
      </vt:variant>
      <vt:variant>
        <vt:i4>32</vt:i4>
      </vt:variant>
      <vt:variant>
        <vt:i4>0</vt:i4>
      </vt:variant>
      <vt:variant>
        <vt:i4>5</vt:i4>
      </vt:variant>
      <vt:variant>
        <vt:lpwstr/>
      </vt:variant>
      <vt:variant>
        <vt:lpwstr>_Toc288029435</vt:lpwstr>
      </vt:variant>
      <vt:variant>
        <vt:i4>1376316</vt:i4>
      </vt:variant>
      <vt:variant>
        <vt:i4>26</vt:i4>
      </vt:variant>
      <vt:variant>
        <vt:i4>0</vt:i4>
      </vt:variant>
      <vt:variant>
        <vt:i4>5</vt:i4>
      </vt:variant>
      <vt:variant>
        <vt:lpwstr/>
      </vt:variant>
      <vt:variant>
        <vt:lpwstr>_Toc288029434</vt:lpwstr>
      </vt:variant>
      <vt:variant>
        <vt:i4>1376316</vt:i4>
      </vt:variant>
      <vt:variant>
        <vt:i4>20</vt:i4>
      </vt:variant>
      <vt:variant>
        <vt:i4>0</vt:i4>
      </vt:variant>
      <vt:variant>
        <vt:i4>5</vt:i4>
      </vt:variant>
      <vt:variant>
        <vt:lpwstr/>
      </vt:variant>
      <vt:variant>
        <vt:lpwstr>_Toc288029433</vt:lpwstr>
      </vt:variant>
      <vt:variant>
        <vt:i4>1376316</vt:i4>
      </vt:variant>
      <vt:variant>
        <vt:i4>14</vt:i4>
      </vt:variant>
      <vt:variant>
        <vt:i4>0</vt:i4>
      </vt:variant>
      <vt:variant>
        <vt:i4>5</vt:i4>
      </vt:variant>
      <vt:variant>
        <vt:lpwstr/>
      </vt:variant>
      <vt:variant>
        <vt:lpwstr>_Toc288029432</vt:lpwstr>
      </vt:variant>
      <vt:variant>
        <vt:i4>1376316</vt:i4>
      </vt:variant>
      <vt:variant>
        <vt:i4>8</vt:i4>
      </vt:variant>
      <vt:variant>
        <vt:i4>0</vt:i4>
      </vt:variant>
      <vt:variant>
        <vt:i4>5</vt:i4>
      </vt:variant>
      <vt:variant>
        <vt:lpwstr/>
      </vt:variant>
      <vt:variant>
        <vt:lpwstr>_Toc288029431</vt:lpwstr>
      </vt:variant>
      <vt:variant>
        <vt:i4>1376316</vt:i4>
      </vt:variant>
      <vt:variant>
        <vt:i4>2</vt:i4>
      </vt:variant>
      <vt:variant>
        <vt:i4>0</vt:i4>
      </vt:variant>
      <vt:variant>
        <vt:i4>5</vt:i4>
      </vt:variant>
      <vt:variant>
        <vt:lpwstr/>
      </vt:variant>
      <vt:variant>
        <vt:lpwstr>_Toc288029430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Life</dc:creator>
  <cp:lastModifiedBy>Пользователь Windows</cp:lastModifiedBy>
  <cp:revision>40</cp:revision>
  <cp:lastPrinted>2013-04-10T14:36:00Z</cp:lastPrinted>
  <dcterms:created xsi:type="dcterms:W3CDTF">2018-05-09T12:59:00Z</dcterms:created>
  <dcterms:modified xsi:type="dcterms:W3CDTF">2019-06-19T08:23:00Z</dcterms:modified>
</cp:coreProperties>
</file>