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-15" w:firstLine="709"/>
        <w:jc w:val="both"/>
        <w:spacing w:lineRule="auto" w:line="248" w:after="0"/>
        <w:rPr>
          <w:rFonts w:ascii="PT Astra Serif" w:hAnsi="PT Astra Serif" w:cs="PT Astra Serif" w:eastAsia="PT Astra Serif"/>
          <w:b/>
          <w:sz w:val="28"/>
        </w:rPr>
        <w:suppressLineNumbers w:val="0"/>
      </w:pPr>
      <w:r>
        <w:rPr>
          <w:rFonts w:ascii="PT Astra Serif" w:hAnsi="PT Astra Serif" w:cs="PT Astra Serif" w:eastAsia="PT Astra Serif"/>
          <w:b/>
          <w:sz w:val="28"/>
          <w:highlight w:val="none"/>
        </w:rPr>
      </w:r>
      <w:r>
        <w:rPr>
          <w:rFonts w:ascii="PT Astra Serif" w:hAnsi="PT Astra Serif" w:cs="PT Astra Serif" w:eastAsia="PT Astra Serif"/>
          <w:sz w:val="28"/>
        </w:rPr>
      </w:r>
      <w:r/>
    </w:p>
    <w:p>
      <w:pPr>
        <w:pStyle w:val="816"/>
        <w:ind w:left="-15" w:firstLine="0"/>
        <w:jc w:val="center"/>
        <w:spacing w:lineRule="auto" w:line="248" w:after="0"/>
        <w:rPr>
          <w:rFonts w:ascii="PT Astra Serif" w:hAnsi="PT Astra Serif" w:cs="PT Astra Serif" w:eastAsia="PT Astra Serif"/>
          <w:b/>
          <w:sz w:val="28"/>
          <w:highlight w:val="none"/>
        </w:rPr>
        <w:suppressLineNumbers w:val="0"/>
      </w:pPr>
      <w:r>
        <w:rPr>
          <w:rFonts w:ascii="PT Astra Serif" w:hAnsi="PT Astra Serif" w:cs="PT Astra Serif" w:eastAsia="PT Astra Serif"/>
          <w:b/>
          <w:sz w:val="28"/>
        </w:rPr>
        <w:t xml:space="preserve">Часто задаваемые вопросы при предоставлении государственной услуги «</w:t>
      </w:r>
      <w:r>
        <w:rPr>
          <w:rFonts w:ascii="PT Astra Serif" w:hAnsi="PT Astra Serif" w:cs="PT Astra Serif" w:eastAsia="PT Astra Serif"/>
          <w:b/>
          <w:sz w:val="28"/>
        </w:rPr>
        <w:t xml:space="preserve">Согласование технических проектов разработки месторождений общераспространенных полезных ископаемых и иной проектной документации на выполнение работ, связанных с пользованием участками недр местного значения</w:t>
      </w:r>
      <w:r>
        <w:rPr>
          <w:rFonts w:ascii="PT Astra Serif" w:hAnsi="PT Astra Serif" w:cs="PT Astra Serif" w:eastAsia="PT Astra Serif"/>
          <w:b/>
          <w:sz w:val="28"/>
        </w:rPr>
        <w:t xml:space="preserve">» </w:t>
      </w:r>
      <w:r>
        <w:rPr>
          <w:rFonts w:ascii="PT Astra Serif" w:hAnsi="PT Astra Serif" w:cs="PT Astra Serif" w:eastAsia="PT Astra Serif"/>
          <w:sz w:val="28"/>
        </w:rPr>
      </w:r>
      <w:r/>
    </w:p>
    <w:p>
      <w:pPr>
        <w:ind w:left="-15" w:firstLine="0"/>
        <w:jc w:val="center"/>
        <w:spacing w:lineRule="auto" w:line="248" w:after="0"/>
        <w:rPr>
          <w:rFonts w:ascii="PT Astra Serif" w:hAnsi="PT Astra Serif" w:cs="PT Astra Serif" w:eastAsia="PT Astra Serif"/>
          <w:sz w:val="28"/>
        </w:rPr>
        <w:suppressLineNumbers w:val="0"/>
      </w:pPr>
      <w:r>
        <w:rPr>
          <w:rFonts w:ascii="PT Astra Serif" w:hAnsi="PT Astra Serif" w:cs="PT Astra Serif" w:eastAsia="PT Astra Serif"/>
          <w:b/>
          <w:sz w:val="28"/>
          <w:lang w:val="ru-RU"/>
        </w:rPr>
      </w:r>
      <w:r>
        <w:rPr>
          <w:rFonts w:ascii="PT Astra Serif" w:hAnsi="PT Astra Serif" w:cs="PT Astra Serif" w:eastAsia="PT Astra Serif"/>
          <w:b/>
          <w:sz w:val="28"/>
        </w:rPr>
        <w:t xml:space="preserve"> </w:t>
      </w:r>
      <w:r>
        <w:rPr>
          <w:rFonts w:ascii="PT Astra Serif" w:hAnsi="PT Astra Serif" w:cs="PT Astra Serif" w:eastAsia="PT Astra Serif"/>
          <w:sz w:val="28"/>
        </w:rPr>
      </w:r>
      <w:r/>
    </w:p>
    <w:p>
      <w:pPr>
        <w:pStyle w:val="816"/>
        <w:ind w:left="0" w:firstLine="709"/>
        <w:jc w:val="both"/>
        <w:spacing w:lineRule="auto" w:line="248" w:after="35"/>
        <w:rPr>
          <w:rFonts w:ascii="PT Astra Serif" w:hAnsi="PT Astra Serif" w:cs="PT Astra Serif" w:eastAsia="PT Astra Serif"/>
          <w:b/>
          <w:color w:val="000000"/>
          <w:sz w:val="28"/>
          <w:highlight w:val="none"/>
        </w:rPr>
        <w:suppressLineNumbers w:val="0"/>
      </w:pPr>
      <w:r>
        <w:rPr>
          <w:rFonts w:ascii="PT Astra Serif" w:hAnsi="PT Astra Serif" w:cs="PT Astra Serif" w:eastAsia="PT Astra Serif"/>
          <w:b/>
          <w:color w:val="000000" w:themeColor="text1"/>
          <w:sz w:val="28"/>
          <w:highlight w:val="none"/>
        </w:rPr>
        <w:t xml:space="preserve">Вопрос:</w:t>
      </w:r>
      <w:r>
        <w:rPr>
          <w:rFonts w:ascii="PT Astra Serif" w:hAnsi="PT Astra Serif" w:cs="PT Astra Serif" w:eastAsia="PT Astra Serif"/>
          <w:b/>
          <w:color w:val="000000" w:themeColor="text1"/>
          <w:sz w:val="28"/>
          <w:highlight w:val="none"/>
          <w:lang w:val="ru-RU"/>
        </w:rPr>
        <w:t xml:space="preserve"> </w:t>
      </w:r>
      <w:r>
        <w:rPr>
          <w:rFonts w:ascii="PT Astra Serif" w:hAnsi="PT Astra Serif" w:cs="PT Astra Serif" w:eastAsia="PT Astra Serif"/>
          <w:b/>
          <w:color w:val="000000" w:themeColor="text1"/>
          <w:sz w:val="28"/>
          <w:highlight w:val="none"/>
          <w:lang w:val="ru-RU"/>
        </w:rPr>
        <w:t xml:space="preserve">кто может подать заявку?</w:t>
      </w:r>
      <w:r>
        <w:rPr>
          <w:rFonts w:ascii="PT Astra Serif" w:hAnsi="PT Astra Serif" w:cs="PT Astra Serif" w:eastAsia="PT Astra Serif"/>
          <w:sz w:val="28"/>
        </w:rPr>
      </w:r>
      <w:r/>
    </w:p>
    <w:p>
      <w:pPr>
        <w:pStyle w:val="816"/>
        <w:ind w:right="2" w:firstLine="709"/>
        <w:jc w:val="both"/>
        <w:spacing w:lineRule="auto" w:line="255" w:after="0"/>
        <w:rPr>
          <w:rFonts w:ascii="PT Astra Serif" w:hAnsi="PT Astra Serif" w:cs="PT Astra Serif" w:eastAsia="PT Astra Serif"/>
          <w:b w:val="false"/>
          <w:color w:val="000000"/>
          <w:sz w:val="28"/>
          <w:highlight w:val="none"/>
        </w:rPr>
        <w:suppressLineNumbers w:val="0"/>
      </w:pPr>
      <w:r>
        <w:rPr>
          <w:rFonts w:ascii="PT Astra Serif" w:hAnsi="PT Astra Serif" w:cs="PT Astra Serif" w:eastAsia="PT Astra Serif"/>
          <w:b/>
          <w:color w:val="000000" w:themeColor="text1"/>
          <w:sz w:val="28"/>
          <w:highlight w:val="none"/>
        </w:rPr>
        <w:t xml:space="preserve">Ответ:</w:t>
      </w:r>
      <w:r>
        <w:rPr>
          <w:rFonts w:ascii="PT Astra Serif" w:hAnsi="PT Astra Serif" w:cs="PT Astra Serif" w:eastAsia="PT Astra Serif"/>
          <w:b w:val="false"/>
          <w:color w:val="000000" w:themeColor="text1"/>
          <w:sz w:val="28"/>
          <w:highlight w:val="none"/>
        </w:rPr>
        <w:t xml:space="preserve"> </w:t>
      </w:r>
      <w:r>
        <w:rPr>
          <w:rFonts w:ascii="PT Astra Serif" w:hAnsi="PT Astra Serif" w:cs="PT Astra Serif" w:eastAsia="PT Astra Serif"/>
          <w:b w:val="false"/>
          <w:color w:val="000000" w:themeColor="text1"/>
          <w:sz w:val="28"/>
          <w:highlight w:val="none"/>
          <w:lang w:val="ru-RU"/>
        </w:rPr>
        <w:t xml:space="preserve">владелец лицензии - юридическое лицо, индивидуальный предприниматель или их представитель по доверенности.</w:t>
      </w:r>
      <w:r>
        <w:rPr>
          <w:rFonts w:ascii="PT Astra Serif" w:hAnsi="PT Astra Serif" w:cs="PT Astra Serif" w:eastAsia="PT Astra Serif"/>
          <w:sz w:val="28"/>
        </w:rPr>
      </w:r>
      <w:r/>
    </w:p>
    <w:p>
      <w:pPr>
        <w:ind w:right="2" w:firstLine="709"/>
        <w:jc w:val="both"/>
        <w:spacing w:lineRule="auto" w:line="255" w:after="0"/>
        <w:rPr>
          <w:rFonts w:ascii="PT Astra Serif" w:hAnsi="PT Astra Serif" w:cs="PT Astra Serif" w:eastAsia="PT Astra Serif"/>
          <w:b/>
          <w:color w:val="000000"/>
          <w:sz w:val="28"/>
          <w:highlight w:val="none"/>
        </w:rPr>
        <w:suppressLineNumbers w:val="0"/>
      </w:pPr>
      <w:r>
        <w:rPr>
          <w:rFonts w:ascii="PT Astra Serif" w:hAnsi="PT Astra Serif" w:cs="PT Astra Serif" w:eastAsia="PT Astra Serif"/>
          <w:b/>
          <w:color w:val="000000" w:themeColor="text1"/>
          <w:sz w:val="28"/>
          <w:highlight w:val="none"/>
          <w:lang w:val="ru-RU"/>
        </w:rPr>
      </w:r>
      <w:r>
        <w:rPr>
          <w:rFonts w:ascii="PT Astra Serif" w:hAnsi="PT Astra Serif" w:cs="PT Astra Serif" w:eastAsia="PT Astra Serif"/>
          <w:sz w:val="28"/>
        </w:rPr>
      </w:r>
      <w:r/>
    </w:p>
    <w:p>
      <w:pPr>
        <w:ind w:right="2" w:firstLine="709"/>
        <w:jc w:val="both"/>
        <w:spacing w:lineRule="auto" w:line="255" w:after="0"/>
        <w:rPr>
          <w:rFonts w:ascii="PT Astra Serif" w:hAnsi="PT Astra Serif" w:cs="PT Astra Serif" w:eastAsia="PT Astra Serif"/>
          <w:b/>
          <w:color w:val="000000"/>
          <w:sz w:val="28"/>
          <w:highlight w:val="none"/>
        </w:rPr>
        <w:suppressLineNumbers w:val="0"/>
      </w:pPr>
      <w:r>
        <w:rPr>
          <w:rFonts w:ascii="PT Astra Serif" w:hAnsi="PT Astra Serif" w:cs="PT Astra Serif" w:eastAsia="PT Astra Serif"/>
          <w:b w:val="false"/>
          <w:color w:val="000000" w:themeColor="text1"/>
          <w:sz w:val="28"/>
          <w:highlight w:val="none"/>
          <w:lang w:val="ru-RU"/>
        </w:rPr>
      </w:r>
      <w:r>
        <w:rPr>
          <w:rFonts w:ascii="PT Astra Serif" w:hAnsi="PT Astra Serif" w:cs="PT Astra Serif" w:eastAsia="PT Astra Serif"/>
          <w:b/>
          <w:color w:val="000000" w:themeColor="text1"/>
          <w:sz w:val="28"/>
          <w:highlight w:val="none"/>
        </w:rPr>
        <w:t xml:space="preserve">Вопрос:</w:t>
      </w:r>
      <w:r>
        <w:rPr>
          <w:rFonts w:ascii="PT Astra Serif" w:hAnsi="PT Astra Serif" w:cs="PT Astra Serif" w:eastAsia="PT Astra Serif"/>
          <w:b/>
          <w:color w:val="000000" w:themeColor="text1"/>
          <w:sz w:val="28"/>
          <w:highlight w:val="none"/>
          <w:lang w:val="ru-RU"/>
        </w:rPr>
        <w:t xml:space="preserve"> нужно ли приносить технический проект на бумажном носителе?</w:t>
      </w:r>
      <w:r>
        <w:rPr>
          <w:rFonts w:ascii="PT Astra Serif" w:hAnsi="PT Astra Serif" w:cs="PT Astra Serif" w:eastAsia="PT Astra Serif"/>
          <w:b/>
          <w:color w:val="000000" w:themeColor="text1"/>
          <w:sz w:val="28"/>
          <w:highlight w:val="none"/>
          <w:lang w:val="ru-RU"/>
        </w:rPr>
        <w:t xml:space="preserve"> </w:t>
      </w:r>
      <w:r>
        <w:rPr>
          <w:rFonts w:ascii="PT Astra Serif" w:hAnsi="PT Astra Serif" w:cs="PT Astra Serif" w:eastAsia="PT Astra Serif"/>
          <w:sz w:val="28"/>
        </w:rPr>
      </w:r>
      <w:r/>
    </w:p>
    <w:p>
      <w:pPr>
        <w:pStyle w:val="816"/>
        <w:ind w:right="2" w:firstLine="709"/>
        <w:jc w:val="both"/>
        <w:spacing w:lineRule="auto" w:line="255" w:after="0"/>
        <w:rPr>
          <w:rFonts w:ascii="PT Astra Serif" w:hAnsi="PT Astra Serif" w:cs="PT Astra Serif" w:eastAsia="PT Astra Serif"/>
          <w:sz w:val="28"/>
          <w:highlight w:val="none"/>
          <w:lang w:val="ru-RU"/>
        </w:rPr>
        <w:suppressLineNumbers w:val="0"/>
      </w:pPr>
      <w:r>
        <w:rPr>
          <w:rFonts w:ascii="PT Astra Serif" w:hAnsi="PT Astra Serif" w:cs="PT Astra Serif" w:eastAsia="PT Astra Serif"/>
          <w:b/>
          <w:color w:val="000000" w:themeColor="text1"/>
          <w:sz w:val="28"/>
          <w:highlight w:val="none"/>
        </w:rPr>
        <w:t xml:space="preserve">Ответ:</w:t>
      </w:r>
      <w:r>
        <w:rPr>
          <w:rFonts w:ascii="PT Astra Serif" w:hAnsi="PT Astra Serif" w:cs="PT Astra Serif" w:eastAsia="PT Astra Serif"/>
          <w:b w:val="false"/>
          <w:color w:val="000000" w:themeColor="text1"/>
          <w:sz w:val="28"/>
          <w:highlight w:val="none"/>
        </w:rPr>
        <w:t xml:space="preserve"> </w:t>
      </w:r>
      <w:r>
        <w:rPr>
          <w:rFonts w:ascii="PT Astra Serif" w:hAnsi="PT Astra Serif" w:cs="PT Astra Serif" w:eastAsia="PT Astra Serif"/>
          <w:b w:val="false"/>
          <w:color w:val="000000" w:themeColor="text1"/>
          <w:sz w:val="28"/>
          <w:highlight w:val="none"/>
          <w:lang w:val="ru-RU"/>
        </w:rPr>
        <w:t xml:space="preserve">н</w:t>
      </w:r>
      <w:r>
        <w:rPr>
          <w:rFonts w:ascii="PT Astra Serif" w:hAnsi="PT Astra Serif" w:cs="PT Astra Serif" w:eastAsia="PT Astra Serif"/>
          <w:b w:val="false"/>
          <w:color w:val="000000" w:themeColor="text1"/>
          <w:sz w:val="28"/>
          <w:highlight w:val="none"/>
        </w:rPr>
        <w:t xml:space="preserve">ет, </w:t>
      </w:r>
      <w:r>
        <w:rPr>
          <w:rFonts w:ascii="PT Astra Serif" w:hAnsi="PT Astra Serif" w:cs="PT Astra Serif" w:eastAsia="PT Astra Serif"/>
          <w:b w:val="false"/>
          <w:color w:val="000000" w:themeColor="text1"/>
          <w:sz w:val="28"/>
          <w:highlight w:val="none"/>
          <w:lang w:val="ru-RU"/>
        </w:rPr>
        <w:t xml:space="preserve">не нужно</w:t>
      </w:r>
      <w:r>
        <w:rPr>
          <w:rFonts w:ascii="PT Astra Serif" w:hAnsi="PT Astra Serif" w:cs="PT Astra Serif" w:eastAsia="PT Astra Serif"/>
          <w:b w:val="false"/>
          <w:color w:val="000000" w:themeColor="text1"/>
          <w:sz w:val="28"/>
          <w:highlight w:val="none"/>
        </w:rPr>
        <w:t xml:space="preserve">. </w:t>
      </w:r>
      <w:r>
        <w:rPr>
          <w:rFonts w:ascii="PT Astra Serif" w:hAnsi="PT Astra Serif" w:cs="PT Astra Serif" w:eastAsia="PT Astra Serif"/>
          <w:b w:val="false"/>
          <w:color w:val="000000" w:themeColor="text1"/>
          <w:sz w:val="28"/>
          <w:highlight w:val="none"/>
          <w:lang w:val="ru-RU"/>
        </w:rPr>
        <w:t xml:space="preserve">Технический проект подается электронно</w:t>
      </w:r>
      <w:r>
        <w:rPr>
          <w:rFonts w:ascii="PT Astra Serif" w:hAnsi="PT Astra Serif" w:cs="PT Astra Serif" w:eastAsia="PT Astra Serif"/>
          <w:b w:val="false"/>
          <w:color w:val="000000" w:themeColor="text1"/>
          <w:sz w:val="28"/>
          <w:highlight w:val="none"/>
        </w:rPr>
        <w:t xml:space="preserve"> через </w:t>
      </w:r>
      <w:r>
        <w:rPr>
          <w:rFonts w:ascii="PT Astra Serif" w:hAnsi="PT Astra Serif" w:cs="PT Astra Serif" w:eastAsia="PT Astra Serif"/>
          <w:b w:val="false"/>
          <w:color w:val="000000" w:themeColor="text1"/>
          <w:sz w:val="28"/>
          <w:highlight w:val="none"/>
          <w:lang w:val="ru-RU"/>
        </w:rPr>
        <w:t xml:space="preserve">Л</w:t>
      </w:r>
      <w:r>
        <w:rPr>
          <w:rFonts w:ascii="PT Astra Serif" w:hAnsi="PT Astra Serif" w:cs="PT Astra Serif" w:eastAsia="PT Astra Serif"/>
          <w:b w:val="false"/>
          <w:color w:val="000000" w:themeColor="text1"/>
          <w:sz w:val="28"/>
          <w:highlight w:val="none"/>
        </w:rPr>
        <w:t xml:space="preserve">ичный кабинет </w:t>
      </w:r>
      <w:r>
        <w:rPr>
          <w:rFonts w:ascii="PT Astra Serif" w:hAnsi="PT Astra Serif" w:cs="PT Astra Serif" w:eastAsia="PT Astra Serif"/>
          <w:b w:val="false"/>
          <w:color w:val="000000" w:themeColor="text1"/>
          <w:sz w:val="28"/>
          <w:highlight w:val="none"/>
          <w:lang w:val="ru-RU"/>
        </w:rPr>
        <w:t xml:space="preserve">недропользователя</w:t>
      </w:r>
      <w:r>
        <w:rPr>
          <w:rFonts w:ascii="PT Astra Serif" w:hAnsi="PT Astra Serif" w:cs="PT Astra Serif" w:eastAsia="PT Astra Serif"/>
          <w:b w:val="false"/>
          <w:color w:val="000000" w:themeColor="text1"/>
          <w:sz w:val="28"/>
          <w:highlight w:val="none"/>
          <w:lang w:val="ru-RU"/>
        </w:rPr>
        <w:t xml:space="preserve"> (</w:t>
      </w:r>
      <w:r>
        <w:rPr>
          <w:rFonts w:ascii="PT Astra Serif" w:hAnsi="PT Astra Serif" w:cs="PT Astra Serif" w:eastAsia="PT Astra Serif"/>
          <w:b w:val="false"/>
          <w:color w:val="000000" w:themeColor="text1"/>
          <w:sz w:val="28"/>
          <w:highlight w:val="none"/>
        </w:rPr>
        <w:t xml:space="preserve">https://lk.rosnedra.gov.ru/subsoil/</w:t>
      </w:r>
      <w:r>
        <w:rPr>
          <w:rFonts w:ascii="PT Astra Serif" w:hAnsi="PT Astra Serif" w:cs="PT Astra Serif" w:eastAsia="PT Astra Serif"/>
          <w:b w:val="false"/>
          <w:color w:val="000000" w:themeColor="text1"/>
          <w:sz w:val="28"/>
          <w:highlight w:val="none"/>
          <w:lang w:val="ru-RU"/>
        </w:rPr>
        <w:t xml:space="preserve">)</w:t>
      </w:r>
      <w:r>
        <w:rPr>
          <w:rFonts w:ascii="PT Astra Serif" w:hAnsi="PT Astra Serif" w:cs="PT Astra Serif" w:eastAsia="PT Astra Serif"/>
          <w:sz w:val="28"/>
          <w:lang w:val="ru-RU"/>
        </w:rPr>
        <w:t xml:space="preserve">.</w:t>
      </w:r>
      <w:r>
        <w:rPr>
          <w:rFonts w:ascii="PT Astra Serif" w:hAnsi="PT Astra Serif" w:cs="PT Astra Serif" w:eastAsia="PT Astra Serif"/>
          <w:sz w:val="28"/>
        </w:rPr>
      </w:r>
      <w:r/>
    </w:p>
    <w:p>
      <w:pPr>
        <w:ind w:right="2" w:firstLine="709"/>
        <w:jc w:val="both"/>
        <w:spacing w:lineRule="auto" w:line="255" w:after="0"/>
        <w:rPr>
          <w:rFonts w:ascii="PT Astra Serif" w:hAnsi="PT Astra Serif" w:cs="PT Astra Serif" w:eastAsia="PT Astra Serif"/>
          <w:b w:val="false"/>
          <w:color w:val="000000"/>
          <w:sz w:val="28"/>
          <w:highlight w:val="none"/>
        </w:rPr>
        <w:suppressLineNumbers w:val="0"/>
      </w:pPr>
      <w:r>
        <w:rPr>
          <w:rFonts w:ascii="PT Astra Serif" w:hAnsi="PT Astra Serif" w:cs="PT Astra Serif" w:eastAsia="PT Astra Serif"/>
          <w:sz w:val="28"/>
          <w:highlight w:val="none"/>
          <w:lang w:val="ru-RU"/>
        </w:rPr>
      </w:r>
      <w:r>
        <w:rPr>
          <w:rFonts w:ascii="PT Astra Serif" w:hAnsi="PT Astra Serif" w:cs="PT Astra Serif" w:eastAsia="PT Astra Serif"/>
          <w:sz w:val="28"/>
          <w:highlight w:val="none"/>
          <w:lang w:val="ru-RU"/>
        </w:rPr>
      </w:r>
      <w:r/>
    </w:p>
    <w:p>
      <w:pPr>
        <w:ind w:right="2" w:firstLine="709"/>
        <w:jc w:val="both"/>
        <w:spacing w:lineRule="auto" w:line="255" w:after="0"/>
        <w:rPr>
          <w:rFonts w:ascii="PT Astra Serif" w:hAnsi="PT Astra Serif" w:cs="PT Astra Serif" w:eastAsia="PT Astra Serif"/>
          <w:b/>
          <w:color w:val="000000"/>
          <w:sz w:val="28"/>
          <w:highlight w:val="none"/>
        </w:rPr>
        <w:suppressLineNumbers w:val="0"/>
      </w:pPr>
      <w:r>
        <w:rPr>
          <w:rFonts w:ascii="PT Astra Serif" w:hAnsi="PT Astra Serif" w:cs="PT Astra Serif" w:eastAsia="PT Astra Serif"/>
          <w:b/>
          <w:color w:val="000000" w:themeColor="text1"/>
          <w:sz w:val="28"/>
          <w:highlight w:val="none"/>
          <w:lang w:val="ru-RU"/>
        </w:rPr>
        <w:t xml:space="preserve">Вопрос: как узнать результат услуги?</w:t>
      </w:r>
      <w:r>
        <w:rPr>
          <w:rFonts w:ascii="PT Astra Serif" w:hAnsi="PT Astra Serif" w:cs="PT Astra Serif" w:eastAsia="PT Astra Serif"/>
          <w:sz w:val="28"/>
        </w:rPr>
      </w:r>
      <w:r/>
    </w:p>
    <w:p>
      <w:pPr>
        <w:ind w:right="2" w:firstLine="709"/>
        <w:jc w:val="both"/>
        <w:spacing w:lineRule="auto" w:line="255" w:after="0"/>
        <w:rPr>
          <w:rFonts w:ascii="PT Astra Serif" w:hAnsi="PT Astra Serif" w:cs="PT Astra Serif" w:eastAsia="PT Astra Serif"/>
          <w:color w:val="000000"/>
          <w:sz w:val="28"/>
          <w:highlight w:val="none"/>
        </w:rPr>
        <w:suppressLineNumbers w:val="0"/>
      </w:pPr>
      <w:r>
        <w:rPr>
          <w:rFonts w:ascii="PT Astra Serif" w:hAnsi="PT Astra Serif" w:cs="PT Astra Serif" w:eastAsia="PT Astra Serif"/>
          <w:b/>
          <w:color w:val="000000" w:themeColor="text1"/>
          <w:sz w:val="28"/>
          <w:highlight w:val="none"/>
          <w:lang w:val="ru-RU"/>
        </w:rPr>
        <w:t xml:space="preserve">Ответ:</w:t>
      </w:r>
      <w:r>
        <w:rPr>
          <w:rFonts w:ascii="PT Astra Serif" w:hAnsi="PT Astra Serif" w:cs="PT Astra Serif" w:eastAsia="PT Astra Serif"/>
          <w:b w:val="false"/>
          <w:color w:val="000000" w:themeColor="text1"/>
          <w:sz w:val="28"/>
          <w:highlight w:val="none"/>
          <w:lang w:val="ru-RU"/>
        </w:rPr>
        <w:t xml:space="preserve"> в Личном кабинете недропользователя ФГИС «АСЛН» электронно.</w:t>
      </w:r>
      <w:r>
        <w:rPr>
          <w:rFonts w:ascii="PT Astra Serif" w:hAnsi="PT Astra Serif" w:cs="PT Astra Serif" w:eastAsia="PT Astra Serif"/>
          <w:sz w:val="28"/>
        </w:rPr>
      </w:r>
      <w:r/>
    </w:p>
    <w:p>
      <w:pPr>
        <w:ind w:right="2" w:firstLine="708"/>
        <w:jc w:val="both"/>
        <w:spacing w:lineRule="auto" w:line="255" w:after="0"/>
        <w:rPr>
          <w:rFonts w:ascii="Times New Roman" w:hAnsi="Times New Roman" w:eastAsia="Times New Roman"/>
          <w:b w:val="false"/>
          <w:color w:val="333333"/>
          <w:sz w:val="28"/>
          <w:highlight w:val="none"/>
          <w:lang w:val="ru-RU"/>
        </w:rPr>
      </w:pPr>
      <w:r>
        <w:rPr>
          <w:rFonts w:ascii="Times New Roman" w:hAnsi="Times New Roman" w:eastAsia="Times New Roman"/>
          <w:b w:val="false"/>
          <w:color w:val="333333"/>
          <w:sz w:val="28"/>
          <w:highlight w:val="none"/>
          <w:lang w:val="ru-RU"/>
        </w:rPr>
      </w:r>
      <w:r>
        <w:rPr>
          <w:rFonts w:ascii="Times New Roman" w:hAnsi="Times New Roman" w:eastAsia="Times New Roman"/>
          <w:b w:val="false"/>
          <w:color w:val="333333"/>
          <w:sz w:val="28"/>
          <w:highlight w:val="none"/>
          <w:lang w:val="ru-RU"/>
        </w:rPr>
      </w:r>
      <w:r/>
    </w:p>
    <w:p>
      <w:pPr>
        <w:ind w:right="2" w:firstLine="708"/>
        <w:jc w:val="both"/>
        <w:spacing w:lineRule="auto" w:line="255" w:after="0"/>
        <w:rPr>
          <w:b w:val="false"/>
        </w:rPr>
      </w:pPr>
      <w:r>
        <w:rPr>
          <w:rFonts w:ascii="Times New Roman" w:hAnsi="Times New Roman" w:eastAsia="Times New Roman"/>
          <w:b w:val="false"/>
          <w:color w:val="333333"/>
          <w:sz w:val="28"/>
          <w:highlight w:val="none"/>
        </w:rPr>
      </w:r>
      <w:r>
        <w:rPr>
          <w:rFonts w:ascii="Times New Roman" w:hAnsi="Times New Roman" w:eastAsia="Times New Roman"/>
          <w:b w:val="false"/>
          <w:color w:val="333333"/>
          <w:sz w:val="28"/>
          <w:highlight w:val="none"/>
        </w:rPr>
      </w:r>
      <w:r/>
    </w:p>
    <w:sectPr>
      <w:footnotePr/>
      <w:endnotePr/>
      <w:type w:val="nextPage"/>
      <w:pgSz w:w="11906" w:h="16838" w:orient="portrait"/>
      <w:pgMar w:top="397" w:right="850" w:bottom="1134" w:left="1701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20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Times New Roman" w:eastAsia="Times New Roman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8">
    <w:name w:val="Heading 1"/>
    <w:basedOn w:val="816"/>
    <w:next w:val="816"/>
    <w:link w:val="639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639">
    <w:name w:val="Heading 1 Char"/>
    <w:basedOn w:val="817"/>
    <w:link w:val="638"/>
    <w:uiPriority w:val="9"/>
    <w:rPr>
      <w:rFonts w:ascii="Arial" w:hAnsi="Arial" w:cs="Arial" w:eastAsia="Arial"/>
      <w:sz w:val="40"/>
      <w:szCs w:val="40"/>
    </w:rPr>
  </w:style>
  <w:style w:type="paragraph" w:styleId="640">
    <w:name w:val="Heading 2"/>
    <w:basedOn w:val="816"/>
    <w:next w:val="816"/>
    <w:link w:val="641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641">
    <w:name w:val="Heading 2 Char"/>
    <w:basedOn w:val="817"/>
    <w:link w:val="640"/>
    <w:uiPriority w:val="9"/>
    <w:rPr>
      <w:rFonts w:ascii="Arial" w:hAnsi="Arial" w:cs="Arial" w:eastAsia="Arial"/>
      <w:sz w:val="34"/>
    </w:rPr>
  </w:style>
  <w:style w:type="paragraph" w:styleId="642">
    <w:name w:val="Heading 3"/>
    <w:basedOn w:val="816"/>
    <w:next w:val="816"/>
    <w:link w:val="643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643">
    <w:name w:val="Heading 3 Char"/>
    <w:basedOn w:val="817"/>
    <w:link w:val="642"/>
    <w:uiPriority w:val="9"/>
    <w:rPr>
      <w:rFonts w:ascii="Arial" w:hAnsi="Arial" w:cs="Arial" w:eastAsia="Arial"/>
      <w:sz w:val="30"/>
      <w:szCs w:val="30"/>
    </w:rPr>
  </w:style>
  <w:style w:type="paragraph" w:styleId="644">
    <w:name w:val="Heading 4"/>
    <w:basedOn w:val="816"/>
    <w:next w:val="816"/>
    <w:link w:val="645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645">
    <w:name w:val="Heading 4 Char"/>
    <w:basedOn w:val="817"/>
    <w:link w:val="644"/>
    <w:uiPriority w:val="9"/>
    <w:rPr>
      <w:rFonts w:ascii="Arial" w:hAnsi="Arial" w:cs="Arial" w:eastAsia="Arial"/>
      <w:b/>
      <w:bCs/>
      <w:sz w:val="26"/>
      <w:szCs w:val="26"/>
    </w:rPr>
  </w:style>
  <w:style w:type="paragraph" w:styleId="646">
    <w:name w:val="Heading 5"/>
    <w:basedOn w:val="816"/>
    <w:next w:val="816"/>
    <w:link w:val="647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647">
    <w:name w:val="Heading 5 Char"/>
    <w:basedOn w:val="817"/>
    <w:link w:val="646"/>
    <w:uiPriority w:val="9"/>
    <w:rPr>
      <w:rFonts w:ascii="Arial" w:hAnsi="Arial" w:cs="Arial" w:eastAsia="Arial"/>
      <w:b/>
      <w:bCs/>
      <w:sz w:val="24"/>
      <w:szCs w:val="24"/>
    </w:rPr>
  </w:style>
  <w:style w:type="paragraph" w:styleId="648">
    <w:name w:val="Heading 6"/>
    <w:basedOn w:val="816"/>
    <w:next w:val="816"/>
    <w:link w:val="649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649">
    <w:name w:val="Heading 6 Char"/>
    <w:basedOn w:val="817"/>
    <w:link w:val="648"/>
    <w:uiPriority w:val="9"/>
    <w:rPr>
      <w:rFonts w:ascii="Arial" w:hAnsi="Arial" w:cs="Arial" w:eastAsia="Arial"/>
      <w:b/>
      <w:bCs/>
      <w:sz w:val="22"/>
      <w:szCs w:val="22"/>
    </w:rPr>
  </w:style>
  <w:style w:type="paragraph" w:styleId="650">
    <w:name w:val="Heading 7"/>
    <w:basedOn w:val="816"/>
    <w:next w:val="816"/>
    <w:link w:val="651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651">
    <w:name w:val="Heading 7 Char"/>
    <w:basedOn w:val="817"/>
    <w:link w:val="650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52">
    <w:name w:val="Heading 8"/>
    <w:basedOn w:val="816"/>
    <w:next w:val="816"/>
    <w:link w:val="653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653">
    <w:name w:val="Heading 8 Char"/>
    <w:basedOn w:val="817"/>
    <w:link w:val="652"/>
    <w:uiPriority w:val="9"/>
    <w:rPr>
      <w:rFonts w:ascii="Arial" w:hAnsi="Arial" w:cs="Arial" w:eastAsia="Arial"/>
      <w:i/>
      <w:iCs/>
      <w:sz w:val="22"/>
      <w:szCs w:val="22"/>
    </w:rPr>
  </w:style>
  <w:style w:type="paragraph" w:styleId="654">
    <w:name w:val="Heading 9"/>
    <w:basedOn w:val="816"/>
    <w:next w:val="816"/>
    <w:link w:val="6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655">
    <w:name w:val="Heading 9 Char"/>
    <w:basedOn w:val="817"/>
    <w:link w:val="654"/>
    <w:uiPriority w:val="9"/>
    <w:rPr>
      <w:rFonts w:ascii="Arial" w:hAnsi="Arial" w:cs="Arial" w:eastAsia="Arial"/>
      <w:i/>
      <w:iCs/>
      <w:sz w:val="21"/>
      <w:szCs w:val="21"/>
    </w:rPr>
  </w:style>
  <w:style w:type="paragraph" w:styleId="656">
    <w:name w:val="List Paragraph"/>
    <w:basedOn w:val="816"/>
    <w:qFormat/>
    <w:uiPriority w:val="34"/>
    <w:pPr>
      <w:contextualSpacing w:val="true"/>
      <w:ind w:left="720"/>
    </w:pPr>
  </w:style>
  <w:style w:type="paragraph" w:styleId="657">
    <w:name w:val="No Spacing"/>
    <w:qFormat/>
    <w:uiPriority w:val="1"/>
    <w:pPr>
      <w:spacing w:lineRule="auto" w:line="240" w:after="0" w:before="0"/>
    </w:pPr>
  </w:style>
  <w:style w:type="paragraph" w:styleId="658">
    <w:name w:val="Title"/>
    <w:basedOn w:val="816"/>
    <w:next w:val="816"/>
    <w:link w:val="659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659">
    <w:name w:val="Title Char"/>
    <w:basedOn w:val="817"/>
    <w:link w:val="658"/>
    <w:uiPriority w:val="10"/>
    <w:rPr>
      <w:sz w:val="48"/>
      <w:szCs w:val="48"/>
    </w:rPr>
  </w:style>
  <w:style w:type="paragraph" w:styleId="660">
    <w:name w:val="Subtitle"/>
    <w:basedOn w:val="816"/>
    <w:next w:val="816"/>
    <w:link w:val="661"/>
    <w:qFormat/>
    <w:uiPriority w:val="11"/>
    <w:rPr>
      <w:sz w:val="24"/>
      <w:szCs w:val="24"/>
    </w:rPr>
    <w:pPr>
      <w:spacing w:after="200" w:before="200"/>
    </w:pPr>
  </w:style>
  <w:style w:type="character" w:styleId="661">
    <w:name w:val="Subtitle Char"/>
    <w:basedOn w:val="817"/>
    <w:link w:val="660"/>
    <w:uiPriority w:val="11"/>
    <w:rPr>
      <w:sz w:val="24"/>
      <w:szCs w:val="24"/>
    </w:rPr>
  </w:style>
  <w:style w:type="paragraph" w:styleId="662">
    <w:name w:val="Quote"/>
    <w:basedOn w:val="816"/>
    <w:next w:val="816"/>
    <w:link w:val="663"/>
    <w:qFormat/>
    <w:uiPriority w:val="29"/>
    <w:rPr>
      <w:i/>
    </w:rPr>
    <w:pPr>
      <w:ind w:left="720" w:right="720"/>
    </w:pPr>
  </w:style>
  <w:style w:type="character" w:styleId="663">
    <w:name w:val="Quote Char"/>
    <w:link w:val="662"/>
    <w:uiPriority w:val="29"/>
    <w:rPr>
      <w:i/>
    </w:rPr>
  </w:style>
  <w:style w:type="paragraph" w:styleId="664">
    <w:name w:val="Intense Quote"/>
    <w:basedOn w:val="816"/>
    <w:next w:val="816"/>
    <w:link w:val="665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665">
    <w:name w:val="Intense Quote Char"/>
    <w:link w:val="664"/>
    <w:uiPriority w:val="30"/>
    <w:rPr>
      <w:i/>
    </w:rPr>
  </w:style>
  <w:style w:type="paragraph" w:styleId="666">
    <w:name w:val="Header"/>
    <w:basedOn w:val="816"/>
    <w:link w:val="667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67">
    <w:name w:val="Header Char"/>
    <w:basedOn w:val="817"/>
    <w:link w:val="666"/>
    <w:uiPriority w:val="99"/>
  </w:style>
  <w:style w:type="paragraph" w:styleId="668">
    <w:name w:val="Footer"/>
    <w:basedOn w:val="816"/>
    <w:link w:val="67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69">
    <w:name w:val="Footer Char"/>
    <w:basedOn w:val="817"/>
    <w:link w:val="668"/>
    <w:uiPriority w:val="99"/>
  </w:style>
  <w:style w:type="paragraph" w:styleId="670">
    <w:name w:val="Caption"/>
    <w:basedOn w:val="816"/>
    <w:next w:val="816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671">
    <w:name w:val="Caption Char"/>
    <w:basedOn w:val="670"/>
    <w:link w:val="668"/>
    <w:uiPriority w:val="99"/>
  </w:style>
  <w:style w:type="table" w:styleId="672">
    <w:name w:val="Table Grid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3">
    <w:name w:val="Table Grid Light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4">
    <w:name w:val="Plain Table 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5">
    <w:name w:val="Plain Table 2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6">
    <w:name w:val="Plain Table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7">
    <w:name w:val="Plain Table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Plain Table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679">
    <w:name w:val="Grid Table 1 Light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87">
    <w:name w:val="Grid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88">
    <w:name w:val="Grid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89">
    <w:name w:val="Grid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90">
    <w:name w:val="Grid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91">
    <w:name w:val="Grid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92">
    <w:name w:val="Grid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93">
    <w:name w:val="Grid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4">
    <w:name w:val="Grid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5">
    <w:name w:val="Grid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6">
    <w:name w:val="Grid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7">
    <w:name w:val="Grid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8">
    <w:name w:val="Grid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9">
    <w:name w:val="Grid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0">
    <w:name w:val="Grid Table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01">
    <w:name w:val="Grid Table 4 - Accent 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02">
    <w:name w:val="Grid Table 4 - Accent 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03">
    <w:name w:val="Grid Table 4 - Accent 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04">
    <w:name w:val="Grid Table 4 - Accent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05">
    <w:name w:val="Grid Table 4 - Accent 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06">
    <w:name w:val="Grid Table 4 - Accent 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07">
    <w:name w:val="Grid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08">
    <w:name w:val="Grid Table 5 Dark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09">
    <w:name w:val="Grid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10">
    <w:name w:val="Grid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11">
    <w:name w:val="Grid Table 5 Dark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12">
    <w:name w:val="Grid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13">
    <w:name w:val="Grid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14">
    <w:name w:val="Grid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5">
    <w:name w:val="Grid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6">
    <w:name w:val="Grid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7">
    <w:name w:val="Grid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8">
    <w:name w:val="Grid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9">
    <w:name w:val="Grid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0">
    <w:name w:val="Grid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1">
    <w:name w:val="Grid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22">
    <w:name w:val="Grid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23">
    <w:name w:val="Grid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24">
    <w:name w:val="Grid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25">
    <w:name w:val="Grid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26">
    <w:name w:val="Grid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27">
    <w:name w:val="Grid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28">
    <w:name w:val="List Table 1 Light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29">
    <w:name w:val="List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30">
    <w:name w:val="List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31">
    <w:name w:val="List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732">
    <w:name w:val="List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733">
    <w:name w:val="List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34">
    <w:name w:val="List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35">
    <w:name w:val="List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736">
    <w:name w:val="List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737">
    <w:name w:val="List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738">
    <w:name w:val="List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739">
    <w:name w:val="List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740">
    <w:name w:val="List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741">
    <w:name w:val="List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742">
    <w:name w:val="List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5 Dark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2">
    <w:name w:val="List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3">
    <w:name w:val="List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764">
    <w:name w:val="List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765">
    <w:name w:val="List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766">
    <w:name w:val="List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767">
    <w:name w:val="List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768">
    <w:name w:val="List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769">
    <w:name w:val="List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770">
    <w:name w:val="List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1">
    <w:name w:val="List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72">
    <w:name w:val="List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73">
    <w:name w:val="List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74">
    <w:name w:val="List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5">
    <w:name w:val="List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6">
    <w:name w:val="List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7">
    <w:name w:val="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778">
    <w:name w:val="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779">
    <w:name w:val="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780">
    <w:name w:val="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781">
    <w:name w:val="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782">
    <w:name w:val="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783">
    <w:name w:val="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784">
    <w:name w:val="Bordered &amp; 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785">
    <w:name w:val="Bordered &amp; 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786">
    <w:name w:val="Bordered &amp; 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787">
    <w:name w:val="Bordered &amp; 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788">
    <w:name w:val="Bordered &amp; 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789">
    <w:name w:val="Bordered &amp; 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790">
    <w:name w:val="Bordered &amp; 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791">
    <w:name w:val="Bordered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792">
    <w:name w:val="Bordered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793">
    <w:name w:val="Bordered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794">
    <w:name w:val="Bordered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795">
    <w:name w:val="Bordered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796">
    <w:name w:val="Bordered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797">
    <w:name w:val="Bordered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798">
    <w:name w:val="Hyperlink"/>
    <w:uiPriority w:val="99"/>
    <w:unhideWhenUsed/>
    <w:rPr>
      <w:color w:val="0000FF" w:themeColor="hyperlink"/>
      <w:u w:val="single"/>
    </w:rPr>
  </w:style>
  <w:style w:type="paragraph" w:styleId="799">
    <w:name w:val="footnote text"/>
    <w:basedOn w:val="816"/>
    <w:link w:val="800"/>
    <w:uiPriority w:val="99"/>
    <w:semiHidden/>
    <w:unhideWhenUsed/>
    <w:rPr>
      <w:sz w:val="18"/>
    </w:rPr>
    <w:pPr>
      <w:spacing w:lineRule="auto" w:line="240" w:after="40"/>
    </w:pPr>
  </w:style>
  <w:style w:type="character" w:styleId="800">
    <w:name w:val="Footnote Text Char"/>
    <w:link w:val="799"/>
    <w:uiPriority w:val="99"/>
    <w:rPr>
      <w:sz w:val="18"/>
    </w:rPr>
  </w:style>
  <w:style w:type="character" w:styleId="801">
    <w:name w:val="footnote reference"/>
    <w:basedOn w:val="817"/>
    <w:uiPriority w:val="99"/>
    <w:unhideWhenUsed/>
    <w:rPr>
      <w:vertAlign w:val="superscript"/>
    </w:rPr>
  </w:style>
  <w:style w:type="paragraph" w:styleId="802">
    <w:name w:val="endnote text"/>
    <w:basedOn w:val="816"/>
    <w:link w:val="803"/>
    <w:uiPriority w:val="99"/>
    <w:semiHidden/>
    <w:unhideWhenUsed/>
    <w:rPr>
      <w:sz w:val="20"/>
    </w:rPr>
    <w:pPr>
      <w:spacing w:lineRule="auto" w:line="240" w:after="0"/>
    </w:pPr>
  </w:style>
  <w:style w:type="character" w:styleId="803">
    <w:name w:val="Endnote Text Char"/>
    <w:link w:val="802"/>
    <w:uiPriority w:val="99"/>
    <w:rPr>
      <w:sz w:val="20"/>
    </w:rPr>
  </w:style>
  <w:style w:type="character" w:styleId="804">
    <w:name w:val="endnote reference"/>
    <w:basedOn w:val="817"/>
    <w:uiPriority w:val="99"/>
    <w:semiHidden/>
    <w:unhideWhenUsed/>
    <w:rPr>
      <w:vertAlign w:val="superscript"/>
    </w:rPr>
  </w:style>
  <w:style w:type="paragraph" w:styleId="805">
    <w:name w:val="toc 1"/>
    <w:basedOn w:val="816"/>
    <w:next w:val="816"/>
    <w:uiPriority w:val="39"/>
    <w:unhideWhenUsed/>
    <w:pPr>
      <w:ind w:left="0" w:right="0" w:firstLine="0"/>
      <w:spacing w:after="57"/>
    </w:pPr>
  </w:style>
  <w:style w:type="paragraph" w:styleId="806">
    <w:name w:val="toc 2"/>
    <w:basedOn w:val="816"/>
    <w:next w:val="816"/>
    <w:uiPriority w:val="39"/>
    <w:unhideWhenUsed/>
    <w:pPr>
      <w:ind w:left="283" w:right="0" w:firstLine="0"/>
      <w:spacing w:after="57"/>
    </w:pPr>
  </w:style>
  <w:style w:type="paragraph" w:styleId="807">
    <w:name w:val="toc 3"/>
    <w:basedOn w:val="816"/>
    <w:next w:val="816"/>
    <w:uiPriority w:val="39"/>
    <w:unhideWhenUsed/>
    <w:pPr>
      <w:ind w:left="567" w:right="0" w:firstLine="0"/>
      <w:spacing w:after="57"/>
    </w:pPr>
  </w:style>
  <w:style w:type="paragraph" w:styleId="808">
    <w:name w:val="toc 4"/>
    <w:basedOn w:val="816"/>
    <w:next w:val="816"/>
    <w:uiPriority w:val="39"/>
    <w:unhideWhenUsed/>
    <w:pPr>
      <w:ind w:left="850" w:right="0" w:firstLine="0"/>
      <w:spacing w:after="57"/>
    </w:pPr>
  </w:style>
  <w:style w:type="paragraph" w:styleId="809">
    <w:name w:val="toc 5"/>
    <w:basedOn w:val="816"/>
    <w:next w:val="816"/>
    <w:uiPriority w:val="39"/>
    <w:unhideWhenUsed/>
    <w:pPr>
      <w:ind w:left="1134" w:right="0" w:firstLine="0"/>
      <w:spacing w:after="57"/>
    </w:pPr>
  </w:style>
  <w:style w:type="paragraph" w:styleId="810">
    <w:name w:val="toc 6"/>
    <w:basedOn w:val="816"/>
    <w:next w:val="816"/>
    <w:uiPriority w:val="39"/>
    <w:unhideWhenUsed/>
    <w:pPr>
      <w:ind w:left="1417" w:right="0" w:firstLine="0"/>
      <w:spacing w:after="57"/>
    </w:pPr>
  </w:style>
  <w:style w:type="paragraph" w:styleId="811">
    <w:name w:val="toc 7"/>
    <w:basedOn w:val="816"/>
    <w:next w:val="816"/>
    <w:uiPriority w:val="39"/>
    <w:unhideWhenUsed/>
    <w:pPr>
      <w:ind w:left="1701" w:right="0" w:firstLine="0"/>
      <w:spacing w:after="57"/>
    </w:pPr>
  </w:style>
  <w:style w:type="paragraph" w:styleId="812">
    <w:name w:val="toc 8"/>
    <w:basedOn w:val="816"/>
    <w:next w:val="816"/>
    <w:uiPriority w:val="39"/>
    <w:unhideWhenUsed/>
    <w:pPr>
      <w:ind w:left="1984" w:right="0" w:firstLine="0"/>
      <w:spacing w:after="57"/>
    </w:pPr>
  </w:style>
  <w:style w:type="paragraph" w:styleId="813">
    <w:name w:val="toc 9"/>
    <w:basedOn w:val="816"/>
    <w:next w:val="816"/>
    <w:uiPriority w:val="39"/>
    <w:unhideWhenUsed/>
    <w:pPr>
      <w:ind w:left="2268" w:right="0" w:firstLine="0"/>
      <w:spacing w:after="57"/>
    </w:pPr>
  </w:style>
  <w:style w:type="paragraph" w:styleId="814">
    <w:name w:val="TOC Heading"/>
    <w:uiPriority w:val="39"/>
    <w:unhideWhenUsed/>
  </w:style>
  <w:style w:type="paragraph" w:styleId="815">
    <w:name w:val="table of figures"/>
    <w:basedOn w:val="816"/>
    <w:next w:val="816"/>
    <w:uiPriority w:val="99"/>
    <w:unhideWhenUsed/>
    <w:pPr>
      <w:spacing w:after="0" w:afterAutospacing="0"/>
    </w:pPr>
  </w:style>
  <w:style w:type="paragraph" w:styleId="816" w:default="1">
    <w:name w:val="Normal"/>
    <w:next w:val="816"/>
    <w:link w:val="816"/>
    <w:rPr>
      <w:rFonts w:eastAsia="Calibri"/>
      <w:color w:val="000000"/>
      <w:sz w:val="22"/>
      <w:szCs w:val="22"/>
      <w:lang w:val="en-US" w:bidi="ar-SA" w:eastAsia="en-US"/>
    </w:rPr>
    <w:pPr>
      <w:spacing w:lineRule="auto" w:line="259" w:after="160"/>
    </w:pPr>
  </w:style>
  <w:style w:type="character" w:styleId="817" w:default="1">
    <w:name w:val="Default Paragraph Font"/>
    <w:next w:val="817"/>
    <w:link w:val="816"/>
    <w:semiHidden/>
  </w:style>
  <w:style w:type="table" w:styleId="818">
    <w:name w:val="Table Normal"/>
    <w:next w:val="818"/>
    <w:link w:val="816"/>
    <w:semiHidden/>
    <w:tblPr/>
  </w:style>
  <w:style w:type="numbering" w:styleId="819" w:default="1">
    <w:name w:val="No List"/>
    <w:next w:val="819"/>
    <w:link w:val="816"/>
    <w:semiHidden/>
  </w:style>
  <w:style w:type="table" w:styleId="82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Р7-Офис/6.4.2.28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5</cp:revision>
  <dcterms:modified xsi:type="dcterms:W3CDTF">2025-10-10T08:25:31Z</dcterms:modified>
</cp:coreProperties>
</file>