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D3A" w:rsidRDefault="00BA7CD1" w:rsidP="00BA7CD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Подать заявление на получение государственной услуги возможно через Единый портал государственных услуг. </w:t>
      </w:r>
    </w:p>
    <w:p w:rsidR="00BA7CD1" w:rsidRPr="00BA7CD1" w:rsidRDefault="00BA7CD1" w:rsidP="00BA7CD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Для подачи заявления на Едином портале </w:t>
      </w:r>
      <w:proofErr w:type="spellStart"/>
      <w:r>
        <w:rPr>
          <w:rFonts w:ascii="PT Astra Serif" w:hAnsi="PT Astra Serif"/>
          <w:sz w:val="28"/>
          <w:szCs w:val="28"/>
        </w:rPr>
        <w:t>госуслуг</w:t>
      </w:r>
      <w:proofErr w:type="spellEnd"/>
      <w:r>
        <w:rPr>
          <w:rFonts w:ascii="PT Astra Serif" w:hAnsi="PT Astra Serif"/>
          <w:sz w:val="28"/>
          <w:szCs w:val="28"/>
        </w:rPr>
        <w:t xml:space="preserve"> необходимо в поисковой строке ввести наименование государственной услуги. После осуществления данной действия отобразится ссылка на </w:t>
      </w:r>
      <w:proofErr w:type="gramStart"/>
      <w:r>
        <w:rPr>
          <w:rFonts w:ascii="PT Astra Serif" w:hAnsi="PT Astra Serif"/>
          <w:sz w:val="28"/>
          <w:szCs w:val="28"/>
        </w:rPr>
        <w:t>государственный</w:t>
      </w:r>
      <w:proofErr w:type="gramEnd"/>
      <w:r>
        <w:rPr>
          <w:rFonts w:ascii="PT Astra Serif" w:hAnsi="PT Astra Serif"/>
          <w:sz w:val="28"/>
          <w:szCs w:val="28"/>
        </w:rPr>
        <w:t xml:space="preserve"> услуги, необходимо выбрать интересующую Вас услугу.</w:t>
      </w:r>
      <w:r w:rsidR="009E79D3">
        <w:rPr>
          <w:rFonts w:ascii="PT Astra Serif" w:hAnsi="PT Astra Serif"/>
          <w:sz w:val="28"/>
          <w:szCs w:val="28"/>
        </w:rPr>
        <w:t xml:space="preserve"> Результат оказания государственной услуги по приему отчетов</w:t>
      </w:r>
      <w:bookmarkStart w:id="0" w:name="_GoBack"/>
      <w:bookmarkEnd w:id="0"/>
      <w:r w:rsidR="009E79D3">
        <w:rPr>
          <w:rFonts w:ascii="PT Astra Serif" w:hAnsi="PT Astra Serif"/>
          <w:sz w:val="28"/>
          <w:szCs w:val="28"/>
        </w:rPr>
        <w:t xml:space="preserve"> по использованию лесов будет направлен в Ваш личный кабинет на Едином портале </w:t>
      </w:r>
      <w:proofErr w:type="spellStart"/>
      <w:r w:rsidR="009E79D3">
        <w:rPr>
          <w:rFonts w:ascii="PT Astra Serif" w:hAnsi="PT Astra Serif"/>
          <w:sz w:val="28"/>
          <w:szCs w:val="28"/>
        </w:rPr>
        <w:t>госуслуг</w:t>
      </w:r>
      <w:proofErr w:type="spellEnd"/>
      <w:r w:rsidR="009E79D3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</w:p>
    <w:sectPr w:rsidR="00BA7CD1" w:rsidRPr="00BA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D1"/>
    <w:rsid w:val="002E4D3A"/>
    <w:rsid w:val="009E79D3"/>
    <w:rsid w:val="00BA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</dc:creator>
  <cp:lastModifiedBy>Краснова</cp:lastModifiedBy>
  <cp:revision>2</cp:revision>
  <dcterms:created xsi:type="dcterms:W3CDTF">2024-04-19T07:57:00Z</dcterms:created>
  <dcterms:modified xsi:type="dcterms:W3CDTF">2024-04-19T08:04:00Z</dcterms:modified>
</cp:coreProperties>
</file>