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2A1" w:rsidRDefault="007C32A1" w:rsidP="007C32A1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B9182B">
        <w:rPr>
          <w:rFonts w:ascii="PT Astra Serif" w:hAnsi="PT Astra Serif"/>
          <w:sz w:val="28"/>
          <w:szCs w:val="28"/>
        </w:rPr>
        <w:t xml:space="preserve">В соответствии с положениями статей 49, 60, 60.11 66 Лесного кодекса Российской Федерации (далее – Лесной кодекс) отчеты 1-ИЛ, 1-ОЛ, 1-ЗЛ, </w:t>
      </w:r>
      <w:r>
        <w:rPr>
          <w:rFonts w:ascii="PT Astra Serif" w:hAnsi="PT Astra Serif"/>
          <w:sz w:val="28"/>
          <w:szCs w:val="28"/>
        </w:rPr>
        <w:t xml:space="preserve">         </w:t>
      </w:r>
      <w:r w:rsidRPr="00B9182B">
        <w:rPr>
          <w:rFonts w:ascii="PT Astra Serif" w:hAnsi="PT Astra Serif"/>
          <w:sz w:val="28"/>
          <w:szCs w:val="28"/>
        </w:rPr>
        <w:t>1-ВЛ представляются гражданами, юридическими лицами, осуществляющими использование лесов, в органы государственной власти, органы местного самоуправления в пределах их полномочий, определенных в соответствии со статьями 81 – 84 Лесного кодекса, непосредственно либо через многофункциональные центры предоставления государственных и муниципальных услуг в форме</w:t>
      </w:r>
      <w:proofErr w:type="gramEnd"/>
      <w:r w:rsidRPr="00B9182B">
        <w:rPr>
          <w:rFonts w:ascii="PT Astra Serif" w:hAnsi="PT Astra Serif"/>
          <w:sz w:val="28"/>
          <w:szCs w:val="28"/>
        </w:rPr>
        <w:t xml:space="preserve"> документа на бумажном носителе или в форме электронного документа, подписанного электронной подписью, с использованием информационно-телекоммуникационных сетей общего пользования, в том числе сети «Интернет», включая единый портал государственных и муниципальных услуг. </w:t>
      </w:r>
    </w:p>
    <w:p w:rsidR="007C32A1" w:rsidRDefault="007C32A1" w:rsidP="007C32A1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B9182B">
        <w:rPr>
          <w:rFonts w:ascii="PT Astra Serif" w:hAnsi="PT Astra Serif"/>
          <w:sz w:val="28"/>
          <w:szCs w:val="28"/>
        </w:rPr>
        <w:t xml:space="preserve">В силу части 8 статьи 4 Федерального закона от 04.02.2021 № 3-ФЗ </w:t>
      </w:r>
      <w:r>
        <w:rPr>
          <w:rFonts w:ascii="PT Astra Serif" w:hAnsi="PT Astra Serif"/>
          <w:sz w:val="28"/>
          <w:szCs w:val="28"/>
        </w:rPr>
        <w:t xml:space="preserve">              </w:t>
      </w:r>
      <w:r w:rsidRPr="00B9182B">
        <w:rPr>
          <w:rFonts w:ascii="PT Astra Serif" w:hAnsi="PT Astra Serif"/>
          <w:sz w:val="28"/>
          <w:szCs w:val="28"/>
        </w:rPr>
        <w:t>«О внесении изменений в Лесной кодекс Российской Федерации и отдельные законодательные акты Российской Федерации в части совершенствования правового регулирования лесных отношений» (далее – Федеральный закон № 3- ФЗ) с 01.07.2021 до 01.01.2025 лесные декларации, отчеты об использовании лесов, охране лесов от пожаров, о защите лесов и воспроизводстве лесов и лесоразведении, об</w:t>
      </w:r>
      <w:proofErr w:type="gramEnd"/>
      <w:r w:rsidRPr="00B9182B">
        <w:rPr>
          <w:rFonts w:ascii="PT Astra Serif" w:hAnsi="PT Astra Serif"/>
          <w:sz w:val="28"/>
          <w:szCs w:val="28"/>
        </w:rPr>
        <w:t xml:space="preserve"> охране лесов от загрязнения и иного негативного воздействия, акты лесопатологического обследования представляются исключительно в форме электронного документа с использованием единого портала государственных и 2 муниципальных услуг и (или) региональных порталов государственных и муниципальных услуг. </w:t>
      </w:r>
      <w:proofErr w:type="gramStart"/>
      <w:r w:rsidRPr="00B9182B">
        <w:rPr>
          <w:rFonts w:ascii="PT Astra Serif" w:hAnsi="PT Astra Serif"/>
          <w:sz w:val="28"/>
          <w:szCs w:val="28"/>
        </w:rPr>
        <w:t>Приказом Минприроды России от 21.08.2017 № 452 «Об утверждении перечня информации, включаемой в отчет о воспроизводстве лесов и лесоразведении, формы и порядка представления отчета о воспроизводстве лесов и лесоразведении, а также требований к формату отчета о воспроизводстве лесов и лесоразведении в электронной форме», приказом Минприроды России от 21.08.2017 № 451 «Об утверждении перечня информации, включаемой в отчет об использовании лесов, формы и</w:t>
      </w:r>
      <w:proofErr w:type="gramEnd"/>
      <w:r w:rsidRPr="00B9182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9182B">
        <w:rPr>
          <w:rFonts w:ascii="PT Astra Serif" w:hAnsi="PT Astra Serif"/>
          <w:sz w:val="28"/>
          <w:szCs w:val="28"/>
        </w:rPr>
        <w:t>порядка представления отчета об использовании лесов, а также требований к формату отчета об использовании лесов в электронной форме», приказом Минприроды России от 09.03.2017 № 78 «Об утверждении перечня информации, включаемой в отчет об охране лесов от пожаров, формы и порядка представления отчета об охране лесов от пожаров, а также требований к формату отчета об охране лесов от пожаров в электронной форме</w:t>
      </w:r>
      <w:proofErr w:type="gramEnd"/>
      <w:r w:rsidRPr="00B9182B">
        <w:rPr>
          <w:rFonts w:ascii="PT Astra Serif" w:hAnsi="PT Astra Serif"/>
          <w:sz w:val="28"/>
          <w:szCs w:val="28"/>
        </w:rPr>
        <w:t>, перечня информации, включаемой в отчет о защите лесов, формы и порядка представления отчета о защите лесов, а также требований к формату отчета о защите лесов в электронной форме» утверждены требования к формату отчетов в электронной форме (далее – требования). Положениями требований установлено, что файлы, содержащиеся в указанных отчетах, должны быть представлены в XML-формате в кодировке Windows-1251 и иметь расширение «.</w:t>
      </w:r>
      <w:proofErr w:type="spellStart"/>
      <w:r w:rsidRPr="00B9182B">
        <w:rPr>
          <w:rFonts w:ascii="PT Astra Serif" w:hAnsi="PT Astra Serif"/>
          <w:sz w:val="28"/>
          <w:szCs w:val="28"/>
        </w:rPr>
        <w:t>xml</w:t>
      </w:r>
      <w:proofErr w:type="spellEnd"/>
      <w:r w:rsidRPr="00B9182B">
        <w:rPr>
          <w:rFonts w:ascii="PT Astra Serif" w:hAnsi="PT Astra Serif"/>
          <w:sz w:val="28"/>
          <w:szCs w:val="28"/>
        </w:rPr>
        <w:t xml:space="preserve">». </w:t>
      </w:r>
      <w:proofErr w:type="gramStart"/>
      <w:r w:rsidRPr="00B9182B">
        <w:rPr>
          <w:rFonts w:ascii="PT Astra Serif" w:hAnsi="PT Astra Serif"/>
          <w:sz w:val="28"/>
          <w:szCs w:val="28"/>
        </w:rPr>
        <w:t xml:space="preserve">Формирование отчетов должно осуществляться в форме электронного документа, соответствующего форме отчетов, утвержденных указанными приказами, на едином портале государственных и </w:t>
      </w:r>
      <w:r w:rsidRPr="00B9182B">
        <w:rPr>
          <w:rFonts w:ascii="PT Astra Serif" w:hAnsi="PT Astra Serif"/>
          <w:sz w:val="28"/>
          <w:szCs w:val="28"/>
        </w:rPr>
        <w:lastRenderedPageBreak/>
        <w:t>муниципальных услуг (далее - Единый портал) в виде файлов в формате XML, в соответствии с описанием структуры XML-документов (далее - XSD-схема), если описание XML-структуры и XSD-схемы, алгоритма передачи XML-документа представлены в свободном доступе на информационном ресурсе Единого портала или на официальном сайте органа</w:t>
      </w:r>
      <w:proofErr w:type="gramEnd"/>
      <w:r w:rsidRPr="00B9182B">
        <w:rPr>
          <w:rFonts w:ascii="PT Astra Serif" w:hAnsi="PT Astra Serif"/>
          <w:sz w:val="28"/>
          <w:szCs w:val="28"/>
        </w:rPr>
        <w:t xml:space="preserve"> государственной власти, органа местного самоуправления в пределах их полномочий, определенных в соответствии со статьями 81 - 84 Лесного кодекса. </w:t>
      </w:r>
    </w:p>
    <w:p w:rsidR="007C32A1" w:rsidRDefault="007C32A1" w:rsidP="007C32A1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B9182B">
        <w:rPr>
          <w:rFonts w:ascii="PT Astra Serif" w:hAnsi="PT Astra Serif"/>
          <w:sz w:val="28"/>
          <w:szCs w:val="28"/>
        </w:rPr>
        <w:t xml:space="preserve">Учитывая </w:t>
      </w:r>
      <w:proofErr w:type="gramStart"/>
      <w:r w:rsidRPr="00B9182B">
        <w:rPr>
          <w:rFonts w:ascii="PT Astra Serif" w:hAnsi="PT Astra Serif"/>
          <w:sz w:val="28"/>
          <w:szCs w:val="28"/>
        </w:rPr>
        <w:t>изложенное</w:t>
      </w:r>
      <w:proofErr w:type="gramEnd"/>
      <w:r w:rsidRPr="00B9182B">
        <w:rPr>
          <w:rFonts w:ascii="PT Astra Serif" w:hAnsi="PT Astra Serif"/>
          <w:sz w:val="28"/>
          <w:szCs w:val="28"/>
        </w:rPr>
        <w:t xml:space="preserve">, в силу действующих норм лесного законодательства отчеты представляются исключительно в форме электронного документа в формате XML с использованием единого портала государственных и муниципальных услуг и (или) региональных порталов государственных и муниципальных услуг. </w:t>
      </w:r>
    </w:p>
    <w:p w:rsidR="007C32A1" w:rsidRDefault="007C32A1" w:rsidP="003F17F8">
      <w:pPr>
        <w:jc w:val="both"/>
      </w:pPr>
    </w:p>
    <w:p w:rsidR="0011285B" w:rsidRPr="007C32A1" w:rsidRDefault="00C670DE" w:rsidP="00D23A7C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7C32A1">
        <w:rPr>
          <w:rFonts w:ascii="PT Astra Serif" w:hAnsi="PT Astra Serif"/>
          <w:sz w:val="28"/>
          <w:szCs w:val="28"/>
        </w:rPr>
        <w:t>Срок представления отчетов, связанных с использованием лесов, до 10 числа месяца, следующего за отчетным периодом. При поступлении отчета после 10 числа заявителю будет направлен отказ в приеме отчета в связи с нарушением сроков предоставления отчета.</w:t>
      </w:r>
    </w:p>
    <w:p w:rsidR="00D23A7C" w:rsidRDefault="00D23A7C" w:rsidP="00D23A7C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670DE" w:rsidRPr="007C32A1" w:rsidRDefault="003F17F8" w:rsidP="00D23A7C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7C32A1">
        <w:rPr>
          <w:rFonts w:ascii="PT Astra Serif" w:hAnsi="PT Astra Serif"/>
          <w:sz w:val="28"/>
          <w:szCs w:val="28"/>
        </w:rPr>
        <w:t>Материалы фото, видео фиксации к отчетам должны соответствовать требованиям Порядка предоставления отчетов.</w:t>
      </w:r>
    </w:p>
    <w:p w:rsidR="00A16821" w:rsidRDefault="00A16821" w:rsidP="003F17F8">
      <w:pPr>
        <w:jc w:val="both"/>
      </w:pPr>
    </w:p>
    <w:p w:rsidR="00C670DE" w:rsidRDefault="00C670DE"/>
    <w:sectPr w:rsidR="00C67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505"/>
    <w:rsid w:val="0011285B"/>
    <w:rsid w:val="003F17F8"/>
    <w:rsid w:val="007C32A1"/>
    <w:rsid w:val="00827505"/>
    <w:rsid w:val="00A16821"/>
    <w:rsid w:val="00C670DE"/>
    <w:rsid w:val="00D2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619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</dc:creator>
  <cp:lastModifiedBy>Краснова</cp:lastModifiedBy>
  <cp:revision>8</cp:revision>
  <dcterms:created xsi:type="dcterms:W3CDTF">2024-04-19T08:25:00Z</dcterms:created>
  <dcterms:modified xsi:type="dcterms:W3CDTF">2024-04-19T08:32:00Z</dcterms:modified>
</cp:coreProperties>
</file>